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1FE" w:rsidRDefault="003921FE" w:rsidP="003921FE">
      <w:pPr>
        <w:jc w:val="center"/>
        <w:rPr>
          <w:rFonts w:ascii="Arial" w:hAnsi="Arial" w:cs="Arial"/>
          <w:b/>
          <w:sz w:val="24"/>
          <w:szCs w:val="24"/>
          <w:u w:val="single"/>
        </w:rPr>
      </w:pPr>
      <w:r>
        <w:rPr>
          <w:rFonts w:ascii="Arial" w:hAnsi="Arial" w:cs="Arial"/>
          <w:b/>
          <w:sz w:val="24"/>
          <w:szCs w:val="24"/>
          <w:u w:val="single"/>
        </w:rPr>
        <w:t>PLANS BOARD</w:t>
      </w:r>
    </w:p>
    <w:p w:rsidR="003921FE" w:rsidRDefault="003921FE" w:rsidP="003921FE">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w:t>
      </w:r>
      <w:r w:rsidR="0070680B">
        <w:rPr>
          <w:rFonts w:ascii="Arial" w:hAnsi="Arial" w:cs="Arial"/>
          <w:b/>
          <w:sz w:val="24"/>
          <w:szCs w:val="24"/>
          <w:u w:val="single"/>
        </w:rPr>
        <w:t>17 February</w:t>
      </w:r>
      <w:r>
        <w:rPr>
          <w:rFonts w:ascii="Arial" w:hAnsi="Arial" w:cs="Arial"/>
          <w:b/>
          <w:sz w:val="24"/>
          <w:szCs w:val="24"/>
          <w:u w:val="single"/>
        </w:rPr>
        <w:t>, 2010 at 6.00 p.m. in the Civic Offices, Telford, Shropshire</w:t>
      </w:r>
    </w:p>
    <w:p w:rsidR="003921FE" w:rsidRDefault="003921FE" w:rsidP="003921FE">
      <w:pPr>
        <w:spacing w:after="0" w:line="240" w:lineRule="auto"/>
        <w:jc w:val="both"/>
        <w:rPr>
          <w:rFonts w:ascii="Arial" w:hAnsi="Arial" w:cs="Arial"/>
          <w:b/>
          <w:sz w:val="24"/>
          <w:szCs w:val="24"/>
          <w:u w:val="single"/>
        </w:rPr>
      </w:pPr>
    </w:p>
    <w:p w:rsidR="003921FE" w:rsidRDefault="003921FE" w:rsidP="003921FE">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I.T.W. Fletcher (Chairman), </w:t>
      </w:r>
      <w:r w:rsidR="00996741">
        <w:rPr>
          <w:rFonts w:ascii="Arial" w:hAnsi="Arial" w:cs="Arial"/>
          <w:sz w:val="24"/>
          <w:szCs w:val="24"/>
        </w:rPr>
        <w:t>N.A. Dugmore (Vice-Chairman),</w:t>
      </w:r>
      <w:r>
        <w:rPr>
          <w:rFonts w:ascii="Arial" w:hAnsi="Arial" w:cs="Arial"/>
          <w:sz w:val="24"/>
          <w:szCs w:val="24"/>
        </w:rPr>
        <w:t xml:space="preserve"> R.G. Chaplin, </w:t>
      </w:r>
      <w:r w:rsidR="00996741">
        <w:rPr>
          <w:rFonts w:ascii="Arial" w:hAnsi="Arial" w:cs="Arial"/>
          <w:sz w:val="24"/>
          <w:szCs w:val="24"/>
        </w:rPr>
        <w:t xml:space="preserve">E.A. Clare (substitute for Councillor F.R. Picken), J.A. Francis, </w:t>
      </w:r>
      <w:r>
        <w:rPr>
          <w:rFonts w:ascii="Arial" w:hAnsi="Arial" w:cs="Arial"/>
          <w:sz w:val="24"/>
          <w:szCs w:val="24"/>
        </w:rPr>
        <w:t>G.M. Green, H. Rhodes and M.J. Smith</w:t>
      </w:r>
    </w:p>
    <w:p w:rsidR="00996741" w:rsidRDefault="00996741" w:rsidP="003921FE">
      <w:pPr>
        <w:spacing w:after="0" w:line="240" w:lineRule="auto"/>
        <w:jc w:val="both"/>
        <w:rPr>
          <w:rFonts w:ascii="Arial" w:hAnsi="Arial" w:cs="Arial"/>
          <w:sz w:val="24"/>
          <w:szCs w:val="24"/>
        </w:rPr>
      </w:pPr>
    </w:p>
    <w:p w:rsidR="003921FE" w:rsidRDefault="003921FE" w:rsidP="003921FE">
      <w:pPr>
        <w:spacing w:after="0" w:line="240" w:lineRule="auto"/>
        <w:jc w:val="both"/>
        <w:rPr>
          <w:rFonts w:ascii="Arial" w:hAnsi="Arial" w:cs="Arial"/>
          <w:b/>
          <w:sz w:val="24"/>
          <w:szCs w:val="24"/>
          <w:u w:val="single"/>
        </w:rPr>
      </w:pPr>
      <w:r>
        <w:rPr>
          <w:rFonts w:ascii="Arial" w:hAnsi="Arial" w:cs="Arial"/>
          <w:b/>
          <w:sz w:val="24"/>
          <w:szCs w:val="24"/>
        </w:rPr>
        <w:t>PB-</w:t>
      </w:r>
      <w:r w:rsidR="0070680B">
        <w:rPr>
          <w:rFonts w:ascii="Arial" w:hAnsi="Arial" w:cs="Arial"/>
          <w:b/>
          <w:sz w:val="24"/>
          <w:szCs w:val="24"/>
        </w:rPr>
        <w:t>87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3921FE" w:rsidRDefault="003921FE" w:rsidP="003921FE">
      <w:pPr>
        <w:spacing w:after="0" w:line="240" w:lineRule="auto"/>
        <w:jc w:val="both"/>
        <w:rPr>
          <w:rFonts w:ascii="Arial" w:hAnsi="Arial" w:cs="Arial"/>
          <w:b/>
          <w:sz w:val="24"/>
          <w:szCs w:val="24"/>
          <w:u w:val="single"/>
        </w:rPr>
      </w:pPr>
    </w:p>
    <w:p w:rsidR="003921FE" w:rsidRDefault="003921FE" w:rsidP="003921F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meetings of the Plans Board held on </w:t>
      </w:r>
      <w:r w:rsidR="0070680B">
        <w:rPr>
          <w:rFonts w:ascii="Arial" w:hAnsi="Arial" w:cs="Arial"/>
          <w:b/>
          <w:sz w:val="24"/>
          <w:szCs w:val="24"/>
        </w:rPr>
        <w:t>27</w:t>
      </w:r>
      <w:r>
        <w:rPr>
          <w:rFonts w:ascii="Arial" w:hAnsi="Arial" w:cs="Arial"/>
          <w:b/>
          <w:sz w:val="24"/>
          <w:szCs w:val="24"/>
        </w:rPr>
        <w:t xml:space="preserve"> January, 2010 be confirmed and signed by the Chairman</w:t>
      </w:r>
      <w:r w:rsidR="0070680B">
        <w:rPr>
          <w:rFonts w:ascii="Arial" w:hAnsi="Arial" w:cs="Arial"/>
          <w:b/>
          <w:sz w:val="24"/>
          <w:szCs w:val="24"/>
        </w:rPr>
        <w:t xml:space="preserve">. </w:t>
      </w:r>
    </w:p>
    <w:p w:rsidR="0070680B" w:rsidRDefault="0070680B" w:rsidP="003921FE">
      <w:pPr>
        <w:spacing w:after="0" w:line="240" w:lineRule="auto"/>
        <w:jc w:val="both"/>
        <w:rPr>
          <w:rFonts w:ascii="Arial" w:hAnsi="Arial" w:cs="Arial"/>
          <w:b/>
          <w:sz w:val="24"/>
          <w:szCs w:val="24"/>
        </w:rPr>
      </w:pPr>
    </w:p>
    <w:p w:rsidR="003921FE" w:rsidRDefault="003921FE" w:rsidP="003921FE">
      <w:pPr>
        <w:spacing w:after="0" w:line="240" w:lineRule="auto"/>
        <w:jc w:val="both"/>
        <w:rPr>
          <w:rFonts w:ascii="Arial" w:hAnsi="Arial" w:cs="Arial"/>
          <w:b/>
          <w:sz w:val="24"/>
          <w:szCs w:val="24"/>
          <w:u w:val="single"/>
        </w:rPr>
      </w:pPr>
      <w:r>
        <w:rPr>
          <w:rFonts w:ascii="Arial" w:hAnsi="Arial" w:cs="Arial"/>
          <w:b/>
          <w:sz w:val="24"/>
          <w:szCs w:val="24"/>
        </w:rPr>
        <w:t>PB-8</w:t>
      </w:r>
      <w:r w:rsidR="0070680B">
        <w:rPr>
          <w:rFonts w:ascii="Arial" w:hAnsi="Arial" w:cs="Arial"/>
          <w:b/>
          <w:sz w:val="24"/>
          <w:szCs w:val="24"/>
        </w:rPr>
        <w:t>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FE6A5C">
        <w:rPr>
          <w:rFonts w:ascii="Arial" w:hAnsi="Arial" w:cs="Arial"/>
          <w:b/>
          <w:sz w:val="24"/>
          <w:szCs w:val="24"/>
          <w:u w:val="single"/>
        </w:rPr>
        <w:t>Y</w:t>
      </w:r>
      <w:r>
        <w:rPr>
          <w:rFonts w:ascii="Arial" w:hAnsi="Arial" w:cs="Arial"/>
          <w:b/>
          <w:sz w:val="24"/>
          <w:szCs w:val="24"/>
          <w:u w:val="single"/>
        </w:rPr>
        <w:t xml:space="preserve"> FOR ABSENCE</w:t>
      </w:r>
    </w:p>
    <w:p w:rsidR="003921FE" w:rsidRDefault="003921FE" w:rsidP="003921FE">
      <w:pPr>
        <w:spacing w:after="0" w:line="240" w:lineRule="auto"/>
        <w:jc w:val="both"/>
        <w:rPr>
          <w:rFonts w:ascii="Arial" w:hAnsi="Arial" w:cs="Arial"/>
          <w:sz w:val="24"/>
          <w:szCs w:val="24"/>
        </w:rPr>
      </w:pPr>
    </w:p>
    <w:p w:rsidR="003921FE" w:rsidRDefault="00FE6A5C" w:rsidP="003921FE">
      <w:pPr>
        <w:spacing w:after="0" w:line="240" w:lineRule="auto"/>
        <w:jc w:val="both"/>
        <w:rPr>
          <w:rFonts w:ascii="Arial" w:hAnsi="Arial" w:cs="Arial"/>
          <w:sz w:val="24"/>
          <w:szCs w:val="24"/>
        </w:rPr>
      </w:pPr>
      <w:r>
        <w:rPr>
          <w:rFonts w:ascii="Arial" w:hAnsi="Arial" w:cs="Arial"/>
          <w:sz w:val="24"/>
          <w:szCs w:val="24"/>
        </w:rPr>
        <w:t>Councillor F.R. Picken</w:t>
      </w:r>
    </w:p>
    <w:p w:rsidR="00FE6A5C" w:rsidRDefault="00FE6A5C" w:rsidP="003921FE">
      <w:pPr>
        <w:spacing w:after="0" w:line="240" w:lineRule="auto"/>
        <w:jc w:val="both"/>
        <w:rPr>
          <w:rFonts w:ascii="Arial" w:hAnsi="Arial" w:cs="Arial"/>
          <w:sz w:val="24"/>
          <w:szCs w:val="24"/>
        </w:rPr>
      </w:pPr>
    </w:p>
    <w:p w:rsidR="003921FE" w:rsidRDefault="003921FE" w:rsidP="003921FE">
      <w:pPr>
        <w:spacing w:after="0" w:line="240" w:lineRule="auto"/>
        <w:jc w:val="both"/>
        <w:rPr>
          <w:rFonts w:ascii="Arial" w:hAnsi="Arial" w:cs="Arial"/>
          <w:b/>
          <w:sz w:val="24"/>
          <w:szCs w:val="24"/>
          <w:u w:val="single"/>
        </w:rPr>
      </w:pPr>
      <w:r>
        <w:rPr>
          <w:rFonts w:ascii="Arial" w:hAnsi="Arial" w:cs="Arial"/>
          <w:b/>
          <w:sz w:val="24"/>
          <w:szCs w:val="24"/>
        </w:rPr>
        <w:t>PB-8</w:t>
      </w:r>
      <w:r w:rsidR="0070680B">
        <w:rPr>
          <w:rFonts w:ascii="Arial" w:hAnsi="Arial" w:cs="Arial"/>
          <w:b/>
          <w:sz w:val="24"/>
          <w:szCs w:val="24"/>
        </w:rPr>
        <w:t>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3921FE" w:rsidRDefault="003921FE" w:rsidP="003921FE">
      <w:pPr>
        <w:spacing w:after="0" w:line="240" w:lineRule="auto"/>
        <w:jc w:val="both"/>
        <w:rPr>
          <w:rFonts w:ascii="Arial" w:hAnsi="Arial" w:cs="Arial"/>
          <w:sz w:val="24"/>
          <w:szCs w:val="24"/>
        </w:rPr>
      </w:pPr>
    </w:p>
    <w:p w:rsidR="00315256" w:rsidRPr="00BD7733" w:rsidRDefault="00315256" w:rsidP="00315256">
      <w:pPr>
        <w:spacing w:after="0" w:line="240" w:lineRule="auto"/>
        <w:jc w:val="both"/>
        <w:rPr>
          <w:rFonts w:ascii="Arial" w:hAnsi="Arial" w:cs="Arial"/>
          <w:sz w:val="24"/>
          <w:szCs w:val="24"/>
        </w:rPr>
      </w:pPr>
      <w:r w:rsidRPr="00BD7733">
        <w:rPr>
          <w:rFonts w:ascii="Arial" w:hAnsi="Arial" w:cs="Arial"/>
          <w:sz w:val="24"/>
          <w:szCs w:val="24"/>
        </w:rPr>
        <w:t>Councillor I.T.W. Fletcher declared a personal and prejudicial interest in planning application W200</w:t>
      </w:r>
      <w:r>
        <w:rPr>
          <w:rFonts w:ascii="Arial" w:hAnsi="Arial" w:cs="Arial"/>
          <w:sz w:val="24"/>
          <w:szCs w:val="24"/>
        </w:rPr>
        <w:t>9</w:t>
      </w:r>
      <w:r w:rsidRPr="00BD7733">
        <w:rPr>
          <w:rFonts w:ascii="Arial" w:hAnsi="Arial" w:cs="Arial"/>
          <w:sz w:val="24"/>
          <w:szCs w:val="24"/>
        </w:rPr>
        <w:t>/</w:t>
      </w:r>
      <w:r>
        <w:rPr>
          <w:rFonts w:ascii="Arial" w:hAnsi="Arial" w:cs="Arial"/>
          <w:sz w:val="24"/>
          <w:szCs w:val="24"/>
        </w:rPr>
        <w:t>0168</w:t>
      </w:r>
      <w:r w:rsidRPr="00BD7733">
        <w:rPr>
          <w:rFonts w:ascii="Arial" w:hAnsi="Arial" w:cs="Arial"/>
          <w:sz w:val="24"/>
          <w:szCs w:val="24"/>
        </w:rPr>
        <w:t xml:space="preserve"> and indicated his intention to </w:t>
      </w:r>
      <w:r>
        <w:rPr>
          <w:rFonts w:ascii="Arial" w:hAnsi="Arial" w:cs="Arial"/>
          <w:sz w:val="24"/>
          <w:szCs w:val="24"/>
        </w:rPr>
        <w:t xml:space="preserve">vacate the Chair and </w:t>
      </w:r>
      <w:r w:rsidRPr="00BD7733">
        <w:rPr>
          <w:rFonts w:ascii="Arial" w:hAnsi="Arial" w:cs="Arial"/>
          <w:sz w:val="24"/>
          <w:szCs w:val="24"/>
        </w:rPr>
        <w:t xml:space="preserve">leave the room during discussion </w:t>
      </w:r>
      <w:r>
        <w:rPr>
          <w:rFonts w:ascii="Arial" w:hAnsi="Arial" w:cs="Arial"/>
          <w:sz w:val="24"/>
          <w:szCs w:val="24"/>
        </w:rPr>
        <w:t>and determination t</w:t>
      </w:r>
      <w:r w:rsidRPr="00BD7733">
        <w:rPr>
          <w:rFonts w:ascii="Arial" w:hAnsi="Arial" w:cs="Arial"/>
          <w:sz w:val="24"/>
          <w:szCs w:val="24"/>
        </w:rPr>
        <w:t>hereon.</w:t>
      </w:r>
    </w:p>
    <w:p w:rsidR="00315256" w:rsidRDefault="00315256" w:rsidP="003921FE">
      <w:pPr>
        <w:spacing w:after="0" w:line="240" w:lineRule="auto"/>
        <w:jc w:val="both"/>
        <w:rPr>
          <w:rFonts w:ascii="Arial" w:hAnsi="Arial" w:cs="Arial"/>
          <w:sz w:val="24"/>
          <w:szCs w:val="24"/>
        </w:rPr>
      </w:pPr>
    </w:p>
    <w:p w:rsidR="0070680B" w:rsidRPr="0070680B" w:rsidRDefault="003921FE" w:rsidP="003921FE">
      <w:pPr>
        <w:spacing w:after="0" w:line="240" w:lineRule="auto"/>
        <w:jc w:val="both"/>
        <w:rPr>
          <w:rFonts w:ascii="Arial" w:hAnsi="Arial" w:cs="Arial"/>
          <w:b/>
          <w:sz w:val="24"/>
          <w:szCs w:val="24"/>
          <w:u w:val="single"/>
        </w:rPr>
      </w:pPr>
      <w:r>
        <w:rPr>
          <w:rFonts w:ascii="Arial" w:hAnsi="Arial" w:cs="Arial"/>
          <w:b/>
          <w:sz w:val="24"/>
          <w:szCs w:val="24"/>
        </w:rPr>
        <w:t>PB-</w:t>
      </w:r>
      <w:r w:rsidR="0070680B">
        <w:rPr>
          <w:rFonts w:ascii="Arial" w:hAnsi="Arial" w:cs="Arial"/>
          <w:b/>
          <w:sz w:val="24"/>
          <w:szCs w:val="24"/>
        </w:rPr>
        <w:t>90</w:t>
      </w:r>
      <w:r>
        <w:rPr>
          <w:rFonts w:ascii="Arial" w:hAnsi="Arial" w:cs="Arial"/>
          <w:b/>
          <w:sz w:val="24"/>
          <w:szCs w:val="24"/>
        </w:rPr>
        <w:tab/>
      </w:r>
      <w:r>
        <w:rPr>
          <w:rFonts w:ascii="Arial" w:hAnsi="Arial" w:cs="Arial"/>
          <w:b/>
          <w:sz w:val="24"/>
          <w:szCs w:val="24"/>
        </w:rPr>
        <w:tab/>
      </w:r>
      <w:r w:rsidR="0070680B">
        <w:rPr>
          <w:rFonts w:ascii="Arial" w:hAnsi="Arial" w:cs="Arial"/>
          <w:b/>
          <w:sz w:val="24"/>
          <w:szCs w:val="24"/>
          <w:u w:val="single"/>
        </w:rPr>
        <w:t xml:space="preserve">TREE PRESERVATION ORDER 2009 </w:t>
      </w:r>
    </w:p>
    <w:p w:rsidR="0070680B" w:rsidRDefault="0070680B" w:rsidP="003921FE">
      <w:pPr>
        <w:spacing w:after="0" w:line="240" w:lineRule="auto"/>
        <w:jc w:val="both"/>
        <w:rPr>
          <w:rFonts w:ascii="Arial" w:hAnsi="Arial" w:cs="Arial"/>
          <w:sz w:val="24"/>
          <w:szCs w:val="24"/>
        </w:rPr>
      </w:pPr>
    </w:p>
    <w:p w:rsidR="00FE6A5C" w:rsidRDefault="00FE6A5C" w:rsidP="003921FE">
      <w:pPr>
        <w:spacing w:after="0" w:line="240" w:lineRule="auto"/>
        <w:jc w:val="both"/>
        <w:rPr>
          <w:rFonts w:ascii="Arial" w:hAnsi="Arial" w:cs="Arial"/>
          <w:sz w:val="24"/>
          <w:szCs w:val="24"/>
        </w:rPr>
      </w:pPr>
      <w:r>
        <w:rPr>
          <w:rFonts w:ascii="Arial" w:hAnsi="Arial" w:cs="Arial"/>
          <w:sz w:val="24"/>
          <w:szCs w:val="24"/>
        </w:rPr>
        <w:t>The Board was informed that a provisional Tree Preservation Order (TPO) had been issued on 26</w:t>
      </w:r>
      <w:r w:rsidRPr="00FE6A5C">
        <w:rPr>
          <w:rFonts w:ascii="Arial" w:hAnsi="Arial" w:cs="Arial"/>
          <w:sz w:val="24"/>
          <w:szCs w:val="24"/>
          <w:vertAlign w:val="superscript"/>
        </w:rPr>
        <w:t>th</w:t>
      </w:r>
      <w:r>
        <w:rPr>
          <w:rFonts w:ascii="Arial" w:hAnsi="Arial" w:cs="Arial"/>
          <w:sz w:val="24"/>
          <w:szCs w:val="24"/>
        </w:rPr>
        <w:t xml:space="preserve"> August, 2009 in respect of a</w:t>
      </w:r>
      <w:r w:rsidR="00300B2A">
        <w:rPr>
          <w:rFonts w:ascii="Arial" w:hAnsi="Arial" w:cs="Arial"/>
          <w:sz w:val="24"/>
          <w:szCs w:val="24"/>
        </w:rPr>
        <w:t xml:space="preserve"> Group </w:t>
      </w:r>
      <w:r>
        <w:rPr>
          <w:rFonts w:ascii="Arial" w:hAnsi="Arial" w:cs="Arial"/>
          <w:sz w:val="24"/>
          <w:szCs w:val="24"/>
        </w:rPr>
        <w:t>comprising 28 apple trees, 4 damson trees and 1 plum tree within the grounds of ‘Stackstones’, High Ercall, Shropshire.  On 25</w:t>
      </w:r>
      <w:r w:rsidRPr="00FE6A5C">
        <w:rPr>
          <w:rFonts w:ascii="Arial" w:hAnsi="Arial" w:cs="Arial"/>
          <w:sz w:val="24"/>
          <w:szCs w:val="24"/>
          <w:vertAlign w:val="superscript"/>
        </w:rPr>
        <w:t>th</w:t>
      </w:r>
      <w:r>
        <w:rPr>
          <w:rFonts w:ascii="Arial" w:hAnsi="Arial" w:cs="Arial"/>
          <w:sz w:val="24"/>
          <w:szCs w:val="24"/>
        </w:rPr>
        <w:t xml:space="preserve"> September, 2010 an objection to the Order was received from fbc manby bowdler on behalf of the owner of the property.</w:t>
      </w:r>
    </w:p>
    <w:p w:rsidR="00FE6A5C" w:rsidRDefault="00FE6A5C" w:rsidP="003921FE">
      <w:pPr>
        <w:spacing w:after="0" w:line="240" w:lineRule="auto"/>
        <w:jc w:val="both"/>
        <w:rPr>
          <w:rFonts w:ascii="Arial" w:hAnsi="Arial" w:cs="Arial"/>
          <w:sz w:val="24"/>
          <w:szCs w:val="24"/>
        </w:rPr>
      </w:pPr>
    </w:p>
    <w:p w:rsidR="00300B2A" w:rsidRPr="00300B2A" w:rsidRDefault="00300B2A" w:rsidP="00BB6D7E">
      <w:pPr>
        <w:spacing w:after="0" w:line="240" w:lineRule="auto"/>
        <w:jc w:val="both"/>
        <w:rPr>
          <w:rFonts w:ascii="Arial" w:hAnsi="Arial" w:cs="Arial"/>
          <w:sz w:val="24"/>
          <w:szCs w:val="24"/>
        </w:rPr>
      </w:pPr>
      <w:r w:rsidRPr="00300B2A">
        <w:rPr>
          <w:rFonts w:ascii="Arial" w:hAnsi="Arial" w:cs="Arial"/>
          <w:sz w:val="24"/>
          <w:szCs w:val="24"/>
        </w:rPr>
        <w:t>Th</w:t>
      </w:r>
      <w:r>
        <w:rPr>
          <w:rFonts w:ascii="Arial" w:hAnsi="Arial" w:cs="Arial"/>
          <w:sz w:val="24"/>
          <w:szCs w:val="24"/>
        </w:rPr>
        <w:t xml:space="preserve">e objection stated that in the opinion of the owner, 14 of the trees were </w:t>
      </w:r>
      <w:r w:rsidRPr="00300B2A">
        <w:rPr>
          <w:rFonts w:ascii="Arial" w:hAnsi="Arial" w:cs="Arial"/>
          <w:sz w:val="24"/>
          <w:szCs w:val="24"/>
        </w:rPr>
        <w:t>unstable and dying</w:t>
      </w:r>
      <w:r>
        <w:rPr>
          <w:rFonts w:ascii="Arial" w:hAnsi="Arial" w:cs="Arial"/>
          <w:sz w:val="24"/>
          <w:szCs w:val="24"/>
        </w:rPr>
        <w:t xml:space="preserve">, possibly due to </w:t>
      </w:r>
      <w:r w:rsidRPr="00300B2A">
        <w:rPr>
          <w:rFonts w:ascii="Arial" w:hAnsi="Arial" w:cs="Arial"/>
          <w:sz w:val="24"/>
          <w:szCs w:val="24"/>
        </w:rPr>
        <w:t>root dieback</w:t>
      </w:r>
      <w:r w:rsidR="0006028E">
        <w:rPr>
          <w:rFonts w:ascii="Arial" w:hAnsi="Arial" w:cs="Arial"/>
          <w:sz w:val="24"/>
          <w:szCs w:val="24"/>
        </w:rPr>
        <w:t xml:space="preserve"> and, therefore, </w:t>
      </w:r>
      <w:r>
        <w:rPr>
          <w:rFonts w:ascii="Arial" w:hAnsi="Arial" w:cs="Arial"/>
          <w:sz w:val="24"/>
          <w:szCs w:val="24"/>
        </w:rPr>
        <w:t>he considered that the</w:t>
      </w:r>
      <w:r w:rsidR="00BB6D7E">
        <w:rPr>
          <w:rFonts w:ascii="Arial" w:hAnsi="Arial" w:cs="Arial"/>
          <w:sz w:val="24"/>
          <w:szCs w:val="24"/>
        </w:rPr>
        <w:t xml:space="preserve">y </w:t>
      </w:r>
      <w:r>
        <w:rPr>
          <w:rFonts w:ascii="Arial" w:hAnsi="Arial" w:cs="Arial"/>
          <w:sz w:val="24"/>
          <w:szCs w:val="24"/>
        </w:rPr>
        <w:t xml:space="preserve">were </w:t>
      </w:r>
      <w:r w:rsidRPr="00300B2A">
        <w:rPr>
          <w:rFonts w:ascii="Arial" w:hAnsi="Arial" w:cs="Arial"/>
          <w:sz w:val="24"/>
          <w:szCs w:val="24"/>
        </w:rPr>
        <w:t>lacking in amenity value</w:t>
      </w:r>
      <w:r>
        <w:rPr>
          <w:rFonts w:ascii="Arial" w:hAnsi="Arial" w:cs="Arial"/>
          <w:sz w:val="24"/>
          <w:szCs w:val="24"/>
        </w:rPr>
        <w:t xml:space="preserve"> and contributed nothing to the function of the Group.  </w:t>
      </w:r>
      <w:r w:rsidRPr="00300B2A">
        <w:rPr>
          <w:rFonts w:ascii="Arial" w:hAnsi="Arial" w:cs="Arial"/>
          <w:sz w:val="24"/>
          <w:szCs w:val="24"/>
        </w:rPr>
        <w:t xml:space="preserve">In conclusion, </w:t>
      </w:r>
      <w:r w:rsidR="0006028E">
        <w:rPr>
          <w:rFonts w:ascii="Arial" w:hAnsi="Arial" w:cs="Arial"/>
          <w:sz w:val="24"/>
          <w:szCs w:val="24"/>
        </w:rPr>
        <w:t xml:space="preserve">he </w:t>
      </w:r>
      <w:r w:rsidRPr="00300B2A">
        <w:rPr>
          <w:rFonts w:ascii="Arial" w:hAnsi="Arial" w:cs="Arial"/>
          <w:sz w:val="24"/>
          <w:szCs w:val="24"/>
        </w:rPr>
        <w:t>accept</w:t>
      </w:r>
      <w:r w:rsidR="00BB6D7E">
        <w:rPr>
          <w:rFonts w:ascii="Arial" w:hAnsi="Arial" w:cs="Arial"/>
          <w:sz w:val="24"/>
          <w:szCs w:val="24"/>
        </w:rPr>
        <w:t>ed</w:t>
      </w:r>
      <w:r w:rsidRPr="00300B2A">
        <w:rPr>
          <w:rFonts w:ascii="Arial" w:hAnsi="Arial" w:cs="Arial"/>
          <w:sz w:val="24"/>
          <w:szCs w:val="24"/>
        </w:rPr>
        <w:t xml:space="preserve"> the principle of a TPO </w:t>
      </w:r>
      <w:r w:rsidR="00BB6D7E">
        <w:rPr>
          <w:rFonts w:ascii="Arial" w:hAnsi="Arial" w:cs="Arial"/>
          <w:sz w:val="24"/>
          <w:szCs w:val="24"/>
        </w:rPr>
        <w:t>for the remaining trees b</w:t>
      </w:r>
      <w:r w:rsidRPr="00300B2A">
        <w:rPr>
          <w:rFonts w:ascii="Arial" w:hAnsi="Arial" w:cs="Arial"/>
          <w:sz w:val="24"/>
          <w:szCs w:val="24"/>
        </w:rPr>
        <w:t xml:space="preserve">ut </w:t>
      </w:r>
      <w:r w:rsidR="00BB6D7E">
        <w:rPr>
          <w:rFonts w:ascii="Arial" w:hAnsi="Arial" w:cs="Arial"/>
          <w:sz w:val="24"/>
          <w:szCs w:val="24"/>
        </w:rPr>
        <w:t xml:space="preserve">requested </w:t>
      </w:r>
      <w:r w:rsidRPr="00300B2A">
        <w:rPr>
          <w:rFonts w:ascii="Arial" w:hAnsi="Arial" w:cs="Arial"/>
          <w:sz w:val="24"/>
          <w:szCs w:val="24"/>
        </w:rPr>
        <w:t xml:space="preserve">that the Council re-inspect the </w:t>
      </w:r>
      <w:r w:rsidR="00BB6D7E">
        <w:rPr>
          <w:rFonts w:ascii="Arial" w:hAnsi="Arial" w:cs="Arial"/>
          <w:sz w:val="24"/>
          <w:szCs w:val="24"/>
        </w:rPr>
        <w:t xml:space="preserve">trees to confirm </w:t>
      </w:r>
      <w:r w:rsidRPr="00300B2A">
        <w:rPr>
          <w:rFonts w:ascii="Arial" w:hAnsi="Arial" w:cs="Arial"/>
          <w:sz w:val="24"/>
          <w:szCs w:val="24"/>
        </w:rPr>
        <w:t xml:space="preserve">his </w:t>
      </w:r>
      <w:r w:rsidR="0006028E">
        <w:rPr>
          <w:rFonts w:ascii="Arial" w:hAnsi="Arial" w:cs="Arial"/>
          <w:sz w:val="24"/>
          <w:szCs w:val="24"/>
        </w:rPr>
        <w:t xml:space="preserve">opinion that </w:t>
      </w:r>
      <w:r w:rsidRPr="00300B2A">
        <w:rPr>
          <w:rFonts w:ascii="Arial" w:hAnsi="Arial" w:cs="Arial"/>
          <w:sz w:val="24"/>
          <w:szCs w:val="24"/>
        </w:rPr>
        <w:t>the</w:t>
      </w:r>
      <w:r w:rsidR="00BB6D7E">
        <w:rPr>
          <w:rFonts w:ascii="Arial" w:hAnsi="Arial" w:cs="Arial"/>
          <w:sz w:val="24"/>
          <w:szCs w:val="24"/>
        </w:rPr>
        <w:t xml:space="preserve"> 14 identified </w:t>
      </w:r>
      <w:r w:rsidRPr="00300B2A">
        <w:rPr>
          <w:rFonts w:ascii="Arial" w:hAnsi="Arial" w:cs="Arial"/>
          <w:sz w:val="24"/>
          <w:szCs w:val="24"/>
        </w:rPr>
        <w:t xml:space="preserve">be excluded from the </w:t>
      </w:r>
      <w:r w:rsidR="0006028E">
        <w:rPr>
          <w:rFonts w:ascii="Arial" w:hAnsi="Arial" w:cs="Arial"/>
          <w:sz w:val="24"/>
          <w:szCs w:val="24"/>
        </w:rPr>
        <w:t xml:space="preserve">Order. </w:t>
      </w:r>
    </w:p>
    <w:p w:rsidR="00FE6A5C" w:rsidRPr="00300B2A" w:rsidRDefault="00FE6A5C" w:rsidP="00BB6D7E">
      <w:pPr>
        <w:spacing w:after="0" w:line="240" w:lineRule="auto"/>
        <w:jc w:val="both"/>
        <w:rPr>
          <w:rFonts w:ascii="Arial" w:hAnsi="Arial" w:cs="Arial"/>
          <w:sz w:val="24"/>
          <w:szCs w:val="24"/>
        </w:rPr>
      </w:pPr>
    </w:p>
    <w:p w:rsidR="00FE6A5C" w:rsidRDefault="004D396B" w:rsidP="003921FE">
      <w:pPr>
        <w:spacing w:after="0" w:line="240" w:lineRule="auto"/>
        <w:jc w:val="both"/>
        <w:rPr>
          <w:rFonts w:ascii="Arial" w:hAnsi="Arial" w:cs="Arial"/>
          <w:sz w:val="24"/>
          <w:szCs w:val="24"/>
        </w:rPr>
      </w:pPr>
      <w:r>
        <w:rPr>
          <w:rFonts w:ascii="Arial" w:hAnsi="Arial" w:cs="Arial"/>
          <w:sz w:val="24"/>
          <w:szCs w:val="24"/>
        </w:rPr>
        <w:t xml:space="preserve">The Council’s Arboricultural Officer informed the Board that </w:t>
      </w:r>
      <w:r w:rsidR="00A6427A">
        <w:rPr>
          <w:rFonts w:ascii="Arial" w:hAnsi="Arial" w:cs="Arial"/>
          <w:sz w:val="24"/>
          <w:szCs w:val="24"/>
        </w:rPr>
        <w:t>in his opinion the trees did have amenity value as they were located alongside the road and could also be seen from several vantage points hence the Group designation.</w:t>
      </w:r>
      <w:r w:rsidR="00FE37B0">
        <w:rPr>
          <w:rFonts w:ascii="Arial" w:hAnsi="Arial" w:cs="Arial"/>
          <w:sz w:val="24"/>
          <w:szCs w:val="24"/>
        </w:rPr>
        <w:t xml:space="preserve">  He referred the Members to the photographs of the trees, as tabled, which had been taken the previous week.  He explained that it </w:t>
      </w:r>
      <w:r>
        <w:rPr>
          <w:rFonts w:ascii="Arial" w:hAnsi="Arial" w:cs="Arial"/>
          <w:sz w:val="24"/>
          <w:szCs w:val="24"/>
        </w:rPr>
        <w:t xml:space="preserve">was difficult to establish whether the trees were suffering from root dieback </w:t>
      </w:r>
      <w:r w:rsidR="00A6427A">
        <w:rPr>
          <w:rFonts w:ascii="Arial" w:hAnsi="Arial" w:cs="Arial"/>
          <w:sz w:val="24"/>
          <w:szCs w:val="24"/>
        </w:rPr>
        <w:t>at th</w:t>
      </w:r>
      <w:r w:rsidR="00FE37B0">
        <w:rPr>
          <w:rFonts w:ascii="Arial" w:hAnsi="Arial" w:cs="Arial"/>
          <w:sz w:val="24"/>
          <w:szCs w:val="24"/>
        </w:rPr>
        <w:t xml:space="preserve">is time of year </w:t>
      </w:r>
      <w:r>
        <w:rPr>
          <w:rFonts w:ascii="Arial" w:hAnsi="Arial" w:cs="Arial"/>
          <w:sz w:val="24"/>
          <w:szCs w:val="24"/>
        </w:rPr>
        <w:t xml:space="preserve">and there was no evidence of recent ground disturbance work that could have caused </w:t>
      </w:r>
      <w:r w:rsidR="00FE37B0">
        <w:rPr>
          <w:rFonts w:ascii="Arial" w:hAnsi="Arial" w:cs="Arial"/>
          <w:sz w:val="24"/>
          <w:szCs w:val="24"/>
        </w:rPr>
        <w:t xml:space="preserve">this.  </w:t>
      </w:r>
      <w:r>
        <w:rPr>
          <w:rFonts w:ascii="Arial" w:hAnsi="Arial" w:cs="Arial"/>
          <w:sz w:val="24"/>
          <w:szCs w:val="24"/>
        </w:rPr>
        <w:t xml:space="preserve">He, therefore, proposed that the Order be confirmed and a further assessment of the trees </w:t>
      </w:r>
      <w:r w:rsidR="00FE37B0">
        <w:rPr>
          <w:rFonts w:ascii="Arial" w:hAnsi="Arial" w:cs="Arial"/>
          <w:sz w:val="24"/>
          <w:szCs w:val="24"/>
        </w:rPr>
        <w:t xml:space="preserve">be </w:t>
      </w:r>
      <w:r>
        <w:rPr>
          <w:rFonts w:ascii="Arial" w:hAnsi="Arial" w:cs="Arial"/>
          <w:sz w:val="24"/>
          <w:szCs w:val="24"/>
        </w:rPr>
        <w:t xml:space="preserve">carried out in June </w:t>
      </w:r>
      <w:r w:rsidR="00A6427A">
        <w:rPr>
          <w:rFonts w:ascii="Arial" w:hAnsi="Arial" w:cs="Arial"/>
          <w:sz w:val="24"/>
          <w:szCs w:val="24"/>
        </w:rPr>
        <w:t xml:space="preserve">when they were in full leaf and a full diagnosis of their health could be made.  Any trees then identified as dead or dying could either be removed or remedial action taken.  Under the Tree Preservation Order any trees removed would be required to </w:t>
      </w:r>
      <w:r w:rsidR="00A6427A">
        <w:rPr>
          <w:rFonts w:ascii="Arial" w:hAnsi="Arial" w:cs="Arial"/>
          <w:sz w:val="24"/>
          <w:szCs w:val="24"/>
        </w:rPr>
        <w:lastRenderedPageBreak/>
        <w:t>be replaced.</w:t>
      </w:r>
      <w:r>
        <w:rPr>
          <w:rFonts w:ascii="Arial" w:hAnsi="Arial" w:cs="Arial"/>
          <w:sz w:val="24"/>
          <w:szCs w:val="24"/>
        </w:rPr>
        <w:t xml:space="preserve">  </w:t>
      </w:r>
      <w:r w:rsidR="00FE37B0">
        <w:rPr>
          <w:rFonts w:ascii="Arial" w:hAnsi="Arial" w:cs="Arial"/>
          <w:sz w:val="24"/>
          <w:szCs w:val="24"/>
        </w:rPr>
        <w:t>The Board agreed with th</w:t>
      </w:r>
      <w:r w:rsidR="00C52E8A">
        <w:rPr>
          <w:rFonts w:ascii="Arial" w:hAnsi="Arial" w:cs="Arial"/>
          <w:sz w:val="24"/>
          <w:szCs w:val="24"/>
        </w:rPr>
        <w:t xml:space="preserve">is </w:t>
      </w:r>
      <w:r w:rsidR="00FE37B0">
        <w:rPr>
          <w:rFonts w:ascii="Arial" w:hAnsi="Arial" w:cs="Arial"/>
          <w:sz w:val="24"/>
          <w:szCs w:val="24"/>
        </w:rPr>
        <w:t xml:space="preserve">proposed course of action and requested that they be informed of the outcome of the June assessment.  </w:t>
      </w:r>
    </w:p>
    <w:p w:rsidR="00FE6A5C" w:rsidRDefault="00FE6A5C" w:rsidP="003921FE">
      <w:pPr>
        <w:spacing w:after="0" w:line="240" w:lineRule="auto"/>
        <w:jc w:val="both"/>
        <w:rPr>
          <w:rFonts w:ascii="Arial" w:hAnsi="Arial" w:cs="Arial"/>
          <w:sz w:val="24"/>
          <w:szCs w:val="24"/>
        </w:rPr>
      </w:pPr>
    </w:p>
    <w:p w:rsidR="00FE37B0" w:rsidRDefault="00FE37B0" w:rsidP="00FE37B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Borough of Telford &amp; Wrekin (Trees within the Grounds of ‘Stackstones’, High Ercall, Shropshire) Tree Preservation Order be confirmed without modification and the Board informed of the outcome of the re-assessment of the trees to be carried out in June 2010.</w:t>
      </w:r>
    </w:p>
    <w:p w:rsidR="00FE37B0" w:rsidRDefault="00FE37B0" w:rsidP="00FE37B0">
      <w:pPr>
        <w:spacing w:after="0" w:line="240" w:lineRule="auto"/>
        <w:jc w:val="both"/>
        <w:rPr>
          <w:rFonts w:ascii="Arial" w:hAnsi="Arial" w:cs="Arial"/>
          <w:b/>
          <w:sz w:val="24"/>
          <w:szCs w:val="24"/>
        </w:rPr>
      </w:pPr>
    </w:p>
    <w:p w:rsidR="00FE6A5C" w:rsidRDefault="00FE6A5C" w:rsidP="003921FE">
      <w:pPr>
        <w:spacing w:after="0" w:line="240" w:lineRule="auto"/>
        <w:jc w:val="both"/>
        <w:rPr>
          <w:rFonts w:ascii="Arial" w:hAnsi="Arial" w:cs="Arial"/>
          <w:b/>
          <w:sz w:val="24"/>
          <w:szCs w:val="24"/>
          <w:u w:val="single"/>
        </w:rPr>
      </w:pPr>
      <w:r>
        <w:rPr>
          <w:rFonts w:ascii="Arial" w:hAnsi="Arial" w:cs="Arial"/>
          <w:b/>
          <w:sz w:val="24"/>
          <w:szCs w:val="24"/>
        </w:rPr>
        <w:t>PB-91</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FE6A5C" w:rsidRPr="00FE6A5C" w:rsidRDefault="00FE6A5C" w:rsidP="003921FE">
      <w:pPr>
        <w:spacing w:after="0" w:line="240" w:lineRule="auto"/>
        <w:jc w:val="both"/>
        <w:rPr>
          <w:rFonts w:ascii="Arial" w:hAnsi="Arial" w:cs="Arial"/>
          <w:b/>
          <w:sz w:val="24"/>
          <w:szCs w:val="24"/>
          <w:u w:val="single"/>
        </w:rPr>
      </w:pPr>
    </w:p>
    <w:p w:rsidR="0070680B" w:rsidRPr="0070680B" w:rsidRDefault="0070680B" w:rsidP="0070680B">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W2009/0305 – Mere Park Garden Centre, Stafford Road, Newport, Shropshi</w:t>
      </w:r>
      <w:r w:rsidR="00C45A79">
        <w:rPr>
          <w:rFonts w:ascii="Arial" w:hAnsi="Arial" w:cs="Arial"/>
          <w:sz w:val="24"/>
          <w:szCs w:val="24"/>
          <w:u w:val="single"/>
        </w:rPr>
        <w:t>re</w:t>
      </w:r>
    </w:p>
    <w:p w:rsidR="0070680B" w:rsidRPr="0070680B" w:rsidRDefault="0070680B" w:rsidP="003921FE">
      <w:pPr>
        <w:spacing w:after="0" w:line="240" w:lineRule="auto"/>
        <w:jc w:val="both"/>
        <w:rPr>
          <w:rFonts w:ascii="Arial" w:hAnsi="Arial" w:cs="Arial"/>
          <w:sz w:val="24"/>
          <w:szCs w:val="24"/>
        </w:rPr>
      </w:pPr>
    </w:p>
    <w:p w:rsidR="00C45A79" w:rsidRPr="00C45A79" w:rsidRDefault="00C45A79" w:rsidP="001863B7">
      <w:pPr>
        <w:spacing w:after="0" w:line="240" w:lineRule="auto"/>
        <w:jc w:val="both"/>
        <w:rPr>
          <w:rFonts w:ascii="Arial" w:hAnsi="Arial" w:cs="Arial"/>
          <w:sz w:val="24"/>
          <w:szCs w:val="24"/>
        </w:rPr>
      </w:pPr>
      <w:r w:rsidRPr="00C45A79">
        <w:rPr>
          <w:rFonts w:ascii="Arial" w:hAnsi="Arial" w:cs="Arial"/>
          <w:sz w:val="24"/>
          <w:szCs w:val="24"/>
        </w:rPr>
        <w:t xml:space="preserve">This </w:t>
      </w:r>
      <w:r>
        <w:rPr>
          <w:rFonts w:ascii="Arial" w:hAnsi="Arial" w:cs="Arial"/>
          <w:sz w:val="24"/>
          <w:szCs w:val="24"/>
        </w:rPr>
        <w:t>was</w:t>
      </w:r>
      <w:r w:rsidRPr="00C45A79">
        <w:rPr>
          <w:rFonts w:ascii="Arial" w:hAnsi="Arial" w:cs="Arial"/>
          <w:sz w:val="24"/>
          <w:szCs w:val="24"/>
        </w:rPr>
        <w:t xml:space="preserve"> an advertisement application for the erection of a 7.5m high totem sign at the new entrance to </w:t>
      </w:r>
      <w:r w:rsidR="007B76C7">
        <w:rPr>
          <w:rFonts w:ascii="Arial" w:hAnsi="Arial" w:cs="Arial"/>
          <w:sz w:val="24"/>
          <w:szCs w:val="24"/>
        </w:rPr>
        <w:t xml:space="preserve">the </w:t>
      </w:r>
      <w:r w:rsidRPr="00C45A79">
        <w:rPr>
          <w:rFonts w:ascii="Arial" w:hAnsi="Arial" w:cs="Arial"/>
          <w:sz w:val="24"/>
          <w:szCs w:val="24"/>
        </w:rPr>
        <w:t>Mere Park Garden Centre on the A41 Newport by-pass.  The proposed sign would be free-standing, double-sided and internally illuminated</w:t>
      </w:r>
      <w:r>
        <w:rPr>
          <w:rFonts w:ascii="Arial" w:hAnsi="Arial" w:cs="Arial"/>
          <w:sz w:val="24"/>
          <w:szCs w:val="24"/>
        </w:rPr>
        <w:t xml:space="preserve"> and </w:t>
      </w:r>
      <w:r w:rsidR="007B76C7">
        <w:rPr>
          <w:rFonts w:ascii="Arial" w:hAnsi="Arial" w:cs="Arial"/>
          <w:sz w:val="24"/>
          <w:szCs w:val="24"/>
        </w:rPr>
        <w:t>c</w:t>
      </w:r>
      <w:r w:rsidRPr="00C45A79">
        <w:rPr>
          <w:rFonts w:ascii="Arial" w:hAnsi="Arial" w:cs="Arial"/>
          <w:sz w:val="24"/>
          <w:szCs w:val="24"/>
        </w:rPr>
        <w:t xml:space="preserve">omprise acrylic panels for each of the traders on Mere Park to advertise their name and logo, </w:t>
      </w:r>
      <w:r>
        <w:rPr>
          <w:rFonts w:ascii="Arial" w:hAnsi="Arial" w:cs="Arial"/>
          <w:sz w:val="24"/>
          <w:szCs w:val="24"/>
        </w:rPr>
        <w:t xml:space="preserve">with the </w:t>
      </w:r>
      <w:r w:rsidRPr="00C45A79">
        <w:rPr>
          <w:rFonts w:ascii="Arial" w:hAnsi="Arial" w:cs="Arial"/>
          <w:sz w:val="24"/>
          <w:szCs w:val="24"/>
        </w:rPr>
        <w:t xml:space="preserve">Mere Park </w:t>
      </w:r>
      <w:r>
        <w:rPr>
          <w:rFonts w:ascii="Arial" w:hAnsi="Arial" w:cs="Arial"/>
          <w:sz w:val="24"/>
          <w:szCs w:val="24"/>
        </w:rPr>
        <w:t>G</w:t>
      </w:r>
      <w:r w:rsidRPr="00C45A79">
        <w:rPr>
          <w:rFonts w:ascii="Arial" w:hAnsi="Arial" w:cs="Arial"/>
          <w:sz w:val="24"/>
          <w:szCs w:val="24"/>
        </w:rPr>
        <w:t xml:space="preserve">arden </w:t>
      </w:r>
      <w:r>
        <w:rPr>
          <w:rFonts w:ascii="Arial" w:hAnsi="Arial" w:cs="Arial"/>
          <w:sz w:val="24"/>
          <w:szCs w:val="24"/>
        </w:rPr>
        <w:t>C</w:t>
      </w:r>
      <w:r w:rsidRPr="00C45A79">
        <w:rPr>
          <w:rFonts w:ascii="Arial" w:hAnsi="Arial" w:cs="Arial"/>
          <w:sz w:val="24"/>
          <w:szCs w:val="24"/>
        </w:rPr>
        <w:t xml:space="preserve">entre logo on top and a decorative panel at the base of the sign.   </w:t>
      </w:r>
    </w:p>
    <w:p w:rsidR="00C45A79" w:rsidRPr="00C45A79" w:rsidRDefault="00C45A79" w:rsidP="001863B7">
      <w:pPr>
        <w:spacing w:after="0" w:line="240" w:lineRule="auto"/>
        <w:jc w:val="both"/>
        <w:rPr>
          <w:rFonts w:ascii="Arial" w:hAnsi="Arial" w:cs="Arial"/>
          <w:sz w:val="24"/>
          <w:szCs w:val="24"/>
        </w:rPr>
      </w:pPr>
    </w:p>
    <w:p w:rsidR="00C45A79" w:rsidRPr="00C45A79" w:rsidRDefault="00C45A79" w:rsidP="001863B7">
      <w:pPr>
        <w:spacing w:after="0" w:line="240" w:lineRule="auto"/>
        <w:jc w:val="both"/>
        <w:rPr>
          <w:rFonts w:ascii="Arial" w:hAnsi="Arial" w:cs="Arial"/>
          <w:sz w:val="24"/>
          <w:szCs w:val="24"/>
        </w:rPr>
      </w:pPr>
      <w:r w:rsidRPr="00C45A79">
        <w:rPr>
          <w:rFonts w:ascii="Arial" w:hAnsi="Arial" w:cs="Arial"/>
          <w:sz w:val="24"/>
          <w:szCs w:val="24"/>
        </w:rPr>
        <w:t xml:space="preserve">Officers </w:t>
      </w:r>
      <w:r w:rsidR="00D172D7">
        <w:rPr>
          <w:rFonts w:ascii="Arial" w:hAnsi="Arial" w:cs="Arial"/>
          <w:sz w:val="24"/>
          <w:szCs w:val="24"/>
        </w:rPr>
        <w:t xml:space="preserve">considered </w:t>
      </w:r>
      <w:r w:rsidRPr="00C45A79">
        <w:rPr>
          <w:rFonts w:ascii="Arial" w:hAnsi="Arial" w:cs="Arial"/>
          <w:sz w:val="24"/>
          <w:szCs w:val="24"/>
        </w:rPr>
        <w:t xml:space="preserve">that the height of the totem sign </w:t>
      </w:r>
      <w:r w:rsidR="00D172D7">
        <w:rPr>
          <w:rFonts w:ascii="Arial" w:hAnsi="Arial" w:cs="Arial"/>
          <w:sz w:val="24"/>
          <w:szCs w:val="24"/>
        </w:rPr>
        <w:t>was</w:t>
      </w:r>
      <w:r w:rsidRPr="00C45A79">
        <w:rPr>
          <w:rFonts w:ascii="Arial" w:hAnsi="Arial" w:cs="Arial"/>
          <w:sz w:val="24"/>
          <w:szCs w:val="24"/>
        </w:rPr>
        <w:t xml:space="preserve"> excessive and w</w:t>
      </w:r>
      <w:r w:rsidR="00D172D7">
        <w:rPr>
          <w:rFonts w:ascii="Arial" w:hAnsi="Arial" w:cs="Arial"/>
          <w:sz w:val="24"/>
          <w:szCs w:val="24"/>
        </w:rPr>
        <w:t>ould</w:t>
      </w:r>
      <w:r w:rsidRPr="00C45A79">
        <w:rPr>
          <w:rFonts w:ascii="Arial" w:hAnsi="Arial" w:cs="Arial"/>
          <w:sz w:val="24"/>
          <w:szCs w:val="24"/>
        </w:rPr>
        <w:t xml:space="preserve"> be unduly prominent and visually intrusive into this semi-rural stretch of road on the outskirts of Newport where there </w:t>
      </w:r>
      <w:r w:rsidR="00D172D7">
        <w:rPr>
          <w:rFonts w:ascii="Arial" w:hAnsi="Arial" w:cs="Arial"/>
          <w:sz w:val="24"/>
          <w:szCs w:val="24"/>
        </w:rPr>
        <w:t>were</w:t>
      </w:r>
      <w:r w:rsidRPr="00C45A79">
        <w:rPr>
          <w:rFonts w:ascii="Arial" w:hAnsi="Arial" w:cs="Arial"/>
          <w:sz w:val="24"/>
          <w:szCs w:val="24"/>
        </w:rPr>
        <w:t xml:space="preserve"> no other commercial signs.  </w:t>
      </w:r>
      <w:r w:rsidR="001F3B54">
        <w:rPr>
          <w:rFonts w:ascii="Arial" w:hAnsi="Arial" w:cs="Arial"/>
          <w:sz w:val="24"/>
          <w:szCs w:val="24"/>
        </w:rPr>
        <w:t>Amen</w:t>
      </w:r>
      <w:r w:rsidR="00D172D7">
        <w:rPr>
          <w:rFonts w:ascii="Arial" w:hAnsi="Arial" w:cs="Arial"/>
          <w:sz w:val="24"/>
          <w:szCs w:val="24"/>
        </w:rPr>
        <w:t xml:space="preserve">ded plans had been </w:t>
      </w:r>
      <w:r w:rsidRPr="00C45A79">
        <w:rPr>
          <w:rFonts w:ascii="Arial" w:hAnsi="Arial" w:cs="Arial"/>
          <w:sz w:val="24"/>
          <w:szCs w:val="24"/>
        </w:rPr>
        <w:t>requested to show the totem sign reduced in height to around 6m.  Whilst a company acting for Whitbreads</w:t>
      </w:r>
      <w:r w:rsidR="007B76C7">
        <w:rPr>
          <w:rFonts w:ascii="Arial" w:hAnsi="Arial" w:cs="Arial"/>
          <w:sz w:val="24"/>
          <w:szCs w:val="24"/>
        </w:rPr>
        <w:t xml:space="preserve">, </w:t>
      </w:r>
      <w:r w:rsidRPr="00C45A79">
        <w:rPr>
          <w:rFonts w:ascii="Arial" w:hAnsi="Arial" w:cs="Arial"/>
          <w:sz w:val="24"/>
          <w:szCs w:val="24"/>
        </w:rPr>
        <w:t xml:space="preserve">who </w:t>
      </w:r>
      <w:r w:rsidR="00D172D7">
        <w:rPr>
          <w:rFonts w:ascii="Arial" w:hAnsi="Arial" w:cs="Arial"/>
          <w:sz w:val="24"/>
          <w:szCs w:val="24"/>
        </w:rPr>
        <w:t>were</w:t>
      </w:r>
      <w:r w:rsidRPr="00C45A79">
        <w:rPr>
          <w:rFonts w:ascii="Arial" w:hAnsi="Arial" w:cs="Arial"/>
          <w:sz w:val="24"/>
          <w:szCs w:val="24"/>
        </w:rPr>
        <w:t xml:space="preserve"> building the new hotel and restaurant at Mere Park</w:t>
      </w:r>
      <w:r w:rsidR="007B76C7">
        <w:rPr>
          <w:rFonts w:ascii="Arial" w:hAnsi="Arial" w:cs="Arial"/>
          <w:sz w:val="24"/>
          <w:szCs w:val="24"/>
        </w:rPr>
        <w:t>,</w:t>
      </w:r>
      <w:r w:rsidRPr="00C45A79">
        <w:rPr>
          <w:rFonts w:ascii="Arial" w:hAnsi="Arial" w:cs="Arial"/>
          <w:sz w:val="24"/>
          <w:szCs w:val="24"/>
        </w:rPr>
        <w:t xml:space="preserve"> </w:t>
      </w:r>
      <w:r w:rsidR="00D172D7">
        <w:rPr>
          <w:rFonts w:ascii="Arial" w:hAnsi="Arial" w:cs="Arial"/>
          <w:sz w:val="24"/>
          <w:szCs w:val="24"/>
        </w:rPr>
        <w:t xml:space="preserve">had </w:t>
      </w:r>
      <w:r w:rsidRPr="00C45A79">
        <w:rPr>
          <w:rFonts w:ascii="Arial" w:hAnsi="Arial" w:cs="Arial"/>
          <w:sz w:val="24"/>
          <w:szCs w:val="24"/>
        </w:rPr>
        <w:t>submitted amended plans</w:t>
      </w:r>
      <w:r w:rsidR="007B76C7">
        <w:rPr>
          <w:rFonts w:ascii="Arial" w:hAnsi="Arial" w:cs="Arial"/>
          <w:sz w:val="24"/>
          <w:szCs w:val="24"/>
        </w:rPr>
        <w:t xml:space="preserve"> showing the sign reduced to 6m</w:t>
      </w:r>
      <w:r w:rsidRPr="00C45A79">
        <w:rPr>
          <w:rFonts w:ascii="Arial" w:hAnsi="Arial" w:cs="Arial"/>
          <w:sz w:val="24"/>
          <w:szCs w:val="24"/>
        </w:rPr>
        <w:t>, the applicant ha</w:t>
      </w:r>
      <w:r w:rsidR="00D172D7">
        <w:rPr>
          <w:rFonts w:ascii="Arial" w:hAnsi="Arial" w:cs="Arial"/>
          <w:sz w:val="24"/>
          <w:szCs w:val="24"/>
        </w:rPr>
        <w:t xml:space="preserve">d </w:t>
      </w:r>
      <w:r w:rsidRPr="00C45A79">
        <w:rPr>
          <w:rFonts w:ascii="Arial" w:hAnsi="Arial" w:cs="Arial"/>
          <w:sz w:val="24"/>
          <w:szCs w:val="24"/>
        </w:rPr>
        <w:t xml:space="preserve">advised that this company was not authorised to act on </w:t>
      </w:r>
      <w:r w:rsidR="007B76C7">
        <w:rPr>
          <w:rFonts w:ascii="Arial" w:hAnsi="Arial" w:cs="Arial"/>
          <w:sz w:val="24"/>
          <w:szCs w:val="24"/>
        </w:rPr>
        <w:t>his</w:t>
      </w:r>
      <w:r w:rsidR="00D172D7">
        <w:rPr>
          <w:rFonts w:ascii="Arial" w:hAnsi="Arial" w:cs="Arial"/>
          <w:sz w:val="24"/>
          <w:szCs w:val="24"/>
        </w:rPr>
        <w:t xml:space="preserve"> </w:t>
      </w:r>
      <w:r w:rsidRPr="00C45A79">
        <w:rPr>
          <w:rFonts w:ascii="Arial" w:hAnsi="Arial" w:cs="Arial"/>
          <w:sz w:val="24"/>
          <w:szCs w:val="24"/>
        </w:rPr>
        <w:t xml:space="preserve">behalf.  </w:t>
      </w:r>
    </w:p>
    <w:p w:rsidR="00C45A79" w:rsidRPr="00C45A79" w:rsidRDefault="00C45A79" w:rsidP="001863B7">
      <w:pPr>
        <w:spacing w:after="0" w:line="240" w:lineRule="auto"/>
        <w:jc w:val="both"/>
        <w:rPr>
          <w:rFonts w:ascii="Arial" w:hAnsi="Arial" w:cs="Arial"/>
          <w:sz w:val="24"/>
          <w:szCs w:val="24"/>
        </w:rPr>
      </w:pPr>
    </w:p>
    <w:p w:rsidR="00C45A79" w:rsidRDefault="00C45A79" w:rsidP="001863B7">
      <w:pPr>
        <w:spacing w:after="0" w:line="240" w:lineRule="auto"/>
        <w:jc w:val="both"/>
        <w:rPr>
          <w:rFonts w:ascii="Arial" w:hAnsi="Arial" w:cs="Arial"/>
          <w:sz w:val="24"/>
          <w:szCs w:val="24"/>
        </w:rPr>
      </w:pPr>
      <w:r w:rsidRPr="00C45A79">
        <w:rPr>
          <w:rFonts w:ascii="Arial" w:hAnsi="Arial" w:cs="Arial"/>
          <w:sz w:val="24"/>
          <w:szCs w:val="24"/>
        </w:rPr>
        <w:t>The applicant ha</w:t>
      </w:r>
      <w:r w:rsidR="00F10DB6">
        <w:rPr>
          <w:rFonts w:ascii="Arial" w:hAnsi="Arial" w:cs="Arial"/>
          <w:sz w:val="24"/>
          <w:szCs w:val="24"/>
        </w:rPr>
        <w:t>d</w:t>
      </w:r>
      <w:r w:rsidR="007B76C7">
        <w:rPr>
          <w:rFonts w:ascii="Arial" w:hAnsi="Arial" w:cs="Arial"/>
          <w:sz w:val="24"/>
          <w:szCs w:val="24"/>
        </w:rPr>
        <w:t xml:space="preserve"> subsequently offered to </w:t>
      </w:r>
      <w:r w:rsidRPr="00C45A79">
        <w:rPr>
          <w:rFonts w:ascii="Arial" w:hAnsi="Arial" w:cs="Arial"/>
          <w:sz w:val="24"/>
          <w:szCs w:val="24"/>
        </w:rPr>
        <w:t>reduc</w:t>
      </w:r>
      <w:r w:rsidR="007B76C7">
        <w:rPr>
          <w:rFonts w:ascii="Arial" w:hAnsi="Arial" w:cs="Arial"/>
          <w:sz w:val="24"/>
          <w:szCs w:val="24"/>
        </w:rPr>
        <w:t>e</w:t>
      </w:r>
      <w:r w:rsidRPr="00C45A79">
        <w:rPr>
          <w:rFonts w:ascii="Arial" w:hAnsi="Arial" w:cs="Arial"/>
          <w:sz w:val="24"/>
          <w:szCs w:val="24"/>
        </w:rPr>
        <w:t xml:space="preserve"> the height of the sign to 6.75m and </w:t>
      </w:r>
      <w:r w:rsidR="007B76C7">
        <w:rPr>
          <w:rFonts w:ascii="Arial" w:hAnsi="Arial" w:cs="Arial"/>
          <w:sz w:val="24"/>
          <w:szCs w:val="24"/>
        </w:rPr>
        <w:t xml:space="preserve">to </w:t>
      </w:r>
      <w:r w:rsidR="00F10DB6">
        <w:rPr>
          <w:rFonts w:ascii="Arial" w:hAnsi="Arial" w:cs="Arial"/>
          <w:sz w:val="24"/>
          <w:szCs w:val="24"/>
        </w:rPr>
        <w:t>tak</w:t>
      </w:r>
      <w:r w:rsidR="007B76C7">
        <w:rPr>
          <w:rFonts w:ascii="Arial" w:hAnsi="Arial" w:cs="Arial"/>
          <w:sz w:val="24"/>
          <w:szCs w:val="24"/>
        </w:rPr>
        <w:t xml:space="preserve">e </w:t>
      </w:r>
      <w:r w:rsidRPr="00C45A79">
        <w:rPr>
          <w:rFonts w:ascii="Arial" w:hAnsi="Arial" w:cs="Arial"/>
          <w:sz w:val="24"/>
          <w:szCs w:val="24"/>
        </w:rPr>
        <w:t xml:space="preserve">down the existing 5.7m high blue and white totem sign by the roundabout with the Stafford Road junction, or </w:t>
      </w:r>
      <w:r w:rsidR="00F10DB6">
        <w:rPr>
          <w:rFonts w:ascii="Arial" w:hAnsi="Arial" w:cs="Arial"/>
          <w:sz w:val="24"/>
          <w:szCs w:val="24"/>
        </w:rPr>
        <w:t xml:space="preserve">to </w:t>
      </w:r>
      <w:r w:rsidRPr="00C45A79">
        <w:rPr>
          <w:rFonts w:ascii="Arial" w:hAnsi="Arial" w:cs="Arial"/>
          <w:sz w:val="24"/>
          <w:szCs w:val="24"/>
        </w:rPr>
        <w:t xml:space="preserve">reduce </w:t>
      </w:r>
      <w:r w:rsidR="00F10DB6">
        <w:rPr>
          <w:rFonts w:ascii="Arial" w:hAnsi="Arial" w:cs="Arial"/>
          <w:sz w:val="24"/>
          <w:szCs w:val="24"/>
        </w:rPr>
        <w:t xml:space="preserve">the proposed sign </w:t>
      </w:r>
      <w:r w:rsidRPr="00C45A79">
        <w:rPr>
          <w:rFonts w:ascii="Arial" w:hAnsi="Arial" w:cs="Arial"/>
          <w:sz w:val="24"/>
          <w:szCs w:val="24"/>
        </w:rPr>
        <w:t xml:space="preserve">to 6m and </w:t>
      </w:r>
      <w:r w:rsidR="00F10DB6">
        <w:rPr>
          <w:rFonts w:ascii="Arial" w:hAnsi="Arial" w:cs="Arial"/>
          <w:sz w:val="24"/>
          <w:szCs w:val="24"/>
        </w:rPr>
        <w:t>retain</w:t>
      </w:r>
      <w:r w:rsidRPr="00C45A79">
        <w:rPr>
          <w:rFonts w:ascii="Arial" w:hAnsi="Arial" w:cs="Arial"/>
          <w:sz w:val="24"/>
          <w:szCs w:val="24"/>
        </w:rPr>
        <w:t xml:space="preserve"> the existing </w:t>
      </w:r>
      <w:r w:rsidR="00F10DB6">
        <w:rPr>
          <w:rFonts w:ascii="Arial" w:hAnsi="Arial" w:cs="Arial"/>
          <w:sz w:val="24"/>
          <w:szCs w:val="24"/>
        </w:rPr>
        <w:t xml:space="preserve">blue and white </w:t>
      </w:r>
      <w:r w:rsidRPr="00C45A79">
        <w:rPr>
          <w:rFonts w:ascii="Arial" w:hAnsi="Arial" w:cs="Arial"/>
          <w:sz w:val="24"/>
          <w:szCs w:val="24"/>
        </w:rPr>
        <w:t>totem sign</w:t>
      </w:r>
      <w:r w:rsidR="00F10DB6">
        <w:rPr>
          <w:rFonts w:ascii="Arial" w:hAnsi="Arial" w:cs="Arial"/>
          <w:sz w:val="24"/>
          <w:szCs w:val="24"/>
        </w:rPr>
        <w:t xml:space="preserve">.  </w:t>
      </w:r>
      <w:r w:rsidRPr="00C45A79">
        <w:rPr>
          <w:rFonts w:ascii="Arial" w:hAnsi="Arial" w:cs="Arial"/>
          <w:sz w:val="24"/>
          <w:szCs w:val="24"/>
        </w:rPr>
        <w:t>A</w:t>
      </w:r>
      <w:r w:rsidR="00F10DB6">
        <w:rPr>
          <w:rFonts w:ascii="Arial" w:hAnsi="Arial" w:cs="Arial"/>
          <w:sz w:val="24"/>
          <w:szCs w:val="24"/>
        </w:rPr>
        <w:t xml:space="preserve">s no revised plans or confirmation of any height reduction had been submitted </w:t>
      </w:r>
      <w:r w:rsidRPr="00C45A79">
        <w:rPr>
          <w:rFonts w:ascii="Arial" w:hAnsi="Arial" w:cs="Arial"/>
          <w:sz w:val="24"/>
          <w:szCs w:val="24"/>
        </w:rPr>
        <w:t xml:space="preserve">this application </w:t>
      </w:r>
      <w:r w:rsidR="00F10DB6">
        <w:rPr>
          <w:rFonts w:ascii="Arial" w:hAnsi="Arial" w:cs="Arial"/>
          <w:sz w:val="24"/>
          <w:szCs w:val="24"/>
        </w:rPr>
        <w:t xml:space="preserve">was determined on the basis of the </w:t>
      </w:r>
      <w:r w:rsidRPr="00C45A79">
        <w:rPr>
          <w:rFonts w:ascii="Arial" w:hAnsi="Arial" w:cs="Arial"/>
          <w:sz w:val="24"/>
          <w:szCs w:val="24"/>
        </w:rPr>
        <w:t xml:space="preserve">7.5m high totem, as originally submitted.  A photomontage </w:t>
      </w:r>
      <w:r w:rsidR="007B76C7">
        <w:rPr>
          <w:rFonts w:ascii="Arial" w:hAnsi="Arial" w:cs="Arial"/>
          <w:sz w:val="24"/>
          <w:szCs w:val="24"/>
        </w:rPr>
        <w:t xml:space="preserve">showing the sign </w:t>
      </w:r>
      <w:r w:rsidRPr="00C45A79">
        <w:rPr>
          <w:rFonts w:ascii="Arial" w:hAnsi="Arial" w:cs="Arial"/>
          <w:sz w:val="24"/>
          <w:szCs w:val="24"/>
        </w:rPr>
        <w:t>ha</w:t>
      </w:r>
      <w:r w:rsidR="00F10DB6">
        <w:rPr>
          <w:rFonts w:ascii="Arial" w:hAnsi="Arial" w:cs="Arial"/>
          <w:sz w:val="24"/>
          <w:szCs w:val="24"/>
        </w:rPr>
        <w:t>d</w:t>
      </w:r>
      <w:r w:rsidRPr="00C45A79">
        <w:rPr>
          <w:rFonts w:ascii="Arial" w:hAnsi="Arial" w:cs="Arial"/>
          <w:sz w:val="24"/>
          <w:szCs w:val="24"/>
        </w:rPr>
        <w:t xml:space="preserve"> been submitted </w:t>
      </w:r>
      <w:r w:rsidR="007B76C7">
        <w:rPr>
          <w:rFonts w:ascii="Arial" w:hAnsi="Arial" w:cs="Arial"/>
          <w:sz w:val="24"/>
          <w:szCs w:val="24"/>
        </w:rPr>
        <w:t xml:space="preserve">and shown to the Board </w:t>
      </w:r>
      <w:r w:rsidRPr="00C45A79">
        <w:rPr>
          <w:rFonts w:ascii="Arial" w:hAnsi="Arial" w:cs="Arial"/>
          <w:sz w:val="24"/>
          <w:szCs w:val="24"/>
        </w:rPr>
        <w:t>but its size ha</w:t>
      </w:r>
      <w:r w:rsidR="00F10DB6">
        <w:rPr>
          <w:rFonts w:ascii="Arial" w:hAnsi="Arial" w:cs="Arial"/>
          <w:sz w:val="24"/>
          <w:szCs w:val="24"/>
        </w:rPr>
        <w:t>d</w:t>
      </w:r>
      <w:r w:rsidRPr="00C45A79">
        <w:rPr>
          <w:rFonts w:ascii="Arial" w:hAnsi="Arial" w:cs="Arial"/>
          <w:sz w:val="24"/>
          <w:szCs w:val="24"/>
        </w:rPr>
        <w:t xml:space="preserve"> not been confirmed. </w:t>
      </w:r>
    </w:p>
    <w:p w:rsidR="007B76C7" w:rsidRPr="00C45A79" w:rsidRDefault="007B76C7" w:rsidP="001863B7">
      <w:pPr>
        <w:spacing w:after="0" w:line="240" w:lineRule="auto"/>
        <w:jc w:val="both"/>
        <w:rPr>
          <w:rFonts w:ascii="Arial" w:hAnsi="Arial" w:cs="Arial"/>
          <w:sz w:val="24"/>
          <w:szCs w:val="24"/>
        </w:rPr>
      </w:pPr>
    </w:p>
    <w:p w:rsidR="00C45A79" w:rsidRPr="00C45A79" w:rsidRDefault="00C45A79" w:rsidP="001863B7">
      <w:pPr>
        <w:spacing w:after="0" w:line="240" w:lineRule="auto"/>
        <w:jc w:val="both"/>
        <w:rPr>
          <w:rFonts w:ascii="Arial" w:hAnsi="Arial" w:cs="Arial"/>
          <w:sz w:val="24"/>
          <w:szCs w:val="24"/>
        </w:rPr>
      </w:pPr>
      <w:r w:rsidRPr="00C45A79">
        <w:rPr>
          <w:rFonts w:ascii="Arial" w:hAnsi="Arial" w:cs="Arial"/>
          <w:sz w:val="24"/>
          <w:szCs w:val="24"/>
        </w:rPr>
        <w:t xml:space="preserve">The proposed sign </w:t>
      </w:r>
      <w:r w:rsidR="00F10DB6">
        <w:rPr>
          <w:rFonts w:ascii="Arial" w:hAnsi="Arial" w:cs="Arial"/>
          <w:sz w:val="24"/>
          <w:szCs w:val="24"/>
        </w:rPr>
        <w:t>was</w:t>
      </w:r>
      <w:r w:rsidRPr="00C45A79">
        <w:rPr>
          <w:rFonts w:ascii="Arial" w:hAnsi="Arial" w:cs="Arial"/>
          <w:sz w:val="24"/>
          <w:szCs w:val="24"/>
        </w:rPr>
        <w:t xml:space="preserve"> shown located on the northern side of the access splay and would face towards traffic travelling in both directions along the A41.  On the originally submitted plans </w:t>
      </w:r>
      <w:r w:rsidR="00E81785">
        <w:rPr>
          <w:rFonts w:ascii="Arial" w:hAnsi="Arial" w:cs="Arial"/>
          <w:sz w:val="24"/>
          <w:szCs w:val="24"/>
        </w:rPr>
        <w:t xml:space="preserve">it had been </w:t>
      </w:r>
      <w:r w:rsidRPr="00C45A79">
        <w:rPr>
          <w:rFonts w:ascii="Arial" w:hAnsi="Arial" w:cs="Arial"/>
          <w:sz w:val="24"/>
          <w:szCs w:val="24"/>
        </w:rPr>
        <w:t xml:space="preserve">shown positioned </w:t>
      </w:r>
      <w:r w:rsidR="00E81785">
        <w:rPr>
          <w:rFonts w:ascii="Arial" w:hAnsi="Arial" w:cs="Arial"/>
          <w:sz w:val="24"/>
          <w:szCs w:val="24"/>
        </w:rPr>
        <w:t xml:space="preserve">on the site </w:t>
      </w:r>
      <w:r w:rsidRPr="00C45A79">
        <w:rPr>
          <w:rFonts w:ascii="Arial" w:hAnsi="Arial" w:cs="Arial"/>
          <w:sz w:val="24"/>
          <w:szCs w:val="24"/>
        </w:rPr>
        <w:t>behind the existing hedge/fence line</w:t>
      </w:r>
      <w:r w:rsidR="00F10DB6">
        <w:rPr>
          <w:rFonts w:ascii="Arial" w:hAnsi="Arial" w:cs="Arial"/>
          <w:sz w:val="24"/>
          <w:szCs w:val="24"/>
        </w:rPr>
        <w:t xml:space="preserve"> but the </w:t>
      </w:r>
      <w:r w:rsidRPr="00C45A79">
        <w:rPr>
          <w:rFonts w:ascii="Arial" w:hAnsi="Arial" w:cs="Arial"/>
          <w:sz w:val="24"/>
          <w:szCs w:val="24"/>
        </w:rPr>
        <w:t>photomontage appear</w:t>
      </w:r>
      <w:r w:rsidR="00F10DB6">
        <w:rPr>
          <w:rFonts w:ascii="Arial" w:hAnsi="Arial" w:cs="Arial"/>
          <w:sz w:val="24"/>
          <w:szCs w:val="24"/>
        </w:rPr>
        <w:t>ed</w:t>
      </w:r>
      <w:r w:rsidRPr="00C45A79">
        <w:rPr>
          <w:rFonts w:ascii="Arial" w:hAnsi="Arial" w:cs="Arial"/>
          <w:sz w:val="24"/>
          <w:szCs w:val="24"/>
        </w:rPr>
        <w:t xml:space="preserve"> to show </w:t>
      </w:r>
      <w:r w:rsidR="00F10DB6">
        <w:rPr>
          <w:rFonts w:ascii="Arial" w:hAnsi="Arial" w:cs="Arial"/>
          <w:sz w:val="24"/>
          <w:szCs w:val="24"/>
        </w:rPr>
        <w:t xml:space="preserve">it </w:t>
      </w:r>
      <w:r w:rsidRPr="00C45A79">
        <w:rPr>
          <w:rFonts w:ascii="Arial" w:hAnsi="Arial" w:cs="Arial"/>
          <w:sz w:val="24"/>
          <w:szCs w:val="24"/>
        </w:rPr>
        <w:t xml:space="preserve">positioned at the end of the hedge.  </w:t>
      </w:r>
      <w:r w:rsidR="00F10DB6">
        <w:rPr>
          <w:rFonts w:ascii="Arial" w:hAnsi="Arial" w:cs="Arial"/>
          <w:sz w:val="24"/>
          <w:szCs w:val="24"/>
        </w:rPr>
        <w:t xml:space="preserve">The Council’s </w:t>
      </w:r>
      <w:r w:rsidRPr="00C45A79">
        <w:rPr>
          <w:rFonts w:ascii="Arial" w:hAnsi="Arial" w:cs="Arial"/>
          <w:sz w:val="24"/>
          <w:szCs w:val="24"/>
        </w:rPr>
        <w:t xml:space="preserve">Highways </w:t>
      </w:r>
      <w:r w:rsidR="00F10DB6">
        <w:rPr>
          <w:rFonts w:ascii="Arial" w:hAnsi="Arial" w:cs="Arial"/>
          <w:sz w:val="24"/>
          <w:szCs w:val="24"/>
        </w:rPr>
        <w:t xml:space="preserve">Engineer had </w:t>
      </w:r>
      <w:r w:rsidRPr="00C45A79">
        <w:rPr>
          <w:rFonts w:ascii="Arial" w:hAnsi="Arial" w:cs="Arial"/>
          <w:sz w:val="24"/>
          <w:szCs w:val="24"/>
        </w:rPr>
        <w:t xml:space="preserve">advised that this position </w:t>
      </w:r>
      <w:r w:rsidR="00F10DB6">
        <w:rPr>
          <w:rFonts w:ascii="Arial" w:hAnsi="Arial" w:cs="Arial"/>
          <w:sz w:val="24"/>
          <w:szCs w:val="24"/>
        </w:rPr>
        <w:t xml:space="preserve">would </w:t>
      </w:r>
      <w:r w:rsidRPr="00C45A79">
        <w:rPr>
          <w:rFonts w:ascii="Arial" w:hAnsi="Arial" w:cs="Arial"/>
          <w:sz w:val="24"/>
          <w:szCs w:val="24"/>
        </w:rPr>
        <w:t>encroach</w:t>
      </w:r>
      <w:r w:rsidR="00F10DB6">
        <w:rPr>
          <w:rFonts w:ascii="Arial" w:hAnsi="Arial" w:cs="Arial"/>
          <w:sz w:val="24"/>
          <w:szCs w:val="24"/>
        </w:rPr>
        <w:t xml:space="preserve"> </w:t>
      </w:r>
      <w:r w:rsidRPr="00C45A79">
        <w:rPr>
          <w:rFonts w:ascii="Arial" w:hAnsi="Arial" w:cs="Arial"/>
          <w:sz w:val="24"/>
          <w:szCs w:val="24"/>
        </w:rPr>
        <w:t xml:space="preserve">onto land that </w:t>
      </w:r>
      <w:r w:rsidR="00F10DB6">
        <w:rPr>
          <w:rFonts w:ascii="Arial" w:hAnsi="Arial" w:cs="Arial"/>
          <w:sz w:val="24"/>
          <w:szCs w:val="24"/>
        </w:rPr>
        <w:t xml:space="preserve">was </w:t>
      </w:r>
      <w:r w:rsidRPr="00C45A79">
        <w:rPr>
          <w:rFonts w:ascii="Arial" w:hAnsi="Arial" w:cs="Arial"/>
          <w:sz w:val="24"/>
          <w:szCs w:val="24"/>
        </w:rPr>
        <w:t xml:space="preserve">to be adopted </w:t>
      </w:r>
      <w:r w:rsidR="00E81785">
        <w:rPr>
          <w:rFonts w:ascii="Arial" w:hAnsi="Arial" w:cs="Arial"/>
          <w:sz w:val="24"/>
          <w:szCs w:val="24"/>
        </w:rPr>
        <w:t>by</w:t>
      </w:r>
      <w:r w:rsidRPr="00C45A79">
        <w:rPr>
          <w:rFonts w:ascii="Arial" w:hAnsi="Arial" w:cs="Arial"/>
          <w:sz w:val="24"/>
          <w:szCs w:val="24"/>
        </w:rPr>
        <w:t xml:space="preserve"> highways as </w:t>
      </w:r>
      <w:r w:rsidR="00F10DB6">
        <w:rPr>
          <w:rFonts w:ascii="Arial" w:hAnsi="Arial" w:cs="Arial"/>
          <w:sz w:val="24"/>
          <w:szCs w:val="24"/>
        </w:rPr>
        <w:t>p</w:t>
      </w:r>
      <w:r w:rsidRPr="00C45A79">
        <w:rPr>
          <w:rFonts w:ascii="Arial" w:hAnsi="Arial" w:cs="Arial"/>
          <w:sz w:val="24"/>
          <w:szCs w:val="24"/>
        </w:rPr>
        <w:t xml:space="preserve">art of the remaining </w:t>
      </w:r>
      <w:r w:rsidR="001F3B54">
        <w:rPr>
          <w:rFonts w:ascii="Arial" w:hAnsi="Arial" w:cs="Arial"/>
          <w:sz w:val="24"/>
          <w:szCs w:val="24"/>
        </w:rPr>
        <w:t xml:space="preserve">Section 278 access </w:t>
      </w:r>
      <w:r w:rsidRPr="00C45A79">
        <w:rPr>
          <w:rFonts w:ascii="Arial" w:hAnsi="Arial" w:cs="Arial"/>
          <w:sz w:val="24"/>
          <w:szCs w:val="24"/>
        </w:rPr>
        <w:t>works and w</w:t>
      </w:r>
      <w:r w:rsidR="001F3B54">
        <w:rPr>
          <w:rFonts w:ascii="Arial" w:hAnsi="Arial" w:cs="Arial"/>
          <w:sz w:val="24"/>
          <w:szCs w:val="24"/>
        </w:rPr>
        <w:t>as</w:t>
      </w:r>
      <w:r w:rsidR="00F10DB6">
        <w:rPr>
          <w:rFonts w:ascii="Arial" w:hAnsi="Arial" w:cs="Arial"/>
          <w:sz w:val="24"/>
          <w:szCs w:val="24"/>
        </w:rPr>
        <w:t xml:space="preserve">, therefore, </w:t>
      </w:r>
      <w:r w:rsidR="001F3B54">
        <w:rPr>
          <w:rFonts w:ascii="Arial" w:hAnsi="Arial" w:cs="Arial"/>
          <w:sz w:val="24"/>
          <w:szCs w:val="24"/>
        </w:rPr>
        <w:t xml:space="preserve">unacceptable. </w:t>
      </w:r>
    </w:p>
    <w:p w:rsidR="00C45A79" w:rsidRPr="00C45A79" w:rsidRDefault="00C45A79" w:rsidP="001863B7">
      <w:pPr>
        <w:spacing w:after="0" w:line="240" w:lineRule="auto"/>
        <w:jc w:val="both"/>
        <w:rPr>
          <w:rFonts w:ascii="Arial" w:hAnsi="Arial" w:cs="Arial"/>
          <w:sz w:val="24"/>
          <w:szCs w:val="24"/>
        </w:rPr>
      </w:pPr>
    </w:p>
    <w:p w:rsidR="00C45A79" w:rsidRPr="00C45A79" w:rsidRDefault="00C45A79" w:rsidP="001863B7">
      <w:pPr>
        <w:spacing w:after="0" w:line="240" w:lineRule="auto"/>
        <w:jc w:val="both"/>
        <w:rPr>
          <w:rFonts w:ascii="Arial" w:hAnsi="Arial" w:cs="Arial"/>
          <w:sz w:val="24"/>
          <w:szCs w:val="24"/>
        </w:rPr>
      </w:pPr>
      <w:r w:rsidRPr="00C45A79">
        <w:rPr>
          <w:rFonts w:ascii="Arial" w:hAnsi="Arial" w:cs="Arial"/>
          <w:sz w:val="24"/>
          <w:szCs w:val="24"/>
        </w:rPr>
        <w:t xml:space="preserve">The Garden Centre </w:t>
      </w:r>
      <w:r w:rsidR="00F10DB6">
        <w:rPr>
          <w:rFonts w:ascii="Arial" w:hAnsi="Arial" w:cs="Arial"/>
          <w:sz w:val="24"/>
          <w:szCs w:val="24"/>
        </w:rPr>
        <w:t xml:space="preserve">currently </w:t>
      </w:r>
      <w:r w:rsidRPr="00C45A79">
        <w:rPr>
          <w:rFonts w:ascii="Arial" w:hAnsi="Arial" w:cs="Arial"/>
          <w:sz w:val="24"/>
          <w:szCs w:val="24"/>
        </w:rPr>
        <w:t>benefit</w:t>
      </w:r>
      <w:r w:rsidR="00F10DB6">
        <w:rPr>
          <w:rFonts w:ascii="Arial" w:hAnsi="Arial" w:cs="Arial"/>
          <w:sz w:val="24"/>
          <w:szCs w:val="24"/>
        </w:rPr>
        <w:t>ed</w:t>
      </w:r>
      <w:r w:rsidRPr="00C45A79">
        <w:rPr>
          <w:rFonts w:ascii="Arial" w:hAnsi="Arial" w:cs="Arial"/>
          <w:sz w:val="24"/>
          <w:szCs w:val="24"/>
        </w:rPr>
        <w:t xml:space="preserve"> from a brown “tourist” highway sign opposite the site entrance on the A41 that clearly direct</w:t>
      </w:r>
      <w:r w:rsidR="00F10DB6">
        <w:rPr>
          <w:rFonts w:ascii="Arial" w:hAnsi="Arial" w:cs="Arial"/>
          <w:sz w:val="24"/>
          <w:szCs w:val="24"/>
        </w:rPr>
        <w:t>ed</w:t>
      </w:r>
      <w:r w:rsidRPr="00C45A79">
        <w:rPr>
          <w:rFonts w:ascii="Arial" w:hAnsi="Arial" w:cs="Arial"/>
          <w:sz w:val="24"/>
          <w:szCs w:val="24"/>
        </w:rPr>
        <w:t xml:space="preserve"> traffic to the site</w:t>
      </w:r>
      <w:r w:rsidR="00A3356F">
        <w:rPr>
          <w:rFonts w:ascii="Arial" w:hAnsi="Arial" w:cs="Arial"/>
          <w:sz w:val="24"/>
          <w:szCs w:val="24"/>
        </w:rPr>
        <w:t xml:space="preserve">.  In addition there was a </w:t>
      </w:r>
      <w:r w:rsidR="00F10DB6">
        <w:rPr>
          <w:rFonts w:ascii="Arial" w:hAnsi="Arial" w:cs="Arial"/>
          <w:sz w:val="24"/>
          <w:szCs w:val="24"/>
        </w:rPr>
        <w:t xml:space="preserve">blue and white totem panel sign </w:t>
      </w:r>
      <w:r w:rsidRPr="00C45A79">
        <w:rPr>
          <w:rFonts w:ascii="Arial" w:hAnsi="Arial" w:cs="Arial"/>
          <w:sz w:val="24"/>
          <w:szCs w:val="24"/>
        </w:rPr>
        <w:t>at the roundabout o</w:t>
      </w:r>
      <w:r w:rsidR="00F10DB6">
        <w:rPr>
          <w:rFonts w:ascii="Arial" w:hAnsi="Arial" w:cs="Arial"/>
          <w:sz w:val="24"/>
          <w:szCs w:val="24"/>
        </w:rPr>
        <w:t xml:space="preserve">n </w:t>
      </w:r>
      <w:r w:rsidRPr="00C45A79">
        <w:rPr>
          <w:rFonts w:ascii="Arial" w:hAnsi="Arial" w:cs="Arial"/>
          <w:sz w:val="24"/>
          <w:szCs w:val="24"/>
        </w:rPr>
        <w:t>the A41/A518</w:t>
      </w:r>
      <w:r w:rsidR="00F10DB6">
        <w:rPr>
          <w:rFonts w:ascii="Arial" w:hAnsi="Arial" w:cs="Arial"/>
          <w:sz w:val="24"/>
          <w:szCs w:val="24"/>
        </w:rPr>
        <w:t xml:space="preserve">.  </w:t>
      </w:r>
      <w:r w:rsidR="00E81785">
        <w:rPr>
          <w:rFonts w:ascii="Arial" w:hAnsi="Arial" w:cs="Arial"/>
          <w:sz w:val="24"/>
          <w:szCs w:val="24"/>
        </w:rPr>
        <w:t xml:space="preserve">However, the 5 year advertisement consent for this sign had </w:t>
      </w:r>
      <w:r w:rsidRPr="00C45A79">
        <w:rPr>
          <w:rFonts w:ascii="Arial" w:hAnsi="Arial" w:cs="Arial"/>
          <w:sz w:val="24"/>
          <w:szCs w:val="24"/>
        </w:rPr>
        <w:t>expired in August 2009</w:t>
      </w:r>
      <w:r w:rsidR="00F10DB6">
        <w:rPr>
          <w:rFonts w:ascii="Arial" w:hAnsi="Arial" w:cs="Arial"/>
          <w:sz w:val="24"/>
          <w:szCs w:val="24"/>
        </w:rPr>
        <w:t xml:space="preserve"> and </w:t>
      </w:r>
      <w:r w:rsidR="001F3B54">
        <w:rPr>
          <w:rFonts w:ascii="Arial" w:hAnsi="Arial" w:cs="Arial"/>
          <w:sz w:val="24"/>
          <w:szCs w:val="24"/>
        </w:rPr>
        <w:t xml:space="preserve">advertisement consent would need to be applied </w:t>
      </w:r>
      <w:r w:rsidR="00A3356F">
        <w:rPr>
          <w:rFonts w:ascii="Arial" w:hAnsi="Arial" w:cs="Arial"/>
          <w:sz w:val="24"/>
          <w:szCs w:val="24"/>
        </w:rPr>
        <w:t xml:space="preserve">for </w:t>
      </w:r>
      <w:r w:rsidR="00E81785">
        <w:rPr>
          <w:rFonts w:ascii="Arial" w:hAnsi="Arial" w:cs="Arial"/>
          <w:sz w:val="24"/>
          <w:szCs w:val="24"/>
        </w:rPr>
        <w:t xml:space="preserve">if the sign were to be </w:t>
      </w:r>
      <w:r w:rsidR="001F3B54">
        <w:rPr>
          <w:rFonts w:ascii="Arial" w:hAnsi="Arial" w:cs="Arial"/>
          <w:sz w:val="24"/>
          <w:szCs w:val="24"/>
        </w:rPr>
        <w:t>retain</w:t>
      </w:r>
      <w:r w:rsidR="009866A1">
        <w:rPr>
          <w:rFonts w:ascii="Arial" w:hAnsi="Arial" w:cs="Arial"/>
          <w:sz w:val="24"/>
          <w:szCs w:val="24"/>
        </w:rPr>
        <w:t>e</w:t>
      </w:r>
      <w:r w:rsidR="00E81785">
        <w:rPr>
          <w:rFonts w:ascii="Arial" w:hAnsi="Arial" w:cs="Arial"/>
          <w:sz w:val="24"/>
          <w:szCs w:val="24"/>
        </w:rPr>
        <w:t>d.</w:t>
      </w:r>
      <w:r w:rsidR="001F3B54">
        <w:rPr>
          <w:rFonts w:ascii="Arial" w:hAnsi="Arial" w:cs="Arial"/>
          <w:sz w:val="24"/>
          <w:szCs w:val="24"/>
        </w:rPr>
        <w:t xml:space="preserve">  </w:t>
      </w:r>
    </w:p>
    <w:p w:rsidR="00C45A79" w:rsidRPr="00C45A79" w:rsidRDefault="00C45A79" w:rsidP="001863B7">
      <w:pPr>
        <w:spacing w:after="0" w:line="240" w:lineRule="auto"/>
        <w:jc w:val="both"/>
        <w:rPr>
          <w:rFonts w:ascii="Arial" w:hAnsi="Arial" w:cs="Arial"/>
          <w:sz w:val="24"/>
          <w:szCs w:val="24"/>
        </w:rPr>
      </w:pPr>
    </w:p>
    <w:p w:rsidR="00C45A79" w:rsidRDefault="00C45A79" w:rsidP="001863B7">
      <w:pPr>
        <w:spacing w:after="0" w:line="240" w:lineRule="auto"/>
        <w:jc w:val="both"/>
        <w:rPr>
          <w:rFonts w:ascii="Arial" w:hAnsi="Arial" w:cs="Arial"/>
          <w:sz w:val="24"/>
          <w:szCs w:val="24"/>
        </w:rPr>
      </w:pPr>
      <w:r w:rsidRPr="00C45A79">
        <w:rPr>
          <w:rFonts w:ascii="Arial" w:hAnsi="Arial" w:cs="Arial"/>
          <w:sz w:val="24"/>
          <w:szCs w:val="24"/>
        </w:rPr>
        <w:t xml:space="preserve">Advertisements </w:t>
      </w:r>
      <w:r w:rsidR="00A3356F">
        <w:rPr>
          <w:rFonts w:ascii="Arial" w:hAnsi="Arial" w:cs="Arial"/>
          <w:sz w:val="24"/>
          <w:szCs w:val="24"/>
        </w:rPr>
        <w:t>are</w:t>
      </w:r>
      <w:r w:rsidRPr="00C45A79">
        <w:rPr>
          <w:rFonts w:ascii="Arial" w:hAnsi="Arial" w:cs="Arial"/>
          <w:sz w:val="24"/>
          <w:szCs w:val="24"/>
        </w:rPr>
        <w:t xml:space="preserve"> subject to control only in the interests of “amenity” and “public safety”</w:t>
      </w:r>
      <w:r w:rsidR="001F3B54">
        <w:rPr>
          <w:rFonts w:ascii="Arial" w:hAnsi="Arial" w:cs="Arial"/>
          <w:sz w:val="24"/>
          <w:szCs w:val="24"/>
        </w:rPr>
        <w:t xml:space="preserve"> and o</w:t>
      </w:r>
      <w:r w:rsidRPr="00C45A79">
        <w:rPr>
          <w:rFonts w:ascii="Arial" w:hAnsi="Arial" w:cs="Arial"/>
          <w:sz w:val="24"/>
          <w:szCs w:val="24"/>
        </w:rPr>
        <w:t>fficers consider</w:t>
      </w:r>
      <w:r w:rsidR="001F3B54">
        <w:rPr>
          <w:rFonts w:ascii="Arial" w:hAnsi="Arial" w:cs="Arial"/>
          <w:sz w:val="24"/>
          <w:szCs w:val="24"/>
        </w:rPr>
        <w:t>ed</w:t>
      </w:r>
      <w:r w:rsidRPr="00C45A79">
        <w:rPr>
          <w:rFonts w:ascii="Arial" w:hAnsi="Arial" w:cs="Arial"/>
          <w:sz w:val="24"/>
          <w:szCs w:val="24"/>
        </w:rPr>
        <w:t xml:space="preserve"> that</w:t>
      </w:r>
      <w:r w:rsidR="001F3B54">
        <w:rPr>
          <w:rFonts w:ascii="Arial" w:hAnsi="Arial" w:cs="Arial"/>
          <w:sz w:val="24"/>
          <w:szCs w:val="24"/>
        </w:rPr>
        <w:t>, while a sign in this location would be acceptable in principle,</w:t>
      </w:r>
      <w:r w:rsidRPr="00C45A79">
        <w:rPr>
          <w:rFonts w:ascii="Arial" w:hAnsi="Arial" w:cs="Arial"/>
          <w:sz w:val="24"/>
          <w:szCs w:val="24"/>
        </w:rPr>
        <w:t xml:space="preserve"> </w:t>
      </w:r>
      <w:r w:rsidR="001F3B54">
        <w:rPr>
          <w:rFonts w:ascii="Arial" w:hAnsi="Arial" w:cs="Arial"/>
          <w:sz w:val="24"/>
          <w:szCs w:val="24"/>
        </w:rPr>
        <w:t xml:space="preserve">a </w:t>
      </w:r>
      <w:r w:rsidRPr="00C45A79">
        <w:rPr>
          <w:rFonts w:ascii="Arial" w:hAnsi="Arial" w:cs="Arial"/>
          <w:sz w:val="24"/>
          <w:szCs w:val="24"/>
        </w:rPr>
        <w:t>7.5m high</w:t>
      </w:r>
      <w:r w:rsidR="001F3B54">
        <w:rPr>
          <w:rFonts w:ascii="Arial" w:hAnsi="Arial" w:cs="Arial"/>
          <w:sz w:val="24"/>
          <w:szCs w:val="24"/>
        </w:rPr>
        <w:t xml:space="preserve">, illuminated </w:t>
      </w:r>
      <w:r w:rsidRPr="00C45A79">
        <w:rPr>
          <w:rFonts w:ascii="Arial" w:hAnsi="Arial" w:cs="Arial"/>
          <w:sz w:val="24"/>
          <w:szCs w:val="24"/>
        </w:rPr>
        <w:t>totem sign w</w:t>
      </w:r>
      <w:r w:rsidR="001F3B54">
        <w:rPr>
          <w:rFonts w:ascii="Arial" w:hAnsi="Arial" w:cs="Arial"/>
          <w:sz w:val="24"/>
          <w:szCs w:val="24"/>
        </w:rPr>
        <w:t xml:space="preserve">ould </w:t>
      </w:r>
      <w:r w:rsidRPr="00C45A79">
        <w:rPr>
          <w:rFonts w:ascii="Arial" w:hAnsi="Arial" w:cs="Arial"/>
          <w:sz w:val="24"/>
          <w:szCs w:val="24"/>
        </w:rPr>
        <w:t xml:space="preserve">have an adverse impact </w:t>
      </w:r>
      <w:r w:rsidR="001F3B54">
        <w:rPr>
          <w:rFonts w:ascii="Arial" w:hAnsi="Arial" w:cs="Arial"/>
          <w:sz w:val="24"/>
          <w:szCs w:val="24"/>
        </w:rPr>
        <w:t>o</w:t>
      </w:r>
      <w:r w:rsidRPr="00C45A79">
        <w:rPr>
          <w:rFonts w:ascii="Arial" w:hAnsi="Arial" w:cs="Arial"/>
          <w:sz w:val="24"/>
          <w:szCs w:val="24"/>
        </w:rPr>
        <w:t>n the visual amenity of th</w:t>
      </w:r>
      <w:r w:rsidR="001F3B54">
        <w:rPr>
          <w:rFonts w:ascii="Arial" w:hAnsi="Arial" w:cs="Arial"/>
          <w:sz w:val="24"/>
          <w:szCs w:val="24"/>
        </w:rPr>
        <w:t xml:space="preserve">is countryside area.  </w:t>
      </w:r>
      <w:r w:rsidR="001C543B">
        <w:rPr>
          <w:rFonts w:ascii="Arial" w:hAnsi="Arial" w:cs="Arial"/>
          <w:sz w:val="24"/>
          <w:szCs w:val="24"/>
        </w:rPr>
        <w:t xml:space="preserve">They </w:t>
      </w:r>
      <w:r w:rsidRPr="00C45A79">
        <w:rPr>
          <w:rFonts w:ascii="Arial" w:hAnsi="Arial" w:cs="Arial"/>
          <w:sz w:val="24"/>
          <w:szCs w:val="24"/>
        </w:rPr>
        <w:t>ha</w:t>
      </w:r>
      <w:r w:rsidR="001F3B54">
        <w:rPr>
          <w:rFonts w:ascii="Arial" w:hAnsi="Arial" w:cs="Arial"/>
          <w:sz w:val="24"/>
          <w:szCs w:val="24"/>
        </w:rPr>
        <w:t>d</w:t>
      </w:r>
      <w:r w:rsidRPr="00C45A79">
        <w:rPr>
          <w:rFonts w:ascii="Arial" w:hAnsi="Arial" w:cs="Arial"/>
          <w:sz w:val="24"/>
          <w:szCs w:val="24"/>
        </w:rPr>
        <w:t xml:space="preserve"> advised that a 6m high sign would be favourably considered as </w:t>
      </w:r>
      <w:r w:rsidR="00F644FB">
        <w:rPr>
          <w:rFonts w:ascii="Arial" w:hAnsi="Arial" w:cs="Arial"/>
          <w:sz w:val="24"/>
          <w:szCs w:val="24"/>
        </w:rPr>
        <w:t xml:space="preserve">being less overbearing and visually </w:t>
      </w:r>
      <w:r w:rsidR="001C543B">
        <w:rPr>
          <w:rFonts w:ascii="Arial" w:hAnsi="Arial" w:cs="Arial"/>
          <w:sz w:val="24"/>
          <w:szCs w:val="24"/>
        </w:rPr>
        <w:t>intrusive.  The a</w:t>
      </w:r>
      <w:r w:rsidRPr="00C45A79">
        <w:rPr>
          <w:rFonts w:ascii="Arial" w:hAnsi="Arial" w:cs="Arial"/>
          <w:sz w:val="24"/>
          <w:szCs w:val="24"/>
        </w:rPr>
        <w:t>gents acting for Whitbreads hotel and restaurant ha</w:t>
      </w:r>
      <w:r w:rsidR="00F644FB">
        <w:rPr>
          <w:rFonts w:ascii="Arial" w:hAnsi="Arial" w:cs="Arial"/>
          <w:sz w:val="24"/>
          <w:szCs w:val="24"/>
        </w:rPr>
        <w:t>d</w:t>
      </w:r>
      <w:r w:rsidRPr="00C45A79">
        <w:rPr>
          <w:rFonts w:ascii="Arial" w:hAnsi="Arial" w:cs="Arial"/>
          <w:sz w:val="24"/>
          <w:szCs w:val="24"/>
        </w:rPr>
        <w:t xml:space="preserve"> advised of their satisfaction with a 6m high shared totem sign.  </w:t>
      </w:r>
    </w:p>
    <w:p w:rsidR="00996741" w:rsidRDefault="00996741" w:rsidP="001863B7">
      <w:pPr>
        <w:spacing w:after="0" w:line="240" w:lineRule="auto"/>
        <w:jc w:val="both"/>
        <w:rPr>
          <w:rFonts w:ascii="Arial" w:hAnsi="Arial" w:cs="Arial"/>
          <w:sz w:val="24"/>
          <w:szCs w:val="24"/>
        </w:rPr>
      </w:pPr>
    </w:p>
    <w:p w:rsidR="00996741" w:rsidRDefault="00996741" w:rsidP="001863B7">
      <w:pPr>
        <w:spacing w:after="0" w:line="240" w:lineRule="auto"/>
        <w:jc w:val="both"/>
        <w:rPr>
          <w:rFonts w:ascii="Arial" w:hAnsi="Arial" w:cs="Arial"/>
          <w:sz w:val="24"/>
          <w:szCs w:val="24"/>
        </w:rPr>
      </w:pPr>
      <w:r>
        <w:rPr>
          <w:rFonts w:ascii="Arial" w:hAnsi="Arial" w:cs="Arial"/>
          <w:sz w:val="24"/>
          <w:szCs w:val="24"/>
        </w:rPr>
        <w:t xml:space="preserve">The applicant’s sign agents had submitted a letter in support of the application, a summary of which was set out on the update report tabled at the meeting.  </w:t>
      </w:r>
      <w:r w:rsidR="00C52E8A">
        <w:rPr>
          <w:rFonts w:ascii="Arial" w:hAnsi="Arial" w:cs="Arial"/>
          <w:sz w:val="24"/>
          <w:szCs w:val="24"/>
        </w:rPr>
        <w:t xml:space="preserve">In response, officers had commented that there were several planning applications for various new units at Mere Park and two applications to vary the restrictive covenants none of which had yet been determined as there were some wide ranging issues to be resolved regarding the impact of general retailing at Mere Park on Newport Town Centre. </w:t>
      </w:r>
    </w:p>
    <w:p w:rsidR="00FE37B0" w:rsidRDefault="00FE37B0" w:rsidP="001863B7">
      <w:pPr>
        <w:spacing w:after="0" w:line="240" w:lineRule="auto"/>
        <w:jc w:val="both"/>
        <w:rPr>
          <w:rFonts w:ascii="Arial" w:hAnsi="Arial" w:cs="Arial"/>
          <w:sz w:val="24"/>
          <w:szCs w:val="24"/>
        </w:rPr>
      </w:pPr>
    </w:p>
    <w:p w:rsidR="00FE37B0" w:rsidRDefault="009866A1" w:rsidP="001863B7">
      <w:pPr>
        <w:spacing w:after="0" w:line="240" w:lineRule="auto"/>
        <w:jc w:val="both"/>
        <w:rPr>
          <w:rFonts w:ascii="Arial" w:hAnsi="Arial" w:cs="Arial"/>
          <w:sz w:val="24"/>
          <w:szCs w:val="24"/>
        </w:rPr>
      </w:pPr>
      <w:r>
        <w:rPr>
          <w:rFonts w:ascii="Arial" w:hAnsi="Arial" w:cs="Arial"/>
          <w:sz w:val="24"/>
          <w:szCs w:val="24"/>
        </w:rPr>
        <w:t xml:space="preserve">Councillor E.A. Clare indicated her support for the application </w:t>
      </w:r>
      <w:r w:rsidR="005C061A">
        <w:rPr>
          <w:rFonts w:ascii="Arial" w:hAnsi="Arial" w:cs="Arial"/>
          <w:sz w:val="24"/>
          <w:szCs w:val="24"/>
        </w:rPr>
        <w:t xml:space="preserve">which she said would provide clear signposting for customers.  In addition, she considered that companies bringing jobs and investment into the area should be supported.  In response the Head of Planning &amp; Transport informed the Board that the hotel, when built, would be easily noticeable without this sign and that some of the outlets shown on the photo-montage had yet to receive planning permission.  The issue before the Board was that of whether the proposed sign was of an appropriate size and scale for a Garden Centre on the edge of Newport.  </w:t>
      </w:r>
      <w:r w:rsidR="003E6DF3">
        <w:rPr>
          <w:rFonts w:ascii="Arial" w:hAnsi="Arial" w:cs="Arial"/>
          <w:sz w:val="24"/>
          <w:szCs w:val="24"/>
        </w:rPr>
        <w:t xml:space="preserve">The Planning Officer added that advertisement consent had already been granted for illuminated signs on the hotel and restaurant.  </w:t>
      </w:r>
    </w:p>
    <w:p w:rsidR="00A3356F" w:rsidRDefault="00A3356F" w:rsidP="001863B7">
      <w:pPr>
        <w:spacing w:after="0" w:line="240" w:lineRule="auto"/>
        <w:jc w:val="both"/>
        <w:rPr>
          <w:rFonts w:ascii="Arial" w:hAnsi="Arial" w:cs="Arial"/>
          <w:sz w:val="24"/>
          <w:szCs w:val="24"/>
        </w:rPr>
      </w:pPr>
    </w:p>
    <w:p w:rsidR="00A3356F" w:rsidRDefault="00A3356F" w:rsidP="001863B7">
      <w:pPr>
        <w:spacing w:after="0" w:line="240" w:lineRule="auto"/>
        <w:jc w:val="both"/>
        <w:rPr>
          <w:rFonts w:ascii="Arial" w:hAnsi="Arial" w:cs="Arial"/>
          <w:sz w:val="24"/>
          <w:szCs w:val="24"/>
        </w:rPr>
      </w:pPr>
      <w:r>
        <w:rPr>
          <w:rFonts w:ascii="Arial" w:hAnsi="Arial" w:cs="Arial"/>
          <w:sz w:val="24"/>
          <w:szCs w:val="24"/>
        </w:rPr>
        <w:t>The recommendation that the application for Advertisement Consent be refused was supported although Members did suggest support for a 6m. high sign if a new application was submitted.</w:t>
      </w:r>
    </w:p>
    <w:p w:rsidR="00C45A79" w:rsidRPr="00C45A79" w:rsidRDefault="00F644FB" w:rsidP="00C45A79">
      <w:pPr>
        <w:spacing w:after="0" w:line="240" w:lineRule="auto"/>
        <w:rPr>
          <w:rFonts w:ascii="Arial" w:hAnsi="Arial" w:cs="Arial"/>
          <w:sz w:val="24"/>
          <w:szCs w:val="24"/>
        </w:rPr>
      </w:pPr>
      <w:r>
        <w:rPr>
          <w:rFonts w:ascii="Arial" w:hAnsi="Arial" w:cs="Arial"/>
          <w:sz w:val="24"/>
          <w:szCs w:val="24"/>
        </w:rPr>
        <w:tab/>
      </w:r>
    </w:p>
    <w:p w:rsidR="00A3356F" w:rsidRPr="00A3356F" w:rsidRDefault="00DB5009" w:rsidP="00A3356F">
      <w:pPr>
        <w:spacing w:after="0" w:line="240" w:lineRule="auto"/>
        <w:rPr>
          <w:rFonts w:ascii="Arial" w:hAnsi="Arial" w:cs="Arial"/>
          <w:b/>
          <w:bCs/>
          <w:sz w:val="24"/>
          <w:szCs w:val="24"/>
        </w:rPr>
      </w:pPr>
      <w:r w:rsidRPr="00DB5009">
        <w:rPr>
          <w:rFonts w:ascii="Arial" w:hAnsi="Arial" w:cs="Arial"/>
          <w:b/>
          <w:sz w:val="24"/>
          <w:szCs w:val="24"/>
          <w:u w:val="single"/>
        </w:rPr>
        <w:t>RESOLVED</w:t>
      </w:r>
      <w:r w:rsidRPr="00DB5009">
        <w:rPr>
          <w:rFonts w:ascii="Arial" w:hAnsi="Arial" w:cs="Arial"/>
          <w:b/>
          <w:sz w:val="24"/>
          <w:szCs w:val="24"/>
        </w:rPr>
        <w:t xml:space="preserve"> – </w:t>
      </w:r>
      <w:r w:rsidR="00A3356F" w:rsidRPr="00A3356F">
        <w:rPr>
          <w:rFonts w:ascii="Arial" w:hAnsi="Arial" w:cs="Arial"/>
          <w:b/>
          <w:bCs/>
          <w:sz w:val="24"/>
          <w:szCs w:val="24"/>
        </w:rPr>
        <w:t>that application W2009/0305 be refused for the reason stated in the report i.e</w:t>
      </w:r>
      <w:r w:rsidR="00A3356F">
        <w:rPr>
          <w:rFonts w:ascii="Arial" w:hAnsi="Arial" w:cs="Arial"/>
          <w:b/>
          <w:bCs/>
          <w:sz w:val="24"/>
          <w:szCs w:val="24"/>
        </w:rPr>
        <w:t>.</w:t>
      </w:r>
      <w:r w:rsidR="00A3356F" w:rsidRPr="00A3356F">
        <w:rPr>
          <w:rFonts w:ascii="Arial" w:hAnsi="Arial" w:cs="Arial"/>
          <w:b/>
          <w:bCs/>
          <w:sz w:val="24"/>
          <w:szCs w:val="24"/>
        </w:rPr>
        <w:t xml:space="preserve"> an illuminated totem sign would have an adverse impact on the visual amenity in the countryside location. </w:t>
      </w:r>
    </w:p>
    <w:p w:rsidR="0070680B" w:rsidRDefault="0070680B" w:rsidP="00F644FB">
      <w:pPr>
        <w:spacing w:after="0" w:line="240" w:lineRule="auto"/>
        <w:jc w:val="both"/>
        <w:rPr>
          <w:rFonts w:ascii="Arial" w:hAnsi="Arial" w:cs="Arial"/>
          <w:b/>
          <w:sz w:val="24"/>
          <w:szCs w:val="24"/>
        </w:rPr>
      </w:pPr>
    </w:p>
    <w:p w:rsidR="00315256" w:rsidRDefault="00315256" w:rsidP="00315256">
      <w:pPr>
        <w:spacing w:after="0" w:line="240" w:lineRule="auto"/>
        <w:rPr>
          <w:rFonts w:ascii="Arial" w:hAnsi="Arial" w:cs="Arial"/>
          <w:sz w:val="24"/>
          <w:szCs w:val="24"/>
        </w:rPr>
      </w:pPr>
      <w:r>
        <w:rPr>
          <w:rFonts w:ascii="Arial" w:hAnsi="Arial" w:cs="Arial"/>
          <w:sz w:val="24"/>
          <w:szCs w:val="24"/>
        </w:rPr>
        <w:t>(In accordance with his declaration of interest, Councillor I.T.W. Fletcher vacated the Chair in favour of Councillor N.A. Dugmore and left the room for the following application.)</w:t>
      </w:r>
    </w:p>
    <w:p w:rsidR="00315256" w:rsidRPr="00315256" w:rsidRDefault="00315256" w:rsidP="00F644FB">
      <w:pPr>
        <w:spacing w:after="0" w:line="240" w:lineRule="auto"/>
        <w:jc w:val="both"/>
        <w:rPr>
          <w:rFonts w:ascii="Arial" w:hAnsi="Arial" w:cs="Arial"/>
          <w:sz w:val="24"/>
          <w:szCs w:val="24"/>
        </w:rPr>
      </w:pPr>
    </w:p>
    <w:p w:rsidR="0070680B" w:rsidRPr="0070680B" w:rsidRDefault="0070680B" w:rsidP="0070680B">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W2009/0761 – Breidden Place, Land off Severn Drive, Wellington, Telford, Shropshire </w:t>
      </w:r>
    </w:p>
    <w:p w:rsidR="0070680B" w:rsidRDefault="0070680B" w:rsidP="0070680B">
      <w:pPr>
        <w:spacing w:after="0" w:line="240" w:lineRule="auto"/>
        <w:jc w:val="both"/>
        <w:rPr>
          <w:rFonts w:ascii="Arial" w:hAnsi="Arial" w:cs="Arial"/>
          <w:sz w:val="24"/>
          <w:szCs w:val="24"/>
        </w:rPr>
      </w:pPr>
    </w:p>
    <w:p w:rsidR="001863B7" w:rsidRPr="001863B7" w:rsidRDefault="001863B7" w:rsidP="00A143EC">
      <w:pPr>
        <w:spacing w:after="0" w:line="240" w:lineRule="auto"/>
        <w:jc w:val="both"/>
        <w:rPr>
          <w:rFonts w:ascii="Arial" w:hAnsi="Arial" w:cs="Arial"/>
          <w:sz w:val="24"/>
          <w:szCs w:val="24"/>
        </w:rPr>
      </w:pPr>
      <w:r w:rsidRPr="001863B7">
        <w:rPr>
          <w:rFonts w:ascii="Arial" w:hAnsi="Arial" w:cs="Arial"/>
          <w:sz w:val="24"/>
          <w:szCs w:val="24"/>
        </w:rPr>
        <w:t xml:space="preserve">The application </w:t>
      </w:r>
      <w:r>
        <w:rPr>
          <w:rFonts w:ascii="Arial" w:hAnsi="Arial" w:cs="Arial"/>
          <w:sz w:val="24"/>
          <w:szCs w:val="24"/>
        </w:rPr>
        <w:t>sough</w:t>
      </w:r>
      <w:r w:rsidR="00124ED4">
        <w:rPr>
          <w:rFonts w:ascii="Arial" w:hAnsi="Arial" w:cs="Arial"/>
          <w:sz w:val="24"/>
          <w:szCs w:val="24"/>
        </w:rPr>
        <w:t>t</w:t>
      </w:r>
      <w:r>
        <w:rPr>
          <w:rFonts w:ascii="Arial" w:hAnsi="Arial" w:cs="Arial"/>
          <w:sz w:val="24"/>
          <w:szCs w:val="24"/>
        </w:rPr>
        <w:t xml:space="preserve"> approval for </w:t>
      </w:r>
      <w:r w:rsidRPr="001863B7">
        <w:rPr>
          <w:rFonts w:ascii="Arial" w:hAnsi="Arial" w:cs="Arial"/>
          <w:sz w:val="24"/>
          <w:szCs w:val="24"/>
        </w:rPr>
        <w:t>the demolition of 7 out of 8 disused residential blocks</w:t>
      </w:r>
      <w:r>
        <w:rPr>
          <w:rFonts w:ascii="Arial" w:hAnsi="Arial" w:cs="Arial"/>
          <w:sz w:val="24"/>
          <w:szCs w:val="24"/>
        </w:rPr>
        <w:t xml:space="preserve"> wit</w:t>
      </w:r>
      <w:r w:rsidR="00F902C2">
        <w:rPr>
          <w:rFonts w:ascii="Arial" w:hAnsi="Arial" w:cs="Arial"/>
          <w:sz w:val="24"/>
          <w:szCs w:val="24"/>
        </w:rPr>
        <w:t>h</w:t>
      </w:r>
      <w:r>
        <w:rPr>
          <w:rFonts w:ascii="Arial" w:hAnsi="Arial" w:cs="Arial"/>
          <w:sz w:val="24"/>
          <w:szCs w:val="24"/>
        </w:rPr>
        <w:t xml:space="preserve"> the </w:t>
      </w:r>
      <w:r w:rsidRPr="001863B7">
        <w:rPr>
          <w:rFonts w:ascii="Arial" w:hAnsi="Arial" w:cs="Arial"/>
          <w:sz w:val="24"/>
          <w:szCs w:val="24"/>
        </w:rPr>
        <w:t>remaining block of 8 x 3 bed</w:t>
      </w:r>
      <w:r>
        <w:rPr>
          <w:rFonts w:ascii="Arial" w:hAnsi="Arial" w:cs="Arial"/>
          <w:sz w:val="24"/>
          <w:szCs w:val="24"/>
        </w:rPr>
        <w:t>room</w:t>
      </w:r>
      <w:r w:rsidRPr="001863B7">
        <w:rPr>
          <w:rFonts w:ascii="Arial" w:hAnsi="Arial" w:cs="Arial"/>
          <w:sz w:val="24"/>
          <w:szCs w:val="24"/>
        </w:rPr>
        <w:t xml:space="preserve"> units be</w:t>
      </w:r>
      <w:r>
        <w:rPr>
          <w:rFonts w:ascii="Arial" w:hAnsi="Arial" w:cs="Arial"/>
          <w:sz w:val="24"/>
          <w:szCs w:val="24"/>
        </w:rPr>
        <w:t>ing</w:t>
      </w:r>
      <w:r w:rsidRPr="001863B7">
        <w:rPr>
          <w:rFonts w:ascii="Arial" w:hAnsi="Arial" w:cs="Arial"/>
          <w:sz w:val="24"/>
          <w:szCs w:val="24"/>
        </w:rPr>
        <w:t xml:space="preserve"> refurbished to blend </w:t>
      </w:r>
      <w:r>
        <w:rPr>
          <w:rFonts w:ascii="Arial" w:hAnsi="Arial" w:cs="Arial"/>
          <w:sz w:val="24"/>
          <w:szCs w:val="24"/>
        </w:rPr>
        <w:t xml:space="preserve">in </w:t>
      </w:r>
      <w:r w:rsidRPr="001863B7">
        <w:rPr>
          <w:rFonts w:ascii="Arial" w:hAnsi="Arial" w:cs="Arial"/>
          <w:sz w:val="24"/>
          <w:szCs w:val="24"/>
        </w:rPr>
        <w:t xml:space="preserve">with the proposed new development and for the protection of </w:t>
      </w:r>
      <w:r>
        <w:rPr>
          <w:rFonts w:ascii="Arial" w:hAnsi="Arial" w:cs="Arial"/>
          <w:sz w:val="24"/>
          <w:szCs w:val="24"/>
        </w:rPr>
        <w:t xml:space="preserve">the </w:t>
      </w:r>
      <w:r w:rsidR="00A143EC">
        <w:rPr>
          <w:rFonts w:ascii="Arial" w:hAnsi="Arial" w:cs="Arial"/>
          <w:sz w:val="24"/>
          <w:szCs w:val="24"/>
        </w:rPr>
        <w:t xml:space="preserve">colony of rare noctule bats </w:t>
      </w:r>
      <w:r w:rsidRPr="001863B7">
        <w:rPr>
          <w:rFonts w:ascii="Arial" w:hAnsi="Arial" w:cs="Arial"/>
          <w:sz w:val="24"/>
          <w:szCs w:val="24"/>
        </w:rPr>
        <w:t xml:space="preserve">in </w:t>
      </w:r>
      <w:r>
        <w:rPr>
          <w:rFonts w:ascii="Arial" w:hAnsi="Arial" w:cs="Arial"/>
          <w:sz w:val="24"/>
          <w:szCs w:val="24"/>
        </w:rPr>
        <w:t xml:space="preserve">the </w:t>
      </w:r>
      <w:r w:rsidRPr="001863B7">
        <w:rPr>
          <w:rFonts w:ascii="Arial" w:hAnsi="Arial" w:cs="Arial"/>
          <w:sz w:val="24"/>
          <w:szCs w:val="24"/>
        </w:rPr>
        <w:t>loft space</w:t>
      </w:r>
      <w:r w:rsidR="00A143EC">
        <w:rPr>
          <w:rFonts w:ascii="Arial" w:hAnsi="Arial" w:cs="Arial"/>
          <w:sz w:val="24"/>
          <w:szCs w:val="24"/>
        </w:rPr>
        <w:t xml:space="preserve"> of block 1 Cheney Hill Court</w:t>
      </w:r>
      <w:r w:rsidRPr="001863B7">
        <w:rPr>
          <w:rFonts w:ascii="Arial" w:hAnsi="Arial" w:cs="Arial"/>
          <w:sz w:val="24"/>
          <w:szCs w:val="24"/>
        </w:rPr>
        <w:t xml:space="preserve">. </w:t>
      </w:r>
      <w:r>
        <w:rPr>
          <w:rFonts w:ascii="Arial" w:hAnsi="Arial" w:cs="Arial"/>
          <w:sz w:val="24"/>
          <w:szCs w:val="24"/>
        </w:rPr>
        <w:t xml:space="preserve"> Approval was also sought </w:t>
      </w:r>
      <w:r w:rsidRPr="001863B7">
        <w:rPr>
          <w:rFonts w:ascii="Arial" w:hAnsi="Arial" w:cs="Arial"/>
          <w:sz w:val="24"/>
          <w:szCs w:val="24"/>
        </w:rPr>
        <w:t>for the erection of a new block of flats comprising 8 x 3</w:t>
      </w:r>
      <w:r w:rsidR="00F26589">
        <w:rPr>
          <w:rFonts w:ascii="Arial" w:hAnsi="Arial" w:cs="Arial"/>
          <w:sz w:val="24"/>
          <w:szCs w:val="24"/>
        </w:rPr>
        <w:t xml:space="preserve"> </w:t>
      </w:r>
      <w:r w:rsidRPr="001863B7">
        <w:rPr>
          <w:rFonts w:ascii="Arial" w:hAnsi="Arial" w:cs="Arial"/>
          <w:sz w:val="24"/>
          <w:szCs w:val="24"/>
        </w:rPr>
        <w:t>bed</w:t>
      </w:r>
      <w:r w:rsidR="00F26589">
        <w:rPr>
          <w:rFonts w:ascii="Arial" w:hAnsi="Arial" w:cs="Arial"/>
          <w:sz w:val="24"/>
          <w:szCs w:val="24"/>
        </w:rPr>
        <w:t>room</w:t>
      </w:r>
      <w:r w:rsidRPr="001863B7">
        <w:rPr>
          <w:rFonts w:ascii="Arial" w:hAnsi="Arial" w:cs="Arial"/>
          <w:sz w:val="24"/>
          <w:szCs w:val="24"/>
        </w:rPr>
        <w:t xml:space="preserve"> units and 43 new houses </w:t>
      </w:r>
      <w:r w:rsidR="00124ED4">
        <w:rPr>
          <w:rFonts w:ascii="Arial" w:hAnsi="Arial" w:cs="Arial"/>
          <w:sz w:val="24"/>
          <w:szCs w:val="24"/>
        </w:rPr>
        <w:t>comprising</w:t>
      </w:r>
      <w:r w:rsidRPr="001863B7">
        <w:rPr>
          <w:rFonts w:ascii="Arial" w:hAnsi="Arial" w:cs="Arial"/>
          <w:sz w:val="24"/>
          <w:szCs w:val="24"/>
        </w:rPr>
        <w:t xml:space="preserve"> a mix of 22 x 2 bed</w:t>
      </w:r>
      <w:r w:rsidR="00F26589">
        <w:rPr>
          <w:rFonts w:ascii="Arial" w:hAnsi="Arial" w:cs="Arial"/>
          <w:sz w:val="24"/>
          <w:szCs w:val="24"/>
        </w:rPr>
        <w:t>room</w:t>
      </w:r>
      <w:r w:rsidRPr="001863B7">
        <w:rPr>
          <w:rFonts w:ascii="Arial" w:hAnsi="Arial" w:cs="Arial"/>
          <w:sz w:val="24"/>
          <w:szCs w:val="24"/>
        </w:rPr>
        <w:t xml:space="preserve"> units, 27 x 3</w:t>
      </w:r>
      <w:r w:rsidR="00F26589">
        <w:rPr>
          <w:rFonts w:ascii="Arial" w:hAnsi="Arial" w:cs="Arial"/>
          <w:sz w:val="24"/>
          <w:szCs w:val="24"/>
        </w:rPr>
        <w:t xml:space="preserve"> </w:t>
      </w:r>
      <w:r w:rsidRPr="001863B7">
        <w:rPr>
          <w:rFonts w:ascii="Arial" w:hAnsi="Arial" w:cs="Arial"/>
          <w:sz w:val="24"/>
          <w:szCs w:val="24"/>
        </w:rPr>
        <w:t>bed</w:t>
      </w:r>
      <w:r w:rsidR="00F26589">
        <w:rPr>
          <w:rFonts w:ascii="Arial" w:hAnsi="Arial" w:cs="Arial"/>
          <w:sz w:val="24"/>
          <w:szCs w:val="24"/>
        </w:rPr>
        <w:t>room</w:t>
      </w:r>
      <w:r w:rsidRPr="001863B7">
        <w:rPr>
          <w:rFonts w:ascii="Arial" w:hAnsi="Arial" w:cs="Arial"/>
          <w:sz w:val="24"/>
          <w:szCs w:val="24"/>
        </w:rPr>
        <w:t xml:space="preserve"> units and 2 x 4 bed</w:t>
      </w:r>
      <w:r w:rsidR="00F26589">
        <w:rPr>
          <w:rFonts w:ascii="Arial" w:hAnsi="Arial" w:cs="Arial"/>
          <w:sz w:val="24"/>
          <w:szCs w:val="24"/>
        </w:rPr>
        <w:t>room</w:t>
      </w:r>
      <w:r w:rsidRPr="001863B7">
        <w:rPr>
          <w:rFonts w:ascii="Arial" w:hAnsi="Arial" w:cs="Arial"/>
          <w:sz w:val="24"/>
          <w:szCs w:val="24"/>
        </w:rPr>
        <w:t xml:space="preserve"> units</w:t>
      </w:r>
      <w:r w:rsidR="00F26589">
        <w:rPr>
          <w:rFonts w:ascii="Arial" w:hAnsi="Arial" w:cs="Arial"/>
          <w:sz w:val="24"/>
          <w:szCs w:val="24"/>
        </w:rPr>
        <w:t>, together with highways and other associated works</w:t>
      </w:r>
      <w:r w:rsidRPr="001863B7">
        <w:rPr>
          <w:rFonts w:ascii="Arial" w:hAnsi="Arial" w:cs="Arial"/>
          <w:sz w:val="24"/>
          <w:szCs w:val="24"/>
        </w:rPr>
        <w:t xml:space="preserve">.  The proposal </w:t>
      </w:r>
      <w:r w:rsidR="00F26589">
        <w:rPr>
          <w:rFonts w:ascii="Arial" w:hAnsi="Arial" w:cs="Arial"/>
          <w:sz w:val="24"/>
          <w:szCs w:val="24"/>
        </w:rPr>
        <w:lastRenderedPageBreak/>
        <w:t xml:space="preserve">would </w:t>
      </w:r>
      <w:r w:rsidRPr="001863B7">
        <w:rPr>
          <w:rFonts w:ascii="Arial" w:hAnsi="Arial" w:cs="Arial"/>
          <w:sz w:val="24"/>
          <w:szCs w:val="24"/>
        </w:rPr>
        <w:t>improve the quality of housing provision in the area</w:t>
      </w:r>
      <w:r w:rsidR="00124ED4">
        <w:rPr>
          <w:rFonts w:ascii="Arial" w:hAnsi="Arial" w:cs="Arial"/>
          <w:sz w:val="24"/>
          <w:szCs w:val="24"/>
        </w:rPr>
        <w:t xml:space="preserve">. Whilst there would be </w:t>
      </w:r>
      <w:r w:rsidR="00F26589">
        <w:rPr>
          <w:rFonts w:ascii="Arial" w:hAnsi="Arial" w:cs="Arial"/>
          <w:sz w:val="24"/>
          <w:szCs w:val="24"/>
        </w:rPr>
        <w:t xml:space="preserve">a </w:t>
      </w:r>
      <w:r w:rsidRPr="001863B7">
        <w:rPr>
          <w:rFonts w:ascii="Arial" w:hAnsi="Arial" w:cs="Arial"/>
          <w:sz w:val="24"/>
          <w:szCs w:val="24"/>
        </w:rPr>
        <w:t xml:space="preserve">reduction in </w:t>
      </w:r>
      <w:r w:rsidR="00F26589">
        <w:rPr>
          <w:rFonts w:ascii="Arial" w:hAnsi="Arial" w:cs="Arial"/>
          <w:sz w:val="24"/>
          <w:szCs w:val="24"/>
        </w:rPr>
        <w:t xml:space="preserve">the </w:t>
      </w:r>
      <w:r w:rsidRPr="001863B7">
        <w:rPr>
          <w:rFonts w:ascii="Arial" w:hAnsi="Arial" w:cs="Arial"/>
          <w:sz w:val="24"/>
          <w:szCs w:val="24"/>
        </w:rPr>
        <w:t xml:space="preserve">number </w:t>
      </w:r>
      <w:r w:rsidR="00F26589">
        <w:rPr>
          <w:rFonts w:ascii="Arial" w:hAnsi="Arial" w:cs="Arial"/>
          <w:sz w:val="24"/>
          <w:szCs w:val="24"/>
        </w:rPr>
        <w:t xml:space="preserve">of units </w:t>
      </w:r>
      <w:r w:rsidR="00124ED4">
        <w:rPr>
          <w:rFonts w:ascii="Arial" w:hAnsi="Arial" w:cs="Arial"/>
          <w:sz w:val="24"/>
          <w:szCs w:val="24"/>
        </w:rPr>
        <w:t xml:space="preserve">from 98 to 59, there would be </w:t>
      </w:r>
      <w:r w:rsidR="00F26589">
        <w:rPr>
          <w:rFonts w:ascii="Arial" w:hAnsi="Arial" w:cs="Arial"/>
          <w:sz w:val="24"/>
          <w:szCs w:val="24"/>
        </w:rPr>
        <w:t xml:space="preserve">a comparable amount of </w:t>
      </w:r>
      <w:r w:rsidRPr="001863B7">
        <w:rPr>
          <w:rFonts w:ascii="Arial" w:hAnsi="Arial" w:cs="Arial"/>
          <w:sz w:val="24"/>
          <w:szCs w:val="24"/>
        </w:rPr>
        <w:t>bed spaces</w:t>
      </w:r>
      <w:r w:rsidR="00F26589">
        <w:rPr>
          <w:rFonts w:ascii="Arial" w:hAnsi="Arial" w:cs="Arial"/>
          <w:sz w:val="24"/>
          <w:szCs w:val="24"/>
        </w:rPr>
        <w:t xml:space="preserve">. </w:t>
      </w:r>
    </w:p>
    <w:p w:rsidR="001863B7" w:rsidRPr="001863B7" w:rsidRDefault="001863B7" w:rsidP="001863B7">
      <w:pPr>
        <w:spacing w:after="0" w:line="240" w:lineRule="auto"/>
        <w:rPr>
          <w:rFonts w:ascii="Arial" w:hAnsi="Arial" w:cs="Arial"/>
          <w:sz w:val="24"/>
          <w:szCs w:val="24"/>
        </w:rPr>
      </w:pPr>
    </w:p>
    <w:p w:rsidR="009006B7" w:rsidRDefault="001863B7" w:rsidP="00C11585">
      <w:pPr>
        <w:spacing w:after="0" w:line="240" w:lineRule="auto"/>
        <w:jc w:val="both"/>
        <w:rPr>
          <w:rFonts w:ascii="Arial" w:hAnsi="Arial" w:cs="Arial"/>
          <w:sz w:val="24"/>
          <w:szCs w:val="24"/>
        </w:rPr>
      </w:pPr>
      <w:r w:rsidRPr="001863B7">
        <w:rPr>
          <w:rFonts w:ascii="Arial" w:hAnsi="Arial" w:cs="Arial"/>
          <w:sz w:val="24"/>
          <w:szCs w:val="24"/>
        </w:rPr>
        <w:t>Part of the site</w:t>
      </w:r>
      <w:r w:rsidR="006C15B5">
        <w:rPr>
          <w:rFonts w:ascii="Arial" w:hAnsi="Arial" w:cs="Arial"/>
          <w:sz w:val="24"/>
          <w:szCs w:val="24"/>
        </w:rPr>
        <w:t xml:space="preserve"> </w:t>
      </w:r>
      <w:r w:rsidR="009006B7">
        <w:rPr>
          <w:rFonts w:ascii="Arial" w:hAnsi="Arial" w:cs="Arial"/>
          <w:sz w:val="24"/>
          <w:szCs w:val="24"/>
        </w:rPr>
        <w:t xml:space="preserve">around the flats was </w:t>
      </w:r>
      <w:r w:rsidRPr="001863B7">
        <w:rPr>
          <w:rFonts w:ascii="Arial" w:hAnsi="Arial" w:cs="Arial"/>
          <w:sz w:val="24"/>
          <w:szCs w:val="24"/>
        </w:rPr>
        <w:t>designated as Green Network</w:t>
      </w:r>
      <w:r w:rsidR="006C15B5">
        <w:rPr>
          <w:rFonts w:ascii="Arial" w:hAnsi="Arial" w:cs="Arial"/>
          <w:sz w:val="24"/>
          <w:szCs w:val="24"/>
        </w:rPr>
        <w:t xml:space="preserve"> </w:t>
      </w:r>
      <w:r w:rsidR="009006B7">
        <w:rPr>
          <w:rFonts w:ascii="Arial" w:hAnsi="Arial" w:cs="Arial"/>
          <w:sz w:val="24"/>
          <w:szCs w:val="24"/>
        </w:rPr>
        <w:t xml:space="preserve">and was currently used </w:t>
      </w:r>
      <w:r w:rsidR="006C15B5">
        <w:rPr>
          <w:rFonts w:ascii="Arial" w:hAnsi="Arial" w:cs="Arial"/>
          <w:sz w:val="24"/>
          <w:szCs w:val="24"/>
        </w:rPr>
        <w:t xml:space="preserve">as </w:t>
      </w:r>
      <w:r w:rsidRPr="001863B7">
        <w:rPr>
          <w:rFonts w:ascii="Arial" w:hAnsi="Arial" w:cs="Arial"/>
          <w:sz w:val="24"/>
          <w:szCs w:val="24"/>
        </w:rPr>
        <w:t xml:space="preserve">communal </w:t>
      </w:r>
      <w:r w:rsidR="006C15B5">
        <w:rPr>
          <w:rFonts w:ascii="Arial" w:hAnsi="Arial" w:cs="Arial"/>
          <w:sz w:val="24"/>
          <w:szCs w:val="24"/>
        </w:rPr>
        <w:t xml:space="preserve">and play </w:t>
      </w:r>
      <w:r w:rsidRPr="001863B7">
        <w:rPr>
          <w:rFonts w:ascii="Arial" w:hAnsi="Arial" w:cs="Arial"/>
          <w:sz w:val="24"/>
          <w:szCs w:val="24"/>
        </w:rPr>
        <w:t>spaces</w:t>
      </w:r>
      <w:r w:rsidR="006C15B5">
        <w:rPr>
          <w:rFonts w:ascii="Arial" w:hAnsi="Arial" w:cs="Arial"/>
          <w:sz w:val="24"/>
          <w:szCs w:val="24"/>
        </w:rPr>
        <w:t xml:space="preserve">.  </w:t>
      </w:r>
      <w:r w:rsidRPr="001863B7">
        <w:rPr>
          <w:rFonts w:ascii="Arial" w:hAnsi="Arial" w:cs="Arial"/>
          <w:sz w:val="24"/>
          <w:szCs w:val="24"/>
        </w:rPr>
        <w:t xml:space="preserve">Policies OL3 and OL4 of the Wrekin Local Plan permitted </w:t>
      </w:r>
      <w:r w:rsidR="006C15B5">
        <w:rPr>
          <w:rFonts w:ascii="Arial" w:hAnsi="Arial" w:cs="Arial"/>
          <w:sz w:val="24"/>
          <w:szCs w:val="24"/>
        </w:rPr>
        <w:t xml:space="preserve">development </w:t>
      </w:r>
      <w:r w:rsidRPr="001863B7">
        <w:rPr>
          <w:rFonts w:ascii="Arial" w:hAnsi="Arial" w:cs="Arial"/>
          <w:sz w:val="24"/>
          <w:szCs w:val="24"/>
        </w:rPr>
        <w:t xml:space="preserve">in the </w:t>
      </w:r>
      <w:r w:rsidR="009006B7">
        <w:rPr>
          <w:rFonts w:ascii="Arial" w:hAnsi="Arial" w:cs="Arial"/>
          <w:sz w:val="24"/>
          <w:szCs w:val="24"/>
        </w:rPr>
        <w:t>G</w:t>
      </w:r>
      <w:r w:rsidRPr="001863B7">
        <w:rPr>
          <w:rFonts w:ascii="Arial" w:hAnsi="Arial" w:cs="Arial"/>
          <w:sz w:val="24"/>
          <w:szCs w:val="24"/>
        </w:rPr>
        <w:t xml:space="preserve">reen </w:t>
      </w:r>
      <w:r w:rsidR="009006B7">
        <w:rPr>
          <w:rFonts w:ascii="Arial" w:hAnsi="Arial" w:cs="Arial"/>
          <w:sz w:val="24"/>
          <w:szCs w:val="24"/>
        </w:rPr>
        <w:t>N</w:t>
      </w:r>
      <w:r w:rsidRPr="001863B7">
        <w:rPr>
          <w:rFonts w:ascii="Arial" w:hAnsi="Arial" w:cs="Arial"/>
          <w:sz w:val="24"/>
          <w:szCs w:val="24"/>
        </w:rPr>
        <w:t xml:space="preserve">etwork if the proposal </w:t>
      </w:r>
      <w:r w:rsidR="006C15B5">
        <w:rPr>
          <w:rFonts w:ascii="Arial" w:hAnsi="Arial" w:cs="Arial"/>
          <w:sz w:val="24"/>
          <w:szCs w:val="24"/>
        </w:rPr>
        <w:t xml:space="preserve">met the specified criteria, as set out in the report.  </w:t>
      </w:r>
      <w:r w:rsidR="009006B7">
        <w:rPr>
          <w:rFonts w:ascii="Arial" w:hAnsi="Arial" w:cs="Arial"/>
          <w:sz w:val="24"/>
          <w:szCs w:val="24"/>
        </w:rPr>
        <w:t xml:space="preserve">However, this part of the site </w:t>
      </w:r>
      <w:r w:rsidR="00F902C2">
        <w:rPr>
          <w:rFonts w:ascii="Arial" w:hAnsi="Arial" w:cs="Arial"/>
          <w:sz w:val="24"/>
          <w:szCs w:val="24"/>
        </w:rPr>
        <w:t>f</w:t>
      </w:r>
      <w:r w:rsidRPr="001863B7">
        <w:rPr>
          <w:rFonts w:ascii="Arial" w:hAnsi="Arial" w:cs="Arial"/>
          <w:sz w:val="24"/>
          <w:szCs w:val="24"/>
        </w:rPr>
        <w:t>ail</w:t>
      </w:r>
      <w:r w:rsidR="00F902C2">
        <w:rPr>
          <w:rFonts w:ascii="Arial" w:hAnsi="Arial" w:cs="Arial"/>
          <w:sz w:val="24"/>
          <w:szCs w:val="24"/>
        </w:rPr>
        <w:t>ed</w:t>
      </w:r>
      <w:r w:rsidRPr="001863B7">
        <w:rPr>
          <w:rFonts w:ascii="Arial" w:hAnsi="Arial" w:cs="Arial"/>
          <w:sz w:val="24"/>
          <w:szCs w:val="24"/>
        </w:rPr>
        <w:t xml:space="preserve"> to meet the aims of </w:t>
      </w:r>
      <w:r w:rsidR="00F902C2">
        <w:rPr>
          <w:rFonts w:ascii="Arial" w:hAnsi="Arial" w:cs="Arial"/>
          <w:sz w:val="24"/>
          <w:szCs w:val="24"/>
        </w:rPr>
        <w:t>the G</w:t>
      </w:r>
      <w:r w:rsidRPr="001863B7">
        <w:rPr>
          <w:rFonts w:ascii="Arial" w:hAnsi="Arial" w:cs="Arial"/>
          <w:sz w:val="24"/>
          <w:szCs w:val="24"/>
        </w:rPr>
        <w:t xml:space="preserve">reen </w:t>
      </w:r>
      <w:r w:rsidR="00F902C2">
        <w:rPr>
          <w:rFonts w:ascii="Arial" w:hAnsi="Arial" w:cs="Arial"/>
          <w:sz w:val="24"/>
          <w:szCs w:val="24"/>
        </w:rPr>
        <w:t>N</w:t>
      </w:r>
      <w:r w:rsidRPr="001863B7">
        <w:rPr>
          <w:rFonts w:ascii="Arial" w:hAnsi="Arial" w:cs="Arial"/>
          <w:sz w:val="24"/>
          <w:szCs w:val="24"/>
        </w:rPr>
        <w:t xml:space="preserve">etwork </w:t>
      </w:r>
      <w:r w:rsidR="00F902C2">
        <w:rPr>
          <w:rFonts w:ascii="Arial" w:hAnsi="Arial" w:cs="Arial"/>
          <w:sz w:val="24"/>
          <w:szCs w:val="24"/>
        </w:rPr>
        <w:t xml:space="preserve">as it was </w:t>
      </w:r>
      <w:r w:rsidRPr="001863B7">
        <w:rPr>
          <w:rFonts w:ascii="Arial" w:hAnsi="Arial" w:cs="Arial"/>
          <w:sz w:val="24"/>
          <w:szCs w:val="24"/>
        </w:rPr>
        <w:t>isolated f</w:t>
      </w:r>
      <w:r w:rsidR="00F902C2">
        <w:rPr>
          <w:rFonts w:ascii="Arial" w:hAnsi="Arial" w:cs="Arial"/>
          <w:sz w:val="24"/>
          <w:szCs w:val="24"/>
        </w:rPr>
        <w:t>ro</w:t>
      </w:r>
      <w:r w:rsidRPr="001863B7">
        <w:rPr>
          <w:rFonts w:ascii="Arial" w:hAnsi="Arial" w:cs="Arial"/>
          <w:sz w:val="24"/>
          <w:szCs w:val="24"/>
        </w:rPr>
        <w:t xml:space="preserve">m the adjacent open space, </w:t>
      </w:r>
      <w:r w:rsidR="009006B7">
        <w:rPr>
          <w:rFonts w:ascii="Arial" w:hAnsi="Arial" w:cs="Arial"/>
          <w:sz w:val="24"/>
          <w:szCs w:val="24"/>
        </w:rPr>
        <w:t xml:space="preserve">with no </w:t>
      </w:r>
      <w:r w:rsidRPr="001863B7">
        <w:rPr>
          <w:rFonts w:ascii="Arial" w:hAnsi="Arial" w:cs="Arial"/>
          <w:sz w:val="24"/>
          <w:szCs w:val="24"/>
        </w:rPr>
        <w:t xml:space="preserve">links, </w:t>
      </w:r>
      <w:r w:rsidR="00F902C2">
        <w:rPr>
          <w:rFonts w:ascii="Arial" w:hAnsi="Arial" w:cs="Arial"/>
          <w:sz w:val="24"/>
          <w:szCs w:val="24"/>
        </w:rPr>
        <w:t xml:space="preserve">was of </w:t>
      </w:r>
      <w:r w:rsidRPr="001863B7">
        <w:rPr>
          <w:rFonts w:ascii="Arial" w:hAnsi="Arial" w:cs="Arial"/>
          <w:sz w:val="24"/>
          <w:szCs w:val="24"/>
        </w:rPr>
        <w:t>little ecological importance and</w:t>
      </w:r>
      <w:r w:rsidR="00F902C2">
        <w:rPr>
          <w:rFonts w:ascii="Arial" w:hAnsi="Arial" w:cs="Arial"/>
          <w:sz w:val="24"/>
          <w:szCs w:val="24"/>
        </w:rPr>
        <w:t>,</w:t>
      </w:r>
      <w:r w:rsidRPr="001863B7">
        <w:rPr>
          <w:rFonts w:ascii="Arial" w:hAnsi="Arial" w:cs="Arial"/>
          <w:sz w:val="24"/>
          <w:szCs w:val="24"/>
        </w:rPr>
        <w:t xml:space="preserve"> given the over</w:t>
      </w:r>
      <w:r w:rsidR="009006B7">
        <w:rPr>
          <w:rFonts w:ascii="Arial" w:hAnsi="Arial" w:cs="Arial"/>
          <w:sz w:val="24"/>
          <w:szCs w:val="24"/>
        </w:rPr>
        <w:t>-</w:t>
      </w:r>
      <w:r w:rsidRPr="001863B7">
        <w:rPr>
          <w:rFonts w:ascii="Arial" w:hAnsi="Arial" w:cs="Arial"/>
          <w:sz w:val="24"/>
          <w:szCs w:val="24"/>
        </w:rPr>
        <w:t>grown and disused play facility</w:t>
      </w:r>
      <w:r w:rsidR="00F902C2">
        <w:rPr>
          <w:rFonts w:ascii="Arial" w:hAnsi="Arial" w:cs="Arial"/>
          <w:sz w:val="24"/>
          <w:szCs w:val="24"/>
        </w:rPr>
        <w:t>,</w:t>
      </w:r>
      <w:r w:rsidRPr="001863B7">
        <w:rPr>
          <w:rFonts w:ascii="Arial" w:hAnsi="Arial" w:cs="Arial"/>
          <w:sz w:val="24"/>
          <w:szCs w:val="24"/>
        </w:rPr>
        <w:t xml:space="preserve"> d</w:t>
      </w:r>
      <w:r w:rsidR="00F902C2">
        <w:rPr>
          <w:rFonts w:ascii="Arial" w:hAnsi="Arial" w:cs="Arial"/>
          <w:sz w:val="24"/>
          <w:szCs w:val="24"/>
        </w:rPr>
        <w:t>id</w:t>
      </w:r>
      <w:r w:rsidRPr="001863B7">
        <w:rPr>
          <w:rFonts w:ascii="Arial" w:hAnsi="Arial" w:cs="Arial"/>
          <w:sz w:val="24"/>
          <w:szCs w:val="24"/>
        </w:rPr>
        <w:t xml:space="preserve"> not provide any recreational use or create an attractive environment. </w:t>
      </w:r>
    </w:p>
    <w:p w:rsidR="009006B7" w:rsidRDefault="009006B7" w:rsidP="00C11585">
      <w:pPr>
        <w:spacing w:after="0" w:line="240" w:lineRule="auto"/>
        <w:jc w:val="both"/>
        <w:rPr>
          <w:rFonts w:ascii="Arial" w:hAnsi="Arial" w:cs="Arial"/>
          <w:sz w:val="24"/>
          <w:szCs w:val="24"/>
        </w:rPr>
      </w:pPr>
    </w:p>
    <w:p w:rsidR="001863B7" w:rsidRPr="001863B7" w:rsidRDefault="001863B7" w:rsidP="00C11585">
      <w:pPr>
        <w:spacing w:after="0" w:line="240" w:lineRule="auto"/>
        <w:jc w:val="both"/>
        <w:rPr>
          <w:rFonts w:ascii="Arial" w:hAnsi="Arial" w:cs="Arial"/>
          <w:sz w:val="24"/>
          <w:szCs w:val="24"/>
        </w:rPr>
      </w:pPr>
      <w:r w:rsidRPr="001863B7">
        <w:rPr>
          <w:rFonts w:ascii="Arial" w:hAnsi="Arial" w:cs="Arial"/>
          <w:sz w:val="24"/>
          <w:szCs w:val="24"/>
        </w:rPr>
        <w:t xml:space="preserve">The proposal </w:t>
      </w:r>
      <w:r w:rsidR="00F902C2">
        <w:rPr>
          <w:rFonts w:ascii="Arial" w:hAnsi="Arial" w:cs="Arial"/>
          <w:sz w:val="24"/>
          <w:szCs w:val="24"/>
        </w:rPr>
        <w:t xml:space="preserve">was </w:t>
      </w:r>
      <w:r w:rsidRPr="001863B7">
        <w:rPr>
          <w:rFonts w:ascii="Arial" w:hAnsi="Arial" w:cs="Arial"/>
          <w:sz w:val="24"/>
          <w:szCs w:val="24"/>
        </w:rPr>
        <w:t>for 83% affordable dwellings</w:t>
      </w:r>
      <w:r w:rsidR="00F902C2">
        <w:rPr>
          <w:rFonts w:ascii="Arial" w:hAnsi="Arial" w:cs="Arial"/>
          <w:sz w:val="24"/>
          <w:szCs w:val="24"/>
        </w:rPr>
        <w:t xml:space="preserve"> and would, therefore, make a significant contribution to the current backlog in provision, as </w:t>
      </w:r>
      <w:r w:rsidR="00E67805">
        <w:rPr>
          <w:rFonts w:ascii="Arial" w:hAnsi="Arial" w:cs="Arial"/>
          <w:sz w:val="24"/>
          <w:szCs w:val="24"/>
        </w:rPr>
        <w:t>identified by the</w:t>
      </w:r>
      <w:r w:rsidRPr="001863B7">
        <w:rPr>
          <w:rFonts w:ascii="Arial" w:hAnsi="Arial" w:cs="Arial"/>
          <w:sz w:val="24"/>
          <w:szCs w:val="24"/>
        </w:rPr>
        <w:t xml:space="preserve"> Strategic Housing Market Assessment</w:t>
      </w:r>
      <w:r w:rsidR="00E67805">
        <w:rPr>
          <w:rFonts w:ascii="Arial" w:hAnsi="Arial" w:cs="Arial"/>
          <w:sz w:val="24"/>
          <w:szCs w:val="24"/>
        </w:rPr>
        <w:t xml:space="preserve">.  </w:t>
      </w:r>
      <w:r w:rsidRPr="001863B7">
        <w:rPr>
          <w:rFonts w:ascii="Arial" w:hAnsi="Arial" w:cs="Arial"/>
          <w:sz w:val="24"/>
          <w:szCs w:val="24"/>
        </w:rPr>
        <w:t xml:space="preserve">Furthermore, </w:t>
      </w:r>
      <w:r w:rsidR="00E67805">
        <w:rPr>
          <w:rFonts w:ascii="Arial" w:hAnsi="Arial" w:cs="Arial"/>
          <w:sz w:val="24"/>
          <w:szCs w:val="24"/>
        </w:rPr>
        <w:t xml:space="preserve">it was proposed to </w:t>
      </w:r>
      <w:r w:rsidRPr="001863B7">
        <w:rPr>
          <w:rFonts w:ascii="Arial" w:hAnsi="Arial" w:cs="Arial"/>
          <w:sz w:val="24"/>
          <w:szCs w:val="24"/>
        </w:rPr>
        <w:t>manage the self</w:t>
      </w:r>
      <w:r w:rsidR="00E67805">
        <w:rPr>
          <w:rFonts w:ascii="Arial" w:hAnsi="Arial" w:cs="Arial"/>
          <w:sz w:val="24"/>
          <w:szCs w:val="24"/>
        </w:rPr>
        <w:t>-</w:t>
      </w:r>
      <w:r w:rsidRPr="001863B7">
        <w:rPr>
          <w:rFonts w:ascii="Arial" w:hAnsi="Arial" w:cs="Arial"/>
          <w:sz w:val="24"/>
          <w:szCs w:val="24"/>
        </w:rPr>
        <w:t>set trees and introduce new berry bearing bushes</w:t>
      </w:r>
      <w:r w:rsidR="00E67805">
        <w:rPr>
          <w:rFonts w:ascii="Arial" w:hAnsi="Arial" w:cs="Arial"/>
          <w:sz w:val="24"/>
          <w:szCs w:val="24"/>
        </w:rPr>
        <w:t>,</w:t>
      </w:r>
      <w:r w:rsidRPr="001863B7">
        <w:rPr>
          <w:rFonts w:ascii="Arial" w:hAnsi="Arial" w:cs="Arial"/>
          <w:sz w:val="24"/>
          <w:szCs w:val="24"/>
        </w:rPr>
        <w:t xml:space="preserve"> etc</w:t>
      </w:r>
      <w:r w:rsidR="00E67805">
        <w:rPr>
          <w:rFonts w:ascii="Arial" w:hAnsi="Arial" w:cs="Arial"/>
          <w:sz w:val="24"/>
          <w:szCs w:val="24"/>
        </w:rPr>
        <w:t>.</w:t>
      </w:r>
      <w:r w:rsidRPr="001863B7">
        <w:rPr>
          <w:rFonts w:ascii="Arial" w:hAnsi="Arial" w:cs="Arial"/>
          <w:sz w:val="24"/>
          <w:szCs w:val="24"/>
        </w:rPr>
        <w:t xml:space="preserve"> to improve the environment of the area and allow for bird foraging.  </w:t>
      </w:r>
      <w:r w:rsidR="00E67805">
        <w:rPr>
          <w:rFonts w:ascii="Arial" w:hAnsi="Arial" w:cs="Arial"/>
          <w:sz w:val="24"/>
          <w:szCs w:val="24"/>
        </w:rPr>
        <w:t xml:space="preserve">Therefore, officers considered that </w:t>
      </w:r>
      <w:r w:rsidRPr="001863B7">
        <w:rPr>
          <w:rFonts w:ascii="Arial" w:hAnsi="Arial" w:cs="Arial"/>
          <w:sz w:val="24"/>
          <w:szCs w:val="24"/>
        </w:rPr>
        <w:t xml:space="preserve">the </w:t>
      </w:r>
      <w:r w:rsidR="00E67805">
        <w:rPr>
          <w:rFonts w:ascii="Arial" w:hAnsi="Arial" w:cs="Arial"/>
          <w:sz w:val="24"/>
          <w:szCs w:val="24"/>
        </w:rPr>
        <w:t xml:space="preserve">scheme would provide community and environmental benefits sufficient to meet the criteria of </w:t>
      </w:r>
      <w:r w:rsidRPr="001863B7">
        <w:rPr>
          <w:rFonts w:ascii="Arial" w:hAnsi="Arial" w:cs="Arial"/>
          <w:sz w:val="24"/>
          <w:szCs w:val="24"/>
        </w:rPr>
        <w:t xml:space="preserve">‘exceptional circumstances’ to allow for the loss of </w:t>
      </w:r>
      <w:r w:rsidR="009006B7">
        <w:rPr>
          <w:rFonts w:ascii="Arial" w:hAnsi="Arial" w:cs="Arial"/>
          <w:sz w:val="24"/>
          <w:szCs w:val="24"/>
        </w:rPr>
        <w:t>G</w:t>
      </w:r>
      <w:r w:rsidRPr="001863B7">
        <w:rPr>
          <w:rFonts w:ascii="Arial" w:hAnsi="Arial" w:cs="Arial"/>
          <w:sz w:val="24"/>
          <w:szCs w:val="24"/>
        </w:rPr>
        <w:t xml:space="preserve">reen </w:t>
      </w:r>
      <w:r w:rsidR="009006B7">
        <w:rPr>
          <w:rFonts w:ascii="Arial" w:hAnsi="Arial" w:cs="Arial"/>
          <w:sz w:val="24"/>
          <w:szCs w:val="24"/>
        </w:rPr>
        <w:t>N</w:t>
      </w:r>
      <w:r w:rsidRPr="001863B7">
        <w:rPr>
          <w:rFonts w:ascii="Arial" w:hAnsi="Arial" w:cs="Arial"/>
          <w:sz w:val="24"/>
          <w:szCs w:val="24"/>
        </w:rPr>
        <w:t xml:space="preserve">etwork in this location in accordance with ‘saved’ policies OL3 and OL4 of the Wrekin Local Plan. </w:t>
      </w:r>
    </w:p>
    <w:p w:rsidR="001863B7" w:rsidRPr="001863B7" w:rsidRDefault="001863B7" w:rsidP="001863B7">
      <w:pPr>
        <w:spacing w:after="0" w:line="240" w:lineRule="auto"/>
        <w:rPr>
          <w:rFonts w:ascii="Arial" w:hAnsi="Arial" w:cs="Arial"/>
          <w:sz w:val="24"/>
          <w:szCs w:val="24"/>
        </w:rPr>
      </w:pPr>
    </w:p>
    <w:p w:rsidR="001863B7" w:rsidRDefault="001863B7" w:rsidP="0035093E">
      <w:pPr>
        <w:spacing w:after="0" w:line="240" w:lineRule="auto"/>
        <w:jc w:val="both"/>
        <w:rPr>
          <w:rFonts w:ascii="Arial" w:hAnsi="Arial" w:cs="Arial"/>
          <w:sz w:val="24"/>
          <w:szCs w:val="24"/>
        </w:rPr>
      </w:pPr>
      <w:r w:rsidRPr="001863B7">
        <w:rPr>
          <w:rFonts w:ascii="Arial" w:hAnsi="Arial" w:cs="Arial"/>
          <w:sz w:val="24"/>
          <w:szCs w:val="24"/>
        </w:rPr>
        <w:t>The layout of the proposal to the north of the site ha</w:t>
      </w:r>
      <w:r w:rsidR="00EC0FBE">
        <w:rPr>
          <w:rFonts w:ascii="Arial" w:hAnsi="Arial" w:cs="Arial"/>
          <w:sz w:val="24"/>
          <w:szCs w:val="24"/>
        </w:rPr>
        <w:t>d</w:t>
      </w:r>
      <w:r w:rsidRPr="001863B7">
        <w:rPr>
          <w:rFonts w:ascii="Arial" w:hAnsi="Arial" w:cs="Arial"/>
          <w:sz w:val="24"/>
          <w:szCs w:val="24"/>
        </w:rPr>
        <w:t xml:space="preserve"> been determined having regard to the need to protect the bat roost and flight patterns, </w:t>
      </w:r>
      <w:r w:rsidR="009006B7">
        <w:rPr>
          <w:rFonts w:ascii="Arial" w:hAnsi="Arial" w:cs="Arial"/>
          <w:sz w:val="24"/>
          <w:szCs w:val="24"/>
        </w:rPr>
        <w:t xml:space="preserve">and </w:t>
      </w:r>
      <w:r w:rsidRPr="001863B7">
        <w:rPr>
          <w:rFonts w:ascii="Arial" w:hAnsi="Arial" w:cs="Arial"/>
          <w:sz w:val="24"/>
          <w:szCs w:val="24"/>
        </w:rPr>
        <w:t xml:space="preserve">one block of flats </w:t>
      </w:r>
      <w:r w:rsidR="00EC0FBE">
        <w:rPr>
          <w:rFonts w:ascii="Arial" w:hAnsi="Arial" w:cs="Arial"/>
          <w:sz w:val="24"/>
          <w:szCs w:val="24"/>
        </w:rPr>
        <w:t>w</w:t>
      </w:r>
      <w:r w:rsidR="009006B7">
        <w:rPr>
          <w:rFonts w:ascii="Arial" w:hAnsi="Arial" w:cs="Arial"/>
          <w:sz w:val="24"/>
          <w:szCs w:val="24"/>
        </w:rPr>
        <w:t xml:space="preserve">ould </w:t>
      </w:r>
      <w:r w:rsidRPr="001863B7">
        <w:rPr>
          <w:rFonts w:ascii="Arial" w:hAnsi="Arial" w:cs="Arial"/>
          <w:sz w:val="24"/>
          <w:szCs w:val="24"/>
        </w:rPr>
        <w:t xml:space="preserve">be retained and the other rebuilt in a similar scale and siting.  The design of the flats </w:t>
      </w:r>
      <w:r w:rsidR="009006B7">
        <w:rPr>
          <w:rFonts w:ascii="Arial" w:hAnsi="Arial" w:cs="Arial"/>
          <w:sz w:val="24"/>
          <w:szCs w:val="24"/>
        </w:rPr>
        <w:t>would</w:t>
      </w:r>
      <w:r w:rsidRPr="001863B7">
        <w:rPr>
          <w:rFonts w:ascii="Arial" w:hAnsi="Arial" w:cs="Arial"/>
          <w:sz w:val="24"/>
          <w:szCs w:val="24"/>
        </w:rPr>
        <w:t xml:space="preserve"> be modern and contemporary</w:t>
      </w:r>
      <w:r w:rsidR="00EC0FBE">
        <w:rPr>
          <w:rFonts w:ascii="Arial" w:hAnsi="Arial" w:cs="Arial"/>
          <w:sz w:val="24"/>
          <w:szCs w:val="24"/>
        </w:rPr>
        <w:t xml:space="preserve"> with a </w:t>
      </w:r>
      <w:r w:rsidRPr="001863B7">
        <w:rPr>
          <w:rFonts w:ascii="Arial" w:hAnsi="Arial" w:cs="Arial"/>
          <w:sz w:val="24"/>
          <w:szCs w:val="24"/>
        </w:rPr>
        <w:t>palette of colours be</w:t>
      </w:r>
      <w:r w:rsidR="00EC0FBE">
        <w:rPr>
          <w:rFonts w:ascii="Arial" w:hAnsi="Arial" w:cs="Arial"/>
          <w:sz w:val="24"/>
          <w:szCs w:val="24"/>
        </w:rPr>
        <w:t>ing</w:t>
      </w:r>
      <w:r w:rsidRPr="001863B7">
        <w:rPr>
          <w:rFonts w:ascii="Arial" w:hAnsi="Arial" w:cs="Arial"/>
          <w:sz w:val="24"/>
          <w:szCs w:val="24"/>
        </w:rPr>
        <w:t xml:space="preserve"> carried through from the flatted development to the dwellings to give a cohesive appearance.  </w:t>
      </w:r>
    </w:p>
    <w:p w:rsidR="00DB5009" w:rsidRPr="00EC0FBE" w:rsidRDefault="00DB5009" w:rsidP="0035093E">
      <w:pPr>
        <w:spacing w:after="0" w:line="240" w:lineRule="auto"/>
        <w:jc w:val="both"/>
        <w:rPr>
          <w:rFonts w:ascii="Arial" w:hAnsi="Arial" w:cs="Arial"/>
          <w:color w:val="FF0000"/>
          <w:sz w:val="24"/>
          <w:szCs w:val="24"/>
        </w:rPr>
      </w:pPr>
    </w:p>
    <w:p w:rsidR="001863B7" w:rsidRPr="001863B7" w:rsidRDefault="001863B7" w:rsidP="009A3DDD">
      <w:pPr>
        <w:spacing w:after="0" w:line="240" w:lineRule="auto"/>
        <w:jc w:val="both"/>
        <w:rPr>
          <w:rFonts w:ascii="Arial" w:hAnsi="Arial" w:cs="Arial"/>
          <w:sz w:val="24"/>
          <w:szCs w:val="24"/>
        </w:rPr>
      </w:pPr>
      <w:r w:rsidRPr="001863B7">
        <w:rPr>
          <w:rFonts w:ascii="Arial" w:hAnsi="Arial" w:cs="Arial"/>
          <w:sz w:val="24"/>
          <w:szCs w:val="24"/>
        </w:rPr>
        <w:t xml:space="preserve">The surrounding area </w:t>
      </w:r>
      <w:r w:rsidR="00EC0FBE">
        <w:rPr>
          <w:rFonts w:ascii="Arial" w:hAnsi="Arial" w:cs="Arial"/>
          <w:sz w:val="24"/>
          <w:szCs w:val="24"/>
        </w:rPr>
        <w:t>was</w:t>
      </w:r>
      <w:r w:rsidRPr="001863B7">
        <w:rPr>
          <w:rFonts w:ascii="Arial" w:hAnsi="Arial" w:cs="Arial"/>
          <w:sz w:val="24"/>
          <w:szCs w:val="24"/>
        </w:rPr>
        <w:t xml:space="preserve"> characterised by linear development, in semi-detached format, with no strong architectural style to influence the nature of this development.  The proposed layout include</w:t>
      </w:r>
      <w:r w:rsidR="00EC0FBE">
        <w:rPr>
          <w:rFonts w:ascii="Arial" w:hAnsi="Arial" w:cs="Arial"/>
          <w:sz w:val="24"/>
          <w:szCs w:val="24"/>
        </w:rPr>
        <w:t>d</w:t>
      </w:r>
      <w:r w:rsidRPr="001863B7">
        <w:rPr>
          <w:rFonts w:ascii="Arial" w:hAnsi="Arial" w:cs="Arial"/>
          <w:sz w:val="24"/>
          <w:szCs w:val="24"/>
        </w:rPr>
        <w:t xml:space="preserve"> a mix of frontage development to Severn Drive, units which turn</w:t>
      </w:r>
      <w:r w:rsidR="00EC0FBE">
        <w:rPr>
          <w:rFonts w:ascii="Arial" w:hAnsi="Arial" w:cs="Arial"/>
          <w:sz w:val="24"/>
          <w:szCs w:val="24"/>
        </w:rPr>
        <w:t>ed</w:t>
      </w:r>
      <w:r w:rsidRPr="001863B7">
        <w:rPr>
          <w:rFonts w:ascii="Arial" w:hAnsi="Arial" w:cs="Arial"/>
          <w:sz w:val="24"/>
          <w:szCs w:val="24"/>
        </w:rPr>
        <w:t xml:space="preserve"> the corners into the site to give surveillance and enclosed streets, and a mix of parking to front and back</w:t>
      </w:r>
      <w:r w:rsidR="0035093E">
        <w:rPr>
          <w:rFonts w:ascii="Arial" w:hAnsi="Arial" w:cs="Arial"/>
          <w:sz w:val="24"/>
          <w:szCs w:val="24"/>
        </w:rPr>
        <w:t xml:space="preserve">.  </w:t>
      </w:r>
      <w:r w:rsidR="009006B7">
        <w:rPr>
          <w:rFonts w:ascii="Arial" w:hAnsi="Arial" w:cs="Arial"/>
          <w:sz w:val="24"/>
          <w:szCs w:val="24"/>
        </w:rPr>
        <w:t>T</w:t>
      </w:r>
      <w:r w:rsidR="00D30EF7">
        <w:rPr>
          <w:rFonts w:ascii="Arial" w:hAnsi="Arial" w:cs="Arial"/>
          <w:sz w:val="24"/>
          <w:szCs w:val="24"/>
        </w:rPr>
        <w:t xml:space="preserve">here would </w:t>
      </w:r>
      <w:r w:rsidR="009006B7">
        <w:rPr>
          <w:rFonts w:ascii="Arial" w:hAnsi="Arial" w:cs="Arial"/>
          <w:sz w:val="24"/>
          <w:szCs w:val="24"/>
        </w:rPr>
        <w:t xml:space="preserve">also </w:t>
      </w:r>
      <w:r w:rsidR="00D30EF7">
        <w:rPr>
          <w:rFonts w:ascii="Arial" w:hAnsi="Arial" w:cs="Arial"/>
          <w:sz w:val="24"/>
          <w:szCs w:val="24"/>
        </w:rPr>
        <w:t>be sufficient distance between the proposed and existing properties to ensure no adverse impact in terms of overlooking or loss of light</w:t>
      </w:r>
      <w:r w:rsidR="009006B7">
        <w:rPr>
          <w:rFonts w:ascii="Arial" w:hAnsi="Arial" w:cs="Arial"/>
          <w:sz w:val="24"/>
          <w:szCs w:val="24"/>
        </w:rPr>
        <w:t xml:space="preserve"> and the </w:t>
      </w:r>
      <w:r w:rsidR="00D30EF7">
        <w:rPr>
          <w:rFonts w:ascii="Arial" w:hAnsi="Arial" w:cs="Arial"/>
          <w:sz w:val="24"/>
          <w:szCs w:val="24"/>
        </w:rPr>
        <w:t xml:space="preserve">scheme </w:t>
      </w:r>
      <w:r w:rsidR="0035093E">
        <w:rPr>
          <w:rFonts w:ascii="Arial" w:hAnsi="Arial" w:cs="Arial"/>
          <w:sz w:val="24"/>
          <w:szCs w:val="24"/>
        </w:rPr>
        <w:t xml:space="preserve">would </w:t>
      </w:r>
      <w:r w:rsidR="00EC0FBE">
        <w:rPr>
          <w:rFonts w:ascii="Arial" w:hAnsi="Arial" w:cs="Arial"/>
          <w:sz w:val="24"/>
          <w:szCs w:val="24"/>
        </w:rPr>
        <w:t xml:space="preserve">permit </w:t>
      </w:r>
      <w:r w:rsidRPr="001863B7">
        <w:rPr>
          <w:rFonts w:ascii="Arial" w:hAnsi="Arial" w:cs="Arial"/>
          <w:sz w:val="24"/>
          <w:szCs w:val="24"/>
        </w:rPr>
        <w:t>the occup</w:t>
      </w:r>
      <w:r w:rsidR="009006B7">
        <w:rPr>
          <w:rFonts w:ascii="Arial" w:hAnsi="Arial" w:cs="Arial"/>
          <w:sz w:val="24"/>
          <w:szCs w:val="24"/>
        </w:rPr>
        <w:t>ants</w:t>
      </w:r>
      <w:r w:rsidRPr="001863B7">
        <w:rPr>
          <w:rFonts w:ascii="Arial" w:hAnsi="Arial" w:cs="Arial"/>
          <w:sz w:val="24"/>
          <w:szCs w:val="24"/>
        </w:rPr>
        <w:t xml:space="preserve"> of Severn Drive to </w:t>
      </w:r>
      <w:r w:rsidR="00EC0FBE">
        <w:rPr>
          <w:rFonts w:ascii="Arial" w:hAnsi="Arial" w:cs="Arial"/>
          <w:sz w:val="24"/>
          <w:szCs w:val="24"/>
        </w:rPr>
        <w:t xml:space="preserve">retain </w:t>
      </w:r>
      <w:r w:rsidRPr="001863B7">
        <w:rPr>
          <w:rFonts w:ascii="Arial" w:hAnsi="Arial" w:cs="Arial"/>
          <w:sz w:val="24"/>
          <w:szCs w:val="24"/>
        </w:rPr>
        <w:t>views through the site to the parkland beyond</w:t>
      </w:r>
      <w:r w:rsidR="0035093E">
        <w:rPr>
          <w:rFonts w:ascii="Arial" w:hAnsi="Arial" w:cs="Arial"/>
          <w:sz w:val="24"/>
          <w:szCs w:val="24"/>
        </w:rPr>
        <w:t xml:space="preserve">.  </w:t>
      </w:r>
      <w:r w:rsidRPr="001863B7">
        <w:rPr>
          <w:rFonts w:ascii="Arial" w:hAnsi="Arial" w:cs="Arial"/>
          <w:sz w:val="24"/>
          <w:szCs w:val="24"/>
        </w:rPr>
        <w:t>Amended plans ha</w:t>
      </w:r>
      <w:r w:rsidR="00EC0FBE">
        <w:rPr>
          <w:rFonts w:ascii="Arial" w:hAnsi="Arial" w:cs="Arial"/>
          <w:sz w:val="24"/>
          <w:szCs w:val="24"/>
        </w:rPr>
        <w:t>d</w:t>
      </w:r>
      <w:r w:rsidRPr="001863B7">
        <w:rPr>
          <w:rFonts w:ascii="Arial" w:hAnsi="Arial" w:cs="Arial"/>
          <w:sz w:val="24"/>
          <w:szCs w:val="24"/>
        </w:rPr>
        <w:t xml:space="preserve"> been received to adjust the plot positions of some dwellings to ensure that adequate garden space </w:t>
      </w:r>
      <w:r w:rsidR="00EC0FBE">
        <w:rPr>
          <w:rFonts w:ascii="Arial" w:hAnsi="Arial" w:cs="Arial"/>
          <w:sz w:val="24"/>
          <w:szCs w:val="24"/>
        </w:rPr>
        <w:t>was</w:t>
      </w:r>
      <w:r w:rsidRPr="001863B7">
        <w:rPr>
          <w:rFonts w:ascii="Arial" w:hAnsi="Arial" w:cs="Arial"/>
          <w:sz w:val="24"/>
          <w:szCs w:val="24"/>
        </w:rPr>
        <w:t xml:space="preserve"> provided to ensure no adverse impact to occup</w:t>
      </w:r>
      <w:r w:rsidR="009006B7">
        <w:rPr>
          <w:rFonts w:ascii="Arial" w:hAnsi="Arial" w:cs="Arial"/>
          <w:sz w:val="24"/>
          <w:szCs w:val="24"/>
        </w:rPr>
        <w:t xml:space="preserve">ants </w:t>
      </w:r>
      <w:r w:rsidRPr="001863B7">
        <w:rPr>
          <w:rFonts w:ascii="Arial" w:hAnsi="Arial" w:cs="Arial"/>
          <w:sz w:val="24"/>
          <w:szCs w:val="24"/>
        </w:rPr>
        <w:t xml:space="preserve">in terms of overlooking or loss of privacy.  </w:t>
      </w:r>
      <w:r w:rsidR="00D30EF7">
        <w:rPr>
          <w:rFonts w:ascii="Arial" w:hAnsi="Arial" w:cs="Arial"/>
          <w:sz w:val="24"/>
          <w:szCs w:val="24"/>
        </w:rPr>
        <w:t>A</w:t>
      </w:r>
      <w:r w:rsidR="0035093E">
        <w:rPr>
          <w:rFonts w:ascii="Arial" w:hAnsi="Arial" w:cs="Arial"/>
          <w:sz w:val="24"/>
          <w:szCs w:val="24"/>
        </w:rPr>
        <w:t>lte</w:t>
      </w:r>
      <w:r w:rsidRPr="001863B7">
        <w:rPr>
          <w:rFonts w:ascii="Arial" w:hAnsi="Arial" w:cs="Arial"/>
          <w:sz w:val="24"/>
          <w:szCs w:val="24"/>
        </w:rPr>
        <w:t xml:space="preserve">rations </w:t>
      </w:r>
      <w:r w:rsidR="0035093E">
        <w:rPr>
          <w:rFonts w:ascii="Arial" w:hAnsi="Arial" w:cs="Arial"/>
          <w:sz w:val="24"/>
          <w:szCs w:val="24"/>
        </w:rPr>
        <w:t xml:space="preserve">had been made to </w:t>
      </w:r>
      <w:r w:rsidRPr="001863B7">
        <w:rPr>
          <w:rFonts w:ascii="Arial" w:hAnsi="Arial" w:cs="Arial"/>
          <w:sz w:val="24"/>
          <w:szCs w:val="24"/>
        </w:rPr>
        <w:t>the new flat block to give occup</w:t>
      </w:r>
      <w:r w:rsidR="009006B7">
        <w:rPr>
          <w:rFonts w:ascii="Arial" w:hAnsi="Arial" w:cs="Arial"/>
          <w:sz w:val="24"/>
          <w:szCs w:val="24"/>
        </w:rPr>
        <w:t>ants</w:t>
      </w:r>
      <w:r w:rsidRPr="001863B7">
        <w:rPr>
          <w:rFonts w:ascii="Arial" w:hAnsi="Arial" w:cs="Arial"/>
          <w:sz w:val="24"/>
          <w:szCs w:val="24"/>
        </w:rPr>
        <w:t xml:space="preserve"> improved links to the ‘private’ communal garden space to the rear</w:t>
      </w:r>
      <w:r w:rsidR="00D30EF7">
        <w:rPr>
          <w:rFonts w:ascii="Arial" w:hAnsi="Arial" w:cs="Arial"/>
          <w:sz w:val="24"/>
          <w:szCs w:val="24"/>
        </w:rPr>
        <w:t>.  There would be i</w:t>
      </w:r>
      <w:r w:rsidRPr="001863B7">
        <w:rPr>
          <w:rFonts w:ascii="Arial" w:hAnsi="Arial" w:cs="Arial"/>
          <w:sz w:val="24"/>
          <w:szCs w:val="24"/>
        </w:rPr>
        <w:t>mproved links within the site and to the park lan</w:t>
      </w:r>
      <w:r w:rsidR="00D30EF7">
        <w:rPr>
          <w:rFonts w:ascii="Arial" w:hAnsi="Arial" w:cs="Arial"/>
          <w:sz w:val="24"/>
          <w:szCs w:val="24"/>
        </w:rPr>
        <w:t xml:space="preserve">d to the east and </w:t>
      </w:r>
      <w:r w:rsidRPr="001863B7">
        <w:rPr>
          <w:rFonts w:ascii="Arial" w:hAnsi="Arial" w:cs="Arial"/>
          <w:sz w:val="24"/>
          <w:szCs w:val="24"/>
        </w:rPr>
        <w:t>Plots 20-31 ha</w:t>
      </w:r>
      <w:r w:rsidR="00D30EF7">
        <w:rPr>
          <w:rFonts w:ascii="Arial" w:hAnsi="Arial" w:cs="Arial"/>
          <w:sz w:val="24"/>
          <w:szCs w:val="24"/>
        </w:rPr>
        <w:t>d</w:t>
      </w:r>
      <w:r w:rsidRPr="001863B7">
        <w:rPr>
          <w:rFonts w:ascii="Arial" w:hAnsi="Arial" w:cs="Arial"/>
          <w:sz w:val="24"/>
          <w:szCs w:val="24"/>
        </w:rPr>
        <w:t xml:space="preserve"> been amended to omit unsecure covered walkways with appropriate boundary treatments to ensure that car parking areas etc ha</w:t>
      </w:r>
      <w:r w:rsidR="00D30EF7">
        <w:rPr>
          <w:rFonts w:ascii="Arial" w:hAnsi="Arial" w:cs="Arial"/>
          <w:sz w:val="24"/>
          <w:szCs w:val="24"/>
        </w:rPr>
        <w:t>d</w:t>
      </w:r>
      <w:r w:rsidRPr="001863B7">
        <w:rPr>
          <w:rFonts w:ascii="Arial" w:hAnsi="Arial" w:cs="Arial"/>
          <w:sz w:val="24"/>
          <w:szCs w:val="24"/>
        </w:rPr>
        <w:t xml:space="preserve"> sufficient surveillance for a community safety perspective.  Car parking </w:t>
      </w:r>
      <w:r w:rsidR="009A3DDD">
        <w:rPr>
          <w:rFonts w:ascii="Arial" w:hAnsi="Arial" w:cs="Arial"/>
          <w:sz w:val="24"/>
          <w:szCs w:val="24"/>
        </w:rPr>
        <w:t>was</w:t>
      </w:r>
      <w:r w:rsidRPr="001863B7">
        <w:rPr>
          <w:rFonts w:ascii="Arial" w:hAnsi="Arial" w:cs="Arial"/>
          <w:sz w:val="24"/>
          <w:szCs w:val="24"/>
        </w:rPr>
        <w:t xml:space="preserve"> located to be accessible to dwellings with an appropriate mix of allocated and communal spaces.</w:t>
      </w:r>
      <w:r w:rsidR="009A3DDD">
        <w:rPr>
          <w:rFonts w:ascii="Arial" w:hAnsi="Arial" w:cs="Arial"/>
          <w:sz w:val="24"/>
          <w:szCs w:val="24"/>
        </w:rPr>
        <w:t xml:space="preserve">  Therefore, </w:t>
      </w:r>
      <w:r w:rsidRPr="001863B7">
        <w:rPr>
          <w:rFonts w:ascii="Arial" w:hAnsi="Arial" w:cs="Arial"/>
          <w:sz w:val="24"/>
          <w:szCs w:val="24"/>
        </w:rPr>
        <w:t>officers consider</w:t>
      </w:r>
      <w:r w:rsidR="009A3DDD">
        <w:rPr>
          <w:rFonts w:ascii="Arial" w:hAnsi="Arial" w:cs="Arial"/>
          <w:sz w:val="24"/>
          <w:szCs w:val="24"/>
        </w:rPr>
        <w:t>ed</w:t>
      </w:r>
      <w:r w:rsidRPr="001863B7">
        <w:rPr>
          <w:rFonts w:ascii="Arial" w:hAnsi="Arial" w:cs="Arial"/>
          <w:sz w:val="24"/>
          <w:szCs w:val="24"/>
        </w:rPr>
        <w:t xml:space="preserve"> that </w:t>
      </w:r>
      <w:r w:rsidR="009A3DDD">
        <w:rPr>
          <w:rFonts w:ascii="Arial" w:hAnsi="Arial" w:cs="Arial"/>
          <w:sz w:val="24"/>
          <w:szCs w:val="24"/>
        </w:rPr>
        <w:t>th</w:t>
      </w:r>
      <w:r w:rsidRPr="001863B7">
        <w:rPr>
          <w:rFonts w:ascii="Arial" w:hAnsi="Arial" w:cs="Arial"/>
          <w:sz w:val="24"/>
          <w:szCs w:val="24"/>
        </w:rPr>
        <w:t xml:space="preserve">e layout and design of the scheme </w:t>
      </w:r>
      <w:r w:rsidR="009A3DDD">
        <w:rPr>
          <w:rFonts w:ascii="Arial" w:hAnsi="Arial" w:cs="Arial"/>
          <w:sz w:val="24"/>
          <w:szCs w:val="24"/>
        </w:rPr>
        <w:t>was</w:t>
      </w:r>
      <w:r w:rsidRPr="001863B7">
        <w:rPr>
          <w:rFonts w:ascii="Arial" w:hAnsi="Arial" w:cs="Arial"/>
          <w:sz w:val="24"/>
          <w:szCs w:val="24"/>
        </w:rPr>
        <w:t xml:space="preserve"> acceptable and in accordance with ‘saved’ policy UD2 of the Wrekin Local Plan and policy CS15 of the LDF Core Strategy</w:t>
      </w:r>
      <w:r w:rsidR="009A3DDD">
        <w:rPr>
          <w:rFonts w:ascii="Arial" w:hAnsi="Arial" w:cs="Arial"/>
          <w:sz w:val="24"/>
          <w:szCs w:val="24"/>
        </w:rPr>
        <w:t>.</w:t>
      </w:r>
    </w:p>
    <w:p w:rsidR="001863B7" w:rsidRPr="001863B7" w:rsidRDefault="001863B7" w:rsidP="00DF09B0">
      <w:pPr>
        <w:spacing w:after="0" w:line="240" w:lineRule="auto"/>
        <w:jc w:val="both"/>
        <w:rPr>
          <w:rFonts w:ascii="Arial" w:hAnsi="Arial" w:cs="Arial"/>
          <w:sz w:val="24"/>
          <w:szCs w:val="24"/>
          <w:u w:color="000000"/>
        </w:rPr>
      </w:pPr>
      <w:r w:rsidRPr="001863B7">
        <w:rPr>
          <w:rFonts w:ascii="Arial" w:hAnsi="Arial" w:cs="Arial"/>
          <w:sz w:val="24"/>
          <w:szCs w:val="24"/>
          <w:u w:color="000000"/>
        </w:rPr>
        <w:lastRenderedPageBreak/>
        <w:t xml:space="preserve">The Council’s Highways </w:t>
      </w:r>
      <w:r w:rsidR="00327C4C">
        <w:rPr>
          <w:rFonts w:ascii="Arial" w:hAnsi="Arial" w:cs="Arial"/>
          <w:sz w:val="24"/>
          <w:szCs w:val="24"/>
          <w:u w:color="000000"/>
        </w:rPr>
        <w:t>E</w:t>
      </w:r>
      <w:r w:rsidRPr="001863B7">
        <w:rPr>
          <w:rFonts w:ascii="Arial" w:hAnsi="Arial" w:cs="Arial"/>
          <w:sz w:val="24"/>
          <w:szCs w:val="24"/>
          <w:u w:color="000000"/>
        </w:rPr>
        <w:t xml:space="preserve">ngineers </w:t>
      </w:r>
      <w:r w:rsidR="00327C4C">
        <w:rPr>
          <w:rFonts w:ascii="Arial" w:hAnsi="Arial" w:cs="Arial"/>
          <w:sz w:val="24"/>
          <w:szCs w:val="24"/>
          <w:u w:color="000000"/>
        </w:rPr>
        <w:t xml:space="preserve">had </w:t>
      </w:r>
      <w:r w:rsidRPr="001863B7">
        <w:rPr>
          <w:rFonts w:ascii="Arial" w:hAnsi="Arial" w:cs="Arial"/>
          <w:sz w:val="24"/>
          <w:szCs w:val="24"/>
          <w:u w:color="000000"/>
        </w:rPr>
        <w:t>raised some concerns regarding the length of parking spaces</w:t>
      </w:r>
      <w:r w:rsidR="009006B7">
        <w:rPr>
          <w:rFonts w:ascii="Arial" w:hAnsi="Arial" w:cs="Arial"/>
          <w:sz w:val="24"/>
          <w:szCs w:val="24"/>
          <w:u w:color="000000"/>
        </w:rPr>
        <w:t xml:space="preserve"> and</w:t>
      </w:r>
      <w:r w:rsidRPr="001863B7">
        <w:rPr>
          <w:rFonts w:ascii="Arial" w:hAnsi="Arial" w:cs="Arial"/>
          <w:sz w:val="24"/>
          <w:szCs w:val="24"/>
          <w:u w:color="000000"/>
        </w:rPr>
        <w:t xml:space="preserve"> </w:t>
      </w:r>
      <w:r w:rsidR="00327C4C">
        <w:rPr>
          <w:rFonts w:ascii="Arial" w:hAnsi="Arial" w:cs="Arial"/>
          <w:sz w:val="24"/>
          <w:szCs w:val="24"/>
          <w:u w:color="000000"/>
        </w:rPr>
        <w:t xml:space="preserve">the </w:t>
      </w:r>
      <w:r w:rsidRPr="001863B7">
        <w:rPr>
          <w:rFonts w:ascii="Arial" w:hAnsi="Arial" w:cs="Arial"/>
          <w:sz w:val="24"/>
          <w:szCs w:val="24"/>
          <w:u w:color="000000"/>
        </w:rPr>
        <w:t>use of rumble strips for traffic calming</w:t>
      </w:r>
      <w:r w:rsidR="009006B7">
        <w:rPr>
          <w:rFonts w:ascii="Arial" w:hAnsi="Arial" w:cs="Arial"/>
          <w:sz w:val="24"/>
          <w:szCs w:val="24"/>
          <w:u w:color="000000"/>
        </w:rPr>
        <w:t>,</w:t>
      </w:r>
      <w:r w:rsidRPr="001863B7">
        <w:rPr>
          <w:rFonts w:ascii="Arial" w:hAnsi="Arial" w:cs="Arial"/>
          <w:sz w:val="24"/>
          <w:szCs w:val="24"/>
          <w:u w:color="000000"/>
        </w:rPr>
        <w:t xml:space="preserve"> and </w:t>
      </w:r>
      <w:r w:rsidR="00327C4C">
        <w:rPr>
          <w:rFonts w:ascii="Arial" w:hAnsi="Arial" w:cs="Arial"/>
          <w:sz w:val="24"/>
          <w:szCs w:val="24"/>
          <w:u w:color="000000"/>
        </w:rPr>
        <w:t xml:space="preserve">had requested </w:t>
      </w:r>
      <w:r w:rsidRPr="001863B7">
        <w:rPr>
          <w:rFonts w:ascii="Arial" w:hAnsi="Arial" w:cs="Arial"/>
          <w:sz w:val="24"/>
          <w:szCs w:val="24"/>
          <w:u w:color="000000"/>
        </w:rPr>
        <w:t xml:space="preserve">details of </w:t>
      </w:r>
      <w:r w:rsidR="00327C4C">
        <w:rPr>
          <w:rFonts w:ascii="Arial" w:hAnsi="Arial" w:cs="Arial"/>
          <w:sz w:val="24"/>
          <w:szCs w:val="24"/>
          <w:u w:color="000000"/>
        </w:rPr>
        <w:t xml:space="preserve">the </w:t>
      </w:r>
      <w:r w:rsidRPr="001863B7">
        <w:rPr>
          <w:rFonts w:ascii="Arial" w:hAnsi="Arial" w:cs="Arial"/>
          <w:sz w:val="24"/>
          <w:szCs w:val="24"/>
          <w:u w:color="000000"/>
        </w:rPr>
        <w:t xml:space="preserve">split of allocated to communal parking arrangements.  Amended layout plans </w:t>
      </w:r>
      <w:r w:rsidR="00327C4C">
        <w:rPr>
          <w:rFonts w:ascii="Arial" w:hAnsi="Arial" w:cs="Arial"/>
          <w:sz w:val="24"/>
          <w:szCs w:val="24"/>
          <w:u w:color="000000"/>
        </w:rPr>
        <w:t xml:space="preserve">had been </w:t>
      </w:r>
      <w:r w:rsidRPr="001863B7">
        <w:rPr>
          <w:rFonts w:ascii="Arial" w:hAnsi="Arial" w:cs="Arial"/>
          <w:sz w:val="24"/>
          <w:szCs w:val="24"/>
          <w:u w:color="000000"/>
        </w:rPr>
        <w:t>received to address these issues, including a raised table along Briedden Road for traffic calming measure</w:t>
      </w:r>
      <w:r w:rsidR="009006B7">
        <w:rPr>
          <w:rFonts w:ascii="Arial" w:hAnsi="Arial" w:cs="Arial"/>
          <w:sz w:val="24"/>
          <w:szCs w:val="24"/>
          <w:u w:color="000000"/>
        </w:rPr>
        <w:t xml:space="preserve">. Therefore, </w:t>
      </w:r>
      <w:r w:rsidRPr="001863B7">
        <w:rPr>
          <w:rFonts w:ascii="Arial" w:hAnsi="Arial" w:cs="Arial"/>
          <w:sz w:val="24"/>
          <w:szCs w:val="24"/>
          <w:u w:color="000000"/>
        </w:rPr>
        <w:t xml:space="preserve">there </w:t>
      </w:r>
      <w:r w:rsidR="00327C4C">
        <w:rPr>
          <w:rFonts w:ascii="Arial" w:hAnsi="Arial" w:cs="Arial"/>
          <w:sz w:val="24"/>
          <w:szCs w:val="24"/>
          <w:u w:color="000000"/>
        </w:rPr>
        <w:t>were</w:t>
      </w:r>
      <w:r w:rsidRPr="001863B7">
        <w:rPr>
          <w:rFonts w:ascii="Arial" w:hAnsi="Arial" w:cs="Arial"/>
          <w:sz w:val="24"/>
          <w:szCs w:val="24"/>
          <w:u w:color="000000"/>
        </w:rPr>
        <w:t xml:space="preserve"> no objections subject to conditions relating to details of construction and visibility splays.  </w:t>
      </w:r>
    </w:p>
    <w:p w:rsidR="001863B7" w:rsidRPr="001863B7" w:rsidRDefault="001863B7" w:rsidP="00DF09B0">
      <w:pPr>
        <w:spacing w:after="0" w:line="240" w:lineRule="auto"/>
        <w:jc w:val="both"/>
        <w:rPr>
          <w:rFonts w:ascii="Arial" w:hAnsi="Arial" w:cs="Arial"/>
          <w:sz w:val="24"/>
          <w:szCs w:val="24"/>
        </w:rPr>
      </w:pPr>
    </w:p>
    <w:p w:rsidR="001863B7" w:rsidRPr="001863B7" w:rsidRDefault="001863B7" w:rsidP="00DF09B0">
      <w:pPr>
        <w:spacing w:after="0" w:line="240" w:lineRule="auto"/>
        <w:jc w:val="both"/>
        <w:rPr>
          <w:rFonts w:ascii="Arial" w:hAnsi="Arial" w:cs="Arial"/>
          <w:sz w:val="24"/>
          <w:szCs w:val="24"/>
          <w:u w:color="000000"/>
        </w:rPr>
      </w:pPr>
      <w:r w:rsidRPr="001863B7">
        <w:rPr>
          <w:rFonts w:ascii="Arial" w:hAnsi="Arial" w:cs="Arial"/>
          <w:sz w:val="24"/>
          <w:szCs w:val="24"/>
          <w:u w:color="000000"/>
        </w:rPr>
        <w:t>The proposal will result in the loss of a number of lower quality tre</w:t>
      </w:r>
      <w:r w:rsidR="00327C4C">
        <w:rPr>
          <w:rFonts w:ascii="Arial" w:hAnsi="Arial" w:cs="Arial"/>
          <w:sz w:val="24"/>
          <w:szCs w:val="24"/>
          <w:u w:color="000000"/>
        </w:rPr>
        <w:t>e</w:t>
      </w:r>
      <w:r w:rsidRPr="001863B7">
        <w:rPr>
          <w:rFonts w:ascii="Arial" w:hAnsi="Arial" w:cs="Arial"/>
          <w:sz w:val="24"/>
          <w:szCs w:val="24"/>
          <w:u w:color="000000"/>
        </w:rPr>
        <w:t>s across the site</w:t>
      </w:r>
      <w:r w:rsidR="00327C4C">
        <w:rPr>
          <w:rFonts w:ascii="Arial" w:hAnsi="Arial" w:cs="Arial"/>
          <w:sz w:val="24"/>
          <w:szCs w:val="24"/>
          <w:u w:color="000000"/>
        </w:rPr>
        <w:t xml:space="preserve"> together with </w:t>
      </w:r>
      <w:r w:rsidRPr="001863B7">
        <w:rPr>
          <w:rFonts w:ascii="Arial" w:hAnsi="Arial" w:cs="Arial"/>
          <w:sz w:val="24"/>
          <w:szCs w:val="24"/>
          <w:u w:color="000000"/>
        </w:rPr>
        <w:t>hedging</w:t>
      </w:r>
      <w:r w:rsidR="00327C4C">
        <w:rPr>
          <w:rFonts w:ascii="Arial" w:hAnsi="Arial" w:cs="Arial"/>
          <w:sz w:val="24"/>
          <w:szCs w:val="24"/>
          <w:u w:color="000000"/>
        </w:rPr>
        <w:t xml:space="preserve"> to </w:t>
      </w:r>
      <w:r w:rsidRPr="001863B7">
        <w:rPr>
          <w:rFonts w:ascii="Arial" w:hAnsi="Arial" w:cs="Arial"/>
          <w:sz w:val="24"/>
          <w:szCs w:val="24"/>
          <w:u w:color="000000"/>
        </w:rPr>
        <w:t xml:space="preserve">allow the site to be opened up and </w:t>
      </w:r>
      <w:r w:rsidR="00327C4C">
        <w:rPr>
          <w:rFonts w:ascii="Arial" w:hAnsi="Arial" w:cs="Arial"/>
          <w:sz w:val="24"/>
          <w:szCs w:val="24"/>
          <w:u w:color="000000"/>
        </w:rPr>
        <w:t xml:space="preserve">the </w:t>
      </w:r>
      <w:r w:rsidRPr="001863B7">
        <w:rPr>
          <w:rFonts w:ascii="Arial" w:hAnsi="Arial" w:cs="Arial"/>
          <w:sz w:val="24"/>
          <w:szCs w:val="24"/>
          <w:u w:color="000000"/>
        </w:rPr>
        <w:t>views of the park land to the east</w:t>
      </w:r>
      <w:r w:rsidR="00327C4C">
        <w:rPr>
          <w:rFonts w:ascii="Arial" w:hAnsi="Arial" w:cs="Arial"/>
          <w:sz w:val="24"/>
          <w:szCs w:val="24"/>
          <w:u w:color="000000"/>
        </w:rPr>
        <w:t xml:space="preserve"> to be exploited</w:t>
      </w:r>
      <w:r w:rsidRPr="001863B7">
        <w:rPr>
          <w:rFonts w:ascii="Arial" w:hAnsi="Arial" w:cs="Arial"/>
          <w:sz w:val="24"/>
          <w:szCs w:val="24"/>
          <w:u w:color="000000"/>
        </w:rPr>
        <w:t xml:space="preserve">.  </w:t>
      </w:r>
      <w:r w:rsidR="00327C4C">
        <w:rPr>
          <w:rFonts w:ascii="Arial" w:hAnsi="Arial" w:cs="Arial"/>
          <w:sz w:val="24"/>
          <w:szCs w:val="24"/>
          <w:u w:color="000000"/>
        </w:rPr>
        <w:t xml:space="preserve">However, </w:t>
      </w:r>
      <w:r w:rsidRPr="001863B7">
        <w:rPr>
          <w:rFonts w:ascii="Arial" w:hAnsi="Arial" w:cs="Arial"/>
          <w:sz w:val="24"/>
          <w:szCs w:val="24"/>
          <w:u w:color="000000"/>
        </w:rPr>
        <w:t xml:space="preserve">pockets of trees of importance </w:t>
      </w:r>
      <w:r w:rsidR="00327C4C">
        <w:rPr>
          <w:rFonts w:ascii="Arial" w:hAnsi="Arial" w:cs="Arial"/>
          <w:sz w:val="24"/>
          <w:szCs w:val="24"/>
          <w:u w:color="000000"/>
        </w:rPr>
        <w:t xml:space="preserve">would be </w:t>
      </w:r>
      <w:r w:rsidRPr="001863B7">
        <w:rPr>
          <w:rFonts w:ascii="Arial" w:hAnsi="Arial" w:cs="Arial"/>
          <w:sz w:val="24"/>
          <w:szCs w:val="24"/>
          <w:u w:color="000000"/>
        </w:rPr>
        <w:t>retained</w:t>
      </w:r>
      <w:r w:rsidR="00327C4C">
        <w:rPr>
          <w:rFonts w:ascii="Arial" w:hAnsi="Arial" w:cs="Arial"/>
          <w:sz w:val="24"/>
          <w:szCs w:val="24"/>
          <w:u w:color="000000"/>
        </w:rPr>
        <w:t xml:space="preserve"> to ensure </w:t>
      </w:r>
      <w:r w:rsidRPr="001863B7">
        <w:rPr>
          <w:rFonts w:ascii="Arial" w:hAnsi="Arial" w:cs="Arial"/>
          <w:sz w:val="24"/>
          <w:szCs w:val="24"/>
          <w:u w:color="000000"/>
        </w:rPr>
        <w:t xml:space="preserve">the </w:t>
      </w:r>
      <w:r w:rsidR="00327C4C">
        <w:rPr>
          <w:rFonts w:ascii="Arial" w:hAnsi="Arial" w:cs="Arial"/>
          <w:sz w:val="24"/>
          <w:szCs w:val="24"/>
          <w:u w:color="000000"/>
        </w:rPr>
        <w:t xml:space="preserve">visual quality of the </w:t>
      </w:r>
      <w:r w:rsidRPr="001863B7">
        <w:rPr>
          <w:rFonts w:ascii="Arial" w:hAnsi="Arial" w:cs="Arial"/>
          <w:sz w:val="24"/>
          <w:szCs w:val="24"/>
          <w:u w:color="000000"/>
        </w:rPr>
        <w:t>development</w:t>
      </w:r>
      <w:r w:rsidR="00327C4C">
        <w:rPr>
          <w:rFonts w:ascii="Arial" w:hAnsi="Arial" w:cs="Arial"/>
          <w:sz w:val="24"/>
          <w:szCs w:val="24"/>
          <w:u w:color="000000"/>
        </w:rPr>
        <w:t>.  The</w:t>
      </w:r>
      <w:r w:rsidRPr="001863B7">
        <w:rPr>
          <w:rFonts w:ascii="Arial" w:hAnsi="Arial" w:cs="Arial"/>
          <w:sz w:val="24"/>
          <w:szCs w:val="24"/>
          <w:u w:color="000000"/>
        </w:rPr>
        <w:t xml:space="preserve"> Council’s Arboricultural Officer consider</w:t>
      </w:r>
      <w:r w:rsidR="00327C4C">
        <w:rPr>
          <w:rFonts w:ascii="Arial" w:hAnsi="Arial" w:cs="Arial"/>
          <w:sz w:val="24"/>
          <w:szCs w:val="24"/>
          <w:u w:color="000000"/>
        </w:rPr>
        <w:t>ed</w:t>
      </w:r>
      <w:r w:rsidRPr="001863B7">
        <w:rPr>
          <w:rFonts w:ascii="Arial" w:hAnsi="Arial" w:cs="Arial"/>
          <w:sz w:val="24"/>
          <w:szCs w:val="24"/>
          <w:u w:color="000000"/>
        </w:rPr>
        <w:t xml:space="preserve"> that </w:t>
      </w:r>
      <w:r w:rsidR="00327C4C">
        <w:rPr>
          <w:rFonts w:ascii="Arial" w:hAnsi="Arial" w:cs="Arial"/>
          <w:sz w:val="24"/>
          <w:szCs w:val="24"/>
          <w:u w:color="000000"/>
        </w:rPr>
        <w:t>the</w:t>
      </w:r>
      <w:r w:rsidRPr="001863B7">
        <w:rPr>
          <w:rFonts w:ascii="Arial" w:hAnsi="Arial" w:cs="Arial"/>
          <w:sz w:val="24"/>
          <w:szCs w:val="24"/>
          <w:u w:color="000000"/>
        </w:rPr>
        <w:t xml:space="preserve"> loss of trees </w:t>
      </w:r>
      <w:r w:rsidR="00327C4C">
        <w:rPr>
          <w:rFonts w:ascii="Arial" w:hAnsi="Arial" w:cs="Arial"/>
          <w:sz w:val="24"/>
          <w:szCs w:val="24"/>
          <w:u w:color="000000"/>
        </w:rPr>
        <w:t xml:space="preserve">would </w:t>
      </w:r>
      <w:r w:rsidRPr="001863B7">
        <w:rPr>
          <w:rFonts w:ascii="Arial" w:hAnsi="Arial" w:cs="Arial"/>
          <w:sz w:val="24"/>
          <w:szCs w:val="24"/>
          <w:u w:color="000000"/>
        </w:rPr>
        <w:t>need to be mitigated with a tree planting scheme and the existing trees protected during demolition/construction works</w:t>
      </w:r>
      <w:r w:rsidR="00327C4C">
        <w:rPr>
          <w:rFonts w:ascii="Arial" w:hAnsi="Arial" w:cs="Arial"/>
          <w:sz w:val="24"/>
          <w:szCs w:val="24"/>
          <w:u w:color="000000"/>
        </w:rPr>
        <w:t xml:space="preserve">, which could </w:t>
      </w:r>
      <w:r w:rsidRPr="001863B7">
        <w:rPr>
          <w:rFonts w:ascii="Arial" w:hAnsi="Arial" w:cs="Arial"/>
          <w:sz w:val="24"/>
          <w:szCs w:val="24"/>
          <w:u w:color="000000"/>
        </w:rPr>
        <w:t xml:space="preserve">be secured through appropriate conditions.  Accordingly, it </w:t>
      </w:r>
      <w:r w:rsidR="00327C4C">
        <w:rPr>
          <w:rFonts w:ascii="Arial" w:hAnsi="Arial" w:cs="Arial"/>
          <w:sz w:val="24"/>
          <w:szCs w:val="24"/>
          <w:u w:color="000000"/>
        </w:rPr>
        <w:t>was</w:t>
      </w:r>
      <w:r w:rsidRPr="001863B7">
        <w:rPr>
          <w:rFonts w:ascii="Arial" w:hAnsi="Arial" w:cs="Arial"/>
          <w:sz w:val="24"/>
          <w:szCs w:val="24"/>
          <w:u w:color="000000"/>
        </w:rPr>
        <w:t xml:space="preserve"> considered that the proposal </w:t>
      </w:r>
      <w:r w:rsidR="00327C4C">
        <w:rPr>
          <w:rFonts w:ascii="Arial" w:hAnsi="Arial" w:cs="Arial"/>
          <w:sz w:val="24"/>
          <w:szCs w:val="24"/>
          <w:u w:color="000000"/>
        </w:rPr>
        <w:t>was</w:t>
      </w:r>
      <w:r w:rsidRPr="001863B7">
        <w:rPr>
          <w:rFonts w:ascii="Arial" w:hAnsi="Arial" w:cs="Arial"/>
          <w:sz w:val="24"/>
          <w:szCs w:val="24"/>
          <w:u w:color="000000"/>
        </w:rPr>
        <w:t xml:space="preserve"> in accordance with ‘saved’ policy OL11 of the Wrekin Local Plan.</w:t>
      </w:r>
    </w:p>
    <w:p w:rsidR="001863B7" w:rsidRDefault="001863B7" w:rsidP="000F0DC5">
      <w:pPr>
        <w:spacing w:after="0" w:line="240" w:lineRule="auto"/>
        <w:jc w:val="both"/>
        <w:rPr>
          <w:rFonts w:ascii="Arial" w:hAnsi="Arial" w:cs="Arial"/>
          <w:sz w:val="24"/>
          <w:szCs w:val="24"/>
        </w:rPr>
      </w:pPr>
      <w:r w:rsidRPr="001863B7">
        <w:rPr>
          <w:rFonts w:ascii="Arial" w:hAnsi="Arial" w:cs="Arial"/>
          <w:sz w:val="24"/>
          <w:szCs w:val="24"/>
        </w:rPr>
        <w:cr/>
      </w:r>
      <w:r w:rsidR="00DF09B0">
        <w:rPr>
          <w:rFonts w:ascii="Arial" w:hAnsi="Arial" w:cs="Arial"/>
          <w:sz w:val="24"/>
          <w:szCs w:val="24"/>
        </w:rPr>
        <w:t>With regard to p</w:t>
      </w:r>
      <w:r w:rsidRPr="00DF09B0">
        <w:rPr>
          <w:rFonts w:ascii="Arial" w:hAnsi="Arial" w:cs="Arial"/>
          <w:sz w:val="24"/>
          <w:szCs w:val="24"/>
        </w:rPr>
        <w:t xml:space="preserve">lanning </w:t>
      </w:r>
      <w:r w:rsidR="00DF09B0">
        <w:rPr>
          <w:rFonts w:ascii="Arial" w:hAnsi="Arial" w:cs="Arial"/>
          <w:sz w:val="24"/>
          <w:szCs w:val="24"/>
        </w:rPr>
        <w:t>o</w:t>
      </w:r>
      <w:r w:rsidRPr="00DF09B0">
        <w:rPr>
          <w:rFonts w:ascii="Arial" w:hAnsi="Arial" w:cs="Arial"/>
          <w:sz w:val="24"/>
          <w:szCs w:val="24"/>
        </w:rPr>
        <w:t>bligations</w:t>
      </w:r>
      <w:r w:rsidR="00DF09B0">
        <w:rPr>
          <w:rFonts w:ascii="Arial" w:hAnsi="Arial" w:cs="Arial"/>
          <w:sz w:val="24"/>
          <w:szCs w:val="24"/>
        </w:rPr>
        <w:t xml:space="preserve">, </w:t>
      </w:r>
      <w:r w:rsidRPr="001863B7">
        <w:rPr>
          <w:rFonts w:ascii="Arial" w:hAnsi="Arial" w:cs="Arial"/>
          <w:sz w:val="24"/>
          <w:szCs w:val="24"/>
          <w:u w:color="000000"/>
        </w:rPr>
        <w:t>in order to promote sustainable travel to and from the site</w:t>
      </w:r>
      <w:r w:rsidR="009006B7">
        <w:rPr>
          <w:rFonts w:ascii="Arial" w:hAnsi="Arial" w:cs="Arial"/>
          <w:sz w:val="24"/>
          <w:szCs w:val="24"/>
          <w:u w:color="000000"/>
        </w:rPr>
        <w:t>,</w:t>
      </w:r>
      <w:r w:rsidRPr="001863B7">
        <w:rPr>
          <w:rFonts w:ascii="Arial" w:hAnsi="Arial" w:cs="Arial"/>
          <w:sz w:val="24"/>
          <w:szCs w:val="24"/>
          <w:u w:color="000000"/>
        </w:rPr>
        <w:t xml:space="preserve"> the Highways Authority ha</w:t>
      </w:r>
      <w:r w:rsidR="00DF09B0">
        <w:rPr>
          <w:rFonts w:ascii="Arial" w:hAnsi="Arial" w:cs="Arial"/>
          <w:sz w:val="24"/>
          <w:szCs w:val="24"/>
          <w:u w:color="000000"/>
        </w:rPr>
        <w:t xml:space="preserve">d </w:t>
      </w:r>
      <w:r w:rsidRPr="001863B7">
        <w:rPr>
          <w:rFonts w:ascii="Arial" w:hAnsi="Arial" w:cs="Arial"/>
          <w:sz w:val="24"/>
          <w:szCs w:val="24"/>
          <w:u w:color="000000"/>
        </w:rPr>
        <w:t xml:space="preserve">requested a Section 106 contribution of £10,000 </w:t>
      </w:r>
      <w:r w:rsidR="009006B7">
        <w:rPr>
          <w:rFonts w:ascii="Arial" w:hAnsi="Arial" w:cs="Arial"/>
          <w:sz w:val="24"/>
          <w:szCs w:val="24"/>
          <w:u w:color="000000"/>
        </w:rPr>
        <w:t xml:space="preserve">towards </w:t>
      </w:r>
      <w:r w:rsidRPr="001863B7">
        <w:rPr>
          <w:rFonts w:ascii="Arial" w:hAnsi="Arial" w:cs="Arial"/>
          <w:sz w:val="24"/>
          <w:szCs w:val="24"/>
          <w:u w:color="000000"/>
        </w:rPr>
        <w:t xml:space="preserve">improvements </w:t>
      </w:r>
      <w:r w:rsidR="009006B7">
        <w:rPr>
          <w:rFonts w:ascii="Arial" w:hAnsi="Arial" w:cs="Arial"/>
          <w:sz w:val="24"/>
          <w:szCs w:val="24"/>
          <w:u w:color="000000"/>
        </w:rPr>
        <w:t xml:space="preserve">in </w:t>
      </w:r>
      <w:r w:rsidRPr="001863B7">
        <w:rPr>
          <w:rFonts w:ascii="Arial" w:hAnsi="Arial" w:cs="Arial"/>
          <w:sz w:val="24"/>
          <w:szCs w:val="24"/>
          <w:u w:color="000000"/>
        </w:rPr>
        <w:t>the immediate bus infrastructure, with payment on commencement.  However the applicant, following negotiations, ha</w:t>
      </w:r>
      <w:r w:rsidR="00D13ECC">
        <w:rPr>
          <w:rFonts w:ascii="Arial" w:hAnsi="Arial" w:cs="Arial"/>
          <w:sz w:val="24"/>
          <w:szCs w:val="24"/>
          <w:u w:color="000000"/>
        </w:rPr>
        <w:t>d</w:t>
      </w:r>
      <w:r w:rsidRPr="001863B7">
        <w:rPr>
          <w:rFonts w:ascii="Arial" w:hAnsi="Arial" w:cs="Arial"/>
          <w:sz w:val="24"/>
          <w:szCs w:val="24"/>
          <w:u w:color="000000"/>
        </w:rPr>
        <w:t xml:space="preserve"> agreed to </w:t>
      </w:r>
      <w:r w:rsidR="00D13ECC">
        <w:rPr>
          <w:rFonts w:ascii="Arial" w:hAnsi="Arial" w:cs="Arial"/>
          <w:sz w:val="24"/>
          <w:szCs w:val="24"/>
          <w:u w:color="000000"/>
        </w:rPr>
        <w:t>carry out</w:t>
      </w:r>
      <w:r w:rsidRPr="001863B7">
        <w:rPr>
          <w:rFonts w:ascii="Arial" w:hAnsi="Arial" w:cs="Arial"/>
          <w:sz w:val="24"/>
          <w:szCs w:val="24"/>
          <w:u w:color="000000"/>
        </w:rPr>
        <w:t xml:space="preserve"> these works under a Section 278 </w:t>
      </w:r>
      <w:r w:rsidR="00D13ECC">
        <w:rPr>
          <w:rFonts w:ascii="Arial" w:hAnsi="Arial" w:cs="Arial"/>
          <w:sz w:val="24"/>
          <w:szCs w:val="24"/>
          <w:u w:color="000000"/>
        </w:rPr>
        <w:t>H</w:t>
      </w:r>
      <w:r w:rsidRPr="001863B7">
        <w:rPr>
          <w:rFonts w:ascii="Arial" w:hAnsi="Arial" w:cs="Arial"/>
          <w:sz w:val="24"/>
          <w:szCs w:val="24"/>
          <w:u w:color="000000"/>
        </w:rPr>
        <w:t>ighways Act 1980 legal agreement with details to be secured through a planning condition.</w:t>
      </w:r>
      <w:r w:rsidR="00D13ECC">
        <w:rPr>
          <w:rFonts w:ascii="Arial" w:hAnsi="Arial" w:cs="Arial"/>
          <w:sz w:val="24"/>
          <w:szCs w:val="24"/>
          <w:u w:color="000000"/>
        </w:rPr>
        <w:t xml:space="preserve">  </w:t>
      </w:r>
      <w:r w:rsidR="00A43C7F">
        <w:rPr>
          <w:rFonts w:ascii="Arial" w:hAnsi="Arial" w:cs="Arial"/>
          <w:sz w:val="24"/>
          <w:szCs w:val="24"/>
          <w:u w:color="000000"/>
        </w:rPr>
        <w:t>T</w:t>
      </w:r>
      <w:r w:rsidRPr="001863B7">
        <w:rPr>
          <w:rFonts w:ascii="Arial" w:hAnsi="Arial" w:cs="Arial"/>
          <w:sz w:val="24"/>
          <w:szCs w:val="24"/>
          <w:u w:color="000000"/>
        </w:rPr>
        <w:t xml:space="preserve">he Council’s </w:t>
      </w:r>
      <w:r w:rsidRPr="001863B7">
        <w:rPr>
          <w:rFonts w:ascii="Arial" w:hAnsi="Arial" w:cs="Arial"/>
          <w:sz w:val="24"/>
          <w:szCs w:val="24"/>
        </w:rPr>
        <w:t xml:space="preserve">Sport </w:t>
      </w:r>
      <w:r w:rsidR="00A43C7F">
        <w:rPr>
          <w:rFonts w:ascii="Arial" w:hAnsi="Arial" w:cs="Arial"/>
          <w:sz w:val="24"/>
          <w:szCs w:val="24"/>
        </w:rPr>
        <w:t>&amp;</w:t>
      </w:r>
      <w:r w:rsidRPr="001863B7">
        <w:rPr>
          <w:rFonts w:ascii="Arial" w:hAnsi="Arial" w:cs="Arial"/>
          <w:sz w:val="24"/>
          <w:szCs w:val="24"/>
        </w:rPr>
        <w:t xml:space="preserve"> Recreation Officer ha</w:t>
      </w:r>
      <w:r w:rsidR="00D13ECC">
        <w:rPr>
          <w:rFonts w:ascii="Arial" w:hAnsi="Arial" w:cs="Arial"/>
          <w:sz w:val="24"/>
          <w:szCs w:val="24"/>
        </w:rPr>
        <w:t>d</w:t>
      </w:r>
      <w:r w:rsidRPr="001863B7">
        <w:rPr>
          <w:rFonts w:ascii="Arial" w:hAnsi="Arial" w:cs="Arial"/>
          <w:sz w:val="24"/>
          <w:szCs w:val="24"/>
        </w:rPr>
        <w:t xml:space="preserve"> requested a capital sum for a new youth facility</w:t>
      </w:r>
      <w:r w:rsidR="00A43C7F">
        <w:rPr>
          <w:rFonts w:ascii="Arial" w:hAnsi="Arial" w:cs="Arial"/>
          <w:sz w:val="24"/>
          <w:szCs w:val="24"/>
        </w:rPr>
        <w:t xml:space="preserve"> but, as </w:t>
      </w:r>
      <w:r w:rsidRPr="001863B7">
        <w:rPr>
          <w:rFonts w:ascii="Arial" w:hAnsi="Arial" w:cs="Arial"/>
          <w:sz w:val="24"/>
          <w:szCs w:val="24"/>
        </w:rPr>
        <w:t>t</w:t>
      </w:r>
      <w:r w:rsidRPr="001863B7">
        <w:rPr>
          <w:rFonts w:ascii="Arial" w:hAnsi="Arial" w:cs="Arial"/>
          <w:sz w:val="24"/>
          <w:szCs w:val="24"/>
          <w:u w:color="000000"/>
        </w:rPr>
        <w:t xml:space="preserve">here </w:t>
      </w:r>
      <w:r w:rsidR="00D13ECC">
        <w:rPr>
          <w:rFonts w:ascii="Arial" w:hAnsi="Arial" w:cs="Arial"/>
          <w:sz w:val="24"/>
          <w:szCs w:val="24"/>
          <w:u w:color="000000"/>
        </w:rPr>
        <w:t>was</w:t>
      </w:r>
      <w:r w:rsidRPr="001863B7">
        <w:rPr>
          <w:rFonts w:ascii="Arial" w:hAnsi="Arial" w:cs="Arial"/>
          <w:sz w:val="24"/>
          <w:szCs w:val="24"/>
          <w:u w:color="000000"/>
        </w:rPr>
        <w:t xml:space="preserve"> no </w:t>
      </w:r>
      <w:r w:rsidR="00A43C7F">
        <w:rPr>
          <w:rFonts w:ascii="Arial" w:hAnsi="Arial" w:cs="Arial"/>
          <w:sz w:val="24"/>
          <w:szCs w:val="24"/>
          <w:u w:color="000000"/>
        </w:rPr>
        <w:t xml:space="preserve">such replacement </w:t>
      </w:r>
      <w:r w:rsidRPr="001863B7">
        <w:rPr>
          <w:rFonts w:ascii="Arial" w:hAnsi="Arial" w:cs="Arial"/>
          <w:sz w:val="24"/>
          <w:szCs w:val="24"/>
          <w:u w:color="000000"/>
        </w:rPr>
        <w:t xml:space="preserve">facility proposed </w:t>
      </w:r>
      <w:r w:rsidR="00A43C7F">
        <w:rPr>
          <w:rFonts w:ascii="Arial" w:hAnsi="Arial" w:cs="Arial"/>
          <w:sz w:val="24"/>
          <w:szCs w:val="24"/>
          <w:u w:color="000000"/>
        </w:rPr>
        <w:t xml:space="preserve">and the number of dwellings would be decreased, </w:t>
      </w:r>
      <w:r w:rsidR="00D13ECC">
        <w:rPr>
          <w:rFonts w:ascii="Arial" w:hAnsi="Arial" w:cs="Arial"/>
          <w:sz w:val="24"/>
          <w:szCs w:val="24"/>
          <w:u w:color="000000"/>
        </w:rPr>
        <w:t xml:space="preserve">it was considered </w:t>
      </w:r>
      <w:r w:rsidRPr="001863B7">
        <w:rPr>
          <w:rFonts w:ascii="Arial" w:hAnsi="Arial" w:cs="Arial"/>
          <w:sz w:val="24"/>
          <w:szCs w:val="24"/>
          <w:u w:color="000000"/>
        </w:rPr>
        <w:t xml:space="preserve">unreasonable to </w:t>
      </w:r>
      <w:r w:rsidR="00D13ECC">
        <w:rPr>
          <w:rFonts w:ascii="Arial" w:hAnsi="Arial" w:cs="Arial"/>
          <w:sz w:val="24"/>
          <w:szCs w:val="24"/>
          <w:u w:color="000000"/>
        </w:rPr>
        <w:t>s</w:t>
      </w:r>
      <w:r w:rsidRPr="001863B7">
        <w:rPr>
          <w:rFonts w:ascii="Arial" w:hAnsi="Arial" w:cs="Arial"/>
          <w:sz w:val="24"/>
          <w:szCs w:val="24"/>
          <w:u w:color="000000"/>
        </w:rPr>
        <w:t>eek a planning gain contribution for open space or play facility</w:t>
      </w:r>
      <w:r w:rsidR="00D13ECC">
        <w:rPr>
          <w:rFonts w:ascii="Arial" w:hAnsi="Arial" w:cs="Arial"/>
          <w:sz w:val="24"/>
          <w:szCs w:val="24"/>
          <w:u w:color="000000"/>
        </w:rPr>
        <w:t xml:space="preserve">.  </w:t>
      </w:r>
      <w:r w:rsidR="00A43C7F">
        <w:rPr>
          <w:rFonts w:ascii="Arial" w:hAnsi="Arial" w:cs="Arial"/>
          <w:sz w:val="24"/>
          <w:szCs w:val="24"/>
          <w:u w:color="000000"/>
        </w:rPr>
        <w:t xml:space="preserve">In addition, as </w:t>
      </w:r>
      <w:r w:rsidRPr="001863B7">
        <w:rPr>
          <w:rFonts w:ascii="Arial" w:hAnsi="Arial" w:cs="Arial"/>
          <w:sz w:val="24"/>
          <w:szCs w:val="24"/>
          <w:u w:color="000000"/>
        </w:rPr>
        <w:t xml:space="preserve">the proposal </w:t>
      </w:r>
      <w:r w:rsidR="00D13ECC">
        <w:rPr>
          <w:rFonts w:ascii="Arial" w:hAnsi="Arial" w:cs="Arial"/>
          <w:sz w:val="24"/>
          <w:szCs w:val="24"/>
          <w:u w:color="000000"/>
        </w:rPr>
        <w:t>was</w:t>
      </w:r>
      <w:r w:rsidRPr="001863B7">
        <w:rPr>
          <w:rFonts w:ascii="Arial" w:hAnsi="Arial" w:cs="Arial"/>
          <w:sz w:val="24"/>
          <w:szCs w:val="24"/>
          <w:u w:color="000000"/>
        </w:rPr>
        <w:t xml:space="preserve"> largely </w:t>
      </w:r>
      <w:r w:rsidR="00D13ECC">
        <w:rPr>
          <w:rFonts w:ascii="Arial" w:hAnsi="Arial" w:cs="Arial"/>
          <w:sz w:val="24"/>
          <w:szCs w:val="24"/>
          <w:u w:color="000000"/>
        </w:rPr>
        <w:t xml:space="preserve">for </w:t>
      </w:r>
      <w:r w:rsidRPr="001863B7">
        <w:rPr>
          <w:rFonts w:ascii="Arial" w:hAnsi="Arial" w:cs="Arial"/>
          <w:sz w:val="24"/>
          <w:szCs w:val="24"/>
          <w:u w:color="000000"/>
        </w:rPr>
        <w:t xml:space="preserve">affordable dwellings, </w:t>
      </w:r>
      <w:r w:rsidR="00A43C7F">
        <w:rPr>
          <w:rFonts w:ascii="Arial" w:hAnsi="Arial" w:cs="Arial"/>
          <w:sz w:val="24"/>
          <w:szCs w:val="24"/>
          <w:u w:color="000000"/>
        </w:rPr>
        <w:t xml:space="preserve">officers considered that </w:t>
      </w:r>
      <w:r w:rsidRPr="001863B7">
        <w:rPr>
          <w:rFonts w:ascii="Arial" w:hAnsi="Arial" w:cs="Arial"/>
          <w:sz w:val="24"/>
          <w:szCs w:val="24"/>
          <w:u w:color="000000"/>
        </w:rPr>
        <w:t xml:space="preserve">there </w:t>
      </w:r>
      <w:r w:rsidR="00D13ECC">
        <w:rPr>
          <w:rFonts w:ascii="Arial" w:hAnsi="Arial" w:cs="Arial"/>
          <w:sz w:val="24"/>
          <w:szCs w:val="24"/>
          <w:u w:color="000000"/>
        </w:rPr>
        <w:t>was</w:t>
      </w:r>
      <w:r w:rsidRPr="001863B7">
        <w:rPr>
          <w:rFonts w:ascii="Arial" w:hAnsi="Arial" w:cs="Arial"/>
          <w:sz w:val="24"/>
          <w:szCs w:val="24"/>
          <w:u w:color="000000"/>
        </w:rPr>
        <w:t xml:space="preserve"> sufficient community gain to justify a departure from the usual requirement for a replacement facility. </w:t>
      </w:r>
      <w:r w:rsidR="009D2296">
        <w:rPr>
          <w:rFonts w:ascii="Arial" w:hAnsi="Arial" w:cs="Arial"/>
          <w:sz w:val="24"/>
          <w:szCs w:val="24"/>
          <w:u w:color="000000"/>
        </w:rPr>
        <w:t xml:space="preserve"> To meet </w:t>
      </w:r>
      <w:r w:rsidR="00A43C7F">
        <w:rPr>
          <w:rFonts w:ascii="Arial" w:hAnsi="Arial" w:cs="Arial"/>
          <w:sz w:val="24"/>
          <w:szCs w:val="24"/>
          <w:u w:color="000000"/>
        </w:rPr>
        <w:t xml:space="preserve">the </w:t>
      </w:r>
      <w:r w:rsidR="009D2296">
        <w:rPr>
          <w:rFonts w:ascii="Arial" w:hAnsi="Arial" w:cs="Arial"/>
          <w:sz w:val="24"/>
          <w:szCs w:val="24"/>
          <w:u w:color="000000"/>
        </w:rPr>
        <w:t xml:space="preserve">local demand </w:t>
      </w:r>
      <w:r w:rsidR="00A43C7F">
        <w:rPr>
          <w:rFonts w:ascii="Arial" w:hAnsi="Arial" w:cs="Arial"/>
          <w:sz w:val="24"/>
          <w:szCs w:val="24"/>
          <w:u w:color="000000"/>
        </w:rPr>
        <w:t xml:space="preserve">for </w:t>
      </w:r>
      <w:r w:rsidR="009D2296">
        <w:rPr>
          <w:rFonts w:ascii="Arial" w:hAnsi="Arial" w:cs="Arial"/>
          <w:sz w:val="24"/>
          <w:szCs w:val="24"/>
          <w:u w:color="000000"/>
        </w:rPr>
        <w:t xml:space="preserve">housing, </w:t>
      </w:r>
      <w:r w:rsidRPr="001863B7">
        <w:rPr>
          <w:rFonts w:ascii="Arial" w:hAnsi="Arial" w:cs="Arial"/>
          <w:sz w:val="24"/>
          <w:szCs w:val="24"/>
        </w:rPr>
        <w:t xml:space="preserve">83% of the dwellings </w:t>
      </w:r>
      <w:r w:rsidR="009D2296">
        <w:rPr>
          <w:rFonts w:ascii="Arial" w:hAnsi="Arial" w:cs="Arial"/>
          <w:sz w:val="24"/>
          <w:szCs w:val="24"/>
        </w:rPr>
        <w:t>would be a</w:t>
      </w:r>
      <w:r w:rsidRPr="001863B7">
        <w:rPr>
          <w:rFonts w:ascii="Arial" w:hAnsi="Arial" w:cs="Arial"/>
          <w:sz w:val="24"/>
          <w:szCs w:val="24"/>
        </w:rPr>
        <w:t xml:space="preserve">ffordable properties with a mix of size of units and tenures to </w:t>
      </w:r>
      <w:r w:rsidR="009D2296">
        <w:rPr>
          <w:rFonts w:ascii="Arial" w:hAnsi="Arial" w:cs="Arial"/>
          <w:sz w:val="24"/>
          <w:szCs w:val="24"/>
        </w:rPr>
        <w:t xml:space="preserve">be secured through the Section 106 Agreement.  </w:t>
      </w:r>
    </w:p>
    <w:p w:rsidR="009D2296" w:rsidRPr="001863B7" w:rsidRDefault="009D2296" w:rsidP="000F0DC5">
      <w:pPr>
        <w:spacing w:after="0" w:line="240" w:lineRule="auto"/>
        <w:jc w:val="both"/>
        <w:rPr>
          <w:rFonts w:ascii="Arial" w:hAnsi="Arial" w:cs="Arial"/>
          <w:sz w:val="24"/>
          <w:szCs w:val="24"/>
        </w:rPr>
      </w:pPr>
    </w:p>
    <w:p w:rsidR="001863B7" w:rsidRPr="001863B7" w:rsidRDefault="001863B7" w:rsidP="000F0DC5">
      <w:pPr>
        <w:spacing w:after="0" w:line="240" w:lineRule="auto"/>
        <w:jc w:val="both"/>
        <w:rPr>
          <w:rFonts w:ascii="Arial" w:hAnsi="Arial" w:cs="Arial"/>
          <w:sz w:val="24"/>
          <w:szCs w:val="24"/>
        </w:rPr>
      </w:pPr>
      <w:r w:rsidRPr="001863B7">
        <w:rPr>
          <w:rFonts w:ascii="Arial" w:hAnsi="Arial" w:cs="Arial"/>
          <w:sz w:val="24"/>
          <w:szCs w:val="24"/>
        </w:rPr>
        <w:t>During the consultation period, one letter of objection was received from a neighbour</w:t>
      </w:r>
      <w:r w:rsidR="00A43C7F">
        <w:rPr>
          <w:rFonts w:ascii="Arial" w:hAnsi="Arial" w:cs="Arial"/>
          <w:sz w:val="24"/>
          <w:szCs w:val="24"/>
        </w:rPr>
        <w:t xml:space="preserve">, as summarised in the report.  </w:t>
      </w:r>
      <w:r w:rsidR="009D2296">
        <w:rPr>
          <w:rFonts w:ascii="Arial" w:hAnsi="Arial" w:cs="Arial"/>
          <w:sz w:val="24"/>
          <w:szCs w:val="24"/>
        </w:rPr>
        <w:t xml:space="preserve">In response officers </w:t>
      </w:r>
      <w:r w:rsidRPr="001863B7">
        <w:rPr>
          <w:rFonts w:ascii="Arial" w:hAnsi="Arial" w:cs="Arial"/>
          <w:sz w:val="24"/>
          <w:szCs w:val="24"/>
        </w:rPr>
        <w:t>consider</w:t>
      </w:r>
      <w:r w:rsidR="009D2296">
        <w:rPr>
          <w:rFonts w:ascii="Arial" w:hAnsi="Arial" w:cs="Arial"/>
          <w:sz w:val="24"/>
          <w:szCs w:val="24"/>
        </w:rPr>
        <w:t>ed</w:t>
      </w:r>
      <w:r w:rsidRPr="001863B7">
        <w:rPr>
          <w:rFonts w:ascii="Arial" w:hAnsi="Arial" w:cs="Arial"/>
          <w:sz w:val="24"/>
          <w:szCs w:val="24"/>
        </w:rPr>
        <w:t xml:space="preserve"> that the level of parking provision </w:t>
      </w:r>
      <w:r w:rsidR="009D2296">
        <w:rPr>
          <w:rFonts w:ascii="Arial" w:hAnsi="Arial" w:cs="Arial"/>
          <w:sz w:val="24"/>
          <w:szCs w:val="24"/>
        </w:rPr>
        <w:t>was</w:t>
      </w:r>
      <w:r w:rsidRPr="001863B7">
        <w:rPr>
          <w:rFonts w:ascii="Arial" w:hAnsi="Arial" w:cs="Arial"/>
          <w:sz w:val="24"/>
          <w:szCs w:val="24"/>
        </w:rPr>
        <w:t xml:space="preserve"> in accordance with guidance in the Wrekin Local Plan</w:t>
      </w:r>
      <w:r w:rsidR="009D2296">
        <w:rPr>
          <w:rFonts w:ascii="Arial" w:hAnsi="Arial" w:cs="Arial"/>
          <w:sz w:val="24"/>
          <w:szCs w:val="24"/>
        </w:rPr>
        <w:t xml:space="preserve"> and that </w:t>
      </w:r>
      <w:r w:rsidRPr="001863B7">
        <w:rPr>
          <w:rFonts w:ascii="Arial" w:hAnsi="Arial" w:cs="Arial"/>
          <w:sz w:val="24"/>
          <w:szCs w:val="24"/>
        </w:rPr>
        <w:t>the layout, positioning and design of properties w</w:t>
      </w:r>
      <w:r w:rsidR="009D2296">
        <w:rPr>
          <w:rFonts w:ascii="Arial" w:hAnsi="Arial" w:cs="Arial"/>
          <w:sz w:val="24"/>
          <w:szCs w:val="24"/>
        </w:rPr>
        <w:t>ould</w:t>
      </w:r>
      <w:r w:rsidRPr="001863B7">
        <w:rPr>
          <w:rFonts w:ascii="Arial" w:hAnsi="Arial" w:cs="Arial"/>
          <w:sz w:val="24"/>
          <w:szCs w:val="24"/>
        </w:rPr>
        <w:t xml:space="preserve"> ensure that existing occupiers </w:t>
      </w:r>
      <w:r w:rsidR="009D2296">
        <w:rPr>
          <w:rFonts w:ascii="Arial" w:hAnsi="Arial" w:cs="Arial"/>
          <w:sz w:val="24"/>
          <w:szCs w:val="24"/>
        </w:rPr>
        <w:t xml:space="preserve">would </w:t>
      </w:r>
      <w:r w:rsidRPr="001863B7">
        <w:rPr>
          <w:rFonts w:ascii="Arial" w:hAnsi="Arial" w:cs="Arial"/>
          <w:sz w:val="24"/>
          <w:szCs w:val="24"/>
        </w:rPr>
        <w:t>maintain some view through the development to the wider parkland beyond.  Furthermore, the properties ha</w:t>
      </w:r>
      <w:r w:rsidR="009D2296">
        <w:rPr>
          <w:rFonts w:ascii="Arial" w:hAnsi="Arial" w:cs="Arial"/>
          <w:sz w:val="24"/>
          <w:szCs w:val="24"/>
        </w:rPr>
        <w:t>d</w:t>
      </w:r>
      <w:r w:rsidRPr="001863B7">
        <w:rPr>
          <w:rFonts w:ascii="Arial" w:hAnsi="Arial" w:cs="Arial"/>
          <w:sz w:val="24"/>
          <w:szCs w:val="24"/>
        </w:rPr>
        <w:t xml:space="preserve"> sufficient distance separation to ensure no adverse impact in terms of overlooking or loss of privacy.</w:t>
      </w:r>
    </w:p>
    <w:p w:rsidR="00A43C7F" w:rsidRDefault="001863B7" w:rsidP="000F0DC5">
      <w:pPr>
        <w:spacing w:after="0" w:line="240" w:lineRule="auto"/>
        <w:jc w:val="both"/>
        <w:rPr>
          <w:rFonts w:ascii="Arial" w:hAnsi="Arial" w:cs="Arial"/>
          <w:sz w:val="24"/>
          <w:szCs w:val="24"/>
        </w:rPr>
      </w:pPr>
      <w:r w:rsidRPr="001863B7">
        <w:rPr>
          <w:rFonts w:ascii="Arial" w:hAnsi="Arial" w:cs="Arial"/>
          <w:sz w:val="24"/>
          <w:szCs w:val="24"/>
        </w:rPr>
        <w:cr/>
        <w:t xml:space="preserve">In conclusion, the redevelopment of the existing flats and the loss of some open space </w:t>
      </w:r>
      <w:r w:rsidR="00C52E8A">
        <w:rPr>
          <w:rFonts w:ascii="Arial" w:hAnsi="Arial" w:cs="Arial"/>
          <w:sz w:val="24"/>
          <w:szCs w:val="24"/>
        </w:rPr>
        <w:t>were</w:t>
      </w:r>
      <w:r w:rsidRPr="001863B7">
        <w:rPr>
          <w:rFonts w:ascii="Arial" w:hAnsi="Arial" w:cs="Arial"/>
          <w:sz w:val="24"/>
          <w:szCs w:val="24"/>
        </w:rPr>
        <w:t xml:space="preserve"> considered acceptable given the community gain </w:t>
      </w:r>
      <w:r w:rsidR="009D2296">
        <w:rPr>
          <w:rFonts w:ascii="Arial" w:hAnsi="Arial" w:cs="Arial"/>
          <w:sz w:val="24"/>
          <w:szCs w:val="24"/>
        </w:rPr>
        <w:t xml:space="preserve">and environmental benefits. </w:t>
      </w:r>
      <w:r w:rsidRPr="001863B7">
        <w:rPr>
          <w:rFonts w:ascii="Arial" w:hAnsi="Arial" w:cs="Arial"/>
          <w:sz w:val="24"/>
          <w:szCs w:val="24"/>
        </w:rPr>
        <w:t xml:space="preserve"> The site </w:t>
      </w:r>
      <w:r w:rsidR="009D2296">
        <w:rPr>
          <w:rFonts w:ascii="Arial" w:hAnsi="Arial" w:cs="Arial"/>
          <w:sz w:val="24"/>
          <w:szCs w:val="24"/>
        </w:rPr>
        <w:t>was</w:t>
      </w:r>
      <w:r w:rsidRPr="001863B7">
        <w:rPr>
          <w:rFonts w:ascii="Arial" w:hAnsi="Arial" w:cs="Arial"/>
          <w:sz w:val="24"/>
          <w:szCs w:val="24"/>
        </w:rPr>
        <w:t xml:space="preserve"> in a highly sustainable location in relation to Wellington District Centre</w:t>
      </w:r>
      <w:r w:rsidR="009D2296">
        <w:rPr>
          <w:rFonts w:ascii="Arial" w:hAnsi="Arial" w:cs="Arial"/>
          <w:sz w:val="24"/>
          <w:szCs w:val="24"/>
        </w:rPr>
        <w:t xml:space="preserve"> and had </w:t>
      </w:r>
      <w:r w:rsidRPr="001863B7">
        <w:rPr>
          <w:rFonts w:ascii="Arial" w:hAnsi="Arial" w:cs="Arial"/>
          <w:sz w:val="24"/>
          <w:szCs w:val="24"/>
        </w:rPr>
        <w:t>good access to public transport.  Having regard to local comments, planning policy and guidance, officers consider</w:t>
      </w:r>
      <w:r w:rsidR="009D2296">
        <w:rPr>
          <w:rFonts w:ascii="Arial" w:hAnsi="Arial" w:cs="Arial"/>
          <w:sz w:val="24"/>
          <w:szCs w:val="24"/>
        </w:rPr>
        <w:t>ed</w:t>
      </w:r>
      <w:r w:rsidRPr="001863B7">
        <w:rPr>
          <w:rFonts w:ascii="Arial" w:hAnsi="Arial" w:cs="Arial"/>
          <w:sz w:val="24"/>
          <w:szCs w:val="24"/>
        </w:rPr>
        <w:t>, on balance</w:t>
      </w:r>
      <w:r w:rsidR="009D2296">
        <w:rPr>
          <w:rFonts w:ascii="Arial" w:hAnsi="Arial" w:cs="Arial"/>
          <w:sz w:val="24"/>
          <w:szCs w:val="24"/>
        </w:rPr>
        <w:t>,</w:t>
      </w:r>
      <w:r w:rsidR="00A43C7F">
        <w:rPr>
          <w:rFonts w:ascii="Arial" w:hAnsi="Arial" w:cs="Arial"/>
          <w:sz w:val="24"/>
          <w:szCs w:val="24"/>
        </w:rPr>
        <w:t xml:space="preserve"> </w:t>
      </w:r>
      <w:r w:rsidRPr="001863B7">
        <w:rPr>
          <w:rFonts w:ascii="Arial" w:hAnsi="Arial" w:cs="Arial"/>
          <w:sz w:val="24"/>
          <w:szCs w:val="24"/>
        </w:rPr>
        <w:t xml:space="preserve">that the redevelopment of the site in terms of scale, massing detailing and form </w:t>
      </w:r>
      <w:r w:rsidR="000F0DC5">
        <w:rPr>
          <w:rFonts w:ascii="Arial" w:hAnsi="Arial" w:cs="Arial"/>
          <w:sz w:val="24"/>
          <w:szCs w:val="24"/>
        </w:rPr>
        <w:t xml:space="preserve">was </w:t>
      </w:r>
      <w:r w:rsidRPr="001863B7">
        <w:rPr>
          <w:rFonts w:ascii="Arial" w:hAnsi="Arial" w:cs="Arial"/>
          <w:sz w:val="24"/>
          <w:szCs w:val="24"/>
        </w:rPr>
        <w:t>acceptable subject to conditions.</w:t>
      </w:r>
      <w:r w:rsidRPr="001863B7">
        <w:rPr>
          <w:rFonts w:ascii="Arial" w:hAnsi="Arial" w:cs="Arial"/>
          <w:sz w:val="24"/>
          <w:szCs w:val="24"/>
        </w:rPr>
        <w:cr/>
      </w:r>
      <w:r w:rsidRPr="001863B7">
        <w:rPr>
          <w:rFonts w:ascii="Arial" w:hAnsi="Arial" w:cs="Arial"/>
          <w:sz w:val="24"/>
          <w:szCs w:val="24"/>
        </w:rPr>
        <w:cr/>
      </w:r>
      <w:r w:rsidR="00B84CCC">
        <w:rPr>
          <w:rFonts w:ascii="Arial" w:hAnsi="Arial" w:cs="Arial"/>
          <w:sz w:val="24"/>
          <w:szCs w:val="24"/>
        </w:rPr>
        <w:t xml:space="preserve">Members welcomed the application which would regenerate a site which had long been an eyesore and which would provide a high percentage of affordable housing. </w:t>
      </w:r>
      <w:r w:rsidR="00B84CCC">
        <w:rPr>
          <w:rFonts w:ascii="Arial" w:hAnsi="Arial" w:cs="Arial"/>
          <w:sz w:val="24"/>
          <w:szCs w:val="24"/>
        </w:rPr>
        <w:lastRenderedPageBreak/>
        <w:t xml:space="preserve">However, Councillor E.A. Clare expressed her concern that the scheme contained no replacement youth facilities and would necessitate the loss of Green Network land.  The Head of Planning &amp; Transport responded that, while he appreciated her comments, the benefits accruing from such a substantial amount of new housing to meet local needs had been judged to outweigh the loss of facilities. </w:t>
      </w:r>
    </w:p>
    <w:p w:rsidR="00B84CCC" w:rsidRDefault="00B84CCC" w:rsidP="000F0DC5">
      <w:pPr>
        <w:spacing w:after="0" w:line="240" w:lineRule="auto"/>
        <w:jc w:val="both"/>
        <w:rPr>
          <w:rFonts w:ascii="Arial" w:hAnsi="Arial" w:cs="Arial"/>
          <w:sz w:val="24"/>
          <w:szCs w:val="24"/>
        </w:rPr>
      </w:pPr>
    </w:p>
    <w:p w:rsidR="0070680B" w:rsidRPr="001863B7" w:rsidRDefault="001863B7" w:rsidP="000F0DC5">
      <w:pPr>
        <w:spacing w:after="0" w:line="240" w:lineRule="auto"/>
        <w:jc w:val="both"/>
        <w:rPr>
          <w:rFonts w:ascii="Arial" w:hAnsi="Arial" w:cs="Arial"/>
          <w:sz w:val="24"/>
          <w:szCs w:val="24"/>
        </w:rPr>
      </w:pPr>
      <w:r w:rsidRPr="007D03D5">
        <w:rPr>
          <w:rFonts w:ascii="Arial" w:hAnsi="Arial" w:cs="Arial"/>
          <w:b/>
          <w:sz w:val="24"/>
          <w:szCs w:val="24"/>
          <w:u w:val="single"/>
        </w:rPr>
        <w:t>RE</w:t>
      </w:r>
      <w:r w:rsidR="000F0DC5" w:rsidRPr="007D03D5">
        <w:rPr>
          <w:rFonts w:ascii="Arial" w:hAnsi="Arial" w:cs="Arial"/>
          <w:b/>
          <w:sz w:val="24"/>
          <w:szCs w:val="24"/>
          <w:u w:val="single"/>
        </w:rPr>
        <w:t>SOLVED</w:t>
      </w:r>
      <w:r w:rsidR="000F0DC5">
        <w:rPr>
          <w:rFonts w:ascii="Arial" w:hAnsi="Arial" w:cs="Arial"/>
          <w:b/>
          <w:sz w:val="24"/>
          <w:szCs w:val="24"/>
        </w:rPr>
        <w:t xml:space="preserve"> – that with regard to planning application W2009/</w:t>
      </w:r>
      <w:r w:rsidR="000F0DC5" w:rsidRPr="000F0DC5">
        <w:rPr>
          <w:rFonts w:ascii="Arial" w:hAnsi="Arial" w:cs="Arial"/>
          <w:b/>
          <w:sz w:val="24"/>
          <w:szCs w:val="24"/>
        </w:rPr>
        <w:t xml:space="preserve">0761 </w:t>
      </w:r>
      <w:r w:rsidRPr="000F0DC5">
        <w:rPr>
          <w:rFonts w:ascii="Arial" w:hAnsi="Arial" w:cs="Arial"/>
          <w:b/>
          <w:sz w:val="24"/>
          <w:szCs w:val="24"/>
        </w:rPr>
        <w:t xml:space="preserve">the Head of Planning </w:t>
      </w:r>
      <w:r w:rsidR="000F0DC5" w:rsidRPr="000F0DC5">
        <w:rPr>
          <w:rFonts w:ascii="Arial" w:hAnsi="Arial" w:cs="Arial"/>
          <w:b/>
          <w:sz w:val="24"/>
          <w:szCs w:val="24"/>
        </w:rPr>
        <w:t>&amp;</w:t>
      </w:r>
      <w:r w:rsidRPr="000F0DC5">
        <w:rPr>
          <w:rFonts w:ascii="Arial" w:hAnsi="Arial" w:cs="Arial"/>
          <w:b/>
          <w:sz w:val="24"/>
          <w:szCs w:val="24"/>
        </w:rPr>
        <w:t xml:space="preserve"> Transport</w:t>
      </w:r>
      <w:r w:rsidR="000F0DC5" w:rsidRPr="000F0DC5">
        <w:rPr>
          <w:rFonts w:ascii="Arial" w:hAnsi="Arial" w:cs="Arial"/>
          <w:b/>
          <w:sz w:val="24"/>
          <w:szCs w:val="24"/>
        </w:rPr>
        <w:t xml:space="preserve"> </w:t>
      </w:r>
      <w:r w:rsidRPr="000F0DC5">
        <w:rPr>
          <w:rFonts w:ascii="Arial" w:hAnsi="Arial" w:cs="Arial"/>
          <w:b/>
          <w:sz w:val="24"/>
          <w:szCs w:val="24"/>
        </w:rPr>
        <w:t xml:space="preserve">be </w:t>
      </w:r>
      <w:r w:rsidR="000F0DC5" w:rsidRPr="000F0DC5">
        <w:rPr>
          <w:rFonts w:ascii="Arial" w:hAnsi="Arial" w:cs="Arial"/>
          <w:b/>
          <w:sz w:val="24"/>
          <w:szCs w:val="24"/>
        </w:rPr>
        <w:t xml:space="preserve">granted delegated </w:t>
      </w:r>
      <w:r w:rsidRPr="000F0DC5">
        <w:rPr>
          <w:rFonts w:ascii="Arial" w:hAnsi="Arial" w:cs="Arial"/>
          <w:b/>
          <w:sz w:val="24"/>
          <w:szCs w:val="24"/>
        </w:rPr>
        <w:t>authori</w:t>
      </w:r>
      <w:r w:rsidR="000F0DC5" w:rsidRPr="000F0DC5">
        <w:rPr>
          <w:rFonts w:ascii="Arial" w:hAnsi="Arial" w:cs="Arial"/>
          <w:b/>
          <w:sz w:val="24"/>
          <w:szCs w:val="24"/>
        </w:rPr>
        <w:t>ty</w:t>
      </w:r>
      <w:r w:rsidRPr="000F0DC5">
        <w:rPr>
          <w:rFonts w:ascii="Arial" w:hAnsi="Arial" w:cs="Arial"/>
          <w:b/>
          <w:sz w:val="24"/>
          <w:szCs w:val="24"/>
        </w:rPr>
        <w:t xml:space="preserve"> </w:t>
      </w:r>
      <w:r w:rsidR="000F0DC5" w:rsidRPr="000F0DC5">
        <w:rPr>
          <w:rFonts w:ascii="Arial" w:hAnsi="Arial" w:cs="Arial"/>
          <w:b/>
          <w:sz w:val="24"/>
          <w:szCs w:val="24"/>
        </w:rPr>
        <w:t>to grant planning permission</w:t>
      </w:r>
      <w:r w:rsidRPr="000F0DC5">
        <w:rPr>
          <w:rFonts w:ascii="Arial" w:hAnsi="Arial" w:cs="Arial"/>
          <w:b/>
          <w:sz w:val="24"/>
          <w:szCs w:val="24"/>
        </w:rPr>
        <w:t xml:space="preserve"> subject to the signing of a Section 106 agreement in relation to affordable housing and </w:t>
      </w:r>
      <w:r w:rsidR="000F0DC5">
        <w:rPr>
          <w:rFonts w:ascii="Arial" w:hAnsi="Arial" w:cs="Arial"/>
          <w:b/>
          <w:sz w:val="24"/>
          <w:szCs w:val="24"/>
        </w:rPr>
        <w:t xml:space="preserve">to the conditions as set out in the report.  </w:t>
      </w:r>
    </w:p>
    <w:p w:rsidR="0070680B" w:rsidRDefault="0070680B" w:rsidP="0070680B">
      <w:pPr>
        <w:spacing w:after="0" w:line="240" w:lineRule="auto"/>
        <w:jc w:val="both"/>
        <w:rPr>
          <w:rFonts w:ascii="Arial" w:hAnsi="Arial" w:cs="Arial"/>
          <w:sz w:val="24"/>
          <w:szCs w:val="24"/>
        </w:rPr>
      </w:pPr>
    </w:p>
    <w:p w:rsidR="00315256" w:rsidRDefault="00315256" w:rsidP="0070680B">
      <w:pPr>
        <w:spacing w:after="0" w:line="240" w:lineRule="auto"/>
        <w:jc w:val="both"/>
        <w:rPr>
          <w:rFonts w:ascii="Arial" w:hAnsi="Arial" w:cs="Arial"/>
          <w:sz w:val="24"/>
          <w:szCs w:val="24"/>
        </w:rPr>
      </w:pPr>
      <w:r>
        <w:rPr>
          <w:rFonts w:ascii="Arial" w:hAnsi="Arial" w:cs="Arial"/>
          <w:sz w:val="24"/>
          <w:szCs w:val="24"/>
        </w:rPr>
        <w:t>(Councillor I.T.W. Fletcher returned to the room and resumed the Chair.)</w:t>
      </w:r>
    </w:p>
    <w:p w:rsidR="00315256" w:rsidRDefault="00315256" w:rsidP="0070680B">
      <w:pPr>
        <w:spacing w:after="0" w:line="240" w:lineRule="auto"/>
        <w:jc w:val="both"/>
        <w:rPr>
          <w:rFonts w:ascii="Arial" w:hAnsi="Arial" w:cs="Arial"/>
          <w:sz w:val="24"/>
          <w:szCs w:val="24"/>
        </w:rPr>
      </w:pPr>
    </w:p>
    <w:p w:rsidR="0070680B" w:rsidRPr="0070680B" w:rsidRDefault="0070680B" w:rsidP="0070680B">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W2009/1030 – Land to the rear of 9 Bratton Road, Admaston, Telford, Shropshire</w:t>
      </w:r>
    </w:p>
    <w:p w:rsidR="0070680B" w:rsidRDefault="0070680B" w:rsidP="0070680B">
      <w:pPr>
        <w:spacing w:after="0" w:line="240" w:lineRule="auto"/>
        <w:jc w:val="both"/>
        <w:rPr>
          <w:rFonts w:ascii="Arial" w:hAnsi="Arial" w:cs="Arial"/>
          <w:sz w:val="24"/>
          <w:szCs w:val="24"/>
        </w:rPr>
      </w:pPr>
    </w:p>
    <w:p w:rsidR="0070680B" w:rsidRDefault="000F0DC5" w:rsidP="0070680B">
      <w:pPr>
        <w:spacing w:after="0" w:line="240" w:lineRule="auto"/>
        <w:jc w:val="both"/>
        <w:rPr>
          <w:rFonts w:ascii="Arial" w:hAnsi="Arial" w:cs="Arial"/>
          <w:sz w:val="24"/>
          <w:szCs w:val="24"/>
        </w:rPr>
      </w:pPr>
      <w:r>
        <w:rPr>
          <w:rFonts w:ascii="Arial" w:hAnsi="Arial" w:cs="Arial"/>
          <w:sz w:val="24"/>
          <w:szCs w:val="24"/>
        </w:rPr>
        <w:t>This application had been deferred from the meeting of the Board held on 27 January, 2010 to allow Members to make a Site Visit.</w:t>
      </w:r>
      <w:r w:rsidR="003E7DA3">
        <w:rPr>
          <w:rFonts w:ascii="Arial" w:hAnsi="Arial" w:cs="Arial"/>
          <w:sz w:val="24"/>
          <w:szCs w:val="24"/>
        </w:rPr>
        <w:t xml:space="preserve">  </w:t>
      </w:r>
      <w:r w:rsidR="0073344D">
        <w:rPr>
          <w:rFonts w:ascii="Arial" w:hAnsi="Arial" w:cs="Arial"/>
          <w:sz w:val="24"/>
          <w:szCs w:val="24"/>
        </w:rPr>
        <w:t xml:space="preserve">In addition, as summarised on the update report tabled at the meeting, there had been an exchange of correspondence between the applicant and the Council’s Highways Engineer following a site visit made by the latter.  A letter in support of the applicant had also been received from Barbers, </w:t>
      </w:r>
      <w:r w:rsidR="00124ED4">
        <w:rPr>
          <w:rFonts w:ascii="Arial" w:hAnsi="Arial" w:cs="Arial"/>
          <w:sz w:val="24"/>
          <w:szCs w:val="24"/>
        </w:rPr>
        <w:t xml:space="preserve">on behalf of the applicant, </w:t>
      </w:r>
      <w:r w:rsidR="0073344D">
        <w:rPr>
          <w:rFonts w:ascii="Arial" w:hAnsi="Arial" w:cs="Arial"/>
          <w:sz w:val="24"/>
          <w:szCs w:val="24"/>
        </w:rPr>
        <w:t>as summarised in the update report</w:t>
      </w:r>
      <w:r w:rsidR="003E7DA3">
        <w:rPr>
          <w:rFonts w:ascii="Arial" w:hAnsi="Arial" w:cs="Arial"/>
          <w:sz w:val="24"/>
          <w:szCs w:val="24"/>
        </w:rPr>
        <w:t xml:space="preserve">, and the applicant had sent a letter to all Members of the Board.  </w:t>
      </w:r>
    </w:p>
    <w:p w:rsidR="0070680B" w:rsidRDefault="0070680B" w:rsidP="0070680B">
      <w:pPr>
        <w:spacing w:after="0" w:line="240" w:lineRule="auto"/>
        <w:jc w:val="both"/>
        <w:rPr>
          <w:rFonts w:ascii="Arial" w:hAnsi="Arial" w:cs="Arial"/>
          <w:sz w:val="24"/>
          <w:szCs w:val="24"/>
        </w:rPr>
      </w:pPr>
    </w:p>
    <w:p w:rsidR="0070680B" w:rsidRDefault="003E7DA3" w:rsidP="0070680B">
      <w:pPr>
        <w:spacing w:after="0" w:line="240" w:lineRule="auto"/>
        <w:jc w:val="both"/>
        <w:rPr>
          <w:rFonts w:ascii="Arial" w:hAnsi="Arial" w:cs="Arial"/>
          <w:sz w:val="24"/>
          <w:szCs w:val="24"/>
        </w:rPr>
      </w:pPr>
      <w:r>
        <w:rPr>
          <w:rFonts w:ascii="Arial" w:hAnsi="Arial" w:cs="Arial"/>
          <w:sz w:val="24"/>
          <w:szCs w:val="24"/>
        </w:rPr>
        <w:t xml:space="preserve">The Planning Officer highlighted the reasons for </w:t>
      </w:r>
      <w:r w:rsidR="00854FA5">
        <w:rPr>
          <w:rFonts w:ascii="Arial" w:hAnsi="Arial" w:cs="Arial"/>
          <w:sz w:val="24"/>
          <w:szCs w:val="24"/>
        </w:rPr>
        <w:t xml:space="preserve">the officer recommendation that the application be refused </w:t>
      </w:r>
      <w:r w:rsidR="00B6483D">
        <w:rPr>
          <w:rFonts w:ascii="Arial" w:hAnsi="Arial" w:cs="Arial"/>
          <w:sz w:val="24"/>
          <w:szCs w:val="24"/>
        </w:rPr>
        <w:t xml:space="preserve">and </w:t>
      </w:r>
      <w:r>
        <w:rPr>
          <w:rFonts w:ascii="Arial" w:hAnsi="Arial" w:cs="Arial"/>
          <w:sz w:val="24"/>
          <w:szCs w:val="24"/>
        </w:rPr>
        <w:t xml:space="preserve">drew Members’ attention to the </w:t>
      </w:r>
      <w:r w:rsidR="00B6483D">
        <w:rPr>
          <w:rFonts w:ascii="Arial" w:hAnsi="Arial" w:cs="Arial"/>
          <w:sz w:val="24"/>
          <w:szCs w:val="24"/>
        </w:rPr>
        <w:t xml:space="preserve">reasons for refusal of application W2006/0265 as set out in the Planning Inspector’s </w:t>
      </w:r>
      <w:r>
        <w:rPr>
          <w:rFonts w:ascii="Arial" w:hAnsi="Arial" w:cs="Arial"/>
          <w:sz w:val="24"/>
          <w:szCs w:val="24"/>
        </w:rPr>
        <w:t>Decision Notice</w:t>
      </w:r>
      <w:r w:rsidR="00854FA5">
        <w:rPr>
          <w:rFonts w:ascii="Arial" w:hAnsi="Arial" w:cs="Arial"/>
          <w:sz w:val="24"/>
          <w:szCs w:val="24"/>
        </w:rPr>
        <w:t xml:space="preserve"> attached to the agenda</w:t>
      </w:r>
      <w:r w:rsidR="00B6483D">
        <w:rPr>
          <w:rFonts w:ascii="Arial" w:hAnsi="Arial" w:cs="Arial"/>
          <w:sz w:val="24"/>
          <w:szCs w:val="24"/>
        </w:rPr>
        <w:t xml:space="preserve">.  In </w:t>
      </w:r>
      <w:r w:rsidR="00854FA5">
        <w:rPr>
          <w:rFonts w:ascii="Arial" w:hAnsi="Arial" w:cs="Arial"/>
          <w:sz w:val="24"/>
          <w:szCs w:val="24"/>
        </w:rPr>
        <w:t xml:space="preserve">particular she highlighted the </w:t>
      </w:r>
      <w:r w:rsidR="00B6483D">
        <w:rPr>
          <w:rFonts w:ascii="Arial" w:hAnsi="Arial" w:cs="Arial"/>
          <w:sz w:val="24"/>
          <w:szCs w:val="24"/>
        </w:rPr>
        <w:t>harmful intensification of development, the inadequate access arrangements, and the poor visibility of the farm access with Bratton Road.</w:t>
      </w:r>
      <w:r w:rsidR="00854FA5">
        <w:rPr>
          <w:rFonts w:ascii="Arial" w:hAnsi="Arial" w:cs="Arial"/>
          <w:sz w:val="24"/>
          <w:szCs w:val="24"/>
        </w:rPr>
        <w:t xml:space="preserve">  She also informed the Board that it would not be possible to widen the access track as the land on both sides was in third party ownership.</w:t>
      </w:r>
    </w:p>
    <w:p w:rsidR="00854FA5" w:rsidRDefault="00854FA5" w:rsidP="0070680B">
      <w:pPr>
        <w:spacing w:after="0" w:line="240" w:lineRule="auto"/>
        <w:jc w:val="both"/>
        <w:rPr>
          <w:rFonts w:ascii="Arial" w:hAnsi="Arial" w:cs="Arial"/>
          <w:sz w:val="24"/>
          <w:szCs w:val="24"/>
        </w:rPr>
      </w:pPr>
    </w:p>
    <w:p w:rsidR="00854FA5" w:rsidRDefault="0047727D" w:rsidP="0070680B">
      <w:pPr>
        <w:spacing w:after="0" w:line="240" w:lineRule="auto"/>
        <w:jc w:val="both"/>
        <w:rPr>
          <w:rFonts w:ascii="Arial" w:hAnsi="Arial" w:cs="Arial"/>
          <w:sz w:val="24"/>
          <w:szCs w:val="24"/>
        </w:rPr>
      </w:pPr>
      <w:r>
        <w:rPr>
          <w:rFonts w:ascii="Arial" w:hAnsi="Arial" w:cs="Arial"/>
          <w:sz w:val="24"/>
          <w:szCs w:val="24"/>
        </w:rPr>
        <w:t>The Council’s Highways Engineer responded to the letter</w:t>
      </w:r>
      <w:r w:rsidR="001764D4">
        <w:rPr>
          <w:rFonts w:ascii="Arial" w:hAnsi="Arial" w:cs="Arial"/>
          <w:sz w:val="24"/>
          <w:szCs w:val="24"/>
        </w:rPr>
        <w:t>s</w:t>
      </w:r>
      <w:r>
        <w:rPr>
          <w:rFonts w:ascii="Arial" w:hAnsi="Arial" w:cs="Arial"/>
          <w:sz w:val="24"/>
          <w:szCs w:val="24"/>
        </w:rPr>
        <w:t xml:space="preserve"> from Barbers and the applicant.  The letter from Barbers stated that the track was wide enough for 2 cars to pass without difficulty</w:t>
      </w:r>
      <w:r w:rsidR="001764D4">
        <w:rPr>
          <w:rFonts w:ascii="Arial" w:hAnsi="Arial" w:cs="Arial"/>
          <w:sz w:val="24"/>
          <w:szCs w:val="24"/>
        </w:rPr>
        <w:t xml:space="preserve"> but he </w:t>
      </w:r>
      <w:r>
        <w:rPr>
          <w:rFonts w:ascii="Arial" w:hAnsi="Arial" w:cs="Arial"/>
          <w:sz w:val="24"/>
          <w:szCs w:val="24"/>
        </w:rPr>
        <w:t>drew Members’ attention to the Site Visit, which had shown that this was only possible if one car mounted the verge.  With regard to the left-hand visibility splay, he agreed that, while this was sub-standard, it was not critical, contrary to the opinion expressed by the Planning Inspector.  However, it would only be acceptable to relax this standard if vehicles on Bratton Road could not overtake each other, and that was not the case at this point in the road.</w:t>
      </w:r>
    </w:p>
    <w:p w:rsidR="0047727D" w:rsidRDefault="0047727D" w:rsidP="0070680B">
      <w:pPr>
        <w:spacing w:after="0" w:line="240" w:lineRule="auto"/>
        <w:jc w:val="both"/>
        <w:rPr>
          <w:rFonts w:ascii="Arial" w:hAnsi="Arial" w:cs="Arial"/>
          <w:sz w:val="24"/>
          <w:szCs w:val="24"/>
        </w:rPr>
      </w:pPr>
    </w:p>
    <w:p w:rsidR="0047727D" w:rsidRDefault="00C672EB" w:rsidP="0070680B">
      <w:pPr>
        <w:spacing w:after="0" w:line="240" w:lineRule="auto"/>
        <w:jc w:val="both"/>
        <w:rPr>
          <w:rFonts w:ascii="Arial" w:hAnsi="Arial" w:cs="Arial"/>
          <w:sz w:val="24"/>
          <w:szCs w:val="24"/>
        </w:rPr>
      </w:pPr>
      <w:r>
        <w:rPr>
          <w:rFonts w:ascii="Arial" w:hAnsi="Arial" w:cs="Arial"/>
          <w:sz w:val="24"/>
          <w:szCs w:val="24"/>
        </w:rPr>
        <w:t xml:space="preserve">With regard to the applicant’s comments in respect of the planning permission granted for a property in the rear garden of 18 Bratton Road, the Highways Engineer informed the Board that he had raised no objections to this as the availability of parking to the front of the property meant there had been no intensification of use of the access track.  </w:t>
      </w:r>
      <w:r w:rsidR="006E2ED3">
        <w:rPr>
          <w:rFonts w:ascii="Arial" w:hAnsi="Arial" w:cs="Arial"/>
          <w:sz w:val="24"/>
          <w:szCs w:val="24"/>
        </w:rPr>
        <w:t>The applicant had also made reference to two other planning approvals in the adjacent area but the Board was informed that one had been for an extension and the other had been for the enclosure of part of field within the domestic c</w:t>
      </w:r>
      <w:r w:rsidR="00F1091D">
        <w:rPr>
          <w:rFonts w:ascii="Arial" w:hAnsi="Arial" w:cs="Arial"/>
          <w:sz w:val="24"/>
          <w:szCs w:val="24"/>
        </w:rPr>
        <w:t>u</w:t>
      </w:r>
      <w:r w:rsidR="006E2ED3">
        <w:rPr>
          <w:rFonts w:ascii="Arial" w:hAnsi="Arial" w:cs="Arial"/>
          <w:sz w:val="24"/>
          <w:szCs w:val="24"/>
        </w:rPr>
        <w:t>rtilage, neither of which had resulted in any additional traffic.</w:t>
      </w:r>
    </w:p>
    <w:p w:rsidR="006E2ED3" w:rsidRDefault="006E2ED3" w:rsidP="0070680B">
      <w:pPr>
        <w:spacing w:after="0" w:line="240" w:lineRule="auto"/>
        <w:jc w:val="both"/>
        <w:rPr>
          <w:rFonts w:ascii="Arial" w:hAnsi="Arial" w:cs="Arial"/>
          <w:sz w:val="24"/>
          <w:szCs w:val="24"/>
        </w:rPr>
      </w:pPr>
      <w:r>
        <w:rPr>
          <w:rFonts w:ascii="Arial" w:hAnsi="Arial" w:cs="Arial"/>
          <w:sz w:val="24"/>
          <w:szCs w:val="24"/>
        </w:rPr>
        <w:lastRenderedPageBreak/>
        <w:t xml:space="preserve">In conclusion, the Planning Officer drew the Board’s attention to the statement in the applicant’s letter that he would be willing to accept a Section 106 Agreement to restrict the proposed property for </w:t>
      </w:r>
      <w:r w:rsidRPr="006E2ED3">
        <w:rPr>
          <w:rFonts w:ascii="Arial" w:hAnsi="Arial" w:cs="Arial"/>
          <w:i/>
          <w:sz w:val="24"/>
          <w:szCs w:val="24"/>
        </w:rPr>
        <w:t>“supported frail elderly (ie age related) use</w:t>
      </w:r>
      <w:r>
        <w:rPr>
          <w:rFonts w:ascii="Arial" w:hAnsi="Arial" w:cs="Arial"/>
          <w:sz w:val="24"/>
          <w:szCs w:val="24"/>
        </w:rPr>
        <w:t xml:space="preserve"> </w:t>
      </w:r>
      <w:r w:rsidRPr="006E2ED3">
        <w:rPr>
          <w:rFonts w:ascii="Arial" w:hAnsi="Arial" w:cs="Arial"/>
          <w:i/>
          <w:sz w:val="24"/>
          <w:szCs w:val="24"/>
        </w:rPr>
        <w:t>occupied as a single family dwelling only in conjunction with No. 9’</w:t>
      </w:r>
      <w:r>
        <w:rPr>
          <w:rFonts w:ascii="Arial" w:hAnsi="Arial" w:cs="Arial"/>
          <w:sz w:val="24"/>
          <w:szCs w:val="24"/>
        </w:rPr>
        <w:t>;  however, this had not been part of the application as submitted</w:t>
      </w:r>
      <w:r w:rsidR="00124ED4">
        <w:rPr>
          <w:rFonts w:ascii="Arial" w:hAnsi="Arial" w:cs="Arial"/>
          <w:sz w:val="24"/>
          <w:szCs w:val="24"/>
        </w:rPr>
        <w:t xml:space="preserve"> and, hence, could not be considered at this meeting</w:t>
      </w:r>
      <w:r>
        <w:rPr>
          <w:rFonts w:ascii="Arial" w:hAnsi="Arial" w:cs="Arial"/>
          <w:sz w:val="24"/>
          <w:szCs w:val="24"/>
        </w:rPr>
        <w:t xml:space="preserve">.  </w:t>
      </w:r>
    </w:p>
    <w:p w:rsidR="0070680B" w:rsidRDefault="0070680B" w:rsidP="0070680B">
      <w:pPr>
        <w:spacing w:after="0" w:line="240" w:lineRule="auto"/>
        <w:jc w:val="both"/>
        <w:rPr>
          <w:rFonts w:ascii="Arial" w:hAnsi="Arial" w:cs="Arial"/>
          <w:sz w:val="24"/>
          <w:szCs w:val="24"/>
        </w:rPr>
      </w:pPr>
    </w:p>
    <w:p w:rsidR="0070680B" w:rsidRDefault="006E2ED3" w:rsidP="0070680B">
      <w:pPr>
        <w:spacing w:after="0" w:line="240" w:lineRule="auto"/>
        <w:jc w:val="both"/>
        <w:rPr>
          <w:rFonts w:ascii="Arial" w:hAnsi="Arial" w:cs="Arial"/>
          <w:sz w:val="24"/>
          <w:szCs w:val="24"/>
        </w:rPr>
      </w:pPr>
      <w:r>
        <w:rPr>
          <w:rFonts w:ascii="Arial" w:hAnsi="Arial" w:cs="Arial"/>
          <w:sz w:val="24"/>
          <w:szCs w:val="24"/>
        </w:rPr>
        <w:t xml:space="preserve">Members commented that, </w:t>
      </w:r>
      <w:r w:rsidR="00F1091D">
        <w:rPr>
          <w:rFonts w:ascii="Arial" w:hAnsi="Arial" w:cs="Arial"/>
          <w:sz w:val="24"/>
          <w:szCs w:val="24"/>
        </w:rPr>
        <w:t xml:space="preserve">whilst they had sympathy for the applicant’s personal circumstances, </w:t>
      </w:r>
      <w:r>
        <w:rPr>
          <w:rFonts w:ascii="Arial" w:hAnsi="Arial" w:cs="Arial"/>
          <w:sz w:val="24"/>
          <w:szCs w:val="24"/>
        </w:rPr>
        <w:t xml:space="preserve">following the Site Visit made prior to the meeting they were in agreement with the Highways Engineer </w:t>
      </w:r>
      <w:r w:rsidR="00F1091D">
        <w:rPr>
          <w:rFonts w:ascii="Arial" w:hAnsi="Arial" w:cs="Arial"/>
          <w:sz w:val="24"/>
          <w:szCs w:val="24"/>
        </w:rPr>
        <w:t>opinion that the access track was too narrow to allow two cars to pass safely.  In addition, they agreed that granting planning permission would set an unacceptable precedent</w:t>
      </w:r>
      <w:r w:rsidR="00124ED4">
        <w:rPr>
          <w:rFonts w:ascii="Arial" w:hAnsi="Arial" w:cs="Arial"/>
          <w:sz w:val="24"/>
          <w:szCs w:val="24"/>
        </w:rPr>
        <w:t xml:space="preserve"> and there had been no material change in circumstances since the Inspector’s appeal decision in 2007</w:t>
      </w:r>
      <w:r w:rsidR="00F1091D">
        <w:rPr>
          <w:rFonts w:ascii="Arial" w:hAnsi="Arial" w:cs="Arial"/>
          <w:sz w:val="24"/>
          <w:szCs w:val="24"/>
        </w:rPr>
        <w:t>.</w:t>
      </w:r>
      <w:r>
        <w:rPr>
          <w:rFonts w:ascii="Arial" w:hAnsi="Arial" w:cs="Arial"/>
          <w:sz w:val="24"/>
          <w:szCs w:val="24"/>
        </w:rPr>
        <w:t xml:space="preserve"> </w:t>
      </w:r>
    </w:p>
    <w:p w:rsidR="0070680B" w:rsidRDefault="0070680B" w:rsidP="0070680B">
      <w:pPr>
        <w:spacing w:after="0" w:line="240" w:lineRule="auto"/>
        <w:jc w:val="both"/>
        <w:rPr>
          <w:rFonts w:ascii="Arial" w:hAnsi="Arial" w:cs="Arial"/>
          <w:sz w:val="24"/>
          <w:szCs w:val="24"/>
        </w:rPr>
      </w:pPr>
    </w:p>
    <w:p w:rsidR="00BF0245" w:rsidRPr="00BF0245" w:rsidRDefault="00BF0245" w:rsidP="00BF0245">
      <w:pPr>
        <w:spacing w:after="0" w:line="240" w:lineRule="auto"/>
        <w:jc w:val="both"/>
        <w:rPr>
          <w:rFonts w:ascii="Arial" w:hAnsi="Arial" w:cs="Arial"/>
          <w:b/>
          <w:sz w:val="24"/>
          <w:szCs w:val="24"/>
        </w:rPr>
      </w:pPr>
      <w:r w:rsidRPr="00BF0245">
        <w:rPr>
          <w:rFonts w:ascii="Arial" w:hAnsi="Arial" w:cs="Arial"/>
          <w:b/>
          <w:sz w:val="24"/>
          <w:szCs w:val="24"/>
          <w:u w:val="single"/>
        </w:rPr>
        <w:t>RESOLVED</w:t>
      </w:r>
      <w:r w:rsidRPr="00BF0245">
        <w:rPr>
          <w:rFonts w:ascii="Arial" w:hAnsi="Arial" w:cs="Arial"/>
          <w:b/>
          <w:sz w:val="24"/>
          <w:szCs w:val="24"/>
        </w:rPr>
        <w:t xml:space="preserve"> – that planning application W2009/1030 be refused for the following reasons:</w:t>
      </w:r>
    </w:p>
    <w:p w:rsidR="00BF0245" w:rsidRPr="00BF0245" w:rsidRDefault="00BF0245" w:rsidP="00BF0245">
      <w:pPr>
        <w:spacing w:after="0" w:line="240" w:lineRule="auto"/>
        <w:jc w:val="both"/>
        <w:rPr>
          <w:rFonts w:ascii="Arial" w:hAnsi="Arial" w:cs="Arial"/>
          <w:b/>
          <w:sz w:val="24"/>
          <w:szCs w:val="24"/>
        </w:rPr>
      </w:pPr>
    </w:p>
    <w:p w:rsidR="00BF0245" w:rsidRPr="00BF0245" w:rsidRDefault="00BF0245" w:rsidP="00BF0245">
      <w:pPr>
        <w:numPr>
          <w:ilvl w:val="0"/>
          <w:numId w:val="2"/>
        </w:numPr>
        <w:tabs>
          <w:tab w:val="clear" w:pos="1080"/>
        </w:tabs>
        <w:spacing w:after="0" w:line="240" w:lineRule="auto"/>
        <w:ind w:left="567" w:hanging="567"/>
        <w:jc w:val="both"/>
        <w:rPr>
          <w:rFonts w:ascii="Arial" w:hAnsi="Arial" w:cs="Arial"/>
          <w:b/>
          <w:sz w:val="24"/>
          <w:szCs w:val="24"/>
        </w:rPr>
      </w:pPr>
      <w:r w:rsidRPr="00BF0245">
        <w:rPr>
          <w:rFonts w:ascii="Arial" w:hAnsi="Arial" w:cs="Arial"/>
          <w:b/>
          <w:sz w:val="24"/>
          <w:szCs w:val="24"/>
        </w:rPr>
        <w:t>The proposed development in the rear garden of No 9 Bratton Road w</w:t>
      </w:r>
      <w:r>
        <w:rPr>
          <w:rFonts w:ascii="Arial" w:hAnsi="Arial" w:cs="Arial"/>
          <w:b/>
          <w:sz w:val="24"/>
          <w:szCs w:val="24"/>
        </w:rPr>
        <w:t xml:space="preserve">ould </w:t>
      </w:r>
      <w:r w:rsidRPr="00BF0245">
        <w:rPr>
          <w:rFonts w:ascii="Arial" w:hAnsi="Arial" w:cs="Arial"/>
          <w:b/>
          <w:sz w:val="24"/>
          <w:szCs w:val="24"/>
        </w:rPr>
        <w:t>be located in a quiet buffer zone between farmland and the adjacent ribbon development of Bratton Road, subsequently the proposal w</w:t>
      </w:r>
      <w:r>
        <w:rPr>
          <w:rFonts w:ascii="Arial" w:hAnsi="Arial" w:cs="Arial"/>
          <w:b/>
          <w:sz w:val="24"/>
          <w:szCs w:val="24"/>
        </w:rPr>
        <w:t xml:space="preserve">ould </w:t>
      </w:r>
      <w:r w:rsidRPr="00BF0245">
        <w:rPr>
          <w:rFonts w:ascii="Arial" w:hAnsi="Arial" w:cs="Arial"/>
          <w:b/>
          <w:sz w:val="24"/>
          <w:szCs w:val="24"/>
        </w:rPr>
        <w:t>constitute as inappropriate backland development, creating a new pattern of development in this semi-rural area.  Furthermore</w:t>
      </w:r>
      <w:r>
        <w:rPr>
          <w:rFonts w:ascii="Arial" w:hAnsi="Arial" w:cs="Arial"/>
          <w:b/>
          <w:sz w:val="24"/>
          <w:szCs w:val="24"/>
        </w:rPr>
        <w:t>,</w:t>
      </w:r>
      <w:r w:rsidRPr="00BF0245">
        <w:rPr>
          <w:rFonts w:ascii="Arial" w:hAnsi="Arial" w:cs="Arial"/>
          <w:b/>
          <w:sz w:val="24"/>
          <w:szCs w:val="24"/>
        </w:rPr>
        <w:t xml:space="preserve"> the proposal w</w:t>
      </w:r>
      <w:r>
        <w:rPr>
          <w:rFonts w:ascii="Arial" w:hAnsi="Arial" w:cs="Arial"/>
          <w:b/>
          <w:sz w:val="24"/>
          <w:szCs w:val="24"/>
        </w:rPr>
        <w:t>ould</w:t>
      </w:r>
      <w:r w:rsidRPr="00BF0245">
        <w:rPr>
          <w:rFonts w:ascii="Arial" w:hAnsi="Arial" w:cs="Arial"/>
          <w:b/>
          <w:sz w:val="24"/>
          <w:szCs w:val="24"/>
        </w:rPr>
        <w:t xml:space="preserve"> set an adverse precedent for further development on this track, and would cause a harmful intensification of development and detrimentally change the character of the area.  Accordingly the proposal </w:t>
      </w:r>
      <w:r>
        <w:rPr>
          <w:rFonts w:ascii="Arial" w:hAnsi="Arial" w:cs="Arial"/>
          <w:b/>
          <w:sz w:val="24"/>
          <w:szCs w:val="24"/>
        </w:rPr>
        <w:t>wa</w:t>
      </w:r>
      <w:r w:rsidRPr="00BF0245">
        <w:rPr>
          <w:rFonts w:ascii="Arial" w:hAnsi="Arial" w:cs="Arial"/>
          <w:b/>
          <w:sz w:val="24"/>
          <w:szCs w:val="24"/>
        </w:rPr>
        <w:t xml:space="preserve">s contrary to ‘saved’ policies H6 and UD2 of the Wrekin Local Plan, CS15 of the Core strategy and guidance contained within national planning policy statements </w:t>
      </w:r>
      <w:smartTag w:uri="urn:schemas-microsoft-com:office:smarttags" w:element="stockticker">
        <w:r w:rsidRPr="00BF0245">
          <w:rPr>
            <w:rFonts w:ascii="Arial" w:hAnsi="Arial" w:cs="Arial"/>
            <w:b/>
            <w:sz w:val="24"/>
            <w:szCs w:val="24"/>
          </w:rPr>
          <w:t>PPS</w:t>
        </w:r>
      </w:smartTag>
      <w:r w:rsidRPr="00BF0245">
        <w:rPr>
          <w:rFonts w:ascii="Arial" w:hAnsi="Arial" w:cs="Arial"/>
          <w:b/>
          <w:sz w:val="24"/>
          <w:szCs w:val="24"/>
        </w:rPr>
        <w:t xml:space="preserve">1: Delivering Sustainable Development and </w:t>
      </w:r>
      <w:smartTag w:uri="urn:schemas-microsoft-com:office:smarttags" w:element="stockticker">
        <w:r w:rsidRPr="00BF0245">
          <w:rPr>
            <w:rFonts w:ascii="Arial" w:hAnsi="Arial" w:cs="Arial"/>
            <w:b/>
            <w:sz w:val="24"/>
            <w:szCs w:val="24"/>
          </w:rPr>
          <w:t>PPS</w:t>
        </w:r>
      </w:smartTag>
      <w:r w:rsidRPr="00BF0245">
        <w:rPr>
          <w:rFonts w:ascii="Arial" w:hAnsi="Arial" w:cs="Arial"/>
          <w:b/>
          <w:sz w:val="24"/>
          <w:szCs w:val="24"/>
        </w:rPr>
        <w:t xml:space="preserve">3: Housing.  </w:t>
      </w:r>
    </w:p>
    <w:p w:rsidR="00BF0245" w:rsidRPr="00BF0245" w:rsidRDefault="00BF0245" w:rsidP="00BF0245">
      <w:pPr>
        <w:spacing w:after="0" w:line="240" w:lineRule="auto"/>
        <w:ind w:left="360"/>
        <w:jc w:val="both"/>
        <w:rPr>
          <w:rFonts w:ascii="Arial" w:hAnsi="Arial" w:cs="Arial"/>
          <w:b/>
          <w:sz w:val="24"/>
          <w:szCs w:val="24"/>
        </w:rPr>
      </w:pPr>
    </w:p>
    <w:p w:rsidR="0070680B" w:rsidRPr="00BF0245" w:rsidRDefault="00BF0245" w:rsidP="00BF0245">
      <w:pPr>
        <w:pStyle w:val="ListParagraph"/>
        <w:numPr>
          <w:ilvl w:val="0"/>
          <w:numId w:val="2"/>
        </w:numPr>
        <w:tabs>
          <w:tab w:val="clear" w:pos="1080"/>
        </w:tabs>
        <w:spacing w:after="0" w:line="240" w:lineRule="auto"/>
        <w:ind w:left="567" w:hanging="567"/>
        <w:jc w:val="both"/>
        <w:rPr>
          <w:rFonts w:ascii="Arial" w:hAnsi="Arial" w:cs="Arial"/>
          <w:b/>
          <w:sz w:val="24"/>
          <w:szCs w:val="24"/>
        </w:rPr>
      </w:pPr>
      <w:r w:rsidRPr="00BF0245">
        <w:rPr>
          <w:rFonts w:ascii="Arial" w:hAnsi="Arial" w:cs="Arial"/>
          <w:b/>
          <w:sz w:val="24"/>
          <w:szCs w:val="24"/>
        </w:rPr>
        <w:t xml:space="preserve">The proposed development </w:t>
      </w:r>
      <w:r>
        <w:rPr>
          <w:rFonts w:ascii="Arial" w:hAnsi="Arial" w:cs="Arial"/>
          <w:b/>
          <w:sz w:val="24"/>
          <w:szCs w:val="24"/>
        </w:rPr>
        <w:t>wa</w:t>
      </w:r>
      <w:r w:rsidRPr="00BF0245">
        <w:rPr>
          <w:rFonts w:ascii="Arial" w:hAnsi="Arial" w:cs="Arial"/>
          <w:b/>
          <w:sz w:val="24"/>
          <w:szCs w:val="24"/>
        </w:rPr>
        <w:t xml:space="preserve">s inappropriate as the means of access off the unmade track </w:t>
      </w:r>
      <w:r>
        <w:rPr>
          <w:rFonts w:ascii="Arial" w:hAnsi="Arial" w:cs="Arial"/>
          <w:b/>
          <w:sz w:val="24"/>
          <w:szCs w:val="24"/>
        </w:rPr>
        <w:t>wa</w:t>
      </w:r>
      <w:r w:rsidRPr="00BF0245">
        <w:rPr>
          <w:rFonts w:ascii="Arial" w:hAnsi="Arial" w:cs="Arial"/>
          <w:b/>
          <w:sz w:val="24"/>
          <w:szCs w:val="24"/>
        </w:rPr>
        <w:t xml:space="preserve">s unacceptable due to its restrictive width, construction and substandard visibility; furthermore the existing private drive </w:t>
      </w:r>
      <w:r>
        <w:rPr>
          <w:rFonts w:ascii="Arial" w:hAnsi="Arial" w:cs="Arial"/>
          <w:b/>
          <w:sz w:val="24"/>
          <w:szCs w:val="24"/>
        </w:rPr>
        <w:t>wa</w:t>
      </w:r>
      <w:r w:rsidRPr="00BF0245">
        <w:rPr>
          <w:rFonts w:ascii="Arial" w:hAnsi="Arial" w:cs="Arial"/>
          <w:b/>
          <w:sz w:val="24"/>
          <w:szCs w:val="24"/>
        </w:rPr>
        <w:t>s currently used by five dwellings, the normal maximum allowed for use of a shared private access; subsequently the proposed intensification of use would prejudice the safety and freeflow of highway users.  Accordingly</w:t>
      </w:r>
      <w:r>
        <w:rPr>
          <w:rFonts w:ascii="Arial" w:hAnsi="Arial" w:cs="Arial"/>
          <w:b/>
          <w:sz w:val="24"/>
          <w:szCs w:val="24"/>
        </w:rPr>
        <w:t>, the proposal was</w:t>
      </w:r>
      <w:r w:rsidRPr="00BF0245">
        <w:rPr>
          <w:rFonts w:ascii="Arial" w:hAnsi="Arial" w:cs="Arial"/>
          <w:b/>
          <w:sz w:val="24"/>
          <w:szCs w:val="24"/>
        </w:rPr>
        <w:t xml:space="preserve"> contrary to ‘saved’ policies H6 and UD2 of the Wrekin Local Plan, and guidance contained within national planning policy statements </w:t>
      </w:r>
      <w:smartTag w:uri="urn:schemas-microsoft-com:office:smarttags" w:element="stockticker">
        <w:r w:rsidRPr="00BF0245">
          <w:rPr>
            <w:rFonts w:ascii="Arial" w:hAnsi="Arial" w:cs="Arial"/>
            <w:b/>
            <w:sz w:val="24"/>
            <w:szCs w:val="24"/>
          </w:rPr>
          <w:t>PPS</w:t>
        </w:r>
      </w:smartTag>
      <w:r w:rsidRPr="00BF0245">
        <w:rPr>
          <w:rFonts w:ascii="Arial" w:hAnsi="Arial" w:cs="Arial"/>
          <w:b/>
          <w:sz w:val="24"/>
          <w:szCs w:val="24"/>
        </w:rPr>
        <w:t xml:space="preserve">3: Housing and </w:t>
      </w:r>
      <w:smartTag w:uri="urn:schemas-microsoft-com:office:smarttags" w:element="stockticker">
        <w:r w:rsidRPr="00BF0245">
          <w:rPr>
            <w:rFonts w:ascii="Arial" w:hAnsi="Arial" w:cs="Arial"/>
            <w:b/>
            <w:sz w:val="24"/>
            <w:szCs w:val="24"/>
          </w:rPr>
          <w:t>PPG</w:t>
        </w:r>
      </w:smartTag>
      <w:r w:rsidRPr="00BF0245">
        <w:rPr>
          <w:rFonts w:ascii="Arial" w:hAnsi="Arial" w:cs="Arial"/>
          <w:b/>
          <w:sz w:val="24"/>
          <w:szCs w:val="24"/>
        </w:rPr>
        <w:t>13: Transport</w:t>
      </w:r>
    </w:p>
    <w:p w:rsidR="0070680B" w:rsidRDefault="0070680B" w:rsidP="0070680B">
      <w:pPr>
        <w:spacing w:after="0" w:line="240" w:lineRule="auto"/>
        <w:jc w:val="both"/>
        <w:rPr>
          <w:rFonts w:ascii="Arial" w:hAnsi="Arial" w:cs="Arial"/>
          <w:sz w:val="24"/>
          <w:szCs w:val="24"/>
        </w:rPr>
      </w:pPr>
    </w:p>
    <w:p w:rsidR="0070680B" w:rsidRPr="0070680B" w:rsidRDefault="0070680B" w:rsidP="0070680B">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W2010/0016 – Newport Girls School, Wellington Road, Newport, Shropshire </w:t>
      </w:r>
    </w:p>
    <w:p w:rsidR="0070680B" w:rsidRDefault="0070680B" w:rsidP="0070680B">
      <w:pPr>
        <w:spacing w:after="0" w:line="240" w:lineRule="auto"/>
        <w:jc w:val="both"/>
        <w:rPr>
          <w:rFonts w:ascii="Arial" w:hAnsi="Arial" w:cs="Arial"/>
          <w:sz w:val="24"/>
          <w:szCs w:val="24"/>
        </w:rPr>
      </w:pPr>
    </w:p>
    <w:p w:rsidR="00393CB9" w:rsidRDefault="00393CB9" w:rsidP="00927366">
      <w:pPr>
        <w:spacing w:after="0" w:line="240" w:lineRule="auto"/>
        <w:jc w:val="both"/>
        <w:rPr>
          <w:rFonts w:ascii="Arial" w:hAnsi="Arial" w:cs="Arial"/>
          <w:sz w:val="24"/>
          <w:szCs w:val="24"/>
        </w:rPr>
      </w:pPr>
      <w:r>
        <w:rPr>
          <w:rFonts w:ascii="Arial" w:hAnsi="Arial" w:cs="Arial"/>
          <w:sz w:val="24"/>
          <w:szCs w:val="24"/>
        </w:rPr>
        <w:t>This application by Telford &amp; Wrekin Council requested approval for the erectio</w:t>
      </w:r>
      <w:r w:rsidR="00100FDC">
        <w:rPr>
          <w:rFonts w:ascii="Arial" w:hAnsi="Arial" w:cs="Arial"/>
          <w:sz w:val="24"/>
          <w:szCs w:val="24"/>
        </w:rPr>
        <w:t xml:space="preserve">n of a single storey extension </w:t>
      </w:r>
      <w:r w:rsidR="00A43C7F">
        <w:rPr>
          <w:rFonts w:ascii="Arial" w:hAnsi="Arial" w:cs="Arial"/>
          <w:sz w:val="24"/>
          <w:szCs w:val="24"/>
        </w:rPr>
        <w:t xml:space="preserve">to be </w:t>
      </w:r>
      <w:r>
        <w:rPr>
          <w:rFonts w:ascii="Arial" w:hAnsi="Arial" w:cs="Arial"/>
          <w:sz w:val="24"/>
          <w:szCs w:val="24"/>
        </w:rPr>
        <w:t>located to the rear of the school and project</w:t>
      </w:r>
      <w:r w:rsidR="00100FDC">
        <w:rPr>
          <w:rFonts w:ascii="Arial" w:hAnsi="Arial" w:cs="Arial"/>
          <w:sz w:val="24"/>
          <w:szCs w:val="24"/>
        </w:rPr>
        <w:t>ing</w:t>
      </w:r>
      <w:r>
        <w:rPr>
          <w:rFonts w:ascii="Arial" w:hAnsi="Arial" w:cs="Arial"/>
          <w:sz w:val="24"/>
          <w:szCs w:val="24"/>
        </w:rPr>
        <w:t xml:space="preserve"> off the south</w:t>
      </w:r>
      <w:r w:rsidR="00A43C7F">
        <w:rPr>
          <w:rFonts w:ascii="Arial" w:hAnsi="Arial" w:cs="Arial"/>
          <w:sz w:val="24"/>
          <w:szCs w:val="24"/>
        </w:rPr>
        <w:t>-</w:t>
      </w:r>
      <w:r>
        <w:rPr>
          <w:rFonts w:ascii="Arial" w:hAnsi="Arial" w:cs="Arial"/>
          <w:sz w:val="24"/>
          <w:szCs w:val="24"/>
        </w:rPr>
        <w:t>west corner of the existing building</w:t>
      </w:r>
      <w:r w:rsidR="00100FDC">
        <w:rPr>
          <w:rFonts w:ascii="Arial" w:hAnsi="Arial" w:cs="Arial"/>
          <w:sz w:val="24"/>
          <w:szCs w:val="24"/>
        </w:rPr>
        <w:t xml:space="preserve">.  </w:t>
      </w:r>
      <w:r>
        <w:rPr>
          <w:rFonts w:ascii="Arial" w:hAnsi="Arial" w:cs="Arial"/>
          <w:sz w:val="24"/>
          <w:szCs w:val="24"/>
        </w:rPr>
        <w:t>It w</w:t>
      </w:r>
      <w:r w:rsidR="00100FDC">
        <w:rPr>
          <w:rFonts w:ascii="Arial" w:hAnsi="Arial" w:cs="Arial"/>
          <w:sz w:val="24"/>
          <w:szCs w:val="24"/>
        </w:rPr>
        <w:t>ould</w:t>
      </w:r>
      <w:r>
        <w:rPr>
          <w:rFonts w:ascii="Arial" w:hAnsi="Arial" w:cs="Arial"/>
          <w:sz w:val="24"/>
          <w:szCs w:val="24"/>
        </w:rPr>
        <w:t xml:space="preserve"> provide improved permanent accommodation, including a music studio,</w:t>
      </w:r>
      <w:r w:rsidR="00100FDC">
        <w:rPr>
          <w:rFonts w:ascii="Arial" w:hAnsi="Arial" w:cs="Arial"/>
          <w:sz w:val="24"/>
          <w:szCs w:val="24"/>
        </w:rPr>
        <w:t xml:space="preserve"> a </w:t>
      </w:r>
      <w:r>
        <w:rPr>
          <w:rFonts w:ascii="Arial" w:hAnsi="Arial" w:cs="Arial"/>
          <w:sz w:val="24"/>
          <w:szCs w:val="24"/>
        </w:rPr>
        <w:t xml:space="preserve">modern languages suite and </w:t>
      </w:r>
      <w:r w:rsidR="00A43C7F">
        <w:rPr>
          <w:rFonts w:ascii="Arial" w:hAnsi="Arial" w:cs="Arial"/>
          <w:sz w:val="24"/>
          <w:szCs w:val="24"/>
        </w:rPr>
        <w:t xml:space="preserve">a </w:t>
      </w:r>
      <w:r>
        <w:rPr>
          <w:rFonts w:ascii="Arial" w:hAnsi="Arial" w:cs="Arial"/>
          <w:sz w:val="24"/>
          <w:szCs w:val="24"/>
        </w:rPr>
        <w:t xml:space="preserve">food technology </w:t>
      </w:r>
      <w:r w:rsidR="00865D82">
        <w:rPr>
          <w:rFonts w:ascii="Arial" w:hAnsi="Arial" w:cs="Arial"/>
          <w:sz w:val="24"/>
          <w:szCs w:val="24"/>
        </w:rPr>
        <w:t xml:space="preserve">facility.  </w:t>
      </w:r>
      <w:r>
        <w:rPr>
          <w:rFonts w:ascii="Arial" w:hAnsi="Arial" w:cs="Arial"/>
          <w:sz w:val="24"/>
          <w:szCs w:val="24"/>
        </w:rPr>
        <w:t xml:space="preserve"> </w:t>
      </w:r>
    </w:p>
    <w:p w:rsidR="00393CB9" w:rsidRDefault="00393CB9" w:rsidP="00927366">
      <w:pPr>
        <w:pStyle w:val="PlainText"/>
        <w:jc w:val="both"/>
        <w:rPr>
          <w:rFonts w:ascii="Arial" w:hAnsi="Arial" w:cs="Arial"/>
          <w:sz w:val="24"/>
          <w:szCs w:val="24"/>
        </w:rPr>
      </w:pPr>
    </w:p>
    <w:p w:rsidR="00393CB9" w:rsidRPr="00393CB9" w:rsidRDefault="00865D82" w:rsidP="00927366">
      <w:pPr>
        <w:pStyle w:val="PlainText"/>
        <w:jc w:val="both"/>
        <w:rPr>
          <w:rFonts w:ascii="Arial" w:hAnsi="Arial" w:cs="Arial"/>
          <w:sz w:val="24"/>
          <w:szCs w:val="24"/>
        </w:rPr>
      </w:pPr>
      <w:r>
        <w:rPr>
          <w:rFonts w:ascii="Arial" w:hAnsi="Arial" w:cs="Arial"/>
          <w:sz w:val="24"/>
          <w:szCs w:val="24"/>
        </w:rPr>
        <w:t xml:space="preserve">Officers considered that the proposed </w:t>
      </w:r>
      <w:r w:rsidR="00393CB9" w:rsidRPr="00393CB9">
        <w:rPr>
          <w:rFonts w:ascii="Arial" w:hAnsi="Arial" w:cs="Arial"/>
          <w:sz w:val="24"/>
          <w:szCs w:val="24"/>
        </w:rPr>
        <w:t xml:space="preserve">design </w:t>
      </w:r>
      <w:r>
        <w:rPr>
          <w:rFonts w:ascii="Arial" w:hAnsi="Arial" w:cs="Arial"/>
          <w:sz w:val="24"/>
          <w:szCs w:val="24"/>
        </w:rPr>
        <w:t>was</w:t>
      </w:r>
      <w:r w:rsidR="00393CB9" w:rsidRPr="00393CB9">
        <w:rPr>
          <w:rFonts w:ascii="Arial" w:hAnsi="Arial" w:cs="Arial"/>
          <w:sz w:val="24"/>
          <w:szCs w:val="24"/>
        </w:rPr>
        <w:t xml:space="preserve"> sympathetic to the ‘original’ </w:t>
      </w:r>
      <w:r>
        <w:rPr>
          <w:rFonts w:ascii="Arial" w:hAnsi="Arial" w:cs="Arial"/>
          <w:sz w:val="24"/>
          <w:szCs w:val="24"/>
        </w:rPr>
        <w:t xml:space="preserve">Queen Anne </w:t>
      </w:r>
      <w:r w:rsidR="00393CB9" w:rsidRPr="00393CB9">
        <w:rPr>
          <w:rFonts w:ascii="Arial" w:hAnsi="Arial" w:cs="Arial"/>
          <w:sz w:val="24"/>
          <w:szCs w:val="24"/>
        </w:rPr>
        <w:t xml:space="preserve">style of the </w:t>
      </w:r>
      <w:r>
        <w:rPr>
          <w:rFonts w:ascii="Arial" w:hAnsi="Arial" w:cs="Arial"/>
          <w:sz w:val="24"/>
          <w:szCs w:val="24"/>
        </w:rPr>
        <w:t xml:space="preserve">existing </w:t>
      </w:r>
      <w:r w:rsidR="00393CB9" w:rsidRPr="00393CB9">
        <w:rPr>
          <w:rFonts w:ascii="Arial" w:hAnsi="Arial" w:cs="Arial"/>
          <w:sz w:val="24"/>
          <w:szCs w:val="24"/>
        </w:rPr>
        <w:t>building and include</w:t>
      </w:r>
      <w:r>
        <w:rPr>
          <w:rFonts w:ascii="Arial" w:hAnsi="Arial" w:cs="Arial"/>
          <w:sz w:val="24"/>
          <w:szCs w:val="24"/>
        </w:rPr>
        <w:t>d</w:t>
      </w:r>
      <w:r w:rsidR="00393CB9" w:rsidRPr="00393CB9">
        <w:rPr>
          <w:rFonts w:ascii="Arial" w:hAnsi="Arial" w:cs="Arial"/>
          <w:sz w:val="24"/>
          <w:szCs w:val="24"/>
        </w:rPr>
        <w:t xml:space="preserve"> red brickwork detailing, dressed </w:t>
      </w:r>
      <w:r w:rsidR="00393CB9" w:rsidRPr="00393CB9">
        <w:rPr>
          <w:rFonts w:ascii="Arial" w:hAnsi="Arial" w:cs="Arial"/>
          <w:sz w:val="24"/>
          <w:szCs w:val="24"/>
        </w:rPr>
        <w:lastRenderedPageBreak/>
        <w:t xml:space="preserve">stone parapet cappings and a slate roof. </w:t>
      </w:r>
      <w:r>
        <w:rPr>
          <w:rFonts w:ascii="Arial" w:hAnsi="Arial" w:cs="Arial"/>
          <w:sz w:val="24"/>
          <w:szCs w:val="24"/>
        </w:rPr>
        <w:t xml:space="preserve"> </w:t>
      </w:r>
      <w:r w:rsidR="00A43C7F">
        <w:rPr>
          <w:rFonts w:ascii="Arial" w:hAnsi="Arial" w:cs="Arial"/>
          <w:sz w:val="24"/>
          <w:szCs w:val="24"/>
        </w:rPr>
        <w:t xml:space="preserve">It would </w:t>
      </w:r>
      <w:r w:rsidR="00393CB9" w:rsidRPr="00393CB9">
        <w:rPr>
          <w:rFonts w:ascii="Arial" w:hAnsi="Arial" w:cs="Arial"/>
          <w:sz w:val="24"/>
          <w:szCs w:val="24"/>
        </w:rPr>
        <w:t>screen a previous unsympathetic addition to the school and</w:t>
      </w:r>
      <w:r>
        <w:rPr>
          <w:rFonts w:ascii="Arial" w:hAnsi="Arial" w:cs="Arial"/>
          <w:sz w:val="24"/>
          <w:szCs w:val="24"/>
        </w:rPr>
        <w:t>,</w:t>
      </w:r>
      <w:r w:rsidR="00393CB9" w:rsidRPr="00393CB9">
        <w:rPr>
          <w:rFonts w:ascii="Arial" w:hAnsi="Arial" w:cs="Arial"/>
          <w:sz w:val="24"/>
          <w:szCs w:val="24"/>
        </w:rPr>
        <w:t xml:space="preserve"> as such</w:t>
      </w:r>
      <w:r>
        <w:rPr>
          <w:rFonts w:ascii="Arial" w:hAnsi="Arial" w:cs="Arial"/>
          <w:sz w:val="24"/>
          <w:szCs w:val="24"/>
        </w:rPr>
        <w:t>,</w:t>
      </w:r>
      <w:r w:rsidR="00393CB9" w:rsidRPr="00393CB9">
        <w:rPr>
          <w:rFonts w:ascii="Arial" w:hAnsi="Arial" w:cs="Arial"/>
          <w:sz w:val="24"/>
          <w:szCs w:val="24"/>
        </w:rPr>
        <w:t xml:space="preserve"> accord</w:t>
      </w:r>
      <w:r>
        <w:rPr>
          <w:rFonts w:ascii="Arial" w:hAnsi="Arial" w:cs="Arial"/>
          <w:sz w:val="24"/>
          <w:szCs w:val="24"/>
        </w:rPr>
        <w:t>ed</w:t>
      </w:r>
      <w:r w:rsidR="00393CB9" w:rsidRPr="00393CB9">
        <w:rPr>
          <w:rFonts w:ascii="Arial" w:hAnsi="Arial" w:cs="Arial"/>
          <w:sz w:val="24"/>
          <w:szCs w:val="24"/>
        </w:rPr>
        <w:t xml:space="preserve"> with policies UD2, CS15 and </w:t>
      </w:r>
      <w:smartTag w:uri="urn:schemas-microsoft-com:office:smarttags" w:element="stockticker">
        <w:r w:rsidR="00393CB9" w:rsidRPr="00393CB9">
          <w:rPr>
            <w:rFonts w:ascii="Arial" w:hAnsi="Arial" w:cs="Arial"/>
            <w:sz w:val="24"/>
            <w:szCs w:val="24"/>
          </w:rPr>
          <w:t>PPS</w:t>
        </w:r>
      </w:smartTag>
      <w:r w:rsidR="00393CB9" w:rsidRPr="00393CB9">
        <w:rPr>
          <w:rFonts w:ascii="Arial" w:hAnsi="Arial" w:cs="Arial"/>
          <w:sz w:val="24"/>
          <w:szCs w:val="24"/>
        </w:rPr>
        <w:t xml:space="preserve">1. </w:t>
      </w:r>
      <w:r>
        <w:rPr>
          <w:rFonts w:ascii="Arial" w:hAnsi="Arial" w:cs="Arial"/>
          <w:sz w:val="24"/>
          <w:szCs w:val="24"/>
        </w:rPr>
        <w:t xml:space="preserve"> </w:t>
      </w:r>
      <w:r w:rsidR="00A43C7F">
        <w:rPr>
          <w:rFonts w:ascii="Arial" w:hAnsi="Arial" w:cs="Arial"/>
          <w:sz w:val="24"/>
          <w:szCs w:val="24"/>
        </w:rPr>
        <w:t xml:space="preserve">The proposal would also </w:t>
      </w:r>
      <w:r w:rsidR="00393CB9" w:rsidRPr="00393CB9">
        <w:rPr>
          <w:rFonts w:ascii="Arial" w:hAnsi="Arial" w:cs="Arial"/>
          <w:sz w:val="24"/>
          <w:szCs w:val="24"/>
        </w:rPr>
        <w:t xml:space="preserve">allow the removal of two of the </w:t>
      </w:r>
      <w:r>
        <w:rPr>
          <w:rFonts w:ascii="Arial" w:hAnsi="Arial" w:cs="Arial"/>
          <w:sz w:val="24"/>
          <w:szCs w:val="24"/>
        </w:rPr>
        <w:t xml:space="preserve">existing </w:t>
      </w:r>
      <w:r w:rsidR="00393CB9" w:rsidRPr="00393CB9">
        <w:rPr>
          <w:rFonts w:ascii="Arial" w:hAnsi="Arial" w:cs="Arial"/>
          <w:sz w:val="24"/>
          <w:szCs w:val="24"/>
        </w:rPr>
        <w:t xml:space="preserve">demountable buildings which </w:t>
      </w:r>
      <w:r>
        <w:rPr>
          <w:rFonts w:ascii="Arial" w:hAnsi="Arial" w:cs="Arial"/>
          <w:sz w:val="24"/>
          <w:szCs w:val="24"/>
        </w:rPr>
        <w:t>w</w:t>
      </w:r>
      <w:r w:rsidR="00A43C7F">
        <w:rPr>
          <w:rFonts w:ascii="Arial" w:hAnsi="Arial" w:cs="Arial"/>
          <w:sz w:val="24"/>
          <w:szCs w:val="24"/>
        </w:rPr>
        <w:t xml:space="preserve">ould </w:t>
      </w:r>
      <w:r w:rsidR="00393CB9" w:rsidRPr="00393CB9">
        <w:rPr>
          <w:rFonts w:ascii="Arial" w:hAnsi="Arial" w:cs="Arial"/>
          <w:sz w:val="24"/>
          <w:szCs w:val="24"/>
        </w:rPr>
        <w:t>enhance</w:t>
      </w:r>
      <w:r w:rsidR="00A43C7F">
        <w:rPr>
          <w:rFonts w:ascii="Arial" w:hAnsi="Arial" w:cs="Arial"/>
          <w:sz w:val="24"/>
          <w:szCs w:val="24"/>
        </w:rPr>
        <w:t xml:space="preserve"> </w:t>
      </w:r>
      <w:r w:rsidR="00393CB9" w:rsidRPr="00393CB9">
        <w:rPr>
          <w:rFonts w:ascii="Arial" w:hAnsi="Arial" w:cs="Arial"/>
          <w:sz w:val="24"/>
          <w:szCs w:val="24"/>
        </w:rPr>
        <w:t>the visual amenity of the area</w:t>
      </w:r>
      <w:r>
        <w:rPr>
          <w:rFonts w:ascii="Arial" w:hAnsi="Arial" w:cs="Arial"/>
          <w:sz w:val="24"/>
          <w:szCs w:val="24"/>
        </w:rPr>
        <w:t xml:space="preserve">.  The </w:t>
      </w:r>
      <w:r w:rsidR="00393CB9" w:rsidRPr="00393CB9">
        <w:rPr>
          <w:rFonts w:ascii="Arial" w:hAnsi="Arial" w:cs="Arial"/>
          <w:sz w:val="24"/>
          <w:szCs w:val="24"/>
        </w:rPr>
        <w:t xml:space="preserve">existing car parking arrangements </w:t>
      </w:r>
      <w:r>
        <w:rPr>
          <w:rFonts w:ascii="Arial" w:hAnsi="Arial" w:cs="Arial"/>
          <w:sz w:val="24"/>
          <w:szCs w:val="24"/>
        </w:rPr>
        <w:t xml:space="preserve">would not be </w:t>
      </w:r>
      <w:r w:rsidR="00393CB9" w:rsidRPr="00393CB9">
        <w:rPr>
          <w:rFonts w:ascii="Arial" w:hAnsi="Arial" w:cs="Arial"/>
          <w:sz w:val="24"/>
          <w:szCs w:val="24"/>
        </w:rPr>
        <w:t>affected</w:t>
      </w:r>
      <w:r w:rsidR="000361E2">
        <w:rPr>
          <w:rFonts w:ascii="Arial" w:hAnsi="Arial" w:cs="Arial"/>
          <w:sz w:val="24"/>
          <w:szCs w:val="24"/>
        </w:rPr>
        <w:t xml:space="preserve"> and the enhancement of </w:t>
      </w:r>
      <w:r w:rsidR="00393CB9" w:rsidRPr="00393CB9">
        <w:rPr>
          <w:rFonts w:ascii="Arial" w:hAnsi="Arial" w:cs="Arial"/>
          <w:sz w:val="24"/>
          <w:szCs w:val="24"/>
        </w:rPr>
        <w:t xml:space="preserve">these community facilities </w:t>
      </w:r>
      <w:r>
        <w:rPr>
          <w:rFonts w:ascii="Arial" w:hAnsi="Arial" w:cs="Arial"/>
          <w:sz w:val="24"/>
          <w:szCs w:val="24"/>
        </w:rPr>
        <w:t xml:space="preserve">was, </w:t>
      </w:r>
      <w:r w:rsidR="00393CB9" w:rsidRPr="00393CB9">
        <w:rPr>
          <w:rFonts w:ascii="Arial" w:hAnsi="Arial" w:cs="Arial"/>
          <w:sz w:val="24"/>
          <w:szCs w:val="24"/>
        </w:rPr>
        <w:t>therefore</w:t>
      </w:r>
      <w:r>
        <w:rPr>
          <w:rFonts w:ascii="Arial" w:hAnsi="Arial" w:cs="Arial"/>
          <w:sz w:val="24"/>
          <w:szCs w:val="24"/>
        </w:rPr>
        <w:t>,</w:t>
      </w:r>
      <w:r w:rsidR="00393CB9" w:rsidRPr="00393CB9">
        <w:rPr>
          <w:rFonts w:ascii="Arial" w:hAnsi="Arial" w:cs="Arial"/>
          <w:sz w:val="24"/>
          <w:szCs w:val="24"/>
        </w:rPr>
        <w:t xml:space="preserve"> compliant with policy CS10.</w:t>
      </w:r>
    </w:p>
    <w:p w:rsidR="00393CB9" w:rsidRPr="00393CB9" w:rsidRDefault="00393CB9" w:rsidP="00927366">
      <w:pPr>
        <w:pStyle w:val="PlainText"/>
        <w:jc w:val="both"/>
        <w:rPr>
          <w:rFonts w:ascii="Arial" w:hAnsi="Arial" w:cs="Arial"/>
          <w:sz w:val="24"/>
          <w:szCs w:val="24"/>
        </w:rPr>
      </w:pPr>
    </w:p>
    <w:p w:rsidR="00393CB9" w:rsidRDefault="00393CB9" w:rsidP="00927366">
      <w:pPr>
        <w:pStyle w:val="PlainText"/>
        <w:jc w:val="both"/>
        <w:rPr>
          <w:rFonts w:ascii="Arial" w:hAnsi="Arial" w:cs="Arial"/>
          <w:sz w:val="24"/>
          <w:szCs w:val="24"/>
        </w:rPr>
      </w:pPr>
      <w:r w:rsidRPr="00393CB9">
        <w:rPr>
          <w:rFonts w:ascii="Arial" w:hAnsi="Arial" w:cs="Arial"/>
          <w:sz w:val="24"/>
          <w:szCs w:val="24"/>
        </w:rPr>
        <w:t>The proposed extension w</w:t>
      </w:r>
      <w:r w:rsidR="00865D82">
        <w:rPr>
          <w:rFonts w:ascii="Arial" w:hAnsi="Arial" w:cs="Arial"/>
          <w:sz w:val="24"/>
          <w:szCs w:val="24"/>
        </w:rPr>
        <w:t>ould</w:t>
      </w:r>
      <w:r w:rsidRPr="00393CB9">
        <w:rPr>
          <w:rFonts w:ascii="Arial" w:hAnsi="Arial" w:cs="Arial"/>
          <w:sz w:val="24"/>
          <w:szCs w:val="24"/>
        </w:rPr>
        <w:t xml:space="preserve"> result in the loss of a small part of the playing field; </w:t>
      </w:r>
      <w:r w:rsidR="00865D82">
        <w:rPr>
          <w:rFonts w:ascii="Arial" w:hAnsi="Arial" w:cs="Arial"/>
          <w:sz w:val="24"/>
          <w:szCs w:val="24"/>
        </w:rPr>
        <w:t xml:space="preserve">albeit </w:t>
      </w:r>
      <w:r w:rsidRPr="00393CB9">
        <w:rPr>
          <w:rFonts w:ascii="Arial" w:hAnsi="Arial" w:cs="Arial"/>
          <w:sz w:val="24"/>
          <w:szCs w:val="24"/>
        </w:rPr>
        <w:t>not</w:t>
      </w:r>
      <w:r w:rsidR="00865D82">
        <w:rPr>
          <w:rFonts w:ascii="Arial" w:hAnsi="Arial" w:cs="Arial"/>
          <w:sz w:val="24"/>
          <w:szCs w:val="24"/>
        </w:rPr>
        <w:t xml:space="preserve"> p</w:t>
      </w:r>
      <w:r w:rsidRPr="00393CB9">
        <w:rPr>
          <w:rFonts w:ascii="Arial" w:hAnsi="Arial" w:cs="Arial"/>
          <w:sz w:val="24"/>
          <w:szCs w:val="24"/>
        </w:rPr>
        <w:t xml:space="preserve">art of a useable pitch due to the proximity of the existing demountable buildings and the </w:t>
      </w:r>
      <w:r w:rsidR="00865D82">
        <w:rPr>
          <w:rFonts w:ascii="Arial" w:hAnsi="Arial" w:cs="Arial"/>
          <w:sz w:val="24"/>
          <w:szCs w:val="24"/>
        </w:rPr>
        <w:t xml:space="preserve">slightly sloping </w:t>
      </w:r>
      <w:r w:rsidRPr="00393CB9">
        <w:rPr>
          <w:rFonts w:ascii="Arial" w:hAnsi="Arial" w:cs="Arial"/>
          <w:sz w:val="24"/>
          <w:szCs w:val="24"/>
        </w:rPr>
        <w:t>topography of the site</w:t>
      </w:r>
      <w:r w:rsidR="00865D82">
        <w:rPr>
          <w:rFonts w:ascii="Arial" w:hAnsi="Arial" w:cs="Arial"/>
          <w:sz w:val="24"/>
          <w:szCs w:val="24"/>
        </w:rPr>
        <w:t xml:space="preserve">.  </w:t>
      </w:r>
      <w:r w:rsidRPr="00393CB9">
        <w:rPr>
          <w:rFonts w:ascii="Arial" w:hAnsi="Arial" w:cs="Arial"/>
          <w:sz w:val="24"/>
          <w:szCs w:val="24"/>
        </w:rPr>
        <w:t xml:space="preserve">Therefore, </w:t>
      </w:r>
      <w:r w:rsidR="00865D82">
        <w:rPr>
          <w:rFonts w:ascii="Arial" w:hAnsi="Arial" w:cs="Arial"/>
          <w:sz w:val="24"/>
          <w:szCs w:val="24"/>
        </w:rPr>
        <w:t xml:space="preserve">its </w:t>
      </w:r>
      <w:r w:rsidRPr="00393CB9">
        <w:rPr>
          <w:rFonts w:ascii="Arial" w:hAnsi="Arial" w:cs="Arial"/>
          <w:sz w:val="24"/>
          <w:szCs w:val="24"/>
        </w:rPr>
        <w:t xml:space="preserve">loss </w:t>
      </w:r>
      <w:r w:rsidR="004B70C4">
        <w:rPr>
          <w:rFonts w:ascii="Arial" w:hAnsi="Arial" w:cs="Arial"/>
          <w:sz w:val="24"/>
          <w:szCs w:val="24"/>
        </w:rPr>
        <w:t xml:space="preserve">was not considered to be </w:t>
      </w:r>
      <w:r w:rsidRPr="00393CB9">
        <w:rPr>
          <w:rFonts w:ascii="Arial" w:hAnsi="Arial" w:cs="Arial"/>
          <w:sz w:val="24"/>
          <w:szCs w:val="24"/>
        </w:rPr>
        <w:t xml:space="preserve">significant and adequate provision of </w:t>
      </w:r>
      <w:r w:rsidR="00865D82">
        <w:rPr>
          <w:rFonts w:ascii="Arial" w:hAnsi="Arial" w:cs="Arial"/>
          <w:sz w:val="24"/>
          <w:szCs w:val="24"/>
        </w:rPr>
        <w:t>other facilities would be</w:t>
      </w:r>
      <w:r w:rsidRPr="00393CB9">
        <w:rPr>
          <w:rFonts w:ascii="Arial" w:hAnsi="Arial" w:cs="Arial"/>
          <w:sz w:val="24"/>
          <w:szCs w:val="24"/>
        </w:rPr>
        <w:t xml:space="preserve"> retained</w:t>
      </w:r>
      <w:r w:rsidR="00865D82">
        <w:rPr>
          <w:rFonts w:ascii="Arial" w:hAnsi="Arial" w:cs="Arial"/>
          <w:sz w:val="24"/>
          <w:szCs w:val="24"/>
        </w:rPr>
        <w:t xml:space="preserve"> together with a 5-</w:t>
      </w:r>
      <w:r w:rsidRPr="00393CB9">
        <w:rPr>
          <w:rFonts w:ascii="Arial" w:hAnsi="Arial" w:cs="Arial"/>
          <w:sz w:val="24"/>
          <w:szCs w:val="24"/>
        </w:rPr>
        <w:t>a</w:t>
      </w:r>
      <w:r w:rsidR="00865D82">
        <w:rPr>
          <w:rFonts w:ascii="Arial" w:hAnsi="Arial" w:cs="Arial"/>
          <w:sz w:val="24"/>
          <w:szCs w:val="24"/>
        </w:rPr>
        <w:t>-</w:t>
      </w:r>
      <w:r w:rsidRPr="00393CB9">
        <w:rPr>
          <w:rFonts w:ascii="Arial" w:hAnsi="Arial" w:cs="Arial"/>
          <w:sz w:val="24"/>
          <w:szCs w:val="24"/>
        </w:rPr>
        <w:t xml:space="preserve">side football pitch belonging to and adjacent </w:t>
      </w:r>
      <w:r w:rsidR="00865D82">
        <w:rPr>
          <w:rFonts w:ascii="Arial" w:hAnsi="Arial" w:cs="Arial"/>
          <w:sz w:val="24"/>
          <w:szCs w:val="24"/>
        </w:rPr>
        <w:t xml:space="preserve">to </w:t>
      </w:r>
      <w:r w:rsidRPr="00393CB9">
        <w:rPr>
          <w:rFonts w:ascii="Arial" w:hAnsi="Arial" w:cs="Arial"/>
          <w:sz w:val="24"/>
          <w:szCs w:val="24"/>
        </w:rPr>
        <w:t>Moorfield Primary School</w:t>
      </w:r>
      <w:r w:rsidR="00865D82">
        <w:rPr>
          <w:rFonts w:ascii="Arial" w:hAnsi="Arial" w:cs="Arial"/>
          <w:sz w:val="24"/>
          <w:szCs w:val="24"/>
        </w:rPr>
        <w:t>.</w:t>
      </w:r>
      <w:r w:rsidRPr="00393CB9">
        <w:rPr>
          <w:rFonts w:ascii="Arial" w:hAnsi="Arial" w:cs="Arial"/>
          <w:sz w:val="24"/>
          <w:szCs w:val="24"/>
        </w:rPr>
        <w:t xml:space="preserve"> </w:t>
      </w:r>
      <w:r w:rsidR="004B70C4">
        <w:rPr>
          <w:rFonts w:ascii="Arial" w:hAnsi="Arial" w:cs="Arial"/>
          <w:sz w:val="24"/>
          <w:szCs w:val="24"/>
        </w:rPr>
        <w:t xml:space="preserve"> </w:t>
      </w:r>
      <w:r w:rsidR="00124ED4">
        <w:rPr>
          <w:rFonts w:ascii="Arial" w:hAnsi="Arial" w:cs="Arial"/>
          <w:sz w:val="24"/>
          <w:szCs w:val="24"/>
        </w:rPr>
        <w:t>I</w:t>
      </w:r>
      <w:r w:rsidR="000361E2">
        <w:rPr>
          <w:rFonts w:ascii="Arial" w:hAnsi="Arial" w:cs="Arial"/>
          <w:sz w:val="24"/>
          <w:szCs w:val="24"/>
        </w:rPr>
        <w:t xml:space="preserve">t </w:t>
      </w:r>
      <w:r w:rsidR="004B70C4">
        <w:rPr>
          <w:rFonts w:ascii="Arial" w:hAnsi="Arial" w:cs="Arial"/>
          <w:sz w:val="24"/>
          <w:szCs w:val="24"/>
        </w:rPr>
        <w:t xml:space="preserve">was </w:t>
      </w:r>
      <w:r>
        <w:rPr>
          <w:rFonts w:ascii="Arial" w:hAnsi="Arial" w:cs="Arial"/>
          <w:sz w:val="24"/>
          <w:szCs w:val="24"/>
        </w:rPr>
        <w:t xml:space="preserve">considered that the proposed development </w:t>
      </w:r>
      <w:r w:rsidR="004B70C4">
        <w:rPr>
          <w:rFonts w:ascii="Arial" w:hAnsi="Arial" w:cs="Arial"/>
          <w:sz w:val="24"/>
          <w:szCs w:val="24"/>
        </w:rPr>
        <w:t>was</w:t>
      </w:r>
      <w:r>
        <w:rPr>
          <w:rFonts w:ascii="Arial" w:hAnsi="Arial" w:cs="Arial"/>
          <w:sz w:val="24"/>
          <w:szCs w:val="24"/>
        </w:rPr>
        <w:t xml:space="preserve"> an improvement to the </w:t>
      </w:r>
      <w:r w:rsidR="000361E2">
        <w:rPr>
          <w:rFonts w:ascii="Arial" w:hAnsi="Arial" w:cs="Arial"/>
          <w:sz w:val="24"/>
          <w:szCs w:val="24"/>
        </w:rPr>
        <w:t xml:space="preserve">current </w:t>
      </w:r>
      <w:r>
        <w:rPr>
          <w:rFonts w:ascii="Arial" w:hAnsi="Arial" w:cs="Arial"/>
          <w:sz w:val="24"/>
          <w:szCs w:val="24"/>
        </w:rPr>
        <w:t>facilities</w:t>
      </w:r>
      <w:r w:rsidR="000361E2">
        <w:rPr>
          <w:rFonts w:ascii="Arial" w:hAnsi="Arial" w:cs="Arial"/>
          <w:sz w:val="24"/>
          <w:szCs w:val="24"/>
        </w:rPr>
        <w:t xml:space="preserve">, </w:t>
      </w:r>
      <w:r w:rsidR="004B70C4">
        <w:rPr>
          <w:rFonts w:ascii="Arial" w:hAnsi="Arial" w:cs="Arial"/>
          <w:sz w:val="24"/>
          <w:szCs w:val="24"/>
        </w:rPr>
        <w:t>was</w:t>
      </w:r>
      <w:r>
        <w:rPr>
          <w:rFonts w:ascii="Arial" w:hAnsi="Arial" w:cs="Arial"/>
          <w:sz w:val="24"/>
          <w:szCs w:val="24"/>
        </w:rPr>
        <w:t xml:space="preserve"> sympathetic to the original style of the school</w:t>
      </w:r>
      <w:r w:rsidR="000361E2">
        <w:rPr>
          <w:rFonts w:ascii="Arial" w:hAnsi="Arial" w:cs="Arial"/>
          <w:sz w:val="24"/>
          <w:szCs w:val="24"/>
        </w:rPr>
        <w:t xml:space="preserve">, </w:t>
      </w:r>
      <w:r>
        <w:rPr>
          <w:rFonts w:ascii="Arial" w:hAnsi="Arial" w:cs="Arial"/>
          <w:sz w:val="24"/>
          <w:szCs w:val="24"/>
        </w:rPr>
        <w:t>and w</w:t>
      </w:r>
      <w:r w:rsidR="004B70C4">
        <w:rPr>
          <w:rFonts w:ascii="Arial" w:hAnsi="Arial" w:cs="Arial"/>
          <w:sz w:val="24"/>
          <w:szCs w:val="24"/>
        </w:rPr>
        <w:t>ould</w:t>
      </w:r>
      <w:r>
        <w:rPr>
          <w:rFonts w:ascii="Arial" w:hAnsi="Arial" w:cs="Arial"/>
          <w:sz w:val="24"/>
          <w:szCs w:val="24"/>
        </w:rPr>
        <w:t xml:space="preserve"> have no adverse impact upon the character and appearance of the school or the wider landscape. </w:t>
      </w:r>
    </w:p>
    <w:p w:rsidR="00393CB9" w:rsidRDefault="00393CB9" w:rsidP="00927366">
      <w:pPr>
        <w:pStyle w:val="PlainText"/>
        <w:jc w:val="both"/>
        <w:rPr>
          <w:rFonts w:ascii="Arial" w:hAnsi="Arial" w:cs="Arial"/>
          <w:sz w:val="24"/>
          <w:szCs w:val="24"/>
        </w:rPr>
      </w:pPr>
    </w:p>
    <w:p w:rsidR="006C5CEF" w:rsidRPr="006C5CEF" w:rsidRDefault="00124ED4" w:rsidP="006C5CEF">
      <w:pPr>
        <w:spacing w:after="0" w:line="240" w:lineRule="auto"/>
        <w:jc w:val="both"/>
        <w:rPr>
          <w:rFonts w:ascii="Arial" w:hAnsi="Arial" w:cs="Arial"/>
          <w:sz w:val="24"/>
          <w:szCs w:val="24"/>
          <w:lang w:val="en-US"/>
        </w:rPr>
      </w:pPr>
      <w:r>
        <w:rPr>
          <w:rFonts w:ascii="Arial" w:hAnsi="Arial" w:cs="Arial"/>
          <w:sz w:val="24"/>
          <w:szCs w:val="24"/>
        </w:rPr>
        <w:t xml:space="preserve">However, </w:t>
      </w:r>
      <w:r w:rsidRPr="00393CB9">
        <w:rPr>
          <w:rFonts w:ascii="Arial" w:hAnsi="Arial" w:cs="Arial"/>
          <w:sz w:val="24"/>
          <w:szCs w:val="24"/>
        </w:rPr>
        <w:t>Sport England ha</w:t>
      </w:r>
      <w:r>
        <w:rPr>
          <w:rFonts w:ascii="Arial" w:hAnsi="Arial" w:cs="Arial"/>
          <w:sz w:val="24"/>
          <w:szCs w:val="24"/>
        </w:rPr>
        <w:t xml:space="preserve">d raised a statutory objection, as summarised in the report. </w:t>
      </w:r>
      <w:r w:rsidR="006C5CEF">
        <w:rPr>
          <w:rFonts w:ascii="Arial" w:hAnsi="Arial" w:cs="Arial"/>
          <w:sz w:val="24"/>
          <w:szCs w:val="24"/>
          <w:lang w:val="en-US"/>
        </w:rPr>
        <w:t xml:space="preserve">The update report tabled at the meeting informed the Board that, although </w:t>
      </w:r>
      <w:r w:rsidR="006C5CEF" w:rsidRPr="006C5CEF">
        <w:rPr>
          <w:rFonts w:ascii="Arial" w:hAnsi="Arial" w:cs="Arial"/>
          <w:sz w:val="24"/>
          <w:szCs w:val="24"/>
          <w:lang w:val="en-US"/>
        </w:rPr>
        <w:t xml:space="preserve">Sport England </w:t>
      </w:r>
      <w:r w:rsidR="006C5CEF">
        <w:rPr>
          <w:rFonts w:ascii="Arial" w:hAnsi="Arial" w:cs="Arial"/>
          <w:sz w:val="24"/>
          <w:szCs w:val="24"/>
          <w:lang w:val="en-US"/>
        </w:rPr>
        <w:t xml:space="preserve">had </w:t>
      </w:r>
      <w:r w:rsidR="006C5CEF" w:rsidRPr="006C5CEF">
        <w:rPr>
          <w:rFonts w:ascii="Arial" w:hAnsi="Arial" w:cs="Arial"/>
          <w:sz w:val="24"/>
          <w:szCs w:val="24"/>
          <w:lang w:val="en-US"/>
        </w:rPr>
        <w:t>acknowledge</w:t>
      </w:r>
      <w:r w:rsidR="006C5CEF">
        <w:rPr>
          <w:rFonts w:ascii="Arial" w:hAnsi="Arial" w:cs="Arial"/>
          <w:sz w:val="24"/>
          <w:szCs w:val="24"/>
          <w:lang w:val="en-US"/>
        </w:rPr>
        <w:t>d</w:t>
      </w:r>
      <w:r w:rsidR="006C5CEF" w:rsidRPr="006C5CEF">
        <w:rPr>
          <w:rFonts w:ascii="Arial" w:hAnsi="Arial" w:cs="Arial"/>
          <w:sz w:val="24"/>
          <w:szCs w:val="24"/>
          <w:lang w:val="en-US"/>
        </w:rPr>
        <w:t xml:space="preserve"> the school ha</w:t>
      </w:r>
      <w:r w:rsidR="006C5CEF">
        <w:rPr>
          <w:rFonts w:ascii="Arial" w:hAnsi="Arial" w:cs="Arial"/>
          <w:sz w:val="24"/>
          <w:szCs w:val="24"/>
          <w:lang w:val="en-US"/>
        </w:rPr>
        <w:t>d</w:t>
      </w:r>
      <w:r w:rsidR="006C5CEF" w:rsidRPr="006C5CEF">
        <w:rPr>
          <w:rFonts w:ascii="Arial" w:hAnsi="Arial" w:cs="Arial"/>
          <w:sz w:val="24"/>
          <w:szCs w:val="24"/>
          <w:lang w:val="en-US"/>
        </w:rPr>
        <w:t xml:space="preserve"> a variety of sports facilities and it </w:t>
      </w:r>
      <w:r w:rsidR="00BA7ACC">
        <w:rPr>
          <w:rFonts w:ascii="Arial" w:hAnsi="Arial" w:cs="Arial"/>
          <w:sz w:val="24"/>
          <w:szCs w:val="24"/>
          <w:lang w:val="en-US"/>
        </w:rPr>
        <w:t xml:space="preserve">being </w:t>
      </w:r>
      <w:r w:rsidR="006C5CEF" w:rsidRPr="006C5CEF">
        <w:rPr>
          <w:rFonts w:ascii="Arial" w:hAnsi="Arial" w:cs="Arial"/>
          <w:sz w:val="24"/>
          <w:szCs w:val="24"/>
          <w:lang w:val="en-US"/>
        </w:rPr>
        <w:t>possible to accommodate the grass athletics track on an alternative area of the playing field</w:t>
      </w:r>
      <w:r w:rsidR="006C5CEF">
        <w:rPr>
          <w:rFonts w:ascii="Arial" w:hAnsi="Arial" w:cs="Arial"/>
          <w:sz w:val="24"/>
          <w:szCs w:val="24"/>
          <w:lang w:val="en-US"/>
        </w:rPr>
        <w:t xml:space="preserve">, </w:t>
      </w:r>
      <w:r w:rsidR="006C5CEF" w:rsidRPr="006C5CEF">
        <w:rPr>
          <w:rFonts w:ascii="Arial" w:hAnsi="Arial" w:cs="Arial"/>
          <w:sz w:val="24"/>
          <w:szCs w:val="24"/>
          <w:lang w:val="en-US"/>
        </w:rPr>
        <w:t>the fact that the area in question ha</w:t>
      </w:r>
      <w:r w:rsidR="006C5CEF">
        <w:rPr>
          <w:rFonts w:ascii="Arial" w:hAnsi="Arial" w:cs="Arial"/>
          <w:sz w:val="24"/>
          <w:szCs w:val="24"/>
          <w:lang w:val="en-US"/>
        </w:rPr>
        <w:t>d</w:t>
      </w:r>
      <w:r w:rsidR="006C5CEF" w:rsidRPr="006C5CEF">
        <w:rPr>
          <w:rFonts w:ascii="Arial" w:hAnsi="Arial" w:cs="Arial"/>
          <w:sz w:val="24"/>
          <w:szCs w:val="24"/>
          <w:lang w:val="en-US"/>
        </w:rPr>
        <w:t xml:space="preserve"> been used as part of a previous grass athletics </w:t>
      </w:r>
      <w:r w:rsidR="006C5CEF">
        <w:rPr>
          <w:rFonts w:ascii="Arial" w:hAnsi="Arial" w:cs="Arial"/>
          <w:sz w:val="24"/>
          <w:szCs w:val="24"/>
          <w:lang w:val="en-US"/>
        </w:rPr>
        <w:t xml:space="preserve">track </w:t>
      </w:r>
      <w:r w:rsidR="006C5CEF" w:rsidRPr="006C5CEF">
        <w:rPr>
          <w:rFonts w:ascii="Arial" w:hAnsi="Arial" w:cs="Arial"/>
          <w:sz w:val="24"/>
          <w:szCs w:val="24"/>
          <w:lang w:val="en-US"/>
        </w:rPr>
        <w:t>indicate</w:t>
      </w:r>
      <w:r w:rsidR="006C5CEF">
        <w:rPr>
          <w:rFonts w:ascii="Arial" w:hAnsi="Arial" w:cs="Arial"/>
          <w:sz w:val="24"/>
          <w:szCs w:val="24"/>
          <w:lang w:val="en-US"/>
        </w:rPr>
        <w:t>d</w:t>
      </w:r>
      <w:r w:rsidR="006C5CEF" w:rsidRPr="006C5CEF">
        <w:rPr>
          <w:rFonts w:ascii="Arial" w:hAnsi="Arial" w:cs="Arial"/>
          <w:sz w:val="24"/>
          <w:szCs w:val="24"/>
          <w:lang w:val="en-US"/>
        </w:rPr>
        <w:t xml:space="preserve"> that i</w:t>
      </w:r>
      <w:r w:rsidR="00BA7ACC">
        <w:rPr>
          <w:rFonts w:ascii="Arial" w:hAnsi="Arial" w:cs="Arial"/>
          <w:sz w:val="24"/>
          <w:szCs w:val="24"/>
          <w:lang w:val="en-US"/>
        </w:rPr>
        <w:t>t</w:t>
      </w:r>
      <w:r w:rsidR="006C5CEF" w:rsidRPr="006C5CEF">
        <w:rPr>
          <w:rFonts w:ascii="Arial" w:hAnsi="Arial" w:cs="Arial"/>
          <w:sz w:val="24"/>
          <w:szCs w:val="24"/>
          <w:lang w:val="en-US"/>
        </w:rPr>
        <w:t xml:space="preserve"> </w:t>
      </w:r>
      <w:r w:rsidR="006C5CEF">
        <w:rPr>
          <w:rFonts w:ascii="Arial" w:hAnsi="Arial" w:cs="Arial"/>
          <w:sz w:val="24"/>
          <w:szCs w:val="24"/>
          <w:lang w:val="en-US"/>
        </w:rPr>
        <w:t xml:space="preserve">was </w:t>
      </w:r>
      <w:r w:rsidR="006C5CEF" w:rsidRPr="006C5CEF">
        <w:rPr>
          <w:rFonts w:ascii="Arial" w:hAnsi="Arial" w:cs="Arial"/>
          <w:sz w:val="24"/>
          <w:szCs w:val="24"/>
          <w:lang w:val="en-US"/>
        </w:rPr>
        <w:t xml:space="preserve">a usable area of playing field. </w:t>
      </w:r>
      <w:r w:rsidR="006C5CEF">
        <w:rPr>
          <w:rFonts w:ascii="Arial" w:hAnsi="Arial" w:cs="Arial"/>
          <w:sz w:val="24"/>
          <w:szCs w:val="24"/>
          <w:lang w:val="en-US"/>
        </w:rPr>
        <w:t xml:space="preserve"> </w:t>
      </w:r>
      <w:r w:rsidR="006C5CEF" w:rsidRPr="006C5CEF">
        <w:rPr>
          <w:rFonts w:ascii="Arial" w:hAnsi="Arial" w:cs="Arial"/>
          <w:sz w:val="24"/>
          <w:szCs w:val="24"/>
          <w:lang w:val="en-US"/>
        </w:rPr>
        <w:t xml:space="preserve">It </w:t>
      </w:r>
      <w:r w:rsidR="006C5CEF">
        <w:rPr>
          <w:rFonts w:ascii="Arial" w:hAnsi="Arial" w:cs="Arial"/>
          <w:sz w:val="24"/>
          <w:szCs w:val="24"/>
          <w:lang w:val="en-US"/>
        </w:rPr>
        <w:t>wa</w:t>
      </w:r>
      <w:r w:rsidR="006C5CEF" w:rsidRPr="006C5CEF">
        <w:rPr>
          <w:rFonts w:ascii="Arial" w:hAnsi="Arial" w:cs="Arial"/>
          <w:sz w:val="24"/>
          <w:szCs w:val="24"/>
          <w:lang w:val="en-US"/>
        </w:rPr>
        <w:t xml:space="preserve">s Sport England’s role to seek </w:t>
      </w:r>
      <w:r w:rsidR="006C5CEF">
        <w:rPr>
          <w:rFonts w:ascii="Arial" w:hAnsi="Arial" w:cs="Arial"/>
          <w:sz w:val="24"/>
          <w:szCs w:val="24"/>
          <w:lang w:val="en-US"/>
        </w:rPr>
        <w:t xml:space="preserve">to ensure </w:t>
      </w:r>
      <w:r w:rsidR="006C5CEF" w:rsidRPr="006C5CEF">
        <w:rPr>
          <w:rFonts w:ascii="Arial" w:hAnsi="Arial" w:cs="Arial"/>
          <w:sz w:val="24"/>
          <w:szCs w:val="24"/>
          <w:lang w:val="en-US"/>
        </w:rPr>
        <w:t xml:space="preserve">that all playing field areas </w:t>
      </w:r>
      <w:r w:rsidR="006C5CEF">
        <w:rPr>
          <w:rFonts w:ascii="Arial" w:hAnsi="Arial" w:cs="Arial"/>
          <w:sz w:val="24"/>
          <w:szCs w:val="24"/>
          <w:lang w:val="en-US"/>
        </w:rPr>
        <w:t>were</w:t>
      </w:r>
      <w:r w:rsidR="006C5CEF" w:rsidRPr="006C5CEF">
        <w:rPr>
          <w:rFonts w:ascii="Arial" w:hAnsi="Arial" w:cs="Arial"/>
          <w:sz w:val="24"/>
          <w:szCs w:val="24"/>
          <w:lang w:val="en-US"/>
        </w:rPr>
        <w:t xml:space="preserve"> protected in all but exceptional cases</w:t>
      </w:r>
      <w:r w:rsidR="00BA7ACC">
        <w:rPr>
          <w:rFonts w:ascii="Arial" w:hAnsi="Arial" w:cs="Arial"/>
          <w:sz w:val="24"/>
          <w:szCs w:val="24"/>
          <w:lang w:val="en-US"/>
        </w:rPr>
        <w:t xml:space="preserve"> and, a</w:t>
      </w:r>
      <w:r w:rsidR="006C5CEF" w:rsidRPr="006C5CEF">
        <w:rPr>
          <w:rFonts w:ascii="Arial" w:hAnsi="Arial" w:cs="Arial"/>
          <w:sz w:val="24"/>
          <w:szCs w:val="24"/>
          <w:lang w:val="en-US"/>
        </w:rPr>
        <w:t xml:space="preserve">ccordingly, </w:t>
      </w:r>
      <w:r w:rsidR="00BA7ACC">
        <w:rPr>
          <w:rFonts w:ascii="Arial" w:hAnsi="Arial" w:cs="Arial"/>
          <w:sz w:val="24"/>
          <w:szCs w:val="24"/>
          <w:lang w:val="en-US"/>
        </w:rPr>
        <w:t xml:space="preserve">it </w:t>
      </w:r>
      <w:r w:rsidR="006C5CEF">
        <w:rPr>
          <w:rFonts w:ascii="Arial" w:hAnsi="Arial" w:cs="Arial"/>
          <w:sz w:val="24"/>
          <w:szCs w:val="24"/>
          <w:lang w:val="en-US"/>
        </w:rPr>
        <w:t>was</w:t>
      </w:r>
      <w:r w:rsidR="006C5CEF" w:rsidRPr="006C5CEF">
        <w:rPr>
          <w:rFonts w:ascii="Arial" w:hAnsi="Arial" w:cs="Arial"/>
          <w:sz w:val="24"/>
          <w:szCs w:val="24"/>
          <w:lang w:val="en-US"/>
        </w:rPr>
        <w:t xml:space="preserve"> not able to withdraw </w:t>
      </w:r>
      <w:r w:rsidR="006C5CEF">
        <w:rPr>
          <w:rFonts w:ascii="Arial" w:hAnsi="Arial" w:cs="Arial"/>
          <w:sz w:val="24"/>
          <w:szCs w:val="24"/>
          <w:lang w:val="en-US"/>
        </w:rPr>
        <w:t>its</w:t>
      </w:r>
      <w:r w:rsidR="006C5CEF" w:rsidRPr="006C5CEF">
        <w:rPr>
          <w:rFonts w:ascii="Arial" w:hAnsi="Arial" w:cs="Arial"/>
          <w:sz w:val="24"/>
          <w:szCs w:val="24"/>
          <w:lang w:val="en-US"/>
        </w:rPr>
        <w:t xml:space="preserve"> objection to the proposal in its current form. </w:t>
      </w:r>
      <w:r w:rsidR="006C5CEF">
        <w:rPr>
          <w:rFonts w:ascii="Arial" w:hAnsi="Arial" w:cs="Arial"/>
          <w:sz w:val="24"/>
          <w:szCs w:val="24"/>
          <w:lang w:val="en-US"/>
        </w:rPr>
        <w:t xml:space="preserve"> </w:t>
      </w:r>
      <w:r w:rsidR="006C5CEF" w:rsidRPr="006C5CEF">
        <w:rPr>
          <w:rFonts w:ascii="Arial" w:hAnsi="Arial" w:cs="Arial"/>
          <w:sz w:val="24"/>
          <w:szCs w:val="24"/>
          <w:lang w:val="en-US"/>
        </w:rPr>
        <w:t xml:space="preserve">However, </w:t>
      </w:r>
      <w:r w:rsidR="006C5CEF">
        <w:rPr>
          <w:rFonts w:ascii="Arial" w:hAnsi="Arial" w:cs="Arial"/>
          <w:sz w:val="24"/>
          <w:szCs w:val="24"/>
          <w:lang w:val="en-US"/>
        </w:rPr>
        <w:t>it</w:t>
      </w:r>
      <w:r w:rsidR="006C5CEF" w:rsidRPr="006C5CEF">
        <w:rPr>
          <w:rFonts w:ascii="Arial" w:hAnsi="Arial" w:cs="Arial"/>
          <w:sz w:val="24"/>
          <w:szCs w:val="24"/>
          <w:lang w:val="en-US"/>
        </w:rPr>
        <w:t xml:space="preserve"> </w:t>
      </w:r>
      <w:r w:rsidR="006C5CEF">
        <w:rPr>
          <w:rFonts w:ascii="Arial" w:hAnsi="Arial" w:cs="Arial"/>
          <w:sz w:val="24"/>
          <w:szCs w:val="24"/>
          <w:lang w:val="en-US"/>
        </w:rPr>
        <w:t>was</w:t>
      </w:r>
      <w:r w:rsidR="006C5CEF" w:rsidRPr="006C5CEF">
        <w:rPr>
          <w:rFonts w:ascii="Arial" w:hAnsi="Arial" w:cs="Arial"/>
          <w:sz w:val="24"/>
          <w:szCs w:val="24"/>
          <w:lang w:val="en-US"/>
        </w:rPr>
        <w:t xml:space="preserve"> keen to explore opportunities to reconfigure the area to include the proposed extension in a fashion that reduce</w:t>
      </w:r>
      <w:r w:rsidR="006C5CEF">
        <w:rPr>
          <w:rFonts w:ascii="Arial" w:hAnsi="Arial" w:cs="Arial"/>
          <w:sz w:val="24"/>
          <w:szCs w:val="24"/>
          <w:lang w:val="en-US"/>
        </w:rPr>
        <w:t xml:space="preserve">d </w:t>
      </w:r>
      <w:r w:rsidR="006C5CEF" w:rsidRPr="006C5CEF">
        <w:rPr>
          <w:rFonts w:ascii="Arial" w:hAnsi="Arial" w:cs="Arial"/>
          <w:sz w:val="24"/>
          <w:szCs w:val="24"/>
          <w:lang w:val="en-US"/>
        </w:rPr>
        <w:t>the impact on the adjacent playing field.</w:t>
      </w:r>
    </w:p>
    <w:p w:rsidR="006C5CEF" w:rsidRPr="006C5CEF" w:rsidRDefault="006C5CEF" w:rsidP="006C5CEF">
      <w:pPr>
        <w:spacing w:after="0" w:line="240" w:lineRule="auto"/>
        <w:jc w:val="both"/>
        <w:rPr>
          <w:rFonts w:ascii="Arial" w:hAnsi="Arial" w:cs="Arial"/>
          <w:sz w:val="24"/>
          <w:szCs w:val="24"/>
          <w:lang w:val="en-US"/>
        </w:rPr>
      </w:pPr>
      <w:r w:rsidRPr="006C5CEF">
        <w:rPr>
          <w:rFonts w:ascii="Arial" w:hAnsi="Arial" w:cs="Arial"/>
          <w:sz w:val="24"/>
          <w:szCs w:val="24"/>
          <w:lang w:val="en-US"/>
        </w:rPr>
        <w:t> </w:t>
      </w:r>
    </w:p>
    <w:p w:rsidR="006C5CEF" w:rsidRPr="006C5CEF" w:rsidRDefault="006C5CEF" w:rsidP="006C5CEF">
      <w:pPr>
        <w:tabs>
          <w:tab w:val="left" w:pos="1455"/>
          <w:tab w:val="left" w:pos="2552"/>
        </w:tabs>
        <w:spacing w:after="0" w:line="240" w:lineRule="auto"/>
        <w:jc w:val="both"/>
        <w:rPr>
          <w:rFonts w:ascii="Arial" w:hAnsi="Arial" w:cs="Arial"/>
          <w:sz w:val="24"/>
          <w:szCs w:val="24"/>
        </w:rPr>
      </w:pPr>
      <w:r w:rsidRPr="006C5CEF">
        <w:rPr>
          <w:rFonts w:ascii="Arial" w:hAnsi="Arial" w:cs="Arial"/>
          <w:sz w:val="24"/>
          <w:szCs w:val="24"/>
        </w:rPr>
        <w:t xml:space="preserve">Members </w:t>
      </w:r>
      <w:r>
        <w:rPr>
          <w:rFonts w:ascii="Arial" w:hAnsi="Arial" w:cs="Arial"/>
          <w:sz w:val="24"/>
          <w:szCs w:val="24"/>
        </w:rPr>
        <w:t>were</w:t>
      </w:r>
      <w:r w:rsidRPr="006C5CEF">
        <w:rPr>
          <w:rFonts w:ascii="Arial" w:hAnsi="Arial" w:cs="Arial"/>
          <w:sz w:val="24"/>
          <w:szCs w:val="24"/>
        </w:rPr>
        <w:t xml:space="preserve"> advised that</w:t>
      </w:r>
      <w:r>
        <w:rPr>
          <w:rFonts w:ascii="Arial" w:hAnsi="Arial" w:cs="Arial"/>
          <w:sz w:val="24"/>
          <w:szCs w:val="24"/>
        </w:rPr>
        <w:t>,</w:t>
      </w:r>
      <w:r w:rsidRPr="006C5CEF">
        <w:rPr>
          <w:rFonts w:ascii="Arial" w:hAnsi="Arial" w:cs="Arial"/>
          <w:sz w:val="24"/>
          <w:szCs w:val="24"/>
        </w:rPr>
        <w:t xml:space="preserve"> if they </w:t>
      </w:r>
      <w:r>
        <w:rPr>
          <w:rFonts w:ascii="Arial" w:hAnsi="Arial" w:cs="Arial"/>
          <w:sz w:val="24"/>
          <w:szCs w:val="24"/>
        </w:rPr>
        <w:t>were</w:t>
      </w:r>
      <w:r w:rsidRPr="006C5CEF">
        <w:rPr>
          <w:rFonts w:ascii="Arial" w:hAnsi="Arial" w:cs="Arial"/>
          <w:sz w:val="24"/>
          <w:szCs w:val="24"/>
        </w:rPr>
        <w:t xml:space="preserve"> minded to dismiss Sport England’s objection, under the provisions of the Town and Country (Playing Fields) (England) Direction 1998, the application would need to be referred to the Secretary of State via the Government Office for the West Midlands (GOWM) for consideration.</w:t>
      </w:r>
      <w:r>
        <w:rPr>
          <w:rFonts w:ascii="Arial" w:hAnsi="Arial" w:cs="Arial"/>
          <w:sz w:val="24"/>
          <w:szCs w:val="24"/>
        </w:rPr>
        <w:t xml:space="preserve">  There was, therefore, no change to the officer recommendation as set out in the main report.</w:t>
      </w:r>
    </w:p>
    <w:p w:rsidR="00393CB9" w:rsidRPr="00456B6E" w:rsidRDefault="00393CB9" w:rsidP="00927366">
      <w:pPr>
        <w:pStyle w:val="PlainText"/>
        <w:jc w:val="both"/>
        <w:rPr>
          <w:rFonts w:ascii="Arial" w:hAnsi="Arial" w:cs="Arial"/>
          <w:sz w:val="24"/>
          <w:szCs w:val="24"/>
        </w:rPr>
      </w:pPr>
    </w:p>
    <w:p w:rsidR="00393CB9" w:rsidRPr="00927366" w:rsidRDefault="004B70C4" w:rsidP="00927366">
      <w:pPr>
        <w:spacing w:after="0" w:line="240" w:lineRule="auto"/>
        <w:jc w:val="both"/>
        <w:rPr>
          <w:rFonts w:ascii="Arial" w:hAnsi="Arial" w:cs="Arial"/>
          <w:b/>
          <w:sz w:val="24"/>
          <w:szCs w:val="24"/>
        </w:rPr>
      </w:pPr>
      <w:r>
        <w:rPr>
          <w:rFonts w:ascii="Arial" w:hAnsi="Arial" w:cs="Arial"/>
          <w:b/>
          <w:sz w:val="24"/>
          <w:szCs w:val="24"/>
          <w:u w:val="single"/>
        </w:rPr>
        <w:t>RESOLVED</w:t>
      </w:r>
      <w:r w:rsidRPr="004B70C4">
        <w:rPr>
          <w:rFonts w:ascii="Arial" w:hAnsi="Arial" w:cs="Arial"/>
          <w:sz w:val="24"/>
          <w:szCs w:val="24"/>
        </w:rPr>
        <w:t xml:space="preserve"> </w:t>
      </w:r>
      <w:r w:rsidR="0071067F" w:rsidRPr="00927366">
        <w:rPr>
          <w:rFonts w:ascii="Arial" w:hAnsi="Arial" w:cs="Arial"/>
          <w:b/>
          <w:sz w:val="24"/>
          <w:szCs w:val="24"/>
        </w:rPr>
        <w:t>– that with respect to planning application W2009/2010, s</w:t>
      </w:r>
      <w:r w:rsidR="00393CB9" w:rsidRPr="00927366">
        <w:rPr>
          <w:rFonts w:ascii="Arial" w:hAnsi="Arial" w:cs="Arial"/>
          <w:b/>
          <w:sz w:val="24"/>
          <w:szCs w:val="24"/>
        </w:rPr>
        <w:t xml:space="preserve">ubject to Sport England </w:t>
      </w:r>
      <w:r w:rsidR="0071067F" w:rsidRPr="00927366">
        <w:rPr>
          <w:rFonts w:ascii="Arial" w:hAnsi="Arial" w:cs="Arial"/>
          <w:b/>
          <w:sz w:val="24"/>
          <w:szCs w:val="24"/>
        </w:rPr>
        <w:t>with</w:t>
      </w:r>
      <w:r w:rsidR="00393CB9" w:rsidRPr="00927366">
        <w:rPr>
          <w:rFonts w:ascii="Arial" w:hAnsi="Arial" w:cs="Arial"/>
          <w:b/>
          <w:sz w:val="24"/>
          <w:szCs w:val="24"/>
        </w:rPr>
        <w:t xml:space="preserve">drawing their objection with regards to the loss of an area of the sports pitch, delegated authority </w:t>
      </w:r>
      <w:r w:rsidR="0071067F" w:rsidRPr="00927366">
        <w:rPr>
          <w:rFonts w:ascii="Arial" w:hAnsi="Arial" w:cs="Arial"/>
          <w:b/>
          <w:sz w:val="24"/>
          <w:szCs w:val="24"/>
        </w:rPr>
        <w:t xml:space="preserve">be granted to </w:t>
      </w:r>
      <w:r w:rsidR="00393CB9" w:rsidRPr="00927366">
        <w:rPr>
          <w:rFonts w:ascii="Arial" w:hAnsi="Arial" w:cs="Arial"/>
          <w:b/>
          <w:sz w:val="24"/>
          <w:szCs w:val="24"/>
        </w:rPr>
        <w:t xml:space="preserve">the Head of </w:t>
      </w:r>
      <w:r w:rsidR="0071067F" w:rsidRPr="00927366">
        <w:rPr>
          <w:rFonts w:ascii="Arial" w:hAnsi="Arial" w:cs="Arial"/>
          <w:b/>
          <w:sz w:val="24"/>
          <w:szCs w:val="24"/>
        </w:rPr>
        <w:t>P</w:t>
      </w:r>
      <w:r w:rsidR="00393CB9" w:rsidRPr="00927366">
        <w:rPr>
          <w:rFonts w:ascii="Arial" w:hAnsi="Arial" w:cs="Arial"/>
          <w:b/>
          <w:sz w:val="24"/>
          <w:szCs w:val="24"/>
        </w:rPr>
        <w:t>lanning</w:t>
      </w:r>
      <w:r w:rsidR="00927366" w:rsidRPr="00927366">
        <w:rPr>
          <w:rFonts w:ascii="Arial" w:hAnsi="Arial" w:cs="Arial"/>
          <w:b/>
          <w:sz w:val="24"/>
          <w:szCs w:val="24"/>
        </w:rPr>
        <w:t xml:space="preserve"> &amp; Transport </w:t>
      </w:r>
      <w:r w:rsidR="00393CB9" w:rsidRPr="00927366">
        <w:rPr>
          <w:rFonts w:ascii="Arial" w:hAnsi="Arial" w:cs="Arial"/>
          <w:b/>
          <w:sz w:val="24"/>
          <w:szCs w:val="24"/>
        </w:rPr>
        <w:t xml:space="preserve">to </w:t>
      </w:r>
      <w:r w:rsidR="00927366" w:rsidRPr="00927366">
        <w:rPr>
          <w:rFonts w:ascii="Arial" w:hAnsi="Arial" w:cs="Arial"/>
          <w:b/>
          <w:sz w:val="24"/>
          <w:szCs w:val="24"/>
        </w:rPr>
        <w:t>grant planning permission subject to the conditions: as set out in the report.</w:t>
      </w:r>
    </w:p>
    <w:p w:rsidR="0070680B" w:rsidRPr="00927366" w:rsidRDefault="0070680B" w:rsidP="00927366">
      <w:pPr>
        <w:spacing w:after="0" w:line="240" w:lineRule="auto"/>
        <w:jc w:val="both"/>
        <w:rPr>
          <w:rFonts w:ascii="Arial" w:hAnsi="Arial" w:cs="Arial"/>
          <w:b/>
          <w:sz w:val="24"/>
          <w:szCs w:val="24"/>
        </w:rPr>
      </w:pPr>
    </w:p>
    <w:p w:rsidR="00E532C5" w:rsidRDefault="0070680B" w:rsidP="003921FE">
      <w:pPr>
        <w:spacing w:after="0" w:line="240" w:lineRule="auto"/>
        <w:jc w:val="both"/>
        <w:rPr>
          <w:rFonts w:ascii="Arial" w:hAnsi="Arial" w:cs="Arial"/>
          <w:b/>
          <w:sz w:val="24"/>
          <w:szCs w:val="24"/>
          <w:u w:val="single"/>
        </w:rPr>
      </w:pPr>
      <w:r>
        <w:rPr>
          <w:rFonts w:ascii="Arial" w:hAnsi="Arial" w:cs="Arial"/>
          <w:b/>
          <w:sz w:val="24"/>
          <w:szCs w:val="24"/>
        </w:rPr>
        <w:t>PB-9</w:t>
      </w:r>
      <w:r w:rsidR="0006028E">
        <w:rPr>
          <w:rFonts w:ascii="Arial" w:hAnsi="Arial" w:cs="Arial"/>
          <w:b/>
          <w:sz w:val="24"/>
          <w:szCs w:val="24"/>
        </w:rPr>
        <w:t>2</w:t>
      </w:r>
      <w:r>
        <w:rPr>
          <w:rFonts w:ascii="Arial" w:hAnsi="Arial" w:cs="Arial"/>
          <w:b/>
          <w:sz w:val="24"/>
          <w:szCs w:val="24"/>
        </w:rPr>
        <w:tab/>
      </w:r>
      <w:r>
        <w:rPr>
          <w:rFonts w:ascii="Arial" w:hAnsi="Arial" w:cs="Arial"/>
          <w:b/>
          <w:sz w:val="24"/>
          <w:szCs w:val="24"/>
        </w:rPr>
        <w:tab/>
      </w:r>
      <w:r w:rsidR="00E532C5">
        <w:rPr>
          <w:rFonts w:ascii="Arial" w:hAnsi="Arial" w:cs="Arial"/>
          <w:b/>
          <w:sz w:val="24"/>
          <w:szCs w:val="24"/>
          <w:u w:val="single"/>
        </w:rPr>
        <w:t>SITE VISITS</w:t>
      </w:r>
    </w:p>
    <w:p w:rsidR="00E532C5" w:rsidRDefault="00E532C5" w:rsidP="003921FE">
      <w:pPr>
        <w:spacing w:after="0" w:line="240" w:lineRule="auto"/>
        <w:jc w:val="both"/>
        <w:rPr>
          <w:rFonts w:ascii="Arial" w:hAnsi="Arial" w:cs="Arial"/>
          <w:b/>
          <w:sz w:val="24"/>
          <w:szCs w:val="24"/>
          <w:u w:val="single"/>
        </w:rPr>
      </w:pPr>
    </w:p>
    <w:p w:rsidR="00E532C5" w:rsidRPr="00E532C5" w:rsidRDefault="00E532C5" w:rsidP="003921FE">
      <w:pPr>
        <w:spacing w:after="0" w:line="240" w:lineRule="auto"/>
        <w:jc w:val="both"/>
        <w:rPr>
          <w:rFonts w:ascii="Arial" w:hAnsi="Arial" w:cs="Arial"/>
          <w:sz w:val="24"/>
          <w:szCs w:val="24"/>
        </w:rPr>
      </w:pPr>
      <w:r>
        <w:rPr>
          <w:rFonts w:ascii="Arial" w:hAnsi="Arial" w:cs="Arial"/>
          <w:sz w:val="24"/>
          <w:szCs w:val="24"/>
        </w:rPr>
        <w:t>None.</w:t>
      </w:r>
    </w:p>
    <w:p w:rsidR="00E532C5" w:rsidRDefault="00E532C5" w:rsidP="003921FE">
      <w:pPr>
        <w:spacing w:after="0" w:line="240" w:lineRule="auto"/>
        <w:jc w:val="both"/>
        <w:rPr>
          <w:rFonts w:ascii="Arial" w:hAnsi="Arial" w:cs="Arial"/>
          <w:b/>
          <w:sz w:val="24"/>
          <w:szCs w:val="24"/>
        </w:rPr>
      </w:pPr>
    </w:p>
    <w:p w:rsidR="003921FE" w:rsidRDefault="00E532C5" w:rsidP="00E532C5">
      <w:pPr>
        <w:spacing w:after="0" w:line="240" w:lineRule="auto"/>
        <w:ind w:left="1440" w:hanging="1440"/>
        <w:jc w:val="both"/>
        <w:rPr>
          <w:rFonts w:ascii="Arial" w:hAnsi="Arial" w:cs="Arial"/>
          <w:b/>
          <w:sz w:val="24"/>
          <w:szCs w:val="24"/>
          <w:u w:val="single"/>
        </w:rPr>
      </w:pPr>
      <w:r>
        <w:rPr>
          <w:rFonts w:ascii="Arial" w:hAnsi="Arial" w:cs="Arial"/>
          <w:b/>
          <w:sz w:val="24"/>
          <w:szCs w:val="24"/>
        </w:rPr>
        <w:t>PB-93</w:t>
      </w:r>
      <w:r>
        <w:rPr>
          <w:rFonts w:ascii="Arial" w:hAnsi="Arial" w:cs="Arial"/>
          <w:b/>
          <w:sz w:val="24"/>
          <w:szCs w:val="24"/>
        </w:rPr>
        <w:tab/>
      </w:r>
      <w:r w:rsidR="003921FE">
        <w:rPr>
          <w:rFonts w:ascii="Arial" w:hAnsi="Arial" w:cs="Arial"/>
          <w:b/>
          <w:sz w:val="24"/>
          <w:szCs w:val="24"/>
          <w:u w:val="single"/>
        </w:rPr>
        <w:t xml:space="preserve">PLANNING APPLICATIONS </w:t>
      </w:r>
      <w:r>
        <w:rPr>
          <w:rFonts w:ascii="Arial" w:hAnsi="Arial" w:cs="Arial"/>
          <w:b/>
          <w:sz w:val="24"/>
          <w:szCs w:val="24"/>
          <w:u w:val="single"/>
        </w:rPr>
        <w:t>DEALT WITH UNDER DELEGATED POWERS (FOR INFORMATION)</w:t>
      </w:r>
    </w:p>
    <w:p w:rsidR="003921FE" w:rsidRDefault="003921FE" w:rsidP="003921FE">
      <w:pPr>
        <w:spacing w:after="0" w:line="240" w:lineRule="auto"/>
        <w:jc w:val="both"/>
        <w:rPr>
          <w:rFonts w:ascii="Arial" w:hAnsi="Arial" w:cs="Arial"/>
          <w:b/>
          <w:sz w:val="24"/>
          <w:szCs w:val="24"/>
          <w:u w:val="single"/>
        </w:rPr>
      </w:pPr>
    </w:p>
    <w:p w:rsidR="00927366" w:rsidRDefault="00927366" w:rsidP="00927366">
      <w:pPr>
        <w:spacing w:after="0" w:line="240" w:lineRule="auto"/>
        <w:jc w:val="both"/>
        <w:rPr>
          <w:rFonts w:ascii="Arial" w:hAnsi="Arial" w:cs="Arial"/>
          <w:sz w:val="24"/>
          <w:szCs w:val="24"/>
        </w:rPr>
      </w:pPr>
      <w:r>
        <w:rPr>
          <w:rFonts w:ascii="Arial" w:hAnsi="Arial" w:cs="Arial"/>
          <w:sz w:val="24"/>
          <w:szCs w:val="24"/>
        </w:rPr>
        <w:lastRenderedPageBreak/>
        <w:t>The Board received for information details of the planning applications that had been determined under delegated powers.</w:t>
      </w:r>
    </w:p>
    <w:p w:rsidR="00074DFC" w:rsidRDefault="00074DFC">
      <w:pPr>
        <w:rPr>
          <w:rFonts w:ascii="Arial" w:hAnsi="Arial" w:cs="Arial"/>
          <w:sz w:val="24"/>
          <w:szCs w:val="24"/>
        </w:rPr>
      </w:pPr>
    </w:p>
    <w:p w:rsidR="00927366" w:rsidRDefault="00927366" w:rsidP="00927366">
      <w:pPr>
        <w:spacing w:after="0" w:line="240" w:lineRule="auto"/>
        <w:jc w:val="both"/>
        <w:rPr>
          <w:rFonts w:ascii="Arial" w:hAnsi="Arial" w:cs="Arial"/>
          <w:sz w:val="24"/>
          <w:szCs w:val="24"/>
        </w:rPr>
      </w:pPr>
      <w:r>
        <w:rPr>
          <w:rFonts w:ascii="Arial" w:hAnsi="Arial" w:cs="Arial"/>
          <w:sz w:val="24"/>
          <w:szCs w:val="24"/>
        </w:rPr>
        <w:t xml:space="preserve">The meeting ended at </w:t>
      </w:r>
      <w:r w:rsidR="00E532C5">
        <w:rPr>
          <w:rFonts w:ascii="Arial" w:hAnsi="Arial" w:cs="Arial"/>
          <w:sz w:val="24"/>
          <w:szCs w:val="24"/>
        </w:rPr>
        <w:t>7</w:t>
      </w:r>
      <w:r>
        <w:rPr>
          <w:rFonts w:ascii="Arial" w:hAnsi="Arial" w:cs="Arial"/>
          <w:sz w:val="24"/>
          <w:szCs w:val="24"/>
        </w:rPr>
        <w:t>.0</w:t>
      </w:r>
      <w:r w:rsidR="00E532C5">
        <w:rPr>
          <w:rFonts w:ascii="Arial" w:hAnsi="Arial" w:cs="Arial"/>
          <w:sz w:val="24"/>
          <w:szCs w:val="24"/>
        </w:rPr>
        <w:t>8</w:t>
      </w:r>
      <w:r>
        <w:rPr>
          <w:rFonts w:ascii="Arial" w:hAnsi="Arial" w:cs="Arial"/>
          <w:sz w:val="24"/>
          <w:szCs w:val="24"/>
        </w:rPr>
        <w:t xml:space="preserve"> p.m.</w:t>
      </w:r>
    </w:p>
    <w:p w:rsidR="00927366" w:rsidRDefault="00927366" w:rsidP="00927366">
      <w:pPr>
        <w:spacing w:after="0" w:line="240" w:lineRule="auto"/>
        <w:jc w:val="both"/>
        <w:rPr>
          <w:rFonts w:ascii="Arial" w:hAnsi="Arial" w:cs="Arial"/>
          <w:sz w:val="24"/>
          <w:szCs w:val="24"/>
        </w:rPr>
      </w:pPr>
    </w:p>
    <w:p w:rsidR="00927366" w:rsidRDefault="00927366" w:rsidP="00927366">
      <w:pPr>
        <w:spacing w:after="0" w:line="240" w:lineRule="auto"/>
        <w:jc w:val="both"/>
        <w:rPr>
          <w:rFonts w:ascii="Arial" w:hAnsi="Arial" w:cs="Arial"/>
          <w:sz w:val="24"/>
          <w:szCs w:val="24"/>
        </w:rPr>
      </w:pPr>
    </w:p>
    <w:p w:rsidR="00927366" w:rsidRDefault="00927366" w:rsidP="00927366">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927366" w:rsidRDefault="00927366" w:rsidP="00927366">
      <w:pPr>
        <w:spacing w:after="0" w:line="240" w:lineRule="auto"/>
        <w:jc w:val="both"/>
        <w:rPr>
          <w:rFonts w:ascii="Arial" w:hAnsi="Arial" w:cs="Arial"/>
          <w:b/>
          <w:sz w:val="24"/>
          <w:szCs w:val="24"/>
        </w:rPr>
      </w:pPr>
    </w:p>
    <w:p w:rsidR="00927366" w:rsidRDefault="00927366" w:rsidP="00927366">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27366" w:rsidRDefault="00927366" w:rsidP="00927366">
      <w:pPr>
        <w:spacing w:after="0" w:line="240" w:lineRule="auto"/>
        <w:jc w:val="both"/>
        <w:rPr>
          <w:rFonts w:ascii="Arial" w:hAnsi="Arial" w:cs="Arial"/>
          <w:sz w:val="24"/>
          <w:szCs w:val="24"/>
        </w:rPr>
      </w:pPr>
    </w:p>
    <w:p w:rsidR="00927366" w:rsidRPr="00927366" w:rsidRDefault="00927366">
      <w:pPr>
        <w:rPr>
          <w:rFonts w:ascii="Arial" w:hAnsi="Arial" w:cs="Arial"/>
          <w:sz w:val="24"/>
          <w:szCs w:val="24"/>
        </w:rPr>
      </w:pPr>
    </w:p>
    <w:sectPr w:rsidR="00927366" w:rsidRPr="00927366" w:rsidSect="00074DFC">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ACC" w:rsidRDefault="00BA7ACC" w:rsidP="00927366">
      <w:pPr>
        <w:spacing w:after="0" w:line="240" w:lineRule="auto"/>
      </w:pPr>
      <w:r>
        <w:separator/>
      </w:r>
    </w:p>
  </w:endnote>
  <w:endnote w:type="continuationSeparator" w:id="0">
    <w:p w:rsidR="00BA7ACC" w:rsidRDefault="00BA7ACC" w:rsidP="009273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ACC" w:rsidRDefault="00BA7ACC" w:rsidP="00927366">
      <w:pPr>
        <w:spacing w:after="0" w:line="240" w:lineRule="auto"/>
      </w:pPr>
      <w:r>
        <w:separator/>
      </w:r>
    </w:p>
  </w:footnote>
  <w:footnote w:type="continuationSeparator" w:id="0">
    <w:p w:rsidR="00BA7ACC" w:rsidRDefault="00BA7ACC" w:rsidP="009273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ACC" w:rsidRDefault="00BA7A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E5C79"/>
    <w:multiLevelType w:val="hybridMultilevel"/>
    <w:tmpl w:val="F40E6774"/>
    <w:lvl w:ilvl="0" w:tplc="983222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476742"/>
    <w:multiLevelType w:val="multilevel"/>
    <w:tmpl w:val="3CB0A374"/>
    <w:lvl w:ilvl="0">
      <w:start w:val="5"/>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2">
    <w:nsid w:val="3D385F6A"/>
    <w:multiLevelType w:val="hybridMultilevel"/>
    <w:tmpl w:val="ECF4E6B0"/>
    <w:lvl w:ilvl="0" w:tplc="47829A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854648"/>
    <w:multiLevelType w:val="hybridMultilevel"/>
    <w:tmpl w:val="21B0C9AC"/>
    <w:lvl w:ilvl="0" w:tplc="73D06C4C">
      <w:start w:val="1"/>
      <w:numFmt w:val="decimal"/>
      <w:lvlText w:val="%1."/>
      <w:lvlJc w:val="left"/>
      <w:pPr>
        <w:tabs>
          <w:tab w:val="num" w:pos="1080"/>
        </w:tabs>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C8764B"/>
    <w:rsid w:val="000361E2"/>
    <w:rsid w:val="00044F3C"/>
    <w:rsid w:val="0006028E"/>
    <w:rsid w:val="00074DFC"/>
    <w:rsid w:val="000F0DC5"/>
    <w:rsid w:val="00100FDC"/>
    <w:rsid w:val="0010682B"/>
    <w:rsid w:val="00124ED4"/>
    <w:rsid w:val="00146869"/>
    <w:rsid w:val="001764D4"/>
    <w:rsid w:val="001863B7"/>
    <w:rsid w:val="001C543B"/>
    <w:rsid w:val="001F3B54"/>
    <w:rsid w:val="0028319D"/>
    <w:rsid w:val="00300B2A"/>
    <w:rsid w:val="00315256"/>
    <w:rsid w:val="00327C4C"/>
    <w:rsid w:val="00333D99"/>
    <w:rsid w:val="0035093E"/>
    <w:rsid w:val="003921FE"/>
    <w:rsid w:val="00393CB9"/>
    <w:rsid w:val="003E6DF3"/>
    <w:rsid w:val="003E7DA3"/>
    <w:rsid w:val="003F0F47"/>
    <w:rsid w:val="004360D8"/>
    <w:rsid w:val="0047727D"/>
    <w:rsid w:val="004B70C4"/>
    <w:rsid w:val="004D396B"/>
    <w:rsid w:val="005C061A"/>
    <w:rsid w:val="006C15B5"/>
    <w:rsid w:val="006C5CEF"/>
    <w:rsid w:val="006E2ED3"/>
    <w:rsid w:val="0070680B"/>
    <w:rsid w:val="0071067F"/>
    <w:rsid w:val="0073344D"/>
    <w:rsid w:val="00777869"/>
    <w:rsid w:val="007B76C7"/>
    <w:rsid w:val="007D03D5"/>
    <w:rsid w:val="00826F02"/>
    <w:rsid w:val="00854FA5"/>
    <w:rsid w:val="00865D82"/>
    <w:rsid w:val="008C54D4"/>
    <w:rsid w:val="009006B7"/>
    <w:rsid w:val="00927366"/>
    <w:rsid w:val="009866A1"/>
    <w:rsid w:val="00996741"/>
    <w:rsid w:val="009A3DDD"/>
    <w:rsid w:val="009D2296"/>
    <w:rsid w:val="00A143EC"/>
    <w:rsid w:val="00A30E10"/>
    <w:rsid w:val="00A3356F"/>
    <w:rsid w:val="00A43C7F"/>
    <w:rsid w:val="00A6427A"/>
    <w:rsid w:val="00A80872"/>
    <w:rsid w:val="00B6483D"/>
    <w:rsid w:val="00B84CCC"/>
    <w:rsid w:val="00BA7ACC"/>
    <w:rsid w:val="00BB5E10"/>
    <w:rsid w:val="00BB6D7E"/>
    <w:rsid w:val="00BF0245"/>
    <w:rsid w:val="00C11585"/>
    <w:rsid w:val="00C45A79"/>
    <w:rsid w:val="00C52E8A"/>
    <w:rsid w:val="00C672EB"/>
    <w:rsid w:val="00C8764B"/>
    <w:rsid w:val="00CD5E29"/>
    <w:rsid w:val="00D13ECC"/>
    <w:rsid w:val="00D172D7"/>
    <w:rsid w:val="00D30EF7"/>
    <w:rsid w:val="00DB5009"/>
    <w:rsid w:val="00DF09B0"/>
    <w:rsid w:val="00E532C5"/>
    <w:rsid w:val="00E67805"/>
    <w:rsid w:val="00E81785"/>
    <w:rsid w:val="00EC0FBE"/>
    <w:rsid w:val="00F1091D"/>
    <w:rsid w:val="00F10DB6"/>
    <w:rsid w:val="00F26589"/>
    <w:rsid w:val="00F644FB"/>
    <w:rsid w:val="00F902C2"/>
    <w:rsid w:val="00FE0C08"/>
    <w:rsid w:val="00FE37B0"/>
    <w:rsid w:val="00FE6A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1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80B"/>
    <w:pPr>
      <w:ind w:left="720"/>
      <w:contextualSpacing/>
    </w:pPr>
  </w:style>
  <w:style w:type="paragraph" w:styleId="PlainText">
    <w:name w:val="Plain Text"/>
    <w:basedOn w:val="Normal"/>
    <w:link w:val="PlainTextChar"/>
    <w:rsid w:val="00393CB9"/>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393CB9"/>
    <w:rPr>
      <w:rFonts w:ascii="Courier New" w:eastAsia="Times New Roman" w:hAnsi="Courier New" w:cs="Courier New"/>
      <w:sz w:val="20"/>
      <w:szCs w:val="20"/>
      <w:lang w:eastAsia="en-GB"/>
    </w:rPr>
  </w:style>
  <w:style w:type="paragraph" w:styleId="Header">
    <w:name w:val="header"/>
    <w:basedOn w:val="Normal"/>
    <w:link w:val="HeaderChar"/>
    <w:uiPriority w:val="99"/>
    <w:semiHidden/>
    <w:unhideWhenUsed/>
    <w:rsid w:val="0092736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27366"/>
  </w:style>
  <w:style w:type="paragraph" w:styleId="Footer">
    <w:name w:val="footer"/>
    <w:basedOn w:val="Normal"/>
    <w:link w:val="FooterChar"/>
    <w:uiPriority w:val="99"/>
    <w:semiHidden/>
    <w:unhideWhenUsed/>
    <w:rsid w:val="0092736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27366"/>
  </w:style>
</w:styles>
</file>

<file path=word/webSettings.xml><?xml version="1.0" encoding="utf-8"?>
<w:webSettings xmlns:r="http://schemas.openxmlformats.org/officeDocument/2006/relationships" xmlns:w="http://schemas.openxmlformats.org/wordprocessingml/2006/main">
  <w:divs>
    <w:div w:id="92426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B3029-F1AF-4935-868A-669E2CE24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9</Pages>
  <Words>3754</Words>
  <Characters>21403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40</cp:revision>
  <cp:lastPrinted>2010-03-02T14:14:00Z</cp:lastPrinted>
  <dcterms:created xsi:type="dcterms:W3CDTF">2010-02-10T12:09:00Z</dcterms:created>
  <dcterms:modified xsi:type="dcterms:W3CDTF">2010-03-02T14:14:00Z</dcterms:modified>
</cp:coreProperties>
</file>