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C84" w:rsidRDefault="00A62125" w:rsidP="00A62125">
      <w:pPr>
        <w:jc w:val="center"/>
        <w:rPr>
          <w:rFonts w:ascii="Arial" w:hAnsi="Arial" w:cs="Arial"/>
          <w:b/>
          <w:sz w:val="24"/>
          <w:szCs w:val="24"/>
          <w:u w:val="single"/>
        </w:rPr>
      </w:pPr>
      <w:r>
        <w:rPr>
          <w:rFonts w:ascii="Arial" w:hAnsi="Arial" w:cs="Arial"/>
          <w:b/>
          <w:sz w:val="24"/>
          <w:szCs w:val="24"/>
          <w:u w:val="single"/>
        </w:rPr>
        <w:t>PLANS BOARD</w:t>
      </w:r>
    </w:p>
    <w:p w:rsidR="00A62125" w:rsidRDefault="00A62125" w:rsidP="00A62125">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6 January, 2010 at 6.00 p.m. in the Civic Offices, Telford, Shropshire </w:t>
      </w:r>
    </w:p>
    <w:p w:rsidR="00A62125" w:rsidRDefault="00A62125" w:rsidP="00A62125">
      <w:pPr>
        <w:spacing w:after="0" w:line="240" w:lineRule="auto"/>
        <w:jc w:val="center"/>
        <w:rPr>
          <w:rFonts w:ascii="Arial" w:hAnsi="Arial" w:cs="Arial"/>
          <w:b/>
          <w:sz w:val="24"/>
          <w:szCs w:val="24"/>
          <w:u w:val="single"/>
        </w:rPr>
      </w:pPr>
    </w:p>
    <w:p w:rsidR="00A62125" w:rsidRDefault="00A62125" w:rsidP="00BD7733">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I.T.W. Fletcher (Chairman), J.A. Francis, R.G. Chaplin, N.A. Dugmore (Vice-Chairman), G.M. Green, F.R. Picken, H. Rhodes and M.J. Smith</w:t>
      </w:r>
    </w:p>
    <w:p w:rsidR="001F7E0C" w:rsidRPr="001F7E0C" w:rsidRDefault="001F7E0C" w:rsidP="00BD7733">
      <w:pPr>
        <w:spacing w:after="0" w:line="240" w:lineRule="auto"/>
        <w:jc w:val="both"/>
        <w:rPr>
          <w:rFonts w:ascii="Arial" w:hAnsi="Arial" w:cs="Arial"/>
          <w:sz w:val="24"/>
          <w:szCs w:val="24"/>
        </w:rPr>
      </w:pPr>
    </w:p>
    <w:p w:rsidR="00A62125" w:rsidRDefault="00A62125" w:rsidP="00BD7733">
      <w:pPr>
        <w:spacing w:after="0" w:line="240" w:lineRule="auto"/>
        <w:jc w:val="both"/>
        <w:rPr>
          <w:rFonts w:ascii="Arial" w:hAnsi="Arial" w:cs="Arial"/>
          <w:b/>
          <w:sz w:val="24"/>
          <w:szCs w:val="24"/>
          <w:u w:val="single"/>
        </w:rPr>
      </w:pPr>
      <w:r>
        <w:rPr>
          <w:rFonts w:ascii="Arial" w:hAnsi="Arial" w:cs="Arial"/>
          <w:b/>
          <w:sz w:val="24"/>
          <w:szCs w:val="24"/>
        </w:rPr>
        <w:t>PB-73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A62125" w:rsidRDefault="00A62125" w:rsidP="00BD7733">
      <w:pPr>
        <w:spacing w:after="0" w:line="240" w:lineRule="auto"/>
        <w:jc w:val="both"/>
        <w:rPr>
          <w:rFonts w:ascii="Arial" w:hAnsi="Arial" w:cs="Arial"/>
          <w:b/>
          <w:sz w:val="24"/>
          <w:szCs w:val="24"/>
          <w:u w:val="single"/>
        </w:rPr>
      </w:pPr>
    </w:p>
    <w:p w:rsidR="00A62125" w:rsidRDefault="00A62125" w:rsidP="00BD7733">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meetings of the Plans Board held on 7 December and 16 December, 2009 be confirmed and signed by the Chairman.</w:t>
      </w:r>
    </w:p>
    <w:p w:rsidR="00A62125" w:rsidRDefault="00A62125" w:rsidP="00BD7733">
      <w:pPr>
        <w:spacing w:after="0" w:line="240" w:lineRule="auto"/>
        <w:jc w:val="both"/>
        <w:rPr>
          <w:rFonts w:ascii="Arial" w:hAnsi="Arial" w:cs="Arial"/>
          <w:b/>
          <w:sz w:val="24"/>
          <w:szCs w:val="24"/>
        </w:rPr>
      </w:pPr>
    </w:p>
    <w:p w:rsidR="00A62125" w:rsidRDefault="00A62125" w:rsidP="00BD7733">
      <w:pPr>
        <w:spacing w:after="0" w:line="240" w:lineRule="auto"/>
        <w:jc w:val="both"/>
        <w:rPr>
          <w:rFonts w:ascii="Arial" w:hAnsi="Arial" w:cs="Arial"/>
          <w:b/>
          <w:sz w:val="24"/>
          <w:szCs w:val="24"/>
          <w:u w:val="single"/>
        </w:rPr>
      </w:pPr>
      <w:r>
        <w:rPr>
          <w:rFonts w:ascii="Arial" w:hAnsi="Arial" w:cs="Arial"/>
          <w:b/>
          <w:sz w:val="24"/>
          <w:szCs w:val="24"/>
        </w:rPr>
        <w:t>PB-74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A62125" w:rsidRPr="001F7E0C" w:rsidRDefault="00A62125" w:rsidP="00BD7733">
      <w:pPr>
        <w:spacing w:after="0" w:line="240" w:lineRule="auto"/>
        <w:jc w:val="both"/>
        <w:rPr>
          <w:rFonts w:ascii="Arial" w:hAnsi="Arial" w:cs="Arial"/>
          <w:sz w:val="24"/>
          <w:szCs w:val="24"/>
        </w:rPr>
      </w:pPr>
    </w:p>
    <w:p w:rsidR="00A62125" w:rsidRPr="001F7E0C" w:rsidRDefault="00BD7733" w:rsidP="00BD7733">
      <w:pPr>
        <w:spacing w:after="0" w:line="240" w:lineRule="auto"/>
        <w:jc w:val="both"/>
        <w:rPr>
          <w:rFonts w:ascii="Arial" w:hAnsi="Arial" w:cs="Arial"/>
          <w:sz w:val="24"/>
          <w:szCs w:val="24"/>
        </w:rPr>
      </w:pPr>
      <w:r>
        <w:rPr>
          <w:rFonts w:ascii="Arial" w:hAnsi="Arial" w:cs="Arial"/>
          <w:sz w:val="24"/>
          <w:szCs w:val="24"/>
        </w:rPr>
        <w:t>None.</w:t>
      </w:r>
    </w:p>
    <w:p w:rsidR="001F7E0C" w:rsidRPr="001F7E0C" w:rsidRDefault="001F7E0C" w:rsidP="00BD7733">
      <w:pPr>
        <w:spacing w:after="0" w:line="240" w:lineRule="auto"/>
        <w:jc w:val="both"/>
        <w:rPr>
          <w:rFonts w:ascii="Arial" w:hAnsi="Arial" w:cs="Arial"/>
          <w:sz w:val="24"/>
          <w:szCs w:val="24"/>
        </w:rPr>
      </w:pPr>
    </w:p>
    <w:p w:rsidR="00A62125" w:rsidRDefault="00A62125" w:rsidP="00BD7733">
      <w:pPr>
        <w:spacing w:after="0" w:line="240" w:lineRule="auto"/>
        <w:jc w:val="both"/>
        <w:rPr>
          <w:rFonts w:ascii="Arial" w:hAnsi="Arial" w:cs="Arial"/>
          <w:b/>
          <w:sz w:val="24"/>
          <w:szCs w:val="24"/>
          <w:u w:val="single"/>
        </w:rPr>
      </w:pPr>
      <w:r>
        <w:rPr>
          <w:rFonts w:ascii="Arial" w:hAnsi="Arial" w:cs="Arial"/>
          <w:b/>
          <w:sz w:val="24"/>
          <w:szCs w:val="24"/>
        </w:rPr>
        <w:t>PB-75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A62125" w:rsidRPr="00BD7733" w:rsidRDefault="00A62125" w:rsidP="00BD7733">
      <w:pPr>
        <w:spacing w:after="0" w:line="240" w:lineRule="auto"/>
        <w:jc w:val="both"/>
        <w:rPr>
          <w:rFonts w:ascii="Arial" w:hAnsi="Arial" w:cs="Arial"/>
          <w:b/>
          <w:sz w:val="24"/>
          <w:szCs w:val="24"/>
          <w:u w:val="single"/>
        </w:rPr>
      </w:pPr>
    </w:p>
    <w:p w:rsidR="00BD7733" w:rsidRPr="00BD7733" w:rsidRDefault="00BD7733" w:rsidP="00BD7733">
      <w:pPr>
        <w:spacing w:after="0" w:line="240" w:lineRule="auto"/>
        <w:jc w:val="both"/>
        <w:rPr>
          <w:rFonts w:ascii="Arial" w:hAnsi="Arial" w:cs="Arial"/>
          <w:sz w:val="24"/>
          <w:szCs w:val="24"/>
        </w:rPr>
      </w:pPr>
      <w:r w:rsidRPr="00BD7733">
        <w:rPr>
          <w:rFonts w:ascii="Arial" w:hAnsi="Arial" w:cs="Arial"/>
          <w:sz w:val="24"/>
          <w:szCs w:val="24"/>
        </w:rPr>
        <w:t>Councillor I.T.W. Fletcher declared a personal and prejudicial interest in planning application W200</w:t>
      </w:r>
      <w:r>
        <w:rPr>
          <w:rFonts w:ascii="Arial" w:hAnsi="Arial" w:cs="Arial"/>
          <w:sz w:val="24"/>
          <w:szCs w:val="24"/>
        </w:rPr>
        <w:t>9</w:t>
      </w:r>
      <w:r w:rsidRPr="00BD7733">
        <w:rPr>
          <w:rFonts w:ascii="Arial" w:hAnsi="Arial" w:cs="Arial"/>
          <w:sz w:val="24"/>
          <w:szCs w:val="24"/>
        </w:rPr>
        <w:t>/</w:t>
      </w:r>
      <w:r>
        <w:rPr>
          <w:rFonts w:ascii="Arial" w:hAnsi="Arial" w:cs="Arial"/>
          <w:sz w:val="24"/>
          <w:szCs w:val="24"/>
        </w:rPr>
        <w:t>0168</w:t>
      </w:r>
      <w:r w:rsidRPr="00BD7733">
        <w:rPr>
          <w:rFonts w:ascii="Arial" w:hAnsi="Arial" w:cs="Arial"/>
          <w:sz w:val="24"/>
          <w:szCs w:val="24"/>
        </w:rPr>
        <w:t xml:space="preserve"> and indicated his intention to </w:t>
      </w:r>
      <w:r>
        <w:rPr>
          <w:rFonts w:ascii="Arial" w:hAnsi="Arial" w:cs="Arial"/>
          <w:sz w:val="24"/>
          <w:szCs w:val="24"/>
        </w:rPr>
        <w:t xml:space="preserve">vacate the Chair and </w:t>
      </w:r>
      <w:r w:rsidRPr="00BD7733">
        <w:rPr>
          <w:rFonts w:ascii="Arial" w:hAnsi="Arial" w:cs="Arial"/>
          <w:sz w:val="24"/>
          <w:szCs w:val="24"/>
        </w:rPr>
        <w:t xml:space="preserve">leave the room during discussion </w:t>
      </w:r>
      <w:r>
        <w:rPr>
          <w:rFonts w:ascii="Arial" w:hAnsi="Arial" w:cs="Arial"/>
          <w:sz w:val="24"/>
          <w:szCs w:val="24"/>
        </w:rPr>
        <w:t>and determination t</w:t>
      </w:r>
      <w:r w:rsidRPr="00BD7733">
        <w:rPr>
          <w:rFonts w:ascii="Arial" w:hAnsi="Arial" w:cs="Arial"/>
          <w:sz w:val="24"/>
          <w:szCs w:val="24"/>
        </w:rPr>
        <w:t>hereon.</w:t>
      </w:r>
    </w:p>
    <w:p w:rsidR="00A62125" w:rsidRDefault="00A62125" w:rsidP="00BD7733">
      <w:pPr>
        <w:spacing w:after="0" w:line="240" w:lineRule="auto"/>
        <w:jc w:val="both"/>
        <w:rPr>
          <w:rFonts w:ascii="Arial" w:hAnsi="Arial" w:cs="Arial"/>
          <w:b/>
          <w:sz w:val="24"/>
          <w:szCs w:val="24"/>
          <w:u w:val="single"/>
        </w:rPr>
      </w:pPr>
    </w:p>
    <w:p w:rsidR="00A62125" w:rsidRPr="00BD7733" w:rsidRDefault="00BD7733" w:rsidP="00BD7733">
      <w:pPr>
        <w:spacing w:after="0" w:line="240" w:lineRule="auto"/>
        <w:jc w:val="both"/>
        <w:rPr>
          <w:rFonts w:ascii="Arial" w:hAnsi="Arial" w:cs="Arial"/>
          <w:sz w:val="24"/>
          <w:szCs w:val="24"/>
        </w:rPr>
      </w:pPr>
      <w:r>
        <w:rPr>
          <w:rFonts w:ascii="Arial" w:hAnsi="Arial" w:cs="Arial"/>
          <w:sz w:val="24"/>
          <w:szCs w:val="24"/>
        </w:rPr>
        <w:t>Councillor G.M. Green declared that she wished to speak on planning application W2009/0962 in her capacity as Ward Member for Madeley following which she would leave the room during discussion and determination thereon.</w:t>
      </w:r>
    </w:p>
    <w:p w:rsidR="00A62125" w:rsidRDefault="00A62125" w:rsidP="00BD7733">
      <w:pPr>
        <w:spacing w:after="0" w:line="240" w:lineRule="auto"/>
        <w:jc w:val="both"/>
        <w:rPr>
          <w:rFonts w:ascii="Arial" w:hAnsi="Arial" w:cs="Arial"/>
          <w:b/>
          <w:sz w:val="24"/>
          <w:szCs w:val="24"/>
          <w:u w:val="single"/>
        </w:rPr>
      </w:pPr>
    </w:p>
    <w:p w:rsidR="00A62125" w:rsidRDefault="00A62125" w:rsidP="00A62125">
      <w:pPr>
        <w:spacing w:after="0" w:line="240" w:lineRule="auto"/>
        <w:rPr>
          <w:rFonts w:ascii="Arial" w:hAnsi="Arial" w:cs="Arial"/>
          <w:b/>
          <w:sz w:val="24"/>
          <w:szCs w:val="24"/>
          <w:u w:val="single"/>
        </w:rPr>
      </w:pPr>
      <w:r>
        <w:rPr>
          <w:rFonts w:ascii="Arial" w:hAnsi="Arial" w:cs="Arial"/>
          <w:b/>
          <w:sz w:val="24"/>
          <w:szCs w:val="24"/>
        </w:rPr>
        <w:t>PB-76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A62125" w:rsidRDefault="00A62125" w:rsidP="00A62125">
      <w:pPr>
        <w:spacing w:after="0" w:line="240" w:lineRule="auto"/>
        <w:rPr>
          <w:rFonts w:ascii="Arial" w:hAnsi="Arial" w:cs="Arial"/>
          <w:b/>
          <w:sz w:val="24"/>
          <w:szCs w:val="24"/>
          <w:u w:val="single"/>
        </w:rPr>
      </w:pPr>
    </w:p>
    <w:p w:rsidR="00BD7733" w:rsidRDefault="00BD7733" w:rsidP="00A62125">
      <w:pPr>
        <w:spacing w:after="0" w:line="240" w:lineRule="auto"/>
        <w:rPr>
          <w:rFonts w:ascii="Arial" w:hAnsi="Arial" w:cs="Arial"/>
          <w:sz w:val="24"/>
          <w:szCs w:val="24"/>
        </w:rPr>
      </w:pPr>
      <w:r>
        <w:rPr>
          <w:rFonts w:ascii="Arial" w:hAnsi="Arial" w:cs="Arial"/>
          <w:sz w:val="24"/>
          <w:szCs w:val="24"/>
        </w:rPr>
        <w:t>(In accordance with his declaration of interest, Councillor I.T.W. Fletcher vacated the Chair in favour of Councillor N.A. Dugmore and left the room.)</w:t>
      </w:r>
    </w:p>
    <w:p w:rsidR="00BD7733" w:rsidRPr="00BD7733" w:rsidRDefault="00BD7733" w:rsidP="00A62125">
      <w:pPr>
        <w:spacing w:after="0" w:line="240" w:lineRule="auto"/>
        <w:rPr>
          <w:rFonts w:ascii="Arial" w:hAnsi="Arial" w:cs="Arial"/>
          <w:sz w:val="24"/>
          <w:szCs w:val="24"/>
        </w:rPr>
      </w:pPr>
    </w:p>
    <w:p w:rsidR="00A62125" w:rsidRPr="00A62125" w:rsidRDefault="00A62125" w:rsidP="00A62125">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W2009/0168 – Former Windsor Flats site, Arleston Lane, Wellington, Telford, Shropshire </w:t>
      </w:r>
    </w:p>
    <w:p w:rsidR="00A62125" w:rsidRDefault="00A62125" w:rsidP="00A62125">
      <w:pPr>
        <w:spacing w:after="0" w:line="240" w:lineRule="auto"/>
        <w:rPr>
          <w:rFonts w:ascii="Arial" w:hAnsi="Arial" w:cs="Arial"/>
          <w:sz w:val="24"/>
          <w:szCs w:val="24"/>
        </w:rPr>
      </w:pPr>
    </w:p>
    <w:p w:rsidR="00BA36AA" w:rsidRDefault="0055346C" w:rsidP="00C424E4">
      <w:pPr>
        <w:spacing w:after="0" w:line="240" w:lineRule="auto"/>
        <w:jc w:val="both"/>
        <w:rPr>
          <w:rFonts w:ascii="Arial" w:hAnsi="Arial" w:cs="Arial"/>
          <w:sz w:val="24"/>
          <w:szCs w:val="24"/>
        </w:rPr>
      </w:pPr>
      <w:r>
        <w:rPr>
          <w:rFonts w:ascii="Arial" w:hAnsi="Arial" w:cs="Arial"/>
          <w:sz w:val="24"/>
          <w:szCs w:val="24"/>
        </w:rPr>
        <w:t xml:space="preserve">This application </w:t>
      </w:r>
      <w:r w:rsidR="00856CA8">
        <w:rPr>
          <w:rFonts w:ascii="Arial" w:hAnsi="Arial" w:cs="Arial"/>
          <w:sz w:val="24"/>
          <w:szCs w:val="24"/>
        </w:rPr>
        <w:t xml:space="preserve">was </w:t>
      </w:r>
      <w:r w:rsidRPr="0055346C">
        <w:rPr>
          <w:rFonts w:ascii="Arial" w:hAnsi="Arial" w:cs="Arial"/>
          <w:sz w:val="24"/>
          <w:szCs w:val="24"/>
        </w:rPr>
        <w:t xml:space="preserve">for the demolition of the existing Windsor Flats and </w:t>
      </w:r>
      <w:r w:rsidR="00856CA8">
        <w:rPr>
          <w:rFonts w:ascii="Arial" w:hAnsi="Arial" w:cs="Arial"/>
          <w:sz w:val="24"/>
          <w:szCs w:val="24"/>
        </w:rPr>
        <w:t>erection of eleven flats and nine houses.  A previous application, W2008/1006, had been considered by the Board at its meeting on the 19</w:t>
      </w:r>
      <w:r w:rsidR="00856CA8" w:rsidRPr="00856CA8">
        <w:rPr>
          <w:rFonts w:ascii="Arial" w:hAnsi="Arial" w:cs="Arial"/>
          <w:sz w:val="24"/>
          <w:szCs w:val="24"/>
          <w:vertAlign w:val="superscript"/>
        </w:rPr>
        <w:t>th</w:t>
      </w:r>
      <w:r w:rsidR="00856CA8">
        <w:rPr>
          <w:rFonts w:ascii="Arial" w:hAnsi="Arial" w:cs="Arial"/>
          <w:sz w:val="24"/>
          <w:szCs w:val="24"/>
        </w:rPr>
        <w:t xml:space="preserve"> November, 2008 at which it was resolved to grant planning permission subject to the applicant entering into a Section 106 Agreement to provide </w:t>
      </w:r>
      <w:r w:rsidR="00BA36AA">
        <w:rPr>
          <w:rFonts w:ascii="Arial" w:hAnsi="Arial" w:cs="Arial"/>
          <w:sz w:val="24"/>
          <w:szCs w:val="24"/>
        </w:rPr>
        <w:t xml:space="preserve">£12,000 </w:t>
      </w:r>
      <w:r w:rsidR="00856CA8">
        <w:rPr>
          <w:rFonts w:ascii="Arial" w:hAnsi="Arial" w:cs="Arial"/>
          <w:sz w:val="24"/>
          <w:szCs w:val="24"/>
        </w:rPr>
        <w:t xml:space="preserve">towards </w:t>
      </w:r>
      <w:r w:rsidR="00A90CCF">
        <w:rPr>
          <w:rFonts w:ascii="Arial" w:hAnsi="Arial" w:cs="Arial"/>
          <w:sz w:val="24"/>
          <w:szCs w:val="24"/>
        </w:rPr>
        <w:t xml:space="preserve">off-site </w:t>
      </w:r>
      <w:r w:rsidR="00856CA8">
        <w:rPr>
          <w:rFonts w:ascii="Arial" w:hAnsi="Arial" w:cs="Arial"/>
          <w:sz w:val="24"/>
          <w:szCs w:val="24"/>
        </w:rPr>
        <w:t xml:space="preserve">outdoor recreation provision.  </w:t>
      </w:r>
      <w:r w:rsidR="00D9041D">
        <w:rPr>
          <w:rFonts w:ascii="Arial" w:hAnsi="Arial" w:cs="Arial"/>
          <w:sz w:val="24"/>
          <w:szCs w:val="24"/>
        </w:rPr>
        <w:t>On the 8</w:t>
      </w:r>
      <w:r w:rsidR="00D9041D" w:rsidRPr="00D9041D">
        <w:rPr>
          <w:rFonts w:ascii="Arial" w:hAnsi="Arial" w:cs="Arial"/>
          <w:sz w:val="24"/>
          <w:szCs w:val="24"/>
          <w:vertAlign w:val="superscript"/>
        </w:rPr>
        <w:t>th</w:t>
      </w:r>
      <w:r w:rsidR="00D9041D">
        <w:rPr>
          <w:rFonts w:ascii="Arial" w:hAnsi="Arial" w:cs="Arial"/>
          <w:sz w:val="24"/>
          <w:szCs w:val="24"/>
        </w:rPr>
        <w:t xml:space="preserve"> April,</w:t>
      </w:r>
      <w:r w:rsidR="00A90CCF">
        <w:rPr>
          <w:rFonts w:ascii="Arial" w:hAnsi="Arial" w:cs="Arial"/>
          <w:sz w:val="24"/>
          <w:szCs w:val="24"/>
        </w:rPr>
        <w:t xml:space="preserve"> </w:t>
      </w:r>
      <w:r w:rsidR="00D9041D">
        <w:rPr>
          <w:rFonts w:ascii="Arial" w:hAnsi="Arial" w:cs="Arial"/>
          <w:sz w:val="24"/>
          <w:szCs w:val="24"/>
        </w:rPr>
        <w:t>2008 t</w:t>
      </w:r>
      <w:r w:rsidR="00856CA8">
        <w:rPr>
          <w:rFonts w:ascii="Arial" w:hAnsi="Arial" w:cs="Arial"/>
          <w:sz w:val="24"/>
          <w:szCs w:val="24"/>
        </w:rPr>
        <w:t xml:space="preserve">he Board </w:t>
      </w:r>
      <w:r w:rsidR="00D9041D">
        <w:rPr>
          <w:rFonts w:ascii="Arial" w:hAnsi="Arial" w:cs="Arial"/>
          <w:sz w:val="24"/>
          <w:szCs w:val="24"/>
        </w:rPr>
        <w:t xml:space="preserve">had </w:t>
      </w:r>
      <w:r w:rsidR="00856CA8">
        <w:rPr>
          <w:rFonts w:ascii="Arial" w:hAnsi="Arial" w:cs="Arial"/>
          <w:sz w:val="24"/>
          <w:szCs w:val="24"/>
        </w:rPr>
        <w:t>considered a furth</w:t>
      </w:r>
      <w:r w:rsidR="00BA36AA">
        <w:rPr>
          <w:rFonts w:ascii="Arial" w:hAnsi="Arial" w:cs="Arial"/>
          <w:sz w:val="24"/>
          <w:szCs w:val="24"/>
        </w:rPr>
        <w:t xml:space="preserve">er application, W2009/0168, which </w:t>
      </w:r>
      <w:r w:rsidR="00A90CCF">
        <w:rPr>
          <w:rFonts w:ascii="Arial" w:hAnsi="Arial" w:cs="Arial"/>
          <w:sz w:val="24"/>
          <w:szCs w:val="24"/>
        </w:rPr>
        <w:t xml:space="preserve">amended the layout of the proposal, and which </w:t>
      </w:r>
      <w:r w:rsidR="00BA36AA">
        <w:rPr>
          <w:rFonts w:ascii="Arial" w:hAnsi="Arial" w:cs="Arial"/>
          <w:sz w:val="24"/>
          <w:szCs w:val="24"/>
        </w:rPr>
        <w:t xml:space="preserve">was approved subject </w:t>
      </w:r>
      <w:r w:rsidRPr="0055346C">
        <w:rPr>
          <w:rFonts w:ascii="Arial" w:hAnsi="Arial" w:cs="Arial"/>
          <w:sz w:val="24"/>
          <w:szCs w:val="24"/>
        </w:rPr>
        <w:t>t</w:t>
      </w:r>
      <w:r w:rsidR="00A90CCF">
        <w:rPr>
          <w:rFonts w:ascii="Arial" w:hAnsi="Arial" w:cs="Arial"/>
          <w:sz w:val="24"/>
          <w:szCs w:val="24"/>
        </w:rPr>
        <w:t>o</w:t>
      </w:r>
      <w:r w:rsidRPr="0055346C">
        <w:rPr>
          <w:rFonts w:ascii="Arial" w:hAnsi="Arial" w:cs="Arial"/>
          <w:sz w:val="24"/>
          <w:szCs w:val="24"/>
        </w:rPr>
        <w:t xml:space="preserve"> </w:t>
      </w:r>
      <w:r w:rsidR="00D9041D">
        <w:rPr>
          <w:rFonts w:ascii="Arial" w:hAnsi="Arial" w:cs="Arial"/>
          <w:sz w:val="24"/>
          <w:szCs w:val="24"/>
        </w:rPr>
        <w:t xml:space="preserve">a </w:t>
      </w:r>
      <w:r w:rsidR="00C424E4">
        <w:rPr>
          <w:rFonts w:ascii="Arial" w:hAnsi="Arial" w:cs="Arial"/>
          <w:sz w:val="24"/>
          <w:szCs w:val="24"/>
        </w:rPr>
        <w:t xml:space="preserve">Section </w:t>
      </w:r>
      <w:r w:rsidRPr="00D3109E">
        <w:rPr>
          <w:rFonts w:ascii="Arial" w:hAnsi="Arial" w:cs="Arial"/>
          <w:sz w:val="24"/>
          <w:szCs w:val="24"/>
        </w:rPr>
        <w:t xml:space="preserve">106 </w:t>
      </w:r>
      <w:r w:rsidR="00C424E4">
        <w:rPr>
          <w:rFonts w:ascii="Arial" w:hAnsi="Arial" w:cs="Arial"/>
          <w:sz w:val="24"/>
          <w:szCs w:val="24"/>
        </w:rPr>
        <w:t xml:space="preserve">Agreement </w:t>
      </w:r>
      <w:r w:rsidRPr="00D3109E">
        <w:rPr>
          <w:rFonts w:ascii="Arial" w:hAnsi="Arial" w:cs="Arial"/>
          <w:sz w:val="24"/>
          <w:szCs w:val="24"/>
        </w:rPr>
        <w:t xml:space="preserve">for </w:t>
      </w:r>
      <w:r w:rsidR="00C424E4">
        <w:rPr>
          <w:rFonts w:ascii="Arial" w:hAnsi="Arial" w:cs="Arial"/>
          <w:sz w:val="24"/>
          <w:szCs w:val="24"/>
        </w:rPr>
        <w:t xml:space="preserve">an </w:t>
      </w:r>
      <w:r w:rsidRPr="00D3109E">
        <w:rPr>
          <w:rFonts w:ascii="Arial" w:hAnsi="Arial" w:cs="Arial"/>
          <w:sz w:val="24"/>
          <w:szCs w:val="24"/>
        </w:rPr>
        <w:t>off</w:t>
      </w:r>
      <w:r w:rsidR="00C424E4">
        <w:rPr>
          <w:rFonts w:ascii="Arial" w:hAnsi="Arial" w:cs="Arial"/>
          <w:sz w:val="24"/>
          <w:szCs w:val="24"/>
        </w:rPr>
        <w:t>-</w:t>
      </w:r>
      <w:r w:rsidRPr="00D3109E">
        <w:rPr>
          <w:rFonts w:ascii="Arial" w:hAnsi="Arial" w:cs="Arial"/>
          <w:sz w:val="24"/>
          <w:szCs w:val="24"/>
        </w:rPr>
        <w:t>site contribution towards outdoor play facilities</w:t>
      </w:r>
      <w:r w:rsidR="00C424E4">
        <w:rPr>
          <w:rFonts w:ascii="Arial" w:hAnsi="Arial" w:cs="Arial"/>
          <w:sz w:val="24"/>
          <w:szCs w:val="24"/>
        </w:rPr>
        <w:t xml:space="preserve">.  The application was again </w:t>
      </w:r>
      <w:r w:rsidRPr="00D3109E">
        <w:rPr>
          <w:rFonts w:ascii="Arial" w:hAnsi="Arial" w:cs="Arial"/>
          <w:sz w:val="24"/>
          <w:szCs w:val="24"/>
        </w:rPr>
        <w:t xml:space="preserve">considered by </w:t>
      </w:r>
      <w:r w:rsidR="00C424E4">
        <w:rPr>
          <w:rFonts w:ascii="Arial" w:hAnsi="Arial" w:cs="Arial"/>
          <w:sz w:val="24"/>
          <w:szCs w:val="24"/>
        </w:rPr>
        <w:t xml:space="preserve">the Board on </w:t>
      </w:r>
      <w:r w:rsidRPr="00D3109E">
        <w:rPr>
          <w:rFonts w:ascii="Arial" w:hAnsi="Arial" w:cs="Arial"/>
          <w:sz w:val="24"/>
          <w:szCs w:val="24"/>
        </w:rPr>
        <w:t xml:space="preserve">29th </w:t>
      </w:r>
      <w:r w:rsidR="00C424E4">
        <w:rPr>
          <w:rFonts w:ascii="Arial" w:hAnsi="Arial" w:cs="Arial"/>
          <w:sz w:val="24"/>
          <w:szCs w:val="24"/>
        </w:rPr>
        <w:t>A</w:t>
      </w:r>
      <w:r w:rsidRPr="00D3109E">
        <w:rPr>
          <w:rFonts w:ascii="Arial" w:hAnsi="Arial" w:cs="Arial"/>
          <w:sz w:val="24"/>
          <w:szCs w:val="24"/>
        </w:rPr>
        <w:t>pril 2009</w:t>
      </w:r>
      <w:r w:rsidR="00D140D9">
        <w:rPr>
          <w:rFonts w:ascii="Arial" w:hAnsi="Arial" w:cs="Arial"/>
          <w:sz w:val="24"/>
          <w:szCs w:val="24"/>
        </w:rPr>
        <w:t xml:space="preserve"> </w:t>
      </w:r>
      <w:r w:rsidR="00A90CCF">
        <w:rPr>
          <w:rFonts w:ascii="Arial" w:hAnsi="Arial" w:cs="Arial"/>
          <w:sz w:val="24"/>
          <w:szCs w:val="24"/>
        </w:rPr>
        <w:t xml:space="preserve">as the applicant was unwilling to provide a financial contribution but would provide 100% affordable housing.  Members resolved to grant </w:t>
      </w:r>
      <w:r w:rsidR="00D140D9">
        <w:rPr>
          <w:rFonts w:ascii="Arial" w:hAnsi="Arial" w:cs="Arial"/>
          <w:sz w:val="24"/>
          <w:szCs w:val="24"/>
        </w:rPr>
        <w:t xml:space="preserve">planning permission </w:t>
      </w:r>
      <w:r w:rsidR="00BA36AA">
        <w:rPr>
          <w:rFonts w:ascii="Arial" w:hAnsi="Arial" w:cs="Arial"/>
          <w:sz w:val="24"/>
          <w:szCs w:val="24"/>
        </w:rPr>
        <w:t>subject to a Section 106 Agreement to provide 100% social housing and a financial contribution towards the improvement of recreational facilities in the vicinity of the site</w:t>
      </w:r>
      <w:r w:rsidR="00A90CCF">
        <w:rPr>
          <w:rFonts w:ascii="Arial" w:hAnsi="Arial" w:cs="Arial"/>
          <w:sz w:val="24"/>
          <w:szCs w:val="24"/>
        </w:rPr>
        <w:t>, the figure of the contribution being delegated to the Head of Planning &amp; Transport to negotiate.</w:t>
      </w:r>
    </w:p>
    <w:p w:rsidR="00BA36AA" w:rsidRDefault="00BA36AA" w:rsidP="00C424E4">
      <w:pPr>
        <w:spacing w:after="0" w:line="240" w:lineRule="auto"/>
        <w:jc w:val="both"/>
        <w:rPr>
          <w:rFonts w:ascii="Arial" w:hAnsi="Arial" w:cs="Arial"/>
          <w:sz w:val="24"/>
          <w:szCs w:val="24"/>
        </w:rPr>
      </w:pPr>
    </w:p>
    <w:p w:rsidR="00A62125" w:rsidRDefault="00BA36AA" w:rsidP="00282D09">
      <w:pPr>
        <w:spacing w:after="0" w:line="240" w:lineRule="auto"/>
        <w:jc w:val="both"/>
        <w:rPr>
          <w:rFonts w:ascii="Arial" w:hAnsi="Arial" w:cs="Arial"/>
          <w:sz w:val="24"/>
          <w:szCs w:val="24"/>
        </w:rPr>
      </w:pPr>
      <w:r>
        <w:rPr>
          <w:rFonts w:ascii="Arial" w:hAnsi="Arial" w:cs="Arial"/>
          <w:sz w:val="24"/>
          <w:szCs w:val="24"/>
        </w:rPr>
        <w:t>Since the 29</w:t>
      </w:r>
      <w:r w:rsidRPr="00BA36AA">
        <w:rPr>
          <w:rFonts w:ascii="Arial" w:hAnsi="Arial" w:cs="Arial"/>
          <w:sz w:val="24"/>
          <w:szCs w:val="24"/>
          <w:vertAlign w:val="superscript"/>
        </w:rPr>
        <w:t>th</w:t>
      </w:r>
      <w:r>
        <w:rPr>
          <w:rFonts w:ascii="Arial" w:hAnsi="Arial" w:cs="Arial"/>
          <w:sz w:val="24"/>
          <w:szCs w:val="24"/>
        </w:rPr>
        <w:t xml:space="preserve"> April 2009 officers had attempted to negotiate this financial contribution but the Wrekin Housing Trust had been unable to meet the provision of 100% social housing as it had not been possible to achieve housing grant in respect of this site.  Subsequently, the Trust had reverted back to the 8</w:t>
      </w:r>
      <w:r w:rsidRPr="00BA36AA">
        <w:rPr>
          <w:rFonts w:ascii="Arial" w:hAnsi="Arial" w:cs="Arial"/>
          <w:sz w:val="24"/>
          <w:szCs w:val="24"/>
          <w:vertAlign w:val="superscript"/>
        </w:rPr>
        <w:t>th</w:t>
      </w:r>
      <w:r>
        <w:rPr>
          <w:rFonts w:ascii="Arial" w:hAnsi="Arial" w:cs="Arial"/>
          <w:sz w:val="24"/>
          <w:szCs w:val="24"/>
        </w:rPr>
        <w:t xml:space="preserve"> April 2008 approval and to the approval of W2008/1006.  However, due to the </w:t>
      </w:r>
      <w:r w:rsidR="00E42FBC">
        <w:rPr>
          <w:rFonts w:ascii="Arial" w:hAnsi="Arial" w:cs="Arial"/>
          <w:sz w:val="24"/>
          <w:szCs w:val="24"/>
        </w:rPr>
        <w:t>lack of housing grant, the applicant could now only provide a contribution of £5,00</w:t>
      </w:r>
      <w:r w:rsidR="001D67DA">
        <w:rPr>
          <w:rFonts w:ascii="Arial" w:hAnsi="Arial" w:cs="Arial"/>
          <w:sz w:val="24"/>
          <w:szCs w:val="24"/>
        </w:rPr>
        <w:t>0</w:t>
      </w:r>
      <w:r w:rsidR="00E42FBC">
        <w:rPr>
          <w:rFonts w:ascii="Arial" w:hAnsi="Arial" w:cs="Arial"/>
          <w:sz w:val="24"/>
          <w:szCs w:val="24"/>
        </w:rPr>
        <w:t xml:space="preserve"> which the Board was recommended to accept in order that the applicant could </w:t>
      </w:r>
      <w:r w:rsidR="00D140D9">
        <w:rPr>
          <w:rFonts w:ascii="Arial" w:hAnsi="Arial" w:cs="Arial"/>
          <w:sz w:val="24"/>
          <w:szCs w:val="24"/>
        </w:rPr>
        <w:t xml:space="preserve">proceed </w:t>
      </w:r>
      <w:r w:rsidR="00E42FBC">
        <w:rPr>
          <w:rFonts w:ascii="Arial" w:hAnsi="Arial" w:cs="Arial"/>
          <w:sz w:val="24"/>
          <w:szCs w:val="24"/>
        </w:rPr>
        <w:t>with site clearance and redevelopment.</w:t>
      </w:r>
    </w:p>
    <w:p w:rsidR="00A62125" w:rsidRDefault="00A62125" w:rsidP="0099113C">
      <w:pPr>
        <w:spacing w:after="0" w:line="240" w:lineRule="auto"/>
        <w:jc w:val="both"/>
        <w:rPr>
          <w:rFonts w:ascii="Arial" w:hAnsi="Arial" w:cs="Arial"/>
          <w:sz w:val="24"/>
          <w:szCs w:val="24"/>
        </w:rPr>
      </w:pPr>
    </w:p>
    <w:p w:rsidR="001D67DA" w:rsidRDefault="001D67DA" w:rsidP="00F423AA">
      <w:pPr>
        <w:spacing w:after="0" w:line="240" w:lineRule="auto"/>
        <w:jc w:val="both"/>
        <w:rPr>
          <w:rFonts w:ascii="Arial" w:hAnsi="Arial" w:cs="Arial"/>
          <w:sz w:val="24"/>
          <w:szCs w:val="24"/>
        </w:rPr>
      </w:pPr>
      <w:r>
        <w:rPr>
          <w:rFonts w:ascii="Arial" w:hAnsi="Arial" w:cs="Arial"/>
          <w:sz w:val="24"/>
          <w:szCs w:val="24"/>
        </w:rPr>
        <w:t>The Head of Planning &amp; Transport advised the Board that</w:t>
      </w:r>
      <w:r w:rsidR="0099113C">
        <w:rPr>
          <w:rFonts w:ascii="Arial" w:hAnsi="Arial" w:cs="Arial"/>
          <w:sz w:val="24"/>
          <w:szCs w:val="24"/>
        </w:rPr>
        <w:t xml:space="preserve">, </w:t>
      </w:r>
      <w:r w:rsidR="00D140D9">
        <w:rPr>
          <w:rFonts w:ascii="Arial" w:hAnsi="Arial" w:cs="Arial"/>
          <w:sz w:val="24"/>
          <w:szCs w:val="24"/>
        </w:rPr>
        <w:t xml:space="preserve">given the current </w:t>
      </w:r>
      <w:r>
        <w:rPr>
          <w:rFonts w:ascii="Arial" w:hAnsi="Arial" w:cs="Arial"/>
          <w:sz w:val="24"/>
          <w:szCs w:val="24"/>
        </w:rPr>
        <w:t>economic climate</w:t>
      </w:r>
      <w:r w:rsidR="00D140D9">
        <w:rPr>
          <w:rFonts w:ascii="Arial" w:hAnsi="Arial" w:cs="Arial"/>
          <w:sz w:val="24"/>
          <w:szCs w:val="24"/>
        </w:rPr>
        <w:t xml:space="preserve">, </w:t>
      </w:r>
      <w:r w:rsidR="0099113C">
        <w:rPr>
          <w:rFonts w:ascii="Arial" w:hAnsi="Arial" w:cs="Arial"/>
          <w:sz w:val="24"/>
          <w:szCs w:val="24"/>
        </w:rPr>
        <w:t xml:space="preserve">the importance of bringing </w:t>
      </w:r>
      <w:r>
        <w:rPr>
          <w:rFonts w:ascii="Arial" w:hAnsi="Arial" w:cs="Arial"/>
          <w:sz w:val="24"/>
          <w:szCs w:val="24"/>
        </w:rPr>
        <w:t xml:space="preserve">forward housing provision in the Borough, </w:t>
      </w:r>
      <w:r w:rsidR="0099113C">
        <w:rPr>
          <w:rFonts w:ascii="Arial" w:hAnsi="Arial" w:cs="Arial"/>
          <w:sz w:val="24"/>
          <w:szCs w:val="24"/>
        </w:rPr>
        <w:t>and the fact that the applicant was still willing to make a contribution to open space, the revised recommendation before them should be approved.</w:t>
      </w:r>
    </w:p>
    <w:p w:rsidR="0099113C" w:rsidRDefault="0099113C" w:rsidP="00F423AA">
      <w:pPr>
        <w:spacing w:after="0" w:line="240" w:lineRule="auto"/>
        <w:jc w:val="both"/>
        <w:rPr>
          <w:rFonts w:ascii="Arial" w:hAnsi="Arial" w:cs="Arial"/>
          <w:sz w:val="24"/>
          <w:szCs w:val="24"/>
        </w:rPr>
      </w:pPr>
    </w:p>
    <w:p w:rsidR="0099113C" w:rsidRDefault="0099113C" w:rsidP="00F423AA">
      <w:pPr>
        <w:spacing w:after="0" w:line="240" w:lineRule="auto"/>
        <w:jc w:val="both"/>
        <w:rPr>
          <w:rFonts w:ascii="Arial" w:hAnsi="Arial" w:cs="Arial"/>
          <w:sz w:val="24"/>
          <w:szCs w:val="24"/>
        </w:rPr>
      </w:pPr>
      <w:r>
        <w:rPr>
          <w:rFonts w:ascii="Arial" w:hAnsi="Arial" w:cs="Arial"/>
          <w:sz w:val="24"/>
          <w:szCs w:val="24"/>
        </w:rPr>
        <w:t xml:space="preserve">Members agreed that a realistic approach was necessary in the circumstances and </w:t>
      </w:r>
      <w:r w:rsidR="00D140D9">
        <w:rPr>
          <w:rFonts w:ascii="Arial" w:hAnsi="Arial" w:cs="Arial"/>
          <w:sz w:val="24"/>
          <w:szCs w:val="24"/>
        </w:rPr>
        <w:t xml:space="preserve">approval </w:t>
      </w:r>
      <w:r>
        <w:rPr>
          <w:rFonts w:ascii="Arial" w:hAnsi="Arial" w:cs="Arial"/>
          <w:sz w:val="24"/>
          <w:szCs w:val="24"/>
        </w:rPr>
        <w:t>would allow a derelict site to be dealt with.</w:t>
      </w:r>
    </w:p>
    <w:p w:rsidR="0099113C" w:rsidRDefault="0099113C" w:rsidP="00F423AA">
      <w:pPr>
        <w:spacing w:after="0" w:line="240" w:lineRule="auto"/>
        <w:jc w:val="both"/>
        <w:rPr>
          <w:rFonts w:ascii="Arial" w:hAnsi="Arial" w:cs="Arial"/>
          <w:sz w:val="24"/>
          <w:szCs w:val="24"/>
        </w:rPr>
      </w:pPr>
    </w:p>
    <w:p w:rsidR="00A62125" w:rsidRPr="001F7E0C" w:rsidRDefault="001F7E0C" w:rsidP="00F423A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W2009/0168 delegated authority be granted to the Head of Planning &amp; Transport to grant planning permission subject to the applicant entering into a Section 106 Agreement to provide a financial contribution of £5,000 towards off site play facilities and to the conditions as set out in the report.</w:t>
      </w:r>
    </w:p>
    <w:p w:rsidR="00A62125" w:rsidRDefault="00A62125" w:rsidP="00F423AA">
      <w:pPr>
        <w:spacing w:after="0" w:line="240" w:lineRule="auto"/>
        <w:jc w:val="both"/>
        <w:rPr>
          <w:rFonts w:ascii="Arial" w:hAnsi="Arial" w:cs="Arial"/>
          <w:sz w:val="24"/>
          <w:szCs w:val="24"/>
        </w:rPr>
      </w:pPr>
    </w:p>
    <w:p w:rsidR="00A8399D" w:rsidRDefault="00A8399D" w:rsidP="00F423AA">
      <w:pPr>
        <w:spacing w:after="0" w:line="240" w:lineRule="auto"/>
        <w:jc w:val="both"/>
        <w:rPr>
          <w:rFonts w:ascii="Arial" w:hAnsi="Arial" w:cs="Arial"/>
          <w:sz w:val="24"/>
          <w:szCs w:val="24"/>
        </w:rPr>
      </w:pPr>
      <w:r>
        <w:rPr>
          <w:rFonts w:ascii="Arial" w:hAnsi="Arial" w:cs="Arial"/>
          <w:sz w:val="24"/>
          <w:szCs w:val="24"/>
        </w:rPr>
        <w:t>(Councillor I.T.W. Fletcher returned to the room and chaired the remainder of the meeting).</w:t>
      </w:r>
    </w:p>
    <w:p w:rsidR="007D2BCA" w:rsidRPr="006A2E42" w:rsidRDefault="007D2BCA" w:rsidP="00F423AA">
      <w:pPr>
        <w:spacing w:after="0" w:line="240" w:lineRule="auto"/>
        <w:jc w:val="both"/>
        <w:rPr>
          <w:rFonts w:ascii="Arial" w:hAnsi="Arial" w:cs="Arial"/>
          <w:sz w:val="24"/>
          <w:szCs w:val="24"/>
        </w:rPr>
      </w:pPr>
    </w:p>
    <w:p w:rsidR="007D2BCA" w:rsidRDefault="007D2BCA" w:rsidP="00F423AA">
      <w:pPr>
        <w:pStyle w:val="ListParagraph"/>
        <w:numPr>
          <w:ilvl w:val="0"/>
          <w:numId w:val="1"/>
        </w:numPr>
        <w:spacing w:after="0" w:line="240" w:lineRule="auto"/>
        <w:ind w:hanging="720"/>
        <w:jc w:val="both"/>
        <w:rPr>
          <w:rFonts w:ascii="Arial" w:hAnsi="Arial" w:cs="Arial"/>
          <w:sz w:val="24"/>
          <w:szCs w:val="24"/>
          <w:u w:val="single"/>
        </w:rPr>
      </w:pPr>
      <w:r>
        <w:rPr>
          <w:rFonts w:ascii="Arial" w:hAnsi="Arial" w:cs="Arial"/>
          <w:sz w:val="24"/>
          <w:szCs w:val="24"/>
          <w:u w:val="single"/>
        </w:rPr>
        <w:t xml:space="preserve">W2009/0915 – Land at Malinslee House, Malinsgate, Telford, Shropshire </w:t>
      </w:r>
    </w:p>
    <w:p w:rsidR="007D2BCA" w:rsidRDefault="007D2BCA" w:rsidP="00F423AA">
      <w:pPr>
        <w:spacing w:after="0" w:line="240" w:lineRule="auto"/>
        <w:jc w:val="both"/>
        <w:rPr>
          <w:rFonts w:ascii="Arial" w:hAnsi="Arial" w:cs="Arial"/>
          <w:sz w:val="24"/>
          <w:szCs w:val="24"/>
          <w:u w:val="single"/>
        </w:rPr>
      </w:pPr>
    </w:p>
    <w:p w:rsidR="004B2AFC" w:rsidRDefault="004B2AFC" w:rsidP="004B2AFC">
      <w:pPr>
        <w:spacing w:after="0" w:line="240" w:lineRule="auto"/>
        <w:jc w:val="both"/>
        <w:rPr>
          <w:rFonts w:ascii="Arial" w:hAnsi="Arial" w:cs="Arial"/>
          <w:sz w:val="24"/>
          <w:szCs w:val="24"/>
        </w:rPr>
      </w:pPr>
      <w:r w:rsidRPr="006A2E42">
        <w:rPr>
          <w:rFonts w:ascii="Arial" w:hAnsi="Arial" w:cs="Arial"/>
          <w:sz w:val="24"/>
          <w:szCs w:val="24"/>
        </w:rPr>
        <w:t>Th</w:t>
      </w:r>
      <w:r>
        <w:rPr>
          <w:rFonts w:ascii="Arial" w:hAnsi="Arial" w:cs="Arial"/>
          <w:sz w:val="24"/>
          <w:szCs w:val="24"/>
        </w:rPr>
        <w:t>is was an application for f</w:t>
      </w:r>
      <w:r w:rsidRPr="006A2E42">
        <w:rPr>
          <w:rFonts w:ascii="Arial" w:hAnsi="Arial" w:cs="Arial"/>
          <w:sz w:val="24"/>
          <w:szCs w:val="24"/>
        </w:rPr>
        <w:t xml:space="preserve">ull planning permission </w:t>
      </w:r>
      <w:r>
        <w:rPr>
          <w:rFonts w:ascii="Arial" w:hAnsi="Arial" w:cs="Arial"/>
          <w:sz w:val="24"/>
          <w:szCs w:val="24"/>
        </w:rPr>
        <w:t xml:space="preserve">for the erection of a 7,897 </w:t>
      </w:r>
      <w:proofErr w:type="spellStart"/>
      <w:r>
        <w:rPr>
          <w:rFonts w:ascii="Arial" w:hAnsi="Arial" w:cs="Arial"/>
          <w:sz w:val="24"/>
          <w:szCs w:val="24"/>
        </w:rPr>
        <w:t>sq.m</w:t>
      </w:r>
      <w:proofErr w:type="spellEnd"/>
      <w:r>
        <w:rPr>
          <w:rFonts w:ascii="Arial" w:hAnsi="Arial" w:cs="Arial"/>
          <w:sz w:val="24"/>
          <w:szCs w:val="24"/>
        </w:rPr>
        <w:t xml:space="preserve">. (gross) superstore, a 6 bay automatic petrol filling station, a 500 space car park, servicing and associated landscaping and access including the realignment of part of </w:t>
      </w:r>
      <w:proofErr w:type="spellStart"/>
      <w:r>
        <w:rPr>
          <w:rFonts w:ascii="Arial" w:hAnsi="Arial" w:cs="Arial"/>
          <w:sz w:val="24"/>
          <w:szCs w:val="24"/>
        </w:rPr>
        <w:t>Southwater</w:t>
      </w:r>
      <w:proofErr w:type="spellEnd"/>
      <w:r>
        <w:rPr>
          <w:rFonts w:ascii="Arial" w:hAnsi="Arial" w:cs="Arial"/>
          <w:sz w:val="24"/>
          <w:szCs w:val="24"/>
        </w:rPr>
        <w:t xml:space="preserve"> Way, as detailed in the report.  The application had been deferred from the Plans Board meeting of 16</w:t>
      </w:r>
      <w:r w:rsidRPr="00CE77F5">
        <w:rPr>
          <w:rFonts w:ascii="Arial" w:hAnsi="Arial" w:cs="Arial"/>
          <w:sz w:val="24"/>
          <w:szCs w:val="24"/>
          <w:vertAlign w:val="superscript"/>
        </w:rPr>
        <w:t>th</w:t>
      </w:r>
      <w:r>
        <w:rPr>
          <w:rFonts w:ascii="Arial" w:hAnsi="Arial" w:cs="Arial"/>
          <w:sz w:val="24"/>
          <w:szCs w:val="24"/>
        </w:rPr>
        <w:t xml:space="preserve"> December, 2009 following receipt of objections from the owners of the Telford Shopping Centre (Telford Trustee No.1 Limited and Telford Trustee No.2 Limited (“the Trustees”).  Copies of these objections together with the response from the applicant’s solicitors had been sent to the Board members.</w:t>
      </w:r>
    </w:p>
    <w:p w:rsidR="004B2AFC" w:rsidRDefault="004B2AFC" w:rsidP="004B2AFC">
      <w:pPr>
        <w:spacing w:after="0" w:line="240" w:lineRule="auto"/>
        <w:jc w:val="both"/>
        <w:rPr>
          <w:rFonts w:ascii="Arial" w:hAnsi="Arial" w:cs="Arial"/>
          <w:sz w:val="24"/>
          <w:szCs w:val="24"/>
        </w:rPr>
      </w:pPr>
    </w:p>
    <w:p w:rsidR="004B2AFC" w:rsidRPr="006A2E42" w:rsidRDefault="004B2AFC" w:rsidP="004B2AFC">
      <w:pPr>
        <w:spacing w:after="0" w:line="240" w:lineRule="auto"/>
        <w:jc w:val="both"/>
        <w:rPr>
          <w:rFonts w:ascii="Arial" w:hAnsi="Arial" w:cs="Arial"/>
          <w:b/>
          <w:sz w:val="24"/>
          <w:szCs w:val="24"/>
          <w:u w:val="single"/>
        </w:rPr>
      </w:pPr>
      <w:r>
        <w:rPr>
          <w:rFonts w:ascii="Arial" w:hAnsi="Arial" w:cs="Arial"/>
          <w:sz w:val="24"/>
          <w:szCs w:val="24"/>
        </w:rPr>
        <w:t xml:space="preserve">The planning application covered a site of 2.7 ha., which was located between </w:t>
      </w:r>
      <w:proofErr w:type="spellStart"/>
      <w:r>
        <w:rPr>
          <w:rFonts w:ascii="Arial" w:hAnsi="Arial" w:cs="Arial"/>
          <w:sz w:val="24"/>
          <w:szCs w:val="24"/>
        </w:rPr>
        <w:t>Malinsgate</w:t>
      </w:r>
      <w:proofErr w:type="spellEnd"/>
      <w:r>
        <w:rPr>
          <w:rFonts w:ascii="Arial" w:hAnsi="Arial" w:cs="Arial"/>
          <w:sz w:val="24"/>
          <w:szCs w:val="24"/>
        </w:rPr>
        <w:t xml:space="preserve">/Coach Central and </w:t>
      </w:r>
      <w:proofErr w:type="spellStart"/>
      <w:smartTag w:uri="urn:schemas-microsoft-com:office:smarttags" w:element="Street">
        <w:smartTag w:uri="urn:schemas-microsoft-com:office:smarttags" w:element="address">
          <w:r>
            <w:rPr>
              <w:rFonts w:ascii="Arial" w:hAnsi="Arial" w:cs="Arial"/>
              <w:sz w:val="24"/>
              <w:szCs w:val="24"/>
            </w:rPr>
            <w:t>Southwater</w:t>
          </w:r>
          <w:proofErr w:type="spellEnd"/>
          <w:r>
            <w:rPr>
              <w:rFonts w:ascii="Arial" w:hAnsi="Arial" w:cs="Arial"/>
              <w:sz w:val="24"/>
              <w:szCs w:val="24"/>
            </w:rPr>
            <w:t xml:space="preserve"> Way</w:t>
          </w:r>
        </w:smartTag>
      </w:smartTag>
      <w:r>
        <w:rPr>
          <w:rFonts w:ascii="Arial" w:hAnsi="Arial" w:cs="Arial"/>
          <w:sz w:val="24"/>
          <w:szCs w:val="24"/>
        </w:rPr>
        <w:t xml:space="preserve">, and comprised </w:t>
      </w:r>
      <w:proofErr w:type="spellStart"/>
      <w:r>
        <w:rPr>
          <w:rFonts w:ascii="Arial" w:hAnsi="Arial" w:cs="Arial"/>
          <w:sz w:val="24"/>
          <w:szCs w:val="24"/>
        </w:rPr>
        <w:t>Malinslee</w:t>
      </w:r>
      <w:proofErr w:type="spellEnd"/>
      <w:r>
        <w:rPr>
          <w:rFonts w:ascii="Arial" w:hAnsi="Arial" w:cs="Arial"/>
          <w:sz w:val="24"/>
          <w:szCs w:val="24"/>
        </w:rPr>
        <w:t xml:space="preserve"> House and Walker House Civic Offices, and the surrounding terraced surface level car parking and landscaped areas.  </w:t>
      </w:r>
      <w:r w:rsidRPr="006A2E42">
        <w:rPr>
          <w:rFonts w:ascii="Arial" w:hAnsi="Arial" w:cs="Arial"/>
          <w:sz w:val="24"/>
          <w:szCs w:val="24"/>
        </w:rPr>
        <w:t xml:space="preserve">Directly across </w:t>
      </w:r>
      <w:proofErr w:type="spellStart"/>
      <w:smartTag w:uri="urn:schemas-microsoft-com:office:smarttags" w:element="Street">
        <w:smartTag w:uri="urn:schemas-microsoft-com:office:smarttags" w:element="address">
          <w:r w:rsidRPr="006A2E42">
            <w:rPr>
              <w:rFonts w:ascii="Arial" w:hAnsi="Arial" w:cs="Arial"/>
              <w:sz w:val="24"/>
              <w:szCs w:val="24"/>
            </w:rPr>
            <w:t>Southwater</w:t>
          </w:r>
          <w:proofErr w:type="spellEnd"/>
          <w:r w:rsidRPr="006A2E42">
            <w:rPr>
              <w:rFonts w:ascii="Arial" w:hAnsi="Arial" w:cs="Arial"/>
              <w:sz w:val="24"/>
              <w:szCs w:val="24"/>
            </w:rPr>
            <w:t xml:space="preserve"> Way</w:t>
          </w:r>
        </w:smartTag>
      </w:smartTag>
      <w:r w:rsidRPr="006A2E42">
        <w:rPr>
          <w:rFonts w:ascii="Arial" w:hAnsi="Arial" w:cs="Arial"/>
          <w:sz w:val="24"/>
          <w:szCs w:val="24"/>
        </w:rPr>
        <w:t xml:space="preserve"> to the west of the application site </w:t>
      </w:r>
      <w:r>
        <w:rPr>
          <w:rFonts w:ascii="Arial" w:hAnsi="Arial" w:cs="Arial"/>
          <w:sz w:val="24"/>
          <w:szCs w:val="24"/>
        </w:rPr>
        <w:t>was</w:t>
      </w:r>
      <w:r w:rsidRPr="006A2E42">
        <w:rPr>
          <w:rFonts w:ascii="Arial" w:hAnsi="Arial" w:cs="Arial"/>
          <w:sz w:val="24"/>
          <w:szCs w:val="24"/>
        </w:rPr>
        <w:t xml:space="preserve"> the </w:t>
      </w:r>
      <w:proofErr w:type="spellStart"/>
      <w:r w:rsidRPr="006A2E42">
        <w:rPr>
          <w:rFonts w:ascii="Arial" w:hAnsi="Arial" w:cs="Arial"/>
          <w:sz w:val="24"/>
          <w:szCs w:val="24"/>
        </w:rPr>
        <w:t>Malinslee</w:t>
      </w:r>
      <w:proofErr w:type="spellEnd"/>
      <w:r w:rsidRPr="006A2E42">
        <w:rPr>
          <w:rFonts w:ascii="Arial" w:hAnsi="Arial" w:cs="Arial"/>
          <w:sz w:val="24"/>
          <w:szCs w:val="24"/>
        </w:rPr>
        <w:t xml:space="preserve"> Link site, which </w:t>
      </w:r>
      <w:r>
        <w:rPr>
          <w:rFonts w:ascii="Arial" w:hAnsi="Arial" w:cs="Arial"/>
          <w:sz w:val="24"/>
          <w:szCs w:val="24"/>
        </w:rPr>
        <w:t>was</w:t>
      </w:r>
      <w:r w:rsidRPr="006A2E42">
        <w:rPr>
          <w:rFonts w:ascii="Arial" w:hAnsi="Arial" w:cs="Arial"/>
          <w:sz w:val="24"/>
          <w:szCs w:val="24"/>
        </w:rPr>
        <w:t xml:space="preserve"> the subject of a separate outline planning application for residential development </w:t>
      </w:r>
      <w:r>
        <w:rPr>
          <w:rFonts w:ascii="Arial" w:hAnsi="Arial" w:cs="Arial"/>
          <w:sz w:val="24"/>
          <w:szCs w:val="24"/>
        </w:rPr>
        <w:t xml:space="preserve">(see </w:t>
      </w:r>
      <w:r w:rsidRPr="006A2E42">
        <w:rPr>
          <w:rFonts w:ascii="Arial" w:hAnsi="Arial" w:cs="Arial"/>
          <w:sz w:val="24"/>
          <w:szCs w:val="24"/>
        </w:rPr>
        <w:t>W2009/0945</w:t>
      </w:r>
      <w:r>
        <w:rPr>
          <w:rFonts w:ascii="Arial" w:hAnsi="Arial" w:cs="Arial"/>
          <w:sz w:val="24"/>
          <w:szCs w:val="24"/>
        </w:rPr>
        <w:t>)</w:t>
      </w:r>
      <w:r w:rsidRPr="006A2E42">
        <w:rPr>
          <w:rFonts w:ascii="Arial" w:hAnsi="Arial" w:cs="Arial"/>
          <w:sz w:val="24"/>
          <w:szCs w:val="24"/>
        </w:rPr>
        <w:t xml:space="preserve">.  </w:t>
      </w:r>
    </w:p>
    <w:p w:rsidR="004B2AFC" w:rsidRPr="006A2E42" w:rsidRDefault="004B2AFC" w:rsidP="004B2AFC">
      <w:pPr>
        <w:spacing w:after="0" w:line="240" w:lineRule="auto"/>
        <w:jc w:val="both"/>
        <w:rPr>
          <w:rFonts w:ascii="Arial" w:hAnsi="Arial" w:cs="Arial"/>
          <w:sz w:val="24"/>
          <w:szCs w:val="24"/>
        </w:rPr>
      </w:pPr>
    </w:p>
    <w:p w:rsidR="004B2AFC" w:rsidRPr="006A2E42" w:rsidRDefault="004B2AFC" w:rsidP="004B2AFC">
      <w:pPr>
        <w:spacing w:after="0" w:line="240" w:lineRule="auto"/>
        <w:jc w:val="both"/>
        <w:rPr>
          <w:rFonts w:ascii="Arial" w:hAnsi="Arial" w:cs="Arial"/>
          <w:sz w:val="24"/>
          <w:szCs w:val="24"/>
        </w:rPr>
      </w:pPr>
      <w:r w:rsidRPr="006A2E42">
        <w:rPr>
          <w:rFonts w:ascii="Arial" w:hAnsi="Arial" w:cs="Arial"/>
          <w:sz w:val="24"/>
          <w:szCs w:val="24"/>
        </w:rPr>
        <w:t>The application ha</w:t>
      </w:r>
      <w:r>
        <w:rPr>
          <w:rFonts w:ascii="Arial" w:hAnsi="Arial" w:cs="Arial"/>
          <w:sz w:val="24"/>
          <w:szCs w:val="24"/>
        </w:rPr>
        <w:t>d</w:t>
      </w:r>
      <w:r w:rsidRPr="006A2E42">
        <w:rPr>
          <w:rFonts w:ascii="Arial" w:hAnsi="Arial" w:cs="Arial"/>
          <w:sz w:val="24"/>
          <w:szCs w:val="24"/>
        </w:rPr>
        <w:t xml:space="preserve"> been advertised in the local press and on site as </w:t>
      </w:r>
      <w:r>
        <w:rPr>
          <w:rFonts w:ascii="Arial" w:hAnsi="Arial" w:cs="Arial"/>
          <w:sz w:val="24"/>
          <w:szCs w:val="24"/>
        </w:rPr>
        <w:t xml:space="preserve">one </w:t>
      </w:r>
      <w:r w:rsidRPr="006A2E42">
        <w:rPr>
          <w:rFonts w:ascii="Arial" w:hAnsi="Arial" w:cs="Arial"/>
          <w:sz w:val="24"/>
          <w:szCs w:val="24"/>
        </w:rPr>
        <w:t xml:space="preserve">subject </w:t>
      </w:r>
      <w:r>
        <w:rPr>
          <w:rFonts w:ascii="Arial" w:hAnsi="Arial" w:cs="Arial"/>
          <w:sz w:val="24"/>
          <w:szCs w:val="24"/>
        </w:rPr>
        <w:t xml:space="preserve">to an </w:t>
      </w:r>
      <w:r w:rsidRPr="006A2E42">
        <w:rPr>
          <w:rFonts w:ascii="Arial" w:hAnsi="Arial" w:cs="Arial"/>
          <w:sz w:val="24"/>
          <w:szCs w:val="24"/>
        </w:rPr>
        <w:t>E</w:t>
      </w:r>
      <w:r>
        <w:rPr>
          <w:rFonts w:ascii="Arial" w:hAnsi="Arial" w:cs="Arial"/>
          <w:sz w:val="24"/>
          <w:szCs w:val="24"/>
        </w:rPr>
        <w:t xml:space="preserve">nvironmental </w:t>
      </w:r>
      <w:r w:rsidRPr="006A2E42">
        <w:rPr>
          <w:rFonts w:ascii="Arial" w:hAnsi="Arial" w:cs="Arial"/>
          <w:sz w:val="24"/>
          <w:szCs w:val="24"/>
        </w:rPr>
        <w:t>I</w:t>
      </w:r>
      <w:r>
        <w:rPr>
          <w:rFonts w:ascii="Arial" w:hAnsi="Arial" w:cs="Arial"/>
          <w:sz w:val="24"/>
          <w:szCs w:val="24"/>
        </w:rPr>
        <w:t xml:space="preserve">mpact </w:t>
      </w:r>
      <w:r w:rsidRPr="006A2E42">
        <w:rPr>
          <w:rFonts w:ascii="Arial" w:hAnsi="Arial" w:cs="Arial"/>
          <w:sz w:val="24"/>
          <w:szCs w:val="24"/>
        </w:rPr>
        <w:t>A</w:t>
      </w:r>
      <w:r>
        <w:rPr>
          <w:rFonts w:ascii="Arial" w:hAnsi="Arial" w:cs="Arial"/>
          <w:sz w:val="24"/>
          <w:szCs w:val="24"/>
        </w:rPr>
        <w:t xml:space="preserve">ssessment, </w:t>
      </w:r>
      <w:r w:rsidRPr="006A2E42">
        <w:rPr>
          <w:rFonts w:ascii="Arial" w:hAnsi="Arial" w:cs="Arial"/>
          <w:sz w:val="24"/>
          <w:szCs w:val="24"/>
        </w:rPr>
        <w:t xml:space="preserve">as a Departure Application and of major significance.  </w:t>
      </w:r>
      <w:r>
        <w:rPr>
          <w:rFonts w:ascii="Arial" w:hAnsi="Arial" w:cs="Arial"/>
          <w:sz w:val="24"/>
          <w:szCs w:val="24"/>
        </w:rPr>
        <w:t xml:space="preserve">Comprehensive publicity and consultation had been undertaken, including with the principal technical </w:t>
      </w:r>
      <w:proofErr w:type="spellStart"/>
      <w:r>
        <w:rPr>
          <w:rFonts w:ascii="Arial" w:hAnsi="Arial" w:cs="Arial"/>
          <w:sz w:val="24"/>
          <w:szCs w:val="24"/>
        </w:rPr>
        <w:t>consultees</w:t>
      </w:r>
      <w:proofErr w:type="spellEnd"/>
      <w:r>
        <w:rPr>
          <w:rFonts w:ascii="Arial" w:hAnsi="Arial" w:cs="Arial"/>
          <w:sz w:val="24"/>
          <w:szCs w:val="24"/>
        </w:rPr>
        <w:t xml:space="preserve">. </w:t>
      </w:r>
    </w:p>
    <w:p w:rsidR="004B2AFC" w:rsidRDefault="004B2AFC" w:rsidP="004B2AFC">
      <w:pPr>
        <w:spacing w:after="0" w:line="240" w:lineRule="auto"/>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 xml:space="preserve">The report detailed the consultation responses received, in particular those received from the Trustees.  </w:t>
      </w:r>
      <w:r w:rsidRPr="00FD24C0">
        <w:rPr>
          <w:rFonts w:ascii="Arial" w:hAnsi="Arial" w:cs="Arial"/>
          <w:sz w:val="24"/>
          <w:szCs w:val="24"/>
        </w:rPr>
        <w:t>The</w:t>
      </w:r>
      <w:r>
        <w:rPr>
          <w:rFonts w:ascii="Arial" w:hAnsi="Arial" w:cs="Arial"/>
          <w:sz w:val="24"/>
          <w:szCs w:val="24"/>
        </w:rPr>
        <w:t xml:space="preserve">y had submitted a </w:t>
      </w:r>
      <w:r w:rsidRPr="00FD24C0">
        <w:rPr>
          <w:rFonts w:ascii="Arial" w:hAnsi="Arial" w:cs="Arial"/>
          <w:sz w:val="24"/>
          <w:szCs w:val="24"/>
        </w:rPr>
        <w:t>strong object</w:t>
      </w:r>
      <w:r>
        <w:rPr>
          <w:rFonts w:ascii="Arial" w:hAnsi="Arial" w:cs="Arial"/>
          <w:sz w:val="24"/>
          <w:szCs w:val="24"/>
        </w:rPr>
        <w:t>ion</w:t>
      </w:r>
      <w:r w:rsidRPr="00FD24C0">
        <w:rPr>
          <w:rFonts w:ascii="Arial" w:hAnsi="Arial" w:cs="Arial"/>
          <w:sz w:val="24"/>
          <w:szCs w:val="24"/>
        </w:rPr>
        <w:t xml:space="preserve"> to the proposed development</w:t>
      </w:r>
      <w:r>
        <w:rPr>
          <w:rFonts w:ascii="Arial" w:hAnsi="Arial" w:cs="Arial"/>
          <w:sz w:val="24"/>
          <w:szCs w:val="24"/>
        </w:rPr>
        <w:t xml:space="preserve"> covering  conflict with the sequential approach, unacceptable impact on the town centre, conflict with the adopted Wrekin Local Plan (1994-2006) (WLP) as acknowledged by the applicant), prematurity, uncertainty of the replacement of the civic offices, inadequate addressing of highway impacts, and the scheme’s failure to address key urban planning </w:t>
      </w:r>
      <w:proofErr w:type="spellStart"/>
      <w:r>
        <w:rPr>
          <w:rFonts w:ascii="Arial" w:hAnsi="Arial" w:cs="Arial"/>
          <w:sz w:val="24"/>
          <w:szCs w:val="24"/>
        </w:rPr>
        <w:t>requirements,as</w:t>
      </w:r>
      <w:proofErr w:type="spellEnd"/>
      <w:r>
        <w:rPr>
          <w:rFonts w:ascii="Arial" w:hAnsi="Arial" w:cs="Arial"/>
          <w:sz w:val="24"/>
          <w:szCs w:val="24"/>
        </w:rPr>
        <w:t xml:space="preserve"> detailed in the main report within the Lilac Schedule.</w:t>
      </w:r>
      <w:r w:rsidRPr="00FD24C0">
        <w:rPr>
          <w:rFonts w:ascii="Arial" w:hAnsi="Arial" w:cs="Arial"/>
          <w:sz w:val="24"/>
          <w:szCs w:val="24"/>
        </w:rPr>
        <w:t xml:space="preserve">  </w:t>
      </w:r>
    </w:p>
    <w:p w:rsidR="004B2AFC" w:rsidRPr="00FD24C0" w:rsidRDefault="004B2AFC" w:rsidP="004B2AFC">
      <w:pPr>
        <w:spacing w:after="0" w:line="240" w:lineRule="auto"/>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 xml:space="preserve">The report set out the local and national planning policies against which this application needed to be considered.  Following submission of the application, in support of their respective positions, both the applicant and the Trustees had placed considerable reliance upon PPS6:  Planning for Town Centres but this, as identified in the main report, was to be replaced by PPS4, then in draft.  However, PPS4 proposed to refine the policy approach to planning for town centres rather than to make significant changes.  In relation to the new retail provision, the quantitative need had been identified as part of the White Young Green Retail and Leisure Study 2006 (updated 2009) commissioned by the Council.  </w:t>
      </w:r>
    </w:p>
    <w:p w:rsidR="004B2AFC" w:rsidRDefault="004B2AFC" w:rsidP="004B2AFC">
      <w:pPr>
        <w:autoSpaceDE w:val="0"/>
        <w:autoSpaceDN w:val="0"/>
        <w:adjustRightInd w:val="0"/>
        <w:spacing w:after="0" w:line="240" w:lineRule="auto"/>
        <w:jc w:val="both"/>
        <w:rPr>
          <w:rFonts w:ascii="Arial" w:hAnsi="Arial" w:cs="Arial"/>
          <w:sz w:val="24"/>
          <w:szCs w:val="24"/>
        </w:rPr>
      </w:pPr>
    </w:p>
    <w:p w:rsidR="004B2AFC"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key issues and planning considerations in relation to the application were outlined in the main report.  With regard to the Central Telford Area Action Plan (CTAAP), the main report acknowledged, as stated by the Trustees that this document should be given no weight in determining the application as it had been suspended by the Planning Inspector in agreement with the Council.</w:t>
      </w:r>
    </w:p>
    <w:p w:rsidR="004B2AFC" w:rsidRDefault="004B2AFC" w:rsidP="004B2AFC">
      <w:pPr>
        <w:autoSpaceDE w:val="0"/>
        <w:autoSpaceDN w:val="0"/>
        <w:adjustRightInd w:val="0"/>
        <w:spacing w:after="0" w:line="240" w:lineRule="auto"/>
        <w:jc w:val="both"/>
        <w:rPr>
          <w:rFonts w:ascii="Arial" w:hAnsi="Arial" w:cs="Arial"/>
          <w:sz w:val="24"/>
          <w:szCs w:val="24"/>
        </w:rPr>
      </w:pPr>
    </w:p>
    <w:p w:rsidR="004B2AFC"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With regard to design considerations, the proposed building would be located to the north-west of the site and would incorporate </w:t>
      </w:r>
      <w:proofErr w:type="spellStart"/>
      <w:r>
        <w:rPr>
          <w:rFonts w:ascii="Arial" w:hAnsi="Arial" w:cs="Arial"/>
          <w:sz w:val="24"/>
          <w:szCs w:val="24"/>
        </w:rPr>
        <w:t>undercroft</w:t>
      </w:r>
      <w:proofErr w:type="spellEnd"/>
      <w:r>
        <w:rPr>
          <w:rFonts w:ascii="Arial" w:hAnsi="Arial" w:cs="Arial"/>
          <w:sz w:val="24"/>
          <w:szCs w:val="24"/>
        </w:rPr>
        <w:t xml:space="preserve"> parking, as set out in the report.  There was a fall across the site running north-west to south-east of some 9 metres which had resulted in the terracing of both the built form of the Civic Offices and the car parks and which had placed constraints on this scheme.  The pre-application discussions between the Council and the applicant had identified pedestrian linkages as being fairly crucial particularly in creating strong pedestrian linkages between the </w:t>
      </w:r>
      <w:proofErr w:type="spellStart"/>
      <w:r>
        <w:rPr>
          <w:rFonts w:ascii="Arial" w:hAnsi="Arial" w:cs="Arial"/>
          <w:sz w:val="24"/>
          <w:szCs w:val="24"/>
        </w:rPr>
        <w:t>Malinslee</w:t>
      </w:r>
      <w:proofErr w:type="spellEnd"/>
      <w:r>
        <w:rPr>
          <w:rFonts w:ascii="Arial" w:hAnsi="Arial" w:cs="Arial"/>
          <w:sz w:val="24"/>
          <w:szCs w:val="24"/>
        </w:rPr>
        <w:t xml:space="preserve"> residential areas and the town centre and south-east towards </w:t>
      </w:r>
      <w:proofErr w:type="spellStart"/>
      <w:r>
        <w:rPr>
          <w:rFonts w:ascii="Arial" w:hAnsi="Arial" w:cs="Arial"/>
          <w:sz w:val="24"/>
          <w:szCs w:val="24"/>
        </w:rPr>
        <w:t>Southwater</w:t>
      </w:r>
      <w:proofErr w:type="spellEnd"/>
      <w:r>
        <w:rPr>
          <w:rFonts w:ascii="Arial" w:hAnsi="Arial" w:cs="Arial"/>
          <w:sz w:val="24"/>
          <w:szCs w:val="24"/>
        </w:rPr>
        <w:t>.  In conclusion, officers were of the opinion that the majority of the development was well designed and likely to achieve the BREEAM very good standard of sustainability.  Therefore, given suitable conditions requiring the submission of further details the development was considered acceptable.</w:t>
      </w:r>
    </w:p>
    <w:p w:rsidR="004B2AFC" w:rsidRDefault="004B2AFC" w:rsidP="004B2AFC">
      <w:pPr>
        <w:autoSpaceDE w:val="0"/>
        <w:autoSpaceDN w:val="0"/>
        <w:adjustRightInd w:val="0"/>
        <w:spacing w:after="0" w:line="240" w:lineRule="auto"/>
        <w:jc w:val="both"/>
        <w:rPr>
          <w:rFonts w:ascii="Arial" w:hAnsi="Arial" w:cs="Arial"/>
          <w:sz w:val="24"/>
          <w:szCs w:val="24"/>
        </w:rPr>
      </w:pPr>
    </w:p>
    <w:p w:rsidR="004B2AFC" w:rsidRDefault="004B2AFC" w:rsidP="004B2AFC">
      <w:pPr>
        <w:pStyle w:val="Num3-i"/>
        <w:numPr>
          <w:ilvl w:val="0"/>
          <w:numId w:val="0"/>
        </w:numPr>
        <w:tabs>
          <w:tab w:val="num" w:pos="1200"/>
        </w:tabs>
        <w:spacing w:before="120" w:after="120" w:line="240" w:lineRule="atLeast"/>
        <w:rPr>
          <w:rFonts w:cs="Arial"/>
          <w:sz w:val="24"/>
          <w:szCs w:val="24"/>
        </w:rPr>
      </w:pPr>
      <w:r>
        <w:rPr>
          <w:rFonts w:cs="Arial"/>
          <w:sz w:val="24"/>
          <w:szCs w:val="24"/>
        </w:rPr>
        <w:t>With regard to highways and transportation the application</w:t>
      </w:r>
      <w:r w:rsidRPr="00D3109E">
        <w:rPr>
          <w:rFonts w:cs="Arial"/>
          <w:sz w:val="24"/>
          <w:szCs w:val="24"/>
        </w:rPr>
        <w:t xml:space="preserve"> show</w:t>
      </w:r>
      <w:r>
        <w:rPr>
          <w:rFonts w:cs="Arial"/>
          <w:sz w:val="24"/>
          <w:szCs w:val="24"/>
        </w:rPr>
        <w:t xml:space="preserve">ed a </w:t>
      </w:r>
      <w:r w:rsidRPr="00D3109E">
        <w:rPr>
          <w:rFonts w:cs="Arial"/>
          <w:sz w:val="24"/>
          <w:szCs w:val="24"/>
        </w:rPr>
        <w:t xml:space="preserve">main access via a proposed priority junction off </w:t>
      </w:r>
      <w:proofErr w:type="spellStart"/>
      <w:smartTag w:uri="urn:schemas-microsoft-com:office:smarttags" w:element="address">
        <w:smartTag w:uri="urn:schemas-microsoft-com:office:smarttags" w:element="Street">
          <w:r w:rsidRPr="00D3109E">
            <w:rPr>
              <w:rFonts w:cs="Arial"/>
              <w:sz w:val="24"/>
              <w:szCs w:val="24"/>
            </w:rPr>
            <w:t>Southwater</w:t>
          </w:r>
          <w:proofErr w:type="spellEnd"/>
          <w:r w:rsidRPr="00D3109E">
            <w:rPr>
              <w:rFonts w:cs="Arial"/>
              <w:sz w:val="24"/>
              <w:szCs w:val="24"/>
            </w:rPr>
            <w:t xml:space="preserve"> Way</w:t>
          </w:r>
        </w:smartTag>
      </w:smartTag>
      <w:r w:rsidRPr="00D3109E">
        <w:rPr>
          <w:rFonts w:cs="Arial"/>
          <w:sz w:val="24"/>
          <w:szCs w:val="24"/>
        </w:rPr>
        <w:t xml:space="preserve"> providing access/egress for customers and servicing plus access/egress to the P</w:t>
      </w:r>
      <w:r>
        <w:rPr>
          <w:rFonts w:cs="Arial"/>
          <w:sz w:val="24"/>
          <w:szCs w:val="24"/>
        </w:rPr>
        <w:t xml:space="preserve">etrol </w:t>
      </w:r>
      <w:r w:rsidRPr="00D3109E">
        <w:rPr>
          <w:rFonts w:cs="Arial"/>
          <w:sz w:val="24"/>
          <w:szCs w:val="24"/>
        </w:rPr>
        <w:t>F</w:t>
      </w:r>
      <w:r>
        <w:rPr>
          <w:rFonts w:cs="Arial"/>
          <w:sz w:val="24"/>
          <w:szCs w:val="24"/>
        </w:rPr>
        <w:t xml:space="preserve">illing </w:t>
      </w:r>
      <w:r w:rsidRPr="00D3109E">
        <w:rPr>
          <w:rFonts w:cs="Arial"/>
          <w:sz w:val="24"/>
          <w:szCs w:val="24"/>
        </w:rPr>
        <w:t>S</w:t>
      </w:r>
      <w:r>
        <w:rPr>
          <w:rFonts w:cs="Arial"/>
          <w:sz w:val="24"/>
          <w:szCs w:val="24"/>
        </w:rPr>
        <w:t>tation (PFS)</w:t>
      </w:r>
      <w:r w:rsidRPr="00D3109E">
        <w:rPr>
          <w:rFonts w:cs="Arial"/>
          <w:sz w:val="24"/>
          <w:szCs w:val="24"/>
        </w:rPr>
        <w:t xml:space="preserve">.  A secondary access </w:t>
      </w:r>
      <w:r>
        <w:rPr>
          <w:rFonts w:cs="Arial"/>
          <w:sz w:val="24"/>
          <w:szCs w:val="24"/>
        </w:rPr>
        <w:t>was</w:t>
      </w:r>
      <w:r w:rsidRPr="00D3109E">
        <w:rPr>
          <w:rFonts w:cs="Arial"/>
          <w:sz w:val="24"/>
          <w:szCs w:val="24"/>
        </w:rPr>
        <w:t xml:space="preserve"> proposed from </w:t>
      </w:r>
      <w:proofErr w:type="spellStart"/>
      <w:r w:rsidRPr="00D3109E">
        <w:rPr>
          <w:rFonts w:cs="Arial"/>
          <w:sz w:val="24"/>
          <w:szCs w:val="24"/>
        </w:rPr>
        <w:t>Malinsgate</w:t>
      </w:r>
      <w:proofErr w:type="spellEnd"/>
      <w:r w:rsidRPr="00D3109E">
        <w:rPr>
          <w:rFonts w:cs="Arial"/>
          <w:sz w:val="24"/>
          <w:szCs w:val="24"/>
        </w:rPr>
        <w:t xml:space="preserve"> providing </w:t>
      </w:r>
      <w:r>
        <w:rPr>
          <w:rFonts w:cs="Arial"/>
          <w:sz w:val="24"/>
          <w:szCs w:val="24"/>
        </w:rPr>
        <w:t xml:space="preserve">a </w:t>
      </w:r>
      <w:r w:rsidRPr="00D3109E">
        <w:rPr>
          <w:rFonts w:cs="Arial"/>
          <w:sz w:val="24"/>
          <w:szCs w:val="24"/>
        </w:rPr>
        <w:t xml:space="preserve">left-in/left-out arrangement for shoppers.  </w:t>
      </w:r>
      <w:r>
        <w:rPr>
          <w:rFonts w:cs="Arial"/>
          <w:sz w:val="24"/>
          <w:szCs w:val="24"/>
        </w:rPr>
        <w:t xml:space="preserve">Improved and enhanced pedestrian linkages to the remainder of </w:t>
      </w:r>
      <w:proofErr w:type="spellStart"/>
      <w:r>
        <w:rPr>
          <w:rFonts w:cs="Arial"/>
          <w:sz w:val="24"/>
          <w:szCs w:val="24"/>
        </w:rPr>
        <w:t>Southwater</w:t>
      </w:r>
      <w:proofErr w:type="spellEnd"/>
      <w:r>
        <w:rPr>
          <w:rFonts w:cs="Arial"/>
          <w:sz w:val="24"/>
          <w:szCs w:val="24"/>
        </w:rPr>
        <w:t xml:space="preserve"> and from </w:t>
      </w:r>
      <w:proofErr w:type="spellStart"/>
      <w:r>
        <w:rPr>
          <w:rFonts w:cs="Arial"/>
          <w:sz w:val="24"/>
          <w:szCs w:val="24"/>
        </w:rPr>
        <w:t>Malinslee</w:t>
      </w:r>
      <w:proofErr w:type="spellEnd"/>
      <w:r>
        <w:rPr>
          <w:rFonts w:cs="Arial"/>
          <w:sz w:val="24"/>
          <w:szCs w:val="24"/>
        </w:rPr>
        <w:t xml:space="preserve"> to the town centre had also been given precedence in the design of the store.  </w:t>
      </w:r>
      <w:r w:rsidRPr="00D3109E">
        <w:rPr>
          <w:rFonts w:cs="Arial"/>
          <w:sz w:val="24"/>
          <w:szCs w:val="24"/>
        </w:rPr>
        <w:t xml:space="preserve">Configuration changes </w:t>
      </w:r>
      <w:r>
        <w:rPr>
          <w:rFonts w:cs="Arial"/>
          <w:sz w:val="24"/>
          <w:szCs w:val="24"/>
        </w:rPr>
        <w:t>were also</w:t>
      </w:r>
      <w:r w:rsidRPr="00D3109E">
        <w:rPr>
          <w:rFonts w:cs="Arial"/>
          <w:sz w:val="24"/>
          <w:szCs w:val="24"/>
        </w:rPr>
        <w:t xml:space="preserve"> proposed to facilitate these proposals to </w:t>
      </w:r>
      <w:proofErr w:type="spellStart"/>
      <w:r w:rsidRPr="00D3109E">
        <w:rPr>
          <w:rFonts w:cs="Arial"/>
          <w:sz w:val="24"/>
          <w:szCs w:val="24"/>
        </w:rPr>
        <w:t>Malinsgate</w:t>
      </w:r>
      <w:proofErr w:type="spellEnd"/>
      <w:r w:rsidRPr="00D3109E">
        <w:rPr>
          <w:rFonts w:cs="Arial"/>
          <w:sz w:val="24"/>
          <w:szCs w:val="24"/>
        </w:rPr>
        <w:t>/Woodhouse Central/Coach Central.  Whilst the basic form of these junctions w</w:t>
      </w:r>
      <w:r>
        <w:rPr>
          <w:rFonts w:cs="Arial"/>
          <w:sz w:val="24"/>
          <w:szCs w:val="24"/>
        </w:rPr>
        <w:t xml:space="preserve">ould </w:t>
      </w:r>
      <w:r w:rsidRPr="00D3109E">
        <w:rPr>
          <w:rFonts w:cs="Arial"/>
          <w:sz w:val="24"/>
          <w:szCs w:val="24"/>
        </w:rPr>
        <w:t xml:space="preserve">remain </w:t>
      </w:r>
      <w:r>
        <w:rPr>
          <w:rFonts w:cs="Arial"/>
          <w:sz w:val="24"/>
          <w:szCs w:val="24"/>
        </w:rPr>
        <w:t>unchanged</w:t>
      </w:r>
      <w:r w:rsidRPr="00D3109E">
        <w:rPr>
          <w:rFonts w:cs="Arial"/>
          <w:sz w:val="24"/>
          <w:szCs w:val="24"/>
        </w:rPr>
        <w:t xml:space="preserve">, it </w:t>
      </w:r>
      <w:r>
        <w:rPr>
          <w:rFonts w:cs="Arial"/>
          <w:sz w:val="24"/>
          <w:szCs w:val="24"/>
        </w:rPr>
        <w:t>was</w:t>
      </w:r>
      <w:r w:rsidRPr="00D3109E">
        <w:rPr>
          <w:rFonts w:cs="Arial"/>
          <w:sz w:val="24"/>
          <w:szCs w:val="24"/>
        </w:rPr>
        <w:t xml:space="preserve"> proposed to enhance conditions for traffic and pedestrians by introducing a full traffic signal control that w</w:t>
      </w:r>
      <w:r>
        <w:rPr>
          <w:rFonts w:cs="Arial"/>
          <w:sz w:val="24"/>
          <w:szCs w:val="24"/>
        </w:rPr>
        <w:t>ould</w:t>
      </w:r>
      <w:r w:rsidRPr="00D3109E">
        <w:rPr>
          <w:rFonts w:cs="Arial"/>
          <w:sz w:val="24"/>
          <w:szCs w:val="24"/>
        </w:rPr>
        <w:t xml:space="preserve"> be integrated with the existing House of Fr</w:t>
      </w:r>
      <w:r>
        <w:rPr>
          <w:rFonts w:cs="Arial"/>
          <w:sz w:val="24"/>
          <w:szCs w:val="24"/>
        </w:rPr>
        <w:t xml:space="preserve">aser car park traffic signals.  </w:t>
      </w:r>
      <w:r w:rsidRPr="00D3109E">
        <w:rPr>
          <w:rFonts w:cs="Arial"/>
          <w:sz w:val="24"/>
          <w:szCs w:val="24"/>
        </w:rPr>
        <w:t xml:space="preserve">The entire junction, including the bus priority lanes, car park entrance and flow systems along </w:t>
      </w:r>
      <w:proofErr w:type="spellStart"/>
      <w:r w:rsidRPr="00D3109E">
        <w:rPr>
          <w:rFonts w:cs="Arial"/>
          <w:sz w:val="24"/>
          <w:szCs w:val="24"/>
        </w:rPr>
        <w:t>Malinsgate</w:t>
      </w:r>
      <w:proofErr w:type="spellEnd"/>
      <w:r w:rsidRPr="00D3109E">
        <w:rPr>
          <w:rFonts w:cs="Arial"/>
          <w:sz w:val="24"/>
          <w:szCs w:val="24"/>
        </w:rPr>
        <w:t>/Coach Central/Woodhouse Central w</w:t>
      </w:r>
      <w:r>
        <w:rPr>
          <w:rFonts w:cs="Arial"/>
          <w:sz w:val="24"/>
          <w:szCs w:val="24"/>
        </w:rPr>
        <w:t>ould</w:t>
      </w:r>
      <w:r w:rsidRPr="00D3109E">
        <w:rPr>
          <w:rFonts w:cs="Arial"/>
          <w:sz w:val="24"/>
          <w:szCs w:val="24"/>
        </w:rPr>
        <w:t xml:space="preserve"> be improved and be less ‘highway dominated’.  </w:t>
      </w:r>
      <w:r>
        <w:rPr>
          <w:rFonts w:cs="Arial"/>
          <w:sz w:val="24"/>
          <w:szCs w:val="24"/>
        </w:rPr>
        <w:t xml:space="preserve">It was considered that </w:t>
      </w:r>
      <w:r w:rsidRPr="00D3109E">
        <w:rPr>
          <w:rFonts w:cs="Arial"/>
          <w:sz w:val="24"/>
          <w:szCs w:val="24"/>
        </w:rPr>
        <w:t xml:space="preserve">pedestrian accessibility and permeability </w:t>
      </w:r>
      <w:r>
        <w:rPr>
          <w:rFonts w:cs="Arial"/>
          <w:sz w:val="24"/>
          <w:szCs w:val="24"/>
        </w:rPr>
        <w:t xml:space="preserve">were </w:t>
      </w:r>
      <w:r w:rsidRPr="00D3109E">
        <w:rPr>
          <w:rFonts w:cs="Arial"/>
          <w:sz w:val="24"/>
          <w:szCs w:val="24"/>
        </w:rPr>
        <w:t>key to the successful integration of this proposal.  However, the L</w:t>
      </w:r>
      <w:r>
        <w:rPr>
          <w:rFonts w:cs="Arial"/>
          <w:sz w:val="24"/>
          <w:szCs w:val="24"/>
        </w:rPr>
        <w:t xml:space="preserve">ocal </w:t>
      </w:r>
      <w:r w:rsidRPr="00D3109E">
        <w:rPr>
          <w:rFonts w:cs="Arial"/>
          <w:sz w:val="24"/>
          <w:szCs w:val="24"/>
        </w:rPr>
        <w:t>H</w:t>
      </w:r>
      <w:r>
        <w:rPr>
          <w:rFonts w:cs="Arial"/>
          <w:sz w:val="24"/>
          <w:szCs w:val="24"/>
        </w:rPr>
        <w:t xml:space="preserve">ighways </w:t>
      </w:r>
      <w:r w:rsidRPr="00D3109E">
        <w:rPr>
          <w:rFonts w:cs="Arial"/>
          <w:sz w:val="24"/>
          <w:szCs w:val="24"/>
        </w:rPr>
        <w:t>A</w:t>
      </w:r>
      <w:r>
        <w:rPr>
          <w:rFonts w:cs="Arial"/>
          <w:sz w:val="24"/>
          <w:szCs w:val="24"/>
        </w:rPr>
        <w:t>uthority</w:t>
      </w:r>
      <w:r w:rsidRPr="00D3109E">
        <w:rPr>
          <w:rFonts w:cs="Arial"/>
          <w:sz w:val="24"/>
          <w:szCs w:val="24"/>
        </w:rPr>
        <w:t xml:space="preserve"> </w:t>
      </w:r>
      <w:r>
        <w:rPr>
          <w:rFonts w:cs="Arial"/>
          <w:sz w:val="24"/>
          <w:szCs w:val="24"/>
        </w:rPr>
        <w:t xml:space="preserve">(LHA) </w:t>
      </w:r>
      <w:r w:rsidRPr="00D3109E">
        <w:rPr>
          <w:rFonts w:cs="Arial"/>
          <w:sz w:val="24"/>
          <w:szCs w:val="24"/>
        </w:rPr>
        <w:t>ha</w:t>
      </w:r>
      <w:r>
        <w:rPr>
          <w:rFonts w:cs="Arial"/>
          <w:sz w:val="24"/>
          <w:szCs w:val="24"/>
        </w:rPr>
        <w:t>d</w:t>
      </w:r>
      <w:r w:rsidRPr="00D3109E">
        <w:rPr>
          <w:rFonts w:cs="Arial"/>
          <w:sz w:val="24"/>
          <w:szCs w:val="24"/>
        </w:rPr>
        <w:t xml:space="preserve"> suggested revisions to meet the standards contained in the Design Manual for Roads and Bridges and supported with a safety audit and </w:t>
      </w:r>
      <w:proofErr w:type="spellStart"/>
      <w:r w:rsidRPr="00D3109E">
        <w:rPr>
          <w:rFonts w:cs="Arial"/>
          <w:sz w:val="24"/>
          <w:szCs w:val="24"/>
        </w:rPr>
        <w:t>AutoTrak</w:t>
      </w:r>
      <w:proofErr w:type="spellEnd"/>
      <w:r w:rsidRPr="00D3109E">
        <w:rPr>
          <w:rFonts w:cs="Arial"/>
          <w:sz w:val="24"/>
          <w:szCs w:val="24"/>
        </w:rPr>
        <w:t xml:space="preserve"> runs</w:t>
      </w:r>
      <w:r>
        <w:rPr>
          <w:rFonts w:cs="Arial"/>
          <w:sz w:val="24"/>
          <w:szCs w:val="24"/>
        </w:rPr>
        <w:t xml:space="preserve"> and, therefore, had recommended a </w:t>
      </w:r>
      <w:r w:rsidRPr="00D3109E">
        <w:rPr>
          <w:rFonts w:cs="Arial"/>
          <w:sz w:val="24"/>
          <w:szCs w:val="24"/>
        </w:rPr>
        <w:t>conditional consent</w:t>
      </w:r>
      <w:r>
        <w:rPr>
          <w:rFonts w:cs="Arial"/>
          <w:sz w:val="24"/>
          <w:szCs w:val="24"/>
        </w:rPr>
        <w:t>.  The site had a ped</w:t>
      </w:r>
      <w:r w:rsidRPr="00D3109E">
        <w:rPr>
          <w:rFonts w:cs="Arial"/>
          <w:sz w:val="24"/>
          <w:szCs w:val="24"/>
        </w:rPr>
        <w:t xml:space="preserve">estrian entrance off </w:t>
      </w:r>
      <w:proofErr w:type="spellStart"/>
      <w:smartTag w:uri="urn:schemas-microsoft-com:office:smarttags" w:element="Street">
        <w:smartTag w:uri="urn:schemas-microsoft-com:office:smarttags" w:element="address">
          <w:r w:rsidRPr="00D3109E">
            <w:rPr>
              <w:rFonts w:cs="Arial"/>
              <w:sz w:val="24"/>
              <w:szCs w:val="24"/>
            </w:rPr>
            <w:t>Southwater</w:t>
          </w:r>
          <w:proofErr w:type="spellEnd"/>
          <w:r w:rsidRPr="00D3109E">
            <w:rPr>
              <w:rFonts w:cs="Arial"/>
              <w:sz w:val="24"/>
              <w:szCs w:val="24"/>
            </w:rPr>
            <w:t xml:space="preserve"> Way</w:t>
          </w:r>
        </w:smartTag>
      </w:smartTag>
      <w:r>
        <w:rPr>
          <w:rFonts w:cs="Arial"/>
          <w:sz w:val="24"/>
          <w:szCs w:val="24"/>
        </w:rPr>
        <w:t>, which would t</w:t>
      </w:r>
      <w:r w:rsidRPr="00D3109E">
        <w:rPr>
          <w:rFonts w:cs="Arial"/>
          <w:sz w:val="24"/>
          <w:szCs w:val="24"/>
        </w:rPr>
        <w:t xml:space="preserve">ie into the realigned footway link to </w:t>
      </w:r>
      <w:proofErr w:type="spellStart"/>
      <w:r w:rsidRPr="00D3109E">
        <w:rPr>
          <w:rFonts w:cs="Arial"/>
          <w:sz w:val="24"/>
          <w:szCs w:val="24"/>
        </w:rPr>
        <w:t>Malinslee</w:t>
      </w:r>
      <w:proofErr w:type="spellEnd"/>
      <w:r w:rsidRPr="00D3109E">
        <w:rPr>
          <w:rFonts w:cs="Arial"/>
          <w:sz w:val="24"/>
          <w:szCs w:val="24"/>
        </w:rPr>
        <w:t xml:space="preserve"> (see W2009/0945).  The submitted plans show</w:t>
      </w:r>
      <w:r>
        <w:rPr>
          <w:rFonts w:cs="Arial"/>
          <w:sz w:val="24"/>
          <w:szCs w:val="24"/>
        </w:rPr>
        <w:t>ed</w:t>
      </w:r>
      <w:r w:rsidRPr="00D3109E">
        <w:rPr>
          <w:rFonts w:cs="Arial"/>
          <w:sz w:val="24"/>
          <w:szCs w:val="24"/>
        </w:rPr>
        <w:t xml:space="preserve"> a raised pedestrian table at this </w:t>
      </w:r>
      <w:r>
        <w:rPr>
          <w:rFonts w:cs="Arial"/>
          <w:sz w:val="24"/>
          <w:szCs w:val="24"/>
        </w:rPr>
        <w:t xml:space="preserve">point but the Highways Engineer </w:t>
      </w:r>
      <w:r w:rsidRPr="00D3109E">
        <w:rPr>
          <w:rFonts w:cs="Arial"/>
          <w:sz w:val="24"/>
          <w:szCs w:val="24"/>
        </w:rPr>
        <w:t>consider</w:t>
      </w:r>
      <w:r>
        <w:rPr>
          <w:rFonts w:cs="Arial"/>
          <w:sz w:val="24"/>
          <w:szCs w:val="24"/>
        </w:rPr>
        <w:t>ed</w:t>
      </w:r>
      <w:r w:rsidRPr="00D3109E">
        <w:rPr>
          <w:rFonts w:cs="Arial"/>
          <w:sz w:val="24"/>
          <w:szCs w:val="24"/>
        </w:rPr>
        <w:t xml:space="preserve"> that a signalised crossing point </w:t>
      </w:r>
      <w:r>
        <w:rPr>
          <w:rFonts w:cs="Arial"/>
          <w:sz w:val="24"/>
          <w:szCs w:val="24"/>
        </w:rPr>
        <w:t xml:space="preserve">should be </w:t>
      </w:r>
      <w:r w:rsidRPr="00D3109E">
        <w:rPr>
          <w:rFonts w:cs="Arial"/>
          <w:sz w:val="24"/>
          <w:szCs w:val="24"/>
        </w:rPr>
        <w:t>used</w:t>
      </w:r>
      <w:r>
        <w:rPr>
          <w:rFonts w:cs="Arial"/>
          <w:sz w:val="24"/>
          <w:szCs w:val="24"/>
        </w:rPr>
        <w:t xml:space="preserve">.  </w:t>
      </w:r>
    </w:p>
    <w:p w:rsidR="004B2AFC" w:rsidRPr="00D3109E" w:rsidRDefault="004B2AFC" w:rsidP="004B2AFC">
      <w:pPr>
        <w:pStyle w:val="Num3-i"/>
        <w:numPr>
          <w:ilvl w:val="0"/>
          <w:numId w:val="0"/>
        </w:numPr>
        <w:tabs>
          <w:tab w:val="num" w:pos="1200"/>
        </w:tabs>
        <w:spacing w:before="120" w:after="120" w:line="240" w:lineRule="atLeast"/>
        <w:rPr>
          <w:rFonts w:cs="Arial"/>
          <w:sz w:val="24"/>
          <w:szCs w:val="24"/>
        </w:rPr>
      </w:pPr>
      <w:r w:rsidRPr="00D3109E">
        <w:rPr>
          <w:rFonts w:cs="Arial"/>
          <w:sz w:val="24"/>
          <w:szCs w:val="24"/>
        </w:rPr>
        <w:t>The proposal show</w:t>
      </w:r>
      <w:r>
        <w:rPr>
          <w:rFonts w:cs="Arial"/>
          <w:sz w:val="24"/>
          <w:szCs w:val="24"/>
        </w:rPr>
        <w:t>ed</w:t>
      </w:r>
      <w:r w:rsidRPr="00D3109E">
        <w:rPr>
          <w:rFonts w:cs="Arial"/>
          <w:sz w:val="24"/>
          <w:szCs w:val="24"/>
        </w:rPr>
        <w:t xml:space="preserve"> a 500 space car park partly at grade, partly </w:t>
      </w:r>
      <w:proofErr w:type="spellStart"/>
      <w:r w:rsidRPr="00D3109E">
        <w:rPr>
          <w:rFonts w:cs="Arial"/>
          <w:sz w:val="24"/>
          <w:szCs w:val="24"/>
        </w:rPr>
        <w:t>undercroft</w:t>
      </w:r>
      <w:proofErr w:type="spellEnd"/>
      <w:r>
        <w:rPr>
          <w:rFonts w:cs="Arial"/>
          <w:sz w:val="24"/>
          <w:szCs w:val="24"/>
        </w:rPr>
        <w:t>.  Whilst</w:t>
      </w:r>
      <w:r w:rsidRPr="00D3109E">
        <w:rPr>
          <w:rFonts w:cs="Arial"/>
          <w:sz w:val="24"/>
          <w:szCs w:val="24"/>
        </w:rPr>
        <w:t xml:space="preserve"> </w:t>
      </w:r>
      <w:smartTag w:uri="urn:schemas-microsoft-com:office:smarttags" w:element="stockticker">
        <w:r w:rsidRPr="00D3109E">
          <w:rPr>
            <w:rFonts w:cs="Arial"/>
            <w:sz w:val="24"/>
            <w:szCs w:val="24"/>
          </w:rPr>
          <w:t>PPG</w:t>
        </w:r>
      </w:smartTag>
      <w:r w:rsidRPr="00D3109E">
        <w:rPr>
          <w:rFonts w:cs="Arial"/>
          <w:sz w:val="24"/>
          <w:szCs w:val="24"/>
        </w:rPr>
        <w:t xml:space="preserve"> 13 require</w:t>
      </w:r>
      <w:r>
        <w:rPr>
          <w:rFonts w:cs="Arial"/>
          <w:sz w:val="24"/>
          <w:szCs w:val="24"/>
        </w:rPr>
        <w:t>d</w:t>
      </w:r>
      <w:r w:rsidRPr="00D3109E">
        <w:rPr>
          <w:rFonts w:cs="Arial"/>
          <w:sz w:val="24"/>
          <w:szCs w:val="24"/>
        </w:rPr>
        <w:t xml:space="preserve"> a maximum of 580 spaces</w:t>
      </w:r>
      <w:r>
        <w:rPr>
          <w:rFonts w:cs="Arial"/>
          <w:sz w:val="24"/>
          <w:szCs w:val="24"/>
        </w:rPr>
        <w:t>, a</w:t>
      </w:r>
      <w:r w:rsidRPr="00D3109E">
        <w:rPr>
          <w:rFonts w:cs="Arial"/>
          <w:sz w:val="24"/>
          <w:szCs w:val="24"/>
        </w:rPr>
        <w:t xml:space="preserve"> slightly lower allocation </w:t>
      </w:r>
      <w:r>
        <w:rPr>
          <w:rFonts w:cs="Arial"/>
          <w:sz w:val="24"/>
          <w:szCs w:val="24"/>
        </w:rPr>
        <w:t>w</w:t>
      </w:r>
      <w:r w:rsidRPr="00D3109E">
        <w:rPr>
          <w:rFonts w:cs="Arial"/>
          <w:sz w:val="24"/>
          <w:szCs w:val="24"/>
        </w:rPr>
        <w:t xml:space="preserve">as proposed </w:t>
      </w:r>
      <w:r>
        <w:rPr>
          <w:rFonts w:cs="Arial"/>
          <w:sz w:val="24"/>
          <w:szCs w:val="24"/>
        </w:rPr>
        <w:t xml:space="preserve">to </w:t>
      </w:r>
      <w:r w:rsidRPr="00D3109E">
        <w:rPr>
          <w:rFonts w:cs="Arial"/>
          <w:sz w:val="24"/>
          <w:szCs w:val="24"/>
        </w:rPr>
        <w:t xml:space="preserve">reflect the site’s central location and opportunities for more sustainable forms of transport.  500 spaces </w:t>
      </w:r>
      <w:r>
        <w:rPr>
          <w:rFonts w:cs="Arial"/>
          <w:sz w:val="24"/>
          <w:szCs w:val="24"/>
        </w:rPr>
        <w:t>were</w:t>
      </w:r>
      <w:r w:rsidRPr="00D3109E">
        <w:rPr>
          <w:rFonts w:cs="Arial"/>
          <w:sz w:val="24"/>
          <w:szCs w:val="24"/>
        </w:rPr>
        <w:t xml:space="preserve"> deemed acceptable</w:t>
      </w:r>
      <w:r>
        <w:rPr>
          <w:rFonts w:cs="Arial"/>
          <w:sz w:val="24"/>
          <w:szCs w:val="24"/>
        </w:rPr>
        <w:t xml:space="preserve"> as </w:t>
      </w:r>
      <w:r w:rsidRPr="00D3109E">
        <w:rPr>
          <w:rFonts w:cs="Arial"/>
          <w:sz w:val="24"/>
          <w:szCs w:val="24"/>
        </w:rPr>
        <w:t xml:space="preserve">sheltered bike parking/storage </w:t>
      </w:r>
      <w:r>
        <w:rPr>
          <w:rFonts w:cs="Arial"/>
          <w:sz w:val="24"/>
          <w:szCs w:val="24"/>
        </w:rPr>
        <w:t xml:space="preserve">was also </w:t>
      </w:r>
      <w:r w:rsidRPr="00D3109E">
        <w:rPr>
          <w:rFonts w:cs="Arial"/>
          <w:sz w:val="24"/>
          <w:szCs w:val="24"/>
        </w:rPr>
        <w:t xml:space="preserve">proposed.  Servicing arrangements </w:t>
      </w:r>
      <w:r>
        <w:rPr>
          <w:rFonts w:cs="Arial"/>
          <w:sz w:val="24"/>
          <w:szCs w:val="24"/>
        </w:rPr>
        <w:t>appeared to be</w:t>
      </w:r>
      <w:r w:rsidRPr="00D3109E">
        <w:rPr>
          <w:rFonts w:cs="Arial"/>
          <w:sz w:val="24"/>
          <w:szCs w:val="24"/>
        </w:rPr>
        <w:t xml:space="preserve"> sufficient and largely separated from customer traffic and pedestrian movements.  The </w:t>
      </w:r>
      <w:r>
        <w:rPr>
          <w:rFonts w:cs="Arial"/>
          <w:sz w:val="24"/>
          <w:szCs w:val="24"/>
        </w:rPr>
        <w:t xml:space="preserve">Highways Engineer had </w:t>
      </w:r>
      <w:r w:rsidRPr="00D3109E">
        <w:rPr>
          <w:rFonts w:cs="Arial"/>
          <w:sz w:val="24"/>
          <w:szCs w:val="24"/>
        </w:rPr>
        <w:t xml:space="preserve">advised minor changes to the car parking arrangements and </w:t>
      </w:r>
      <w:proofErr w:type="spellStart"/>
      <w:r w:rsidRPr="00D3109E">
        <w:rPr>
          <w:rFonts w:cs="Arial"/>
          <w:sz w:val="24"/>
          <w:szCs w:val="24"/>
        </w:rPr>
        <w:t>undercroft</w:t>
      </w:r>
      <w:proofErr w:type="spellEnd"/>
      <w:r w:rsidRPr="00D3109E">
        <w:rPr>
          <w:rFonts w:cs="Arial"/>
          <w:sz w:val="24"/>
          <w:szCs w:val="24"/>
        </w:rPr>
        <w:t xml:space="preserve"> parking</w:t>
      </w:r>
      <w:r>
        <w:rPr>
          <w:rFonts w:cs="Arial"/>
          <w:sz w:val="24"/>
          <w:szCs w:val="24"/>
        </w:rPr>
        <w:t>.</w:t>
      </w:r>
    </w:p>
    <w:p w:rsidR="004B2AFC" w:rsidRPr="00BA05C8" w:rsidRDefault="004B2AFC" w:rsidP="004B2AFC">
      <w:pPr>
        <w:pStyle w:val="Num3-i"/>
        <w:numPr>
          <w:ilvl w:val="0"/>
          <w:numId w:val="0"/>
        </w:numPr>
        <w:spacing w:before="120" w:after="120" w:line="240" w:lineRule="atLeast"/>
        <w:rPr>
          <w:rFonts w:cs="Arial"/>
          <w:sz w:val="24"/>
          <w:szCs w:val="24"/>
        </w:rPr>
      </w:pPr>
      <w:r>
        <w:rPr>
          <w:rFonts w:cs="Arial"/>
          <w:sz w:val="24"/>
          <w:szCs w:val="24"/>
        </w:rPr>
        <w:t xml:space="preserve">The Design &amp; Access Statement submitted with the planning application had been </w:t>
      </w:r>
      <w:r w:rsidRPr="00D3109E">
        <w:rPr>
          <w:rFonts w:cs="Arial"/>
          <w:sz w:val="24"/>
          <w:szCs w:val="24"/>
        </w:rPr>
        <w:t xml:space="preserve">designed in conjunction with the proposed </w:t>
      </w:r>
      <w:proofErr w:type="spellStart"/>
      <w:r w:rsidRPr="00D3109E">
        <w:rPr>
          <w:rFonts w:cs="Arial"/>
          <w:sz w:val="24"/>
          <w:szCs w:val="24"/>
        </w:rPr>
        <w:t>Malinslee</w:t>
      </w:r>
      <w:proofErr w:type="spellEnd"/>
      <w:r w:rsidRPr="00D3109E">
        <w:rPr>
          <w:rFonts w:cs="Arial"/>
          <w:sz w:val="24"/>
          <w:szCs w:val="24"/>
        </w:rPr>
        <w:t xml:space="preserve"> housing site to the south.</w:t>
      </w:r>
      <w:r>
        <w:rPr>
          <w:rFonts w:cs="Arial"/>
          <w:sz w:val="24"/>
          <w:szCs w:val="24"/>
        </w:rPr>
        <w:t xml:space="preserve">  </w:t>
      </w:r>
      <w:r w:rsidRPr="00BA05C8">
        <w:rPr>
          <w:rFonts w:cs="Arial"/>
          <w:sz w:val="24"/>
          <w:szCs w:val="24"/>
        </w:rPr>
        <w:t>Specific landscape planting ha</w:t>
      </w:r>
      <w:r>
        <w:rPr>
          <w:rFonts w:cs="Arial"/>
          <w:sz w:val="24"/>
          <w:szCs w:val="24"/>
        </w:rPr>
        <w:t>d</w:t>
      </w:r>
      <w:r w:rsidRPr="00BA05C8">
        <w:rPr>
          <w:rFonts w:cs="Arial"/>
          <w:sz w:val="24"/>
          <w:szCs w:val="24"/>
        </w:rPr>
        <w:t xml:space="preserve"> been included within the design proposal to lessen the landscape and visual impact of the new </w:t>
      </w:r>
      <w:r>
        <w:rPr>
          <w:rFonts w:cs="Arial"/>
          <w:sz w:val="24"/>
          <w:szCs w:val="24"/>
        </w:rPr>
        <w:t xml:space="preserve">supermarket, as set out in the report.  </w:t>
      </w:r>
      <w:r w:rsidRPr="00BA05C8">
        <w:rPr>
          <w:rFonts w:cs="Arial"/>
          <w:sz w:val="24"/>
          <w:szCs w:val="24"/>
        </w:rPr>
        <w:t xml:space="preserve">There </w:t>
      </w:r>
      <w:r>
        <w:rPr>
          <w:rFonts w:cs="Arial"/>
          <w:sz w:val="24"/>
          <w:szCs w:val="24"/>
        </w:rPr>
        <w:t xml:space="preserve">were </w:t>
      </w:r>
      <w:r w:rsidRPr="00BA05C8">
        <w:rPr>
          <w:rFonts w:cs="Arial"/>
          <w:sz w:val="24"/>
          <w:szCs w:val="24"/>
        </w:rPr>
        <w:t xml:space="preserve">proposals for tree felling </w:t>
      </w:r>
      <w:r>
        <w:rPr>
          <w:rFonts w:cs="Arial"/>
          <w:sz w:val="24"/>
          <w:szCs w:val="24"/>
        </w:rPr>
        <w:t xml:space="preserve">which would impact upon the </w:t>
      </w:r>
      <w:r w:rsidRPr="00BA05C8">
        <w:rPr>
          <w:rFonts w:cs="Arial"/>
          <w:sz w:val="24"/>
          <w:szCs w:val="24"/>
        </w:rPr>
        <w:t>l</w:t>
      </w:r>
      <w:r>
        <w:rPr>
          <w:rFonts w:cs="Arial"/>
          <w:sz w:val="24"/>
          <w:szCs w:val="24"/>
        </w:rPr>
        <w:t>ocal</w:t>
      </w:r>
      <w:r w:rsidRPr="00BA05C8">
        <w:rPr>
          <w:rFonts w:cs="Arial"/>
          <w:sz w:val="24"/>
          <w:szCs w:val="24"/>
        </w:rPr>
        <w:t xml:space="preserve"> scene</w:t>
      </w:r>
      <w:r>
        <w:rPr>
          <w:rFonts w:cs="Arial"/>
          <w:sz w:val="24"/>
          <w:szCs w:val="24"/>
        </w:rPr>
        <w:t xml:space="preserve"> and a</w:t>
      </w:r>
      <w:r w:rsidRPr="00BA05C8">
        <w:rPr>
          <w:rFonts w:cs="Arial"/>
          <w:sz w:val="24"/>
          <w:szCs w:val="24"/>
        </w:rPr>
        <w:t xml:space="preserve"> condition w</w:t>
      </w:r>
      <w:r>
        <w:rPr>
          <w:rFonts w:cs="Arial"/>
          <w:sz w:val="24"/>
          <w:szCs w:val="24"/>
        </w:rPr>
        <w:t>ould need to b</w:t>
      </w:r>
      <w:r w:rsidRPr="00BA05C8">
        <w:rPr>
          <w:rFonts w:cs="Arial"/>
          <w:sz w:val="24"/>
          <w:szCs w:val="24"/>
        </w:rPr>
        <w:t xml:space="preserve">e imposed requiring further details of </w:t>
      </w:r>
      <w:r>
        <w:rPr>
          <w:rFonts w:cs="Arial"/>
          <w:sz w:val="24"/>
          <w:szCs w:val="24"/>
        </w:rPr>
        <w:t xml:space="preserve">the </w:t>
      </w:r>
      <w:r w:rsidRPr="00BA05C8">
        <w:rPr>
          <w:rFonts w:cs="Arial"/>
          <w:sz w:val="24"/>
          <w:szCs w:val="24"/>
        </w:rPr>
        <w:t xml:space="preserve">translocation of some of the </w:t>
      </w:r>
      <w:r>
        <w:rPr>
          <w:rFonts w:cs="Arial"/>
          <w:sz w:val="24"/>
          <w:szCs w:val="24"/>
        </w:rPr>
        <w:t xml:space="preserve">other </w:t>
      </w:r>
      <w:r w:rsidRPr="00BA05C8">
        <w:rPr>
          <w:rFonts w:cs="Arial"/>
          <w:sz w:val="24"/>
          <w:szCs w:val="24"/>
        </w:rPr>
        <w:t>trees</w:t>
      </w:r>
      <w:r>
        <w:rPr>
          <w:rFonts w:cs="Arial"/>
          <w:sz w:val="24"/>
          <w:szCs w:val="24"/>
        </w:rPr>
        <w:t xml:space="preserve"> on the site. </w:t>
      </w:r>
    </w:p>
    <w:p w:rsidR="004B2AFC" w:rsidRPr="00BA05C8" w:rsidRDefault="004B2AFC" w:rsidP="004B2AFC">
      <w:pPr>
        <w:autoSpaceDE w:val="0"/>
        <w:autoSpaceDN w:val="0"/>
        <w:adjustRightInd w:val="0"/>
        <w:spacing w:after="0" w:line="240" w:lineRule="auto"/>
        <w:jc w:val="both"/>
        <w:rPr>
          <w:rFonts w:ascii="Arial" w:hAnsi="Arial" w:cs="Arial"/>
          <w:sz w:val="24"/>
          <w:szCs w:val="24"/>
          <w:u w:val="single"/>
        </w:rPr>
      </w:pPr>
      <w:r>
        <w:rPr>
          <w:rFonts w:ascii="Arial" w:hAnsi="Arial" w:cs="Arial"/>
          <w:sz w:val="24"/>
          <w:szCs w:val="24"/>
        </w:rPr>
        <w:t xml:space="preserve">With regard to the noise and pollution control issues, while the report accompanying the Environmental Statement had addressed these in terms of overall noise levels, there was limited detail which would need to be </w:t>
      </w:r>
      <w:r w:rsidRPr="00BA05C8">
        <w:rPr>
          <w:rFonts w:ascii="Arial" w:hAnsi="Arial" w:cs="Arial"/>
          <w:sz w:val="24"/>
          <w:szCs w:val="24"/>
        </w:rPr>
        <w:t>clarified in re</w:t>
      </w:r>
      <w:r>
        <w:rPr>
          <w:rFonts w:ascii="Arial" w:hAnsi="Arial" w:cs="Arial"/>
          <w:sz w:val="24"/>
          <w:szCs w:val="24"/>
        </w:rPr>
        <w:t xml:space="preserve">spect of appropriate standards </w:t>
      </w:r>
      <w:r w:rsidRPr="00BA05C8">
        <w:rPr>
          <w:rFonts w:ascii="Arial" w:hAnsi="Arial" w:cs="Arial"/>
          <w:sz w:val="24"/>
          <w:szCs w:val="24"/>
        </w:rPr>
        <w:t xml:space="preserve">and control measures, with </w:t>
      </w:r>
      <w:r>
        <w:rPr>
          <w:rFonts w:ascii="Arial" w:hAnsi="Arial" w:cs="Arial"/>
          <w:sz w:val="24"/>
          <w:szCs w:val="24"/>
        </w:rPr>
        <w:t xml:space="preserve">appropriate </w:t>
      </w:r>
      <w:r w:rsidRPr="00BA05C8">
        <w:rPr>
          <w:rFonts w:ascii="Arial" w:hAnsi="Arial" w:cs="Arial"/>
          <w:sz w:val="24"/>
          <w:szCs w:val="24"/>
        </w:rPr>
        <w:t>conditions imposed</w:t>
      </w:r>
      <w:r>
        <w:rPr>
          <w:rFonts w:ascii="Arial" w:hAnsi="Arial" w:cs="Arial"/>
          <w:sz w:val="24"/>
          <w:szCs w:val="24"/>
        </w:rPr>
        <w:t>.</w:t>
      </w:r>
    </w:p>
    <w:p w:rsidR="004B2AFC" w:rsidRPr="00BA05C8" w:rsidRDefault="004B2AFC" w:rsidP="004B2AFC">
      <w:pPr>
        <w:keepNext/>
        <w:spacing w:after="0" w:line="240" w:lineRule="auto"/>
        <w:jc w:val="both"/>
        <w:rPr>
          <w:rFonts w:ascii="Arial" w:hAnsi="Arial" w:cs="Arial"/>
          <w:sz w:val="24"/>
          <w:szCs w:val="24"/>
        </w:rPr>
      </w:pPr>
    </w:p>
    <w:p w:rsidR="004B2AFC" w:rsidRPr="00BA05C8" w:rsidRDefault="004B2AFC" w:rsidP="004B2AFC">
      <w:pPr>
        <w:spacing w:after="0" w:line="240" w:lineRule="auto"/>
        <w:jc w:val="both"/>
        <w:rPr>
          <w:rFonts w:ascii="Arial" w:hAnsi="Arial" w:cs="Arial"/>
          <w:sz w:val="24"/>
          <w:szCs w:val="24"/>
        </w:rPr>
      </w:pPr>
      <w:r w:rsidRPr="00BA05C8">
        <w:rPr>
          <w:rFonts w:ascii="Arial" w:hAnsi="Arial" w:cs="Arial"/>
          <w:sz w:val="24"/>
          <w:szCs w:val="24"/>
        </w:rPr>
        <w:t>The applicants ha</w:t>
      </w:r>
      <w:r>
        <w:rPr>
          <w:rFonts w:ascii="Arial" w:hAnsi="Arial" w:cs="Arial"/>
          <w:sz w:val="24"/>
          <w:szCs w:val="24"/>
        </w:rPr>
        <w:t xml:space="preserve">d </w:t>
      </w:r>
      <w:r w:rsidRPr="00BA05C8">
        <w:rPr>
          <w:rFonts w:ascii="Arial" w:hAnsi="Arial" w:cs="Arial"/>
          <w:sz w:val="24"/>
          <w:szCs w:val="24"/>
        </w:rPr>
        <w:t xml:space="preserve">requested </w:t>
      </w:r>
      <w:r>
        <w:rPr>
          <w:rFonts w:ascii="Arial" w:hAnsi="Arial" w:cs="Arial"/>
          <w:sz w:val="24"/>
          <w:szCs w:val="24"/>
        </w:rPr>
        <w:t xml:space="preserve">that </w:t>
      </w:r>
      <w:r w:rsidRPr="00BA05C8">
        <w:rPr>
          <w:rFonts w:ascii="Arial" w:hAnsi="Arial" w:cs="Arial"/>
          <w:sz w:val="24"/>
          <w:szCs w:val="24"/>
        </w:rPr>
        <w:t xml:space="preserve">approval </w:t>
      </w:r>
      <w:r>
        <w:rPr>
          <w:rFonts w:ascii="Arial" w:hAnsi="Arial" w:cs="Arial"/>
          <w:sz w:val="24"/>
          <w:szCs w:val="24"/>
        </w:rPr>
        <w:t xml:space="preserve">should </w:t>
      </w:r>
      <w:r w:rsidRPr="00BA05C8">
        <w:rPr>
          <w:rFonts w:ascii="Arial" w:hAnsi="Arial" w:cs="Arial"/>
          <w:sz w:val="24"/>
          <w:szCs w:val="24"/>
        </w:rPr>
        <w:t xml:space="preserve">be accompanied with a 5 year time limit as opposed </w:t>
      </w:r>
      <w:r>
        <w:rPr>
          <w:rFonts w:ascii="Arial" w:hAnsi="Arial" w:cs="Arial"/>
          <w:sz w:val="24"/>
          <w:szCs w:val="24"/>
        </w:rPr>
        <w:t xml:space="preserve">to </w:t>
      </w:r>
      <w:r w:rsidRPr="00BA05C8">
        <w:rPr>
          <w:rFonts w:ascii="Arial" w:hAnsi="Arial" w:cs="Arial"/>
          <w:sz w:val="24"/>
          <w:szCs w:val="24"/>
        </w:rPr>
        <w:t xml:space="preserve">the usual 3 year approval, on the grounds that the relocation of </w:t>
      </w:r>
      <w:r>
        <w:rPr>
          <w:rFonts w:ascii="Arial" w:hAnsi="Arial" w:cs="Arial"/>
          <w:sz w:val="24"/>
          <w:szCs w:val="24"/>
        </w:rPr>
        <w:t xml:space="preserve">the </w:t>
      </w:r>
      <w:r w:rsidRPr="00BA05C8">
        <w:rPr>
          <w:rFonts w:ascii="Arial" w:hAnsi="Arial" w:cs="Arial"/>
          <w:sz w:val="24"/>
          <w:szCs w:val="24"/>
        </w:rPr>
        <w:t xml:space="preserve">Telford </w:t>
      </w:r>
      <w:r>
        <w:rPr>
          <w:rFonts w:ascii="Arial" w:hAnsi="Arial" w:cs="Arial"/>
          <w:sz w:val="24"/>
          <w:szCs w:val="24"/>
        </w:rPr>
        <w:t xml:space="preserve">&amp; </w:t>
      </w:r>
      <w:r w:rsidRPr="00BA05C8">
        <w:rPr>
          <w:rFonts w:ascii="Arial" w:hAnsi="Arial" w:cs="Arial"/>
          <w:sz w:val="24"/>
          <w:szCs w:val="24"/>
        </w:rPr>
        <w:t>Wrekin Council offices need</w:t>
      </w:r>
      <w:r>
        <w:rPr>
          <w:rFonts w:ascii="Arial" w:hAnsi="Arial" w:cs="Arial"/>
          <w:sz w:val="24"/>
          <w:szCs w:val="24"/>
        </w:rPr>
        <w:t>ed</w:t>
      </w:r>
      <w:r w:rsidRPr="00BA05C8">
        <w:rPr>
          <w:rFonts w:ascii="Arial" w:hAnsi="Arial" w:cs="Arial"/>
          <w:sz w:val="24"/>
          <w:szCs w:val="24"/>
        </w:rPr>
        <w:t xml:space="preserve"> to be </w:t>
      </w:r>
      <w:r>
        <w:rPr>
          <w:rFonts w:ascii="Arial" w:hAnsi="Arial" w:cs="Arial"/>
          <w:sz w:val="24"/>
          <w:szCs w:val="24"/>
        </w:rPr>
        <w:t xml:space="preserve">completed </w:t>
      </w:r>
      <w:r w:rsidRPr="00BA05C8">
        <w:rPr>
          <w:rFonts w:ascii="Arial" w:hAnsi="Arial" w:cs="Arial"/>
          <w:sz w:val="24"/>
          <w:szCs w:val="24"/>
        </w:rPr>
        <w:t>prior to vacant possession of the site being available</w:t>
      </w:r>
      <w:r>
        <w:rPr>
          <w:rFonts w:ascii="Arial" w:hAnsi="Arial" w:cs="Arial"/>
          <w:sz w:val="24"/>
          <w:szCs w:val="24"/>
        </w:rPr>
        <w:t xml:space="preserve">, the </w:t>
      </w:r>
      <w:r w:rsidRPr="00BA05C8">
        <w:rPr>
          <w:rFonts w:ascii="Arial" w:hAnsi="Arial" w:cs="Arial"/>
          <w:sz w:val="24"/>
          <w:szCs w:val="24"/>
        </w:rPr>
        <w:t xml:space="preserve">likely timetable for </w:t>
      </w:r>
      <w:r>
        <w:rPr>
          <w:rFonts w:ascii="Arial" w:hAnsi="Arial" w:cs="Arial"/>
          <w:sz w:val="24"/>
          <w:szCs w:val="24"/>
        </w:rPr>
        <w:t>which was</w:t>
      </w:r>
      <w:r w:rsidRPr="00BA05C8">
        <w:rPr>
          <w:rFonts w:ascii="Arial" w:hAnsi="Arial" w:cs="Arial"/>
          <w:sz w:val="24"/>
          <w:szCs w:val="24"/>
        </w:rPr>
        <w:t xml:space="preserve"> early 2013.  The Local Planning Authority </w:t>
      </w:r>
      <w:r>
        <w:rPr>
          <w:rFonts w:ascii="Arial" w:hAnsi="Arial" w:cs="Arial"/>
          <w:sz w:val="24"/>
          <w:szCs w:val="24"/>
        </w:rPr>
        <w:t xml:space="preserve">(LPA) </w:t>
      </w:r>
      <w:r w:rsidRPr="00BA05C8">
        <w:rPr>
          <w:rFonts w:ascii="Arial" w:hAnsi="Arial" w:cs="Arial"/>
          <w:sz w:val="24"/>
          <w:szCs w:val="24"/>
        </w:rPr>
        <w:t>ha</w:t>
      </w:r>
      <w:r>
        <w:rPr>
          <w:rFonts w:ascii="Arial" w:hAnsi="Arial" w:cs="Arial"/>
          <w:sz w:val="24"/>
          <w:szCs w:val="24"/>
        </w:rPr>
        <w:t xml:space="preserve">d </w:t>
      </w:r>
      <w:r w:rsidRPr="00BA05C8">
        <w:rPr>
          <w:rFonts w:ascii="Arial" w:hAnsi="Arial" w:cs="Arial"/>
          <w:sz w:val="24"/>
          <w:szCs w:val="24"/>
        </w:rPr>
        <w:t>the discretion under section 91 of the Town and Country Planning Act 1990 (as amended) to grant permissions for longer that the statutory default period</w:t>
      </w:r>
      <w:r>
        <w:rPr>
          <w:rFonts w:ascii="Arial" w:hAnsi="Arial" w:cs="Arial"/>
          <w:sz w:val="24"/>
          <w:szCs w:val="24"/>
        </w:rPr>
        <w:t xml:space="preserve"> and, although it was </w:t>
      </w:r>
      <w:r w:rsidRPr="00BA05C8">
        <w:rPr>
          <w:rFonts w:ascii="Arial" w:hAnsi="Arial" w:cs="Arial"/>
          <w:sz w:val="24"/>
          <w:szCs w:val="24"/>
        </w:rPr>
        <w:t>consider</w:t>
      </w:r>
      <w:r>
        <w:rPr>
          <w:rFonts w:ascii="Arial" w:hAnsi="Arial" w:cs="Arial"/>
          <w:sz w:val="24"/>
          <w:szCs w:val="24"/>
        </w:rPr>
        <w:t>ed</w:t>
      </w:r>
      <w:r w:rsidRPr="00BA05C8">
        <w:rPr>
          <w:rFonts w:ascii="Arial" w:hAnsi="Arial" w:cs="Arial"/>
          <w:sz w:val="24"/>
          <w:szCs w:val="24"/>
        </w:rPr>
        <w:t xml:space="preserve"> that </w:t>
      </w:r>
      <w:r>
        <w:rPr>
          <w:rFonts w:ascii="Arial" w:hAnsi="Arial" w:cs="Arial"/>
          <w:sz w:val="24"/>
          <w:szCs w:val="24"/>
        </w:rPr>
        <w:t xml:space="preserve">this </w:t>
      </w:r>
      <w:r w:rsidRPr="00BA05C8">
        <w:rPr>
          <w:rFonts w:ascii="Arial" w:hAnsi="Arial" w:cs="Arial"/>
          <w:sz w:val="24"/>
          <w:szCs w:val="24"/>
        </w:rPr>
        <w:t xml:space="preserve">request </w:t>
      </w:r>
      <w:r>
        <w:rPr>
          <w:rFonts w:ascii="Arial" w:hAnsi="Arial" w:cs="Arial"/>
          <w:sz w:val="24"/>
          <w:szCs w:val="24"/>
        </w:rPr>
        <w:t xml:space="preserve">was </w:t>
      </w:r>
      <w:r w:rsidRPr="00BA05C8">
        <w:rPr>
          <w:rFonts w:ascii="Arial" w:hAnsi="Arial" w:cs="Arial"/>
          <w:sz w:val="24"/>
          <w:szCs w:val="24"/>
        </w:rPr>
        <w:t xml:space="preserve"> reasonable and justifiable</w:t>
      </w:r>
      <w:r>
        <w:rPr>
          <w:rFonts w:ascii="Arial" w:hAnsi="Arial" w:cs="Arial"/>
          <w:sz w:val="24"/>
          <w:szCs w:val="24"/>
        </w:rPr>
        <w:t xml:space="preserve">, it was recommended that </w:t>
      </w:r>
      <w:r w:rsidRPr="00BA05C8">
        <w:rPr>
          <w:rFonts w:ascii="Arial" w:hAnsi="Arial" w:cs="Arial"/>
          <w:sz w:val="24"/>
          <w:szCs w:val="24"/>
        </w:rPr>
        <w:t>a period of 4 years</w:t>
      </w:r>
      <w:r>
        <w:rPr>
          <w:rFonts w:ascii="Arial" w:hAnsi="Arial" w:cs="Arial"/>
          <w:sz w:val="24"/>
          <w:szCs w:val="24"/>
        </w:rPr>
        <w:t xml:space="preserve"> be granted </w:t>
      </w:r>
      <w:r w:rsidRPr="00BA05C8">
        <w:rPr>
          <w:rFonts w:ascii="Arial" w:hAnsi="Arial" w:cs="Arial"/>
          <w:sz w:val="24"/>
          <w:szCs w:val="24"/>
        </w:rPr>
        <w:t>to allow for vacant possession of the site and implementation of the store, in accordance with predicated timetables</w:t>
      </w:r>
      <w:r>
        <w:rPr>
          <w:rFonts w:ascii="Arial" w:hAnsi="Arial" w:cs="Arial"/>
          <w:sz w:val="24"/>
          <w:szCs w:val="24"/>
        </w:rPr>
        <w:t xml:space="preserve"> and to assist in preventing </w:t>
      </w:r>
      <w:r w:rsidRPr="00BA05C8">
        <w:rPr>
          <w:rFonts w:ascii="Arial" w:hAnsi="Arial" w:cs="Arial"/>
          <w:sz w:val="24"/>
          <w:szCs w:val="24"/>
        </w:rPr>
        <w:t>disruption of the operation of the existing store.</w:t>
      </w:r>
    </w:p>
    <w:p w:rsidR="004B2AFC" w:rsidRPr="00BA05C8" w:rsidRDefault="004B2AFC" w:rsidP="004B2AFC">
      <w:pPr>
        <w:spacing w:after="0" w:line="240" w:lineRule="auto"/>
        <w:jc w:val="both"/>
        <w:rPr>
          <w:rFonts w:ascii="Arial" w:hAnsi="Arial" w:cs="Arial"/>
          <w:sz w:val="24"/>
          <w:szCs w:val="24"/>
        </w:rPr>
      </w:pPr>
    </w:p>
    <w:p w:rsidR="004B2AFC" w:rsidRPr="00BA05C8" w:rsidRDefault="004B2AFC" w:rsidP="004B2AFC">
      <w:pPr>
        <w:spacing w:after="0" w:line="240" w:lineRule="auto"/>
        <w:jc w:val="both"/>
        <w:rPr>
          <w:rFonts w:ascii="Arial" w:hAnsi="Arial" w:cs="Arial"/>
          <w:sz w:val="24"/>
          <w:szCs w:val="24"/>
        </w:rPr>
      </w:pPr>
      <w:r>
        <w:rPr>
          <w:rFonts w:ascii="Arial" w:hAnsi="Arial" w:cs="Arial"/>
          <w:sz w:val="24"/>
          <w:szCs w:val="24"/>
        </w:rPr>
        <w:t>T</w:t>
      </w:r>
      <w:r w:rsidRPr="00BA05C8">
        <w:rPr>
          <w:rFonts w:ascii="Arial" w:hAnsi="Arial" w:cs="Arial"/>
          <w:sz w:val="24"/>
          <w:szCs w:val="24"/>
        </w:rPr>
        <w:t xml:space="preserve">he Council </w:t>
      </w:r>
      <w:r>
        <w:rPr>
          <w:rFonts w:ascii="Arial" w:hAnsi="Arial" w:cs="Arial"/>
          <w:sz w:val="24"/>
          <w:szCs w:val="24"/>
        </w:rPr>
        <w:t xml:space="preserve">was an </w:t>
      </w:r>
      <w:r w:rsidRPr="00BA05C8">
        <w:rPr>
          <w:rFonts w:ascii="Arial" w:hAnsi="Arial" w:cs="Arial"/>
          <w:sz w:val="24"/>
          <w:szCs w:val="24"/>
        </w:rPr>
        <w:t>interested party</w:t>
      </w:r>
      <w:r>
        <w:rPr>
          <w:rFonts w:ascii="Arial" w:hAnsi="Arial" w:cs="Arial"/>
          <w:sz w:val="24"/>
          <w:szCs w:val="24"/>
        </w:rPr>
        <w:t xml:space="preserve"> to the application and, therefore, </w:t>
      </w:r>
      <w:r w:rsidRPr="00BA05C8">
        <w:rPr>
          <w:rFonts w:ascii="Arial" w:hAnsi="Arial" w:cs="Arial"/>
          <w:sz w:val="24"/>
          <w:szCs w:val="24"/>
        </w:rPr>
        <w:t xml:space="preserve">the avenue of a </w:t>
      </w:r>
      <w:r>
        <w:rPr>
          <w:rFonts w:ascii="Arial" w:hAnsi="Arial" w:cs="Arial"/>
          <w:sz w:val="24"/>
          <w:szCs w:val="24"/>
        </w:rPr>
        <w:t>S</w:t>
      </w:r>
      <w:r w:rsidRPr="00BA05C8">
        <w:rPr>
          <w:rFonts w:ascii="Arial" w:hAnsi="Arial" w:cs="Arial"/>
          <w:sz w:val="24"/>
          <w:szCs w:val="24"/>
        </w:rPr>
        <w:t xml:space="preserve">ection 106 Obligation under the Planning Act </w:t>
      </w:r>
      <w:r>
        <w:rPr>
          <w:rFonts w:ascii="Arial" w:hAnsi="Arial" w:cs="Arial"/>
          <w:sz w:val="24"/>
          <w:szCs w:val="24"/>
        </w:rPr>
        <w:t xml:space="preserve">was not available. </w:t>
      </w:r>
      <w:r w:rsidRPr="00BA05C8">
        <w:rPr>
          <w:rFonts w:ascii="Arial" w:hAnsi="Arial" w:cs="Arial"/>
          <w:sz w:val="24"/>
          <w:szCs w:val="24"/>
        </w:rPr>
        <w:t xml:space="preserve"> </w:t>
      </w:r>
      <w:r>
        <w:rPr>
          <w:rFonts w:ascii="Arial" w:hAnsi="Arial" w:cs="Arial"/>
          <w:sz w:val="24"/>
          <w:szCs w:val="24"/>
        </w:rPr>
        <w:t>Instead it was recommended that</w:t>
      </w:r>
      <w:r w:rsidRPr="00BA05C8">
        <w:rPr>
          <w:rFonts w:ascii="Arial" w:hAnsi="Arial" w:cs="Arial"/>
          <w:sz w:val="24"/>
          <w:szCs w:val="24"/>
        </w:rPr>
        <w:t xml:space="preserve"> commitments </w:t>
      </w:r>
      <w:r>
        <w:rPr>
          <w:rFonts w:ascii="Arial" w:hAnsi="Arial" w:cs="Arial"/>
          <w:sz w:val="24"/>
          <w:szCs w:val="24"/>
        </w:rPr>
        <w:t xml:space="preserve">be </w:t>
      </w:r>
      <w:r w:rsidRPr="00BA05C8">
        <w:rPr>
          <w:rFonts w:ascii="Arial" w:hAnsi="Arial" w:cs="Arial"/>
          <w:sz w:val="24"/>
          <w:szCs w:val="24"/>
        </w:rPr>
        <w:t>made on behalf of the Council</w:t>
      </w:r>
      <w:r>
        <w:rPr>
          <w:rFonts w:ascii="Arial" w:hAnsi="Arial" w:cs="Arial"/>
          <w:sz w:val="24"/>
          <w:szCs w:val="24"/>
        </w:rPr>
        <w:t xml:space="preserve">, as landowner, </w:t>
      </w:r>
      <w:r w:rsidRPr="00BA05C8">
        <w:rPr>
          <w:rFonts w:ascii="Arial" w:hAnsi="Arial" w:cs="Arial"/>
          <w:sz w:val="24"/>
          <w:szCs w:val="24"/>
        </w:rPr>
        <w:t>to abide by the planning ‘obligations’ and,</w:t>
      </w:r>
      <w:r>
        <w:rPr>
          <w:rFonts w:ascii="Arial" w:hAnsi="Arial" w:cs="Arial"/>
          <w:sz w:val="24"/>
          <w:szCs w:val="24"/>
        </w:rPr>
        <w:t xml:space="preserve"> should the land be transferred, </w:t>
      </w:r>
      <w:r w:rsidRPr="00BA05C8">
        <w:rPr>
          <w:rFonts w:ascii="Arial" w:hAnsi="Arial" w:cs="Arial"/>
          <w:sz w:val="24"/>
          <w:szCs w:val="24"/>
        </w:rPr>
        <w:t>to make it a condition of that transfer that the new owner w</w:t>
      </w:r>
      <w:r>
        <w:rPr>
          <w:rFonts w:ascii="Arial" w:hAnsi="Arial" w:cs="Arial"/>
          <w:sz w:val="24"/>
          <w:szCs w:val="24"/>
        </w:rPr>
        <w:t xml:space="preserve">ould </w:t>
      </w:r>
      <w:r w:rsidRPr="00BA05C8">
        <w:rPr>
          <w:rFonts w:ascii="Arial" w:hAnsi="Arial" w:cs="Arial"/>
          <w:sz w:val="24"/>
          <w:szCs w:val="24"/>
        </w:rPr>
        <w:t xml:space="preserve">have to enter into a Section 106 agreement </w:t>
      </w:r>
      <w:r>
        <w:rPr>
          <w:rFonts w:ascii="Arial" w:hAnsi="Arial" w:cs="Arial"/>
          <w:sz w:val="24"/>
          <w:szCs w:val="24"/>
        </w:rPr>
        <w:t xml:space="preserve">in respect of these </w:t>
      </w:r>
      <w:r w:rsidRPr="00BA05C8">
        <w:rPr>
          <w:rFonts w:ascii="Arial" w:hAnsi="Arial" w:cs="Arial"/>
          <w:sz w:val="24"/>
          <w:szCs w:val="24"/>
        </w:rPr>
        <w:t>obligations</w:t>
      </w:r>
      <w:r>
        <w:rPr>
          <w:rFonts w:ascii="Arial" w:hAnsi="Arial" w:cs="Arial"/>
          <w:sz w:val="24"/>
          <w:szCs w:val="24"/>
        </w:rPr>
        <w:t xml:space="preserve">.  </w:t>
      </w:r>
    </w:p>
    <w:p w:rsidR="004B2AFC" w:rsidRPr="00BA05C8" w:rsidRDefault="004B2AFC" w:rsidP="004B2AFC">
      <w:pPr>
        <w:spacing w:after="0" w:line="240" w:lineRule="auto"/>
        <w:jc w:val="both"/>
        <w:rPr>
          <w:rFonts w:ascii="Arial" w:hAnsi="Arial" w:cs="Arial"/>
          <w:sz w:val="24"/>
          <w:szCs w:val="24"/>
        </w:rPr>
      </w:pPr>
    </w:p>
    <w:p w:rsidR="004B2AFC" w:rsidRPr="00BA05C8" w:rsidRDefault="004B2AFC" w:rsidP="004B2AFC">
      <w:pPr>
        <w:spacing w:after="0" w:line="240" w:lineRule="auto"/>
        <w:jc w:val="both"/>
        <w:rPr>
          <w:rFonts w:ascii="Arial" w:hAnsi="Arial" w:cs="Arial"/>
          <w:color w:val="0000FF"/>
          <w:sz w:val="24"/>
          <w:szCs w:val="24"/>
        </w:rPr>
      </w:pPr>
      <w:r w:rsidRPr="00BA05C8">
        <w:rPr>
          <w:rFonts w:ascii="Arial" w:hAnsi="Arial" w:cs="Arial"/>
          <w:sz w:val="24"/>
          <w:szCs w:val="24"/>
        </w:rPr>
        <w:t>The L</w:t>
      </w:r>
      <w:r>
        <w:rPr>
          <w:rFonts w:ascii="Arial" w:hAnsi="Arial" w:cs="Arial"/>
          <w:sz w:val="24"/>
          <w:szCs w:val="24"/>
        </w:rPr>
        <w:t>H</w:t>
      </w:r>
      <w:r w:rsidRPr="00BA05C8">
        <w:rPr>
          <w:rFonts w:ascii="Arial" w:hAnsi="Arial" w:cs="Arial"/>
          <w:sz w:val="24"/>
          <w:szCs w:val="24"/>
        </w:rPr>
        <w:t>A</w:t>
      </w:r>
      <w:r>
        <w:rPr>
          <w:rFonts w:ascii="Arial" w:hAnsi="Arial" w:cs="Arial"/>
          <w:sz w:val="24"/>
          <w:szCs w:val="24"/>
        </w:rPr>
        <w:t xml:space="preserve"> had a</w:t>
      </w:r>
      <w:r w:rsidRPr="00BA05C8">
        <w:rPr>
          <w:rFonts w:ascii="Arial" w:hAnsi="Arial" w:cs="Arial"/>
          <w:sz w:val="24"/>
          <w:szCs w:val="24"/>
        </w:rPr>
        <w:t xml:space="preserve">ssessed the impacts arising from the development </w:t>
      </w:r>
      <w:r>
        <w:rPr>
          <w:rFonts w:ascii="Arial" w:hAnsi="Arial" w:cs="Arial"/>
          <w:sz w:val="24"/>
          <w:szCs w:val="24"/>
        </w:rPr>
        <w:t>and had recommended that, in accordanc</w:t>
      </w:r>
      <w:r w:rsidRPr="00BA05C8">
        <w:rPr>
          <w:rFonts w:ascii="Arial" w:hAnsi="Arial" w:cs="Arial"/>
          <w:sz w:val="24"/>
          <w:szCs w:val="24"/>
        </w:rPr>
        <w:t xml:space="preserve">e with the plan-led approach, a financial contribution of £720,000 </w:t>
      </w:r>
      <w:r>
        <w:rPr>
          <w:rFonts w:ascii="Arial" w:hAnsi="Arial" w:cs="Arial"/>
          <w:sz w:val="24"/>
          <w:szCs w:val="24"/>
        </w:rPr>
        <w:t xml:space="preserve">would </w:t>
      </w:r>
      <w:r w:rsidRPr="00BA05C8">
        <w:rPr>
          <w:rFonts w:ascii="Arial" w:hAnsi="Arial" w:cs="Arial"/>
          <w:sz w:val="24"/>
          <w:szCs w:val="24"/>
        </w:rPr>
        <w:t xml:space="preserve">be </w:t>
      </w:r>
      <w:r>
        <w:rPr>
          <w:rFonts w:ascii="Arial" w:hAnsi="Arial" w:cs="Arial"/>
          <w:sz w:val="24"/>
          <w:szCs w:val="24"/>
        </w:rPr>
        <w:t xml:space="preserve">required </w:t>
      </w:r>
      <w:r w:rsidRPr="00BA05C8">
        <w:rPr>
          <w:rFonts w:ascii="Arial" w:hAnsi="Arial" w:cs="Arial"/>
          <w:sz w:val="24"/>
          <w:szCs w:val="24"/>
        </w:rPr>
        <w:t xml:space="preserve">towards the provision of Major (highway, transport and traffic) Schemes and </w:t>
      </w:r>
      <w:r>
        <w:rPr>
          <w:rFonts w:ascii="Arial" w:hAnsi="Arial" w:cs="Arial"/>
          <w:sz w:val="24"/>
          <w:szCs w:val="24"/>
        </w:rPr>
        <w:t xml:space="preserve">the </w:t>
      </w:r>
      <w:r w:rsidRPr="00BA05C8">
        <w:rPr>
          <w:rFonts w:ascii="Arial" w:hAnsi="Arial" w:cs="Arial"/>
          <w:sz w:val="24"/>
          <w:szCs w:val="24"/>
        </w:rPr>
        <w:t>new pedestrian crossing hub at the junction of Coach/</w:t>
      </w:r>
      <w:proofErr w:type="spellStart"/>
      <w:r w:rsidRPr="00BA05C8">
        <w:rPr>
          <w:rFonts w:ascii="Arial" w:hAnsi="Arial" w:cs="Arial"/>
          <w:sz w:val="24"/>
          <w:szCs w:val="24"/>
        </w:rPr>
        <w:t>Malinsgate</w:t>
      </w:r>
      <w:proofErr w:type="spellEnd"/>
      <w:r w:rsidRPr="00BA05C8">
        <w:rPr>
          <w:rFonts w:ascii="Arial" w:hAnsi="Arial" w:cs="Arial"/>
          <w:sz w:val="24"/>
          <w:szCs w:val="24"/>
        </w:rPr>
        <w:t>/Woodhouse.  An additional sum of £5,000 w</w:t>
      </w:r>
      <w:r>
        <w:rPr>
          <w:rFonts w:ascii="Arial" w:hAnsi="Arial" w:cs="Arial"/>
          <w:sz w:val="24"/>
          <w:szCs w:val="24"/>
        </w:rPr>
        <w:t xml:space="preserve">ould </w:t>
      </w:r>
      <w:r w:rsidRPr="00BA05C8">
        <w:rPr>
          <w:rFonts w:ascii="Arial" w:hAnsi="Arial" w:cs="Arial"/>
          <w:sz w:val="24"/>
          <w:szCs w:val="24"/>
        </w:rPr>
        <w:t xml:space="preserve">be required for monitoring </w:t>
      </w:r>
      <w:r>
        <w:rPr>
          <w:rFonts w:ascii="Arial" w:hAnsi="Arial" w:cs="Arial"/>
          <w:sz w:val="24"/>
          <w:szCs w:val="24"/>
        </w:rPr>
        <w:t xml:space="preserve">the store travel plan and </w:t>
      </w:r>
      <w:r w:rsidRPr="00BA05C8">
        <w:rPr>
          <w:rFonts w:ascii="Arial" w:hAnsi="Arial" w:cs="Arial"/>
          <w:sz w:val="24"/>
          <w:szCs w:val="24"/>
        </w:rPr>
        <w:t xml:space="preserve">a contribution </w:t>
      </w:r>
      <w:r>
        <w:rPr>
          <w:rFonts w:ascii="Arial" w:hAnsi="Arial" w:cs="Arial"/>
          <w:sz w:val="24"/>
          <w:szCs w:val="24"/>
        </w:rPr>
        <w:t>of £75,000 would be sought to commission p</w:t>
      </w:r>
      <w:r w:rsidRPr="00BA05C8">
        <w:rPr>
          <w:rFonts w:ascii="Arial" w:hAnsi="Arial" w:cs="Arial"/>
          <w:sz w:val="24"/>
          <w:szCs w:val="24"/>
        </w:rPr>
        <w:t xml:space="preserve">ublic art </w:t>
      </w:r>
      <w:r>
        <w:rPr>
          <w:rFonts w:ascii="Arial" w:hAnsi="Arial" w:cs="Arial"/>
          <w:sz w:val="24"/>
          <w:szCs w:val="24"/>
        </w:rPr>
        <w:t xml:space="preserve">on the site </w:t>
      </w:r>
      <w:r w:rsidRPr="00BA05C8">
        <w:rPr>
          <w:rFonts w:ascii="Arial" w:hAnsi="Arial" w:cs="Arial"/>
          <w:sz w:val="24"/>
          <w:szCs w:val="24"/>
        </w:rPr>
        <w:t xml:space="preserve">in line with Local Plan Policy.  </w:t>
      </w:r>
      <w:r>
        <w:rPr>
          <w:rFonts w:ascii="Arial" w:hAnsi="Arial" w:cs="Arial"/>
          <w:sz w:val="24"/>
          <w:szCs w:val="24"/>
        </w:rPr>
        <w:t xml:space="preserve">As with </w:t>
      </w:r>
      <w:r w:rsidRPr="00BA05C8">
        <w:rPr>
          <w:rFonts w:ascii="Arial" w:hAnsi="Arial" w:cs="Arial"/>
          <w:sz w:val="24"/>
          <w:szCs w:val="24"/>
        </w:rPr>
        <w:t>recent</w:t>
      </w:r>
      <w:r>
        <w:rPr>
          <w:rFonts w:ascii="Arial" w:hAnsi="Arial" w:cs="Arial"/>
          <w:sz w:val="24"/>
          <w:szCs w:val="24"/>
        </w:rPr>
        <w:t xml:space="preserve"> planning approvals, </w:t>
      </w:r>
      <w:r w:rsidRPr="00BA05C8">
        <w:rPr>
          <w:rFonts w:ascii="Arial" w:hAnsi="Arial" w:cs="Arial"/>
          <w:sz w:val="24"/>
          <w:szCs w:val="24"/>
        </w:rPr>
        <w:t xml:space="preserve">a sum of £10,000 </w:t>
      </w:r>
      <w:r>
        <w:rPr>
          <w:rFonts w:ascii="Arial" w:hAnsi="Arial" w:cs="Arial"/>
          <w:sz w:val="24"/>
          <w:szCs w:val="24"/>
        </w:rPr>
        <w:t xml:space="preserve">would </w:t>
      </w:r>
      <w:r w:rsidRPr="00BA05C8">
        <w:rPr>
          <w:rFonts w:ascii="Arial" w:hAnsi="Arial" w:cs="Arial"/>
          <w:sz w:val="24"/>
          <w:szCs w:val="24"/>
        </w:rPr>
        <w:t xml:space="preserve">be sought to monitor and enforce </w:t>
      </w:r>
      <w:r>
        <w:rPr>
          <w:rFonts w:ascii="Arial" w:hAnsi="Arial" w:cs="Arial"/>
          <w:sz w:val="24"/>
          <w:szCs w:val="24"/>
        </w:rPr>
        <w:t>the S</w:t>
      </w:r>
      <w:r w:rsidRPr="00BA05C8">
        <w:rPr>
          <w:rFonts w:ascii="Arial" w:hAnsi="Arial" w:cs="Arial"/>
          <w:sz w:val="24"/>
          <w:szCs w:val="24"/>
        </w:rPr>
        <w:t>ection 106 Agreement and conditions.</w:t>
      </w:r>
      <w:r w:rsidRPr="00BA05C8">
        <w:rPr>
          <w:rFonts w:ascii="Arial" w:hAnsi="Arial" w:cs="Arial"/>
          <w:color w:val="0000FF"/>
          <w:sz w:val="24"/>
          <w:szCs w:val="24"/>
        </w:rPr>
        <w:t xml:space="preserve">  </w:t>
      </w:r>
    </w:p>
    <w:p w:rsidR="004B2AFC" w:rsidRPr="00BA05C8" w:rsidRDefault="004B2AFC" w:rsidP="004B2AFC">
      <w:pPr>
        <w:spacing w:after="0" w:line="240" w:lineRule="auto"/>
        <w:jc w:val="both"/>
        <w:rPr>
          <w:rFonts w:ascii="Arial" w:hAnsi="Arial" w:cs="Arial"/>
          <w:color w:val="0000FF"/>
          <w:sz w:val="24"/>
          <w:szCs w:val="24"/>
        </w:rPr>
      </w:pPr>
    </w:p>
    <w:p w:rsidR="004B2AFC" w:rsidRPr="00BA05C8" w:rsidRDefault="004B2AFC" w:rsidP="004B2AFC">
      <w:pPr>
        <w:spacing w:after="0" w:line="240" w:lineRule="auto"/>
        <w:jc w:val="both"/>
        <w:rPr>
          <w:rFonts w:ascii="Arial" w:hAnsi="Arial" w:cs="Arial"/>
          <w:sz w:val="24"/>
          <w:szCs w:val="24"/>
        </w:rPr>
      </w:pPr>
      <w:r w:rsidRPr="00BA05C8">
        <w:rPr>
          <w:rFonts w:ascii="Arial" w:hAnsi="Arial" w:cs="Arial"/>
          <w:sz w:val="24"/>
          <w:szCs w:val="24"/>
        </w:rPr>
        <w:t>The application ha</w:t>
      </w:r>
      <w:r>
        <w:rPr>
          <w:rFonts w:ascii="Arial" w:hAnsi="Arial" w:cs="Arial"/>
          <w:sz w:val="24"/>
          <w:szCs w:val="24"/>
        </w:rPr>
        <w:t>d</w:t>
      </w:r>
      <w:r w:rsidRPr="00BA05C8">
        <w:rPr>
          <w:rFonts w:ascii="Arial" w:hAnsi="Arial" w:cs="Arial"/>
          <w:sz w:val="24"/>
          <w:szCs w:val="24"/>
        </w:rPr>
        <w:t xml:space="preserve"> been the subject of an Environmental Statement </w:t>
      </w:r>
      <w:r>
        <w:rPr>
          <w:rFonts w:ascii="Arial" w:hAnsi="Arial" w:cs="Arial"/>
          <w:sz w:val="24"/>
          <w:szCs w:val="24"/>
        </w:rPr>
        <w:t xml:space="preserve">(ES) </w:t>
      </w:r>
      <w:r w:rsidRPr="00BA05C8">
        <w:rPr>
          <w:rFonts w:ascii="Arial" w:hAnsi="Arial" w:cs="Arial"/>
          <w:sz w:val="24"/>
          <w:szCs w:val="24"/>
        </w:rPr>
        <w:t>under the Town &amp; Country Planning</w:t>
      </w:r>
      <w:r w:rsidRPr="00BA05C8">
        <w:rPr>
          <w:rFonts w:ascii="Arial" w:hAnsi="Arial" w:cs="Arial"/>
          <w:b/>
          <w:bCs/>
          <w:sz w:val="24"/>
          <w:szCs w:val="24"/>
        </w:rPr>
        <w:t xml:space="preserve"> </w:t>
      </w:r>
      <w:r w:rsidRPr="00BA05C8">
        <w:rPr>
          <w:rFonts w:ascii="Arial" w:hAnsi="Arial" w:cs="Arial"/>
          <w:bCs/>
          <w:sz w:val="24"/>
          <w:szCs w:val="24"/>
        </w:rPr>
        <w:t>(Environmental Impact Assessment) (Engla</w:t>
      </w:r>
      <w:r>
        <w:rPr>
          <w:rFonts w:ascii="Arial" w:hAnsi="Arial" w:cs="Arial"/>
          <w:bCs/>
          <w:sz w:val="24"/>
          <w:szCs w:val="24"/>
        </w:rPr>
        <w:t xml:space="preserve">nd and Wales) Regulations 1999 and following full assessment by the LPA it had been concluded </w:t>
      </w:r>
      <w:r w:rsidRPr="00BA05C8">
        <w:rPr>
          <w:rFonts w:ascii="Arial" w:hAnsi="Arial" w:cs="Arial"/>
          <w:bCs/>
          <w:sz w:val="24"/>
          <w:szCs w:val="24"/>
        </w:rPr>
        <w:t>that any outstanding environmental effects c</w:t>
      </w:r>
      <w:r>
        <w:rPr>
          <w:rFonts w:ascii="Arial" w:hAnsi="Arial" w:cs="Arial"/>
          <w:bCs/>
          <w:sz w:val="24"/>
          <w:szCs w:val="24"/>
        </w:rPr>
        <w:t xml:space="preserve">ould </w:t>
      </w:r>
      <w:r w:rsidRPr="00BA05C8">
        <w:rPr>
          <w:rFonts w:ascii="Arial" w:hAnsi="Arial" w:cs="Arial"/>
          <w:bCs/>
          <w:sz w:val="24"/>
          <w:szCs w:val="24"/>
        </w:rPr>
        <w:t xml:space="preserve">be satisfactorily mitigated with the use of planning conditions.  </w:t>
      </w:r>
    </w:p>
    <w:p w:rsidR="004B2AFC" w:rsidRPr="00BA05C8" w:rsidRDefault="004B2AFC" w:rsidP="004B2AFC">
      <w:pPr>
        <w:spacing w:after="0" w:line="240" w:lineRule="auto"/>
        <w:jc w:val="both"/>
        <w:rPr>
          <w:rFonts w:ascii="Arial" w:hAnsi="Arial" w:cs="Arial"/>
          <w:b/>
          <w:sz w:val="24"/>
          <w:szCs w:val="24"/>
        </w:rPr>
      </w:pPr>
    </w:p>
    <w:p w:rsidR="004B2AFC" w:rsidRPr="00BA05C8"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Following the preparation and publication of the main report further representations were received from the applicant and the Trustees, copies of which were sent to the Board members in advance of the meeting, put on the Council’s website, placed in the members’ library and tabled at the meeting.  In addition, detailed officer comments on all the objections received from the Trustees were sent to the Board in the form of an update sheet, as summarised below. Further, PPS4:  Planning for Sustainable Economic Growth had been published</w:t>
      </w:r>
      <w:r w:rsidRPr="00DE35DB">
        <w:rPr>
          <w:rFonts w:ascii="Arial" w:hAnsi="Arial" w:cs="Arial"/>
          <w:sz w:val="24"/>
          <w:szCs w:val="24"/>
        </w:rPr>
        <w:t xml:space="preserve"> </w:t>
      </w:r>
      <w:r>
        <w:rPr>
          <w:rFonts w:ascii="Arial" w:hAnsi="Arial" w:cs="Arial"/>
          <w:sz w:val="24"/>
          <w:szCs w:val="24"/>
        </w:rPr>
        <w:t>on the 29</w:t>
      </w:r>
      <w:r w:rsidRPr="00800B97">
        <w:rPr>
          <w:rFonts w:ascii="Arial" w:hAnsi="Arial" w:cs="Arial"/>
          <w:sz w:val="24"/>
          <w:szCs w:val="24"/>
          <w:vertAlign w:val="superscript"/>
        </w:rPr>
        <w:t>th</w:t>
      </w:r>
      <w:r>
        <w:rPr>
          <w:rFonts w:ascii="Arial" w:hAnsi="Arial" w:cs="Arial"/>
          <w:sz w:val="24"/>
          <w:szCs w:val="24"/>
        </w:rPr>
        <w:t xml:space="preserve"> December 2009 and was now relevant. This publication had been placed in the members’ library and was available on the DCLG website. The planning officer introduced PPS4 as an important material planning consideration and emphasised to members they must properly consider all correspondence received last month and this year.</w:t>
      </w:r>
    </w:p>
    <w:p w:rsidR="004B2AFC" w:rsidRPr="00BA05C8" w:rsidRDefault="004B2AFC" w:rsidP="004B2AFC">
      <w:pPr>
        <w:spacing w:after="0" w:line="240" w:lineRule="auto"/>
        <w:rPr>
          <w:rFonts w:ascii="Arial" w:hAnsi="Arial" w:cs="Arial"/>
          <w:sz w:val="24"/>
          <w:szCs w:val="24"/>
          <w:u w:val="single"/>
        </w:rPr>
      </w:pPr>
    </w:p>
    <w:p w:rsidR="004B2AFC" w:rsidRPr="00800B97" w:rsidRDefault="004B2AFC" w:rsidP="004B2AFC">
      <w:pPr>
        <w:autoSpaceDE w:val="0"/>
        <w:autoSpaceDN w:val="0"/>
        <w:adjustRightInd w:val="0"/>
        <w:spacing w:after="0" w:line="240" w:lineRule="auto"/>
        <w:jc w:val="both"/>
        <w:rPr>
          <w:rFonts w:ascii="Arial" w:hAnsi="Arial" w:cs="Arial"/>
          <w:sz w:val="24"/>
          <w:szCs w:val="24"/>
        </w:rPr>
      </w:pPr>
      <w:r w:rsidRPr="007D5781">
        <w:rPr>
          <w:rFonts w:ascii="Arial" w:hAnsi="Arial" w:cs="Arial"/>
          <w:sz w:val="24"/>
          <w:szCs w:val="24"/>
        </w:rPr>
        <w:t>Councillor P</w:t>
      </w:r>
      <w:r>
        <w:rPr>
          <w:rFonts w:ascii="Arial" w:hAnsi="Arial" w:cs="Arial"/>
          <w:sz w:val="24"/>
          <w:szCs w:val="24"/>
        </w:rPr>
        <w:t xml:space="preserve">.A.E. </w:t>
      </w:r>
      <w:r w:rsidRPr="007D5781">
        <w:rPr>
          <w:rFonts w:ascii="Arial" w:hAnsi="Arial" w:cs="Arial"/>
          <w:sz w:val="24"/>
          <w:szCs w:val="24"/>
        </w:rPr>
        <w:t>Homer</w:t>
      </w:r>
      <w:r w:rsidRPr="00800B97">
        <w:rPr>
          <w:rFonts w:ascii="Arial" w:hAnsi="Arial" w:cs="Arial"/>
          <w:sz w:val="24"/>
          <w:szCs w:val="24"/>
        </w:rPr>
        <w:t xml:space="preserve">, Ward Member for </w:t>
      </w:r>
      <w:proofErr w:type="spellStart"/>
      <w:r w:rsidRPr="00800B97">
        <w:rPr>
          <w:rFonts w:ascii="Arial" w:hAnsi="Arial" w:cs="Arial"/>
          <w:sz w:val="24"/>
          <w:szCs w:val="24"/>
        </w:rPr>
        <w:t>Malinslee</w:t>
      </w:r>
      <w:proofErr w:type="spellEnd"/>
      <w:r>
        <w:rPr>
          <w:rFonts w:ascii="Arial" w:hAnsi="Arial" w:cs="Arial"/>
          <w:sz w:val="24"/>
          <w:szCs w:val="24"/>
        </w:rPr>
        <w:t>,</w:t>
      </w:r>
      <w:r w:rsidRPr="00800B97">
        <w:rPr>
          <w:rFonts w:ascii="Arial" w:hAnsi="Arial" w:cs="Arial"/>
          <w:b/>
          <w:sz w:val="24"/>
          <w:szCs w:val="24"/>
        </w:rPr>
        <w:t xml:space="preserve"> </w:t>
      </w:r>
      <w:r w:rsidRPr="00800B97">
        <w:rPr>
          <w:rFonts w:ascii="Arial" w:hAnsi="Arial" w:cs="Arial"/>
          <w:sz w:val="24"/>
          <w:szCs w:val="24"/>
        </w:rPr>
        <w:t>support</w:t>
      </w:r>
      <w:r>
        <w:rPr>
          <w:rFonts w:ascii="Arial" w:hAnsi="Arial" w:cs="Arial"/>
          <w:sz w:val="24"/>
          <w:szCs w:val="24"/>
        </w:rPr>
        <w:t>ed</w:t>
      </w:r>
      <w:r w:rsidRPr="00800B97">
        <w:rPr>
          <w:rFonts w:ascii="Arial" w:hAnsi="Arial" w:cs="Arial"/>
          <w:sz w:val="24"/>
          <w:szCs w:val="24"/>
        </w:rPr>
        <w:t xml:space="preserve"> the application</w:t>
      </w:r>
      <w:r>
        <w:rPr>
          <w:rFonts w:ascii="Arial" w:hAnsi="Arial" w:cs="Arial"/>
          <w:sz w:val="24"/>
          <w:szCs w:val="24"/>
        </w:rPr>
        <w:t xml:space="preserve"> and stated that, a</w:t>
      </w:r>
      <w:r w:rsidRPr="00800B97">
        <w:rPr>
          <w:rFonts w:ascii="Arial" w:hAnsi="Arial" w:cs="Arial"/>
          <w:sz w:val="24"/>
          <w:szCs w:val="24"/>
        </w:rPr>
        <w:t>fter rea</w:t>
      </w:r>
      <w:r>
        <w:rPr>
          <w:rFonts w:ascii="Arial" w:hAnsi="Arial" w:cs="Arial"/>
          <w:sz w:val="24"/>
          <w:szCs w:val="24"/>
        </w:rPr>
        <w:t xml:space="preserve">ding all of the correspondence </w:t>
      </w:r>
      <w:r w:rsidRPr="00800B97">
        <w:rPr>
          <w:rFonts w:ascii="Arial" w:hAnsi="Arial" w:cs="Arial"/>
          <w:sz w:val="24"/>
          <w:szCs w:val="24"/>
        </w:rPr>
        <w:t xml:space="preserve">sent </w:t>
      </w:r>
      <w:r>
        <w:rPr>
          <w:rFonts w:ascii="Arial" w:hAnsi="Arial" w:cs="Arial"/>
          <w:sz w:val="24"/>
          <w:szCs w:val="24"/>
        </w:rPr>
        <w:t xml:space="preserve">to him, he could see no reason to change his opinion.  </w:t>
      </w:r>
    </w:p>
    <w:p w:rsidR="004B2AFC" w:rsidRPr="00800B97" w:rsidRDefault="004B2AFC" w:rsidP="004B2AFC">
      <w:pPr>
        <w:spacing w:after="0" w:line="240" w:lineRule="auto"/>
        <w:jc w:val="both"/>
        <w:rPr>
          <w:rFonts w:ascii="Arial" w:hAnsi="Arial" w:cs="Arial"/>
          <w:b/>
          <w:i/>
          <w:sz w:val="24"/>
          <w:szCs w:val="24"/>
        </w:rPr>
      </w:pPr>
    </w:p>
    <w:p w:rsidR="004B2AFC" w:rsidRPr="00800B97" w:rsidRDefault="004B2AFC" w:rsidP="004B2AFC">
      <w:pPr>
        <w:spacing w:after="0" w:line="240" w:lineRule="auto"/>
        <w:jc w:val="both"/>
        <w:rPr>
          <w:rFonts w:ascii="Arial" w:hAnsi="Arial" w:cs="Arial"/>
          <w:b/>
          <w:sz w:val="24"/>
          <w:szCs w:val="24"/>
          <w:u w:val="single"/>
        </w:rPr>
      </w:pPr>
      <w:r w:rsidRPr="00800B97">
        <w:rPr>
          <w:rFonts w:ascii="Arial" w:hAnsi="Arial" w:cs="Arial"/>
          <w:b/>
          <w:sz w:val="24"/>
          <w:szCs w:val="24"/>
          <w:u w:val="single"/>
        </w:rPr>
        <w:t xml:space="preserve">Letter of objection dated 11 December 2009 from </w:t>
      </w:r>
      <w:proofErr w:type="spellStart"/>
      <w:r w:rsidRPr="00800B97">
        <w:rPr>
          <w:rFonts w:ascii="Arial" w:hAnsi="Arial" w:cs="Arial"/>
          <w:b/>
          <w:sz w:val="24"/>
          <w:szCs w:val="24"/>
          <w:u w:val="single"/>
        </w:rPr>
        <w:t>Nabarro</w:t>
      </w:r>
      <w:proofErr w:type="spellEnd"/>
      <w:r w:rsidRPr="00800B97">
        <w:rPr>
          <w:rFonts w:ascii="Arial" w:hAnsi="Arial" w:cs="Arial"/>
          <w:b/>
          <w:sz w:val="24"/>
          <w:szCs w:val="24"/>
          <w:u w:val="single"/>
        </w:rPr>
        <w:t xml:space="preserve"> LLP, Solicitors of London, acting for Telford Trustee No 1 and Telford </w:t>
      </w:r>
      <w:r>
        <w:rPr>
          <w:rFonts w:ascii="Arial" w:hAnsi="Arial" w:cs="Arial"/>
          <w:b/>
          <w:sz w:val="24"/>
          <w:szCs w:val="24"/>
          <w:u w:val="single"/>
        </w:rPr>
        <w:t>T</w:t>
      </w:r>
      <w:r w:rsidRPr="00800B97">
        <w:rPr>
          <w:rFonts w:ascii="Arial" w:hAnsi="Arial" w:cs="Arial"/>
          <w:b/>
          <w:sz w:val="24"/>
          <w:szCs w:val="24"/>
          <w:u w:val="single"/>
        </w:rPr>
        <w:t xml:space="preserve">rustee </w:t>
      </w:r>
      <w:r>
        <w:rPr>
          <w:rFonts w:ascii="Arial" w:hAnsi="Arial" w:cs="Arial"/>
          <w:b/>
          <w:sz w:val="24"/>
          <w:szCs w:val="24"/>
          <w:u w:val="single"/>
        </w:rPr>
        <w:t>N</w:t>
      </w:r>
      <w:r w:rsidRPr="00800B97">
        <w:rPr>
          <w:rFonts w:ascii="Arial" w:hAnsi="Arial" w:cs="Arial"/>
          <w:b/>
          <w:sz w:val="24"/>
          <w:szCs w:val="24"/>
          <w:u w:val="single"/>
        </w:rPr>
        <w:t>o. 2 Ltd and accompanying Briefing Note:</w:t>
      </w:r>
    </w:p>
    <w:p w:rsidR="004B2AFC" w:rsidRPr="00800B97" w:rsidRDefault="004B2AFC" w:rsidP="004B2AFC">
      <w:pPr>
        <w:spacing w:after="0" w:line="240" w:lineRule="auto"/>
        <w:jc w:val="both"/>
        <w:rPr>
          <w:rFonts w:ascii="Arial" w:hAnsi="Arial" w:cs="Arial"/>
          <w:sz w:val="24"/>
          <w:szCs w:val="24"/>
        </w:rPr>
      </w:pPr>
    </w:p>
    <w:p w:rsidR="004B2AFC" w:rsidRPr="00800B97" w:rsidRDefault="004B2AFC" w:rsidP="004B2AFC">
      <w:pPr>
        <w:spacing w:after="0" w:line="240" w:lineRule="auto"/>
        <w:jc w:val="both"/>
        <w:rPr>
          <w:rFonts w:ascii="Arial" w:hAnsi="Arial" w:cs="Arial"/>
          <w:sz w:val="24"/>
          <w:szCs w:val="24"/>
        </w:rPr>
      </w:pPr>
      <w:r>
        <w:rPr>
          <w:rFonts w:ascii="Arial" w:hAnsi="Arial" w:cs="Arial"/>
          <w:sz w:val="24"/>
          <w:szCs w:val="24"/>
        </w:rPr>
        <w:t xml:space="preserve">The update report summarised the main issues raised in these documents. One main issue was the submission by the Trustees of a planning application for a food store on the Red Oak Car Park and their belief that this and the </w:t>
      </w:r>
      <w:proofErr w:type="spellStart"/>
      <w:r>
        <w:rPr>
          <w:rFonts w:ascii="Arial" w:hAnsi="Arial" w:cs="Arial"/>
          <w:sz w:val="24"/>
          <w:szCs w:val="24"/>
        </w:rPr>
        <w:t>Asda</w:t>
      </w:r>
      <w:proofErr w:type="spellEnd"/>
      <w:r>
        <w:rPr>
          <w:rFonts w:ascii="Arial" w:hAnsi="Arial" w:cs="Arial"/>
          <w:sz w:val="24"/>
          <w:szCs w:val="24"/>
        </w:rPr>
        <w:t xml:space="preserve"> application should be determined at the same meeting.    </w:t>
      </w:r>
    </w:p>
    <w:p w:rsidR="004B2AFC" w:rsidRPr="00800B97" w:rsidRDefault="004B2AFC" w:rsidP="004B2AFC">
      <w:pPr>
        <w:spacing w:after="0" w:line="240" w:lineRule="auto"/>
        <w:ind w:left="75"/>
        <w:jc w:val="both"/>
        <w:rPr>
          <w:rFonts w:ascii="Arial" w:hAnsi="Arial" w:cs="Arial"/>
          <w:sz w:val="24"/>
          <w:szCs w:val="24"/>
        </w:rPr>
      </w:pPr>
    </w:p>
    <w:p w:rsidR="004B2AFC" w:rsidRPr="00BA05C8"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officer response was that t</w:t>
      </w:r>
      <w:r w:rsidRPr="007D5781">
        <w:rPr>
          <w:rFonts w:ascii="Arial" w:hAnsi="Arial" w:cs="Arial"/>
          <w:sz w:val="24"/>
          <w:szCs w:val="24"/>
        </w:rPr>
        <w:t xml:space="preserve">he </w:t>
      </w:r>
      <w:proofErr w:type="spellStart"/>
      <w:r w:rsidRPr="007D5781">
        <w:rPr>
          <w:rFonts w:ascii="Arial" w:hAnsi="Arial" w:cs="Arial"/>
          <w:sz w:val="24"/>
          <w:szCs w:val="24"/>
        </w:rPr>
        <w:t>A</w:t>
      </w:r>
      <w:r>
        <w:rPr>
          <w:rFonts w:ascii="Arial" w:hAnsi="Arial" w:cs="Arial"/>
          <w:sz w:val="24"/>
          <w:szCs w:val="24"/>
        </w:rPr>
        <w:t>sda</w:t>
      </w:r>
      <w:proofErr w:type="spellEnd"/>
      <w:r w:rsidRPr="007D5781">
        <w:rPr>
          <w:rFonts w:ascii="Arial" w:hAnsi="Arial" w:cs="Arial"/>
          <w:sz w:val="24"/>
          <w:szCs w:val="24"/>
        </w:rPr>
        <w:t xml:space="preserve"> proposal ha</w:t>
      </w:r>
      <w:r>
        <w:rPr>
          <w:rFonts w:ascii="Arial" w:hAnsi="Arial" w:cs="Arial"/>
          <w:sz w:val="24"/>
          <w:szCs w:val="24"/>
        </w:rPr>
        <w:t>d</w:t>
      </w:r>
      <w:r w:rsidRPr="007D5781">
        <w:rPr>
          <w:rFonts w:ascii="Arial" w:hAnsi="Arial" w:cs="Arial"/>
          <w:sz w:val="24"/>
          <w:szCs w:val="24"/>
        </w:rPr>
        <w:t xml:space="preserve"> been properly considered and</w:t>
      </w:r>
      <w:r>
        <w:rPr>
          <w:rFonts w:ascii="Arial" w:hAnsi="Arial" w:cs="Arial"/>
          <w:sz w:val="24"/>
          <w:szCs w:val="24"/>
        </w:rPr>
        <w:t>,</w:t>
      </w:r>
      <w:r w:rsidRPr="007D5781">
        <w:rPr>
          <w:rFonts w:ascii="Arial" w:hAnsi="Arial" w:cs="Arial"/>
          <w:sz w:val="24"/>
          <w:szCs w:val="24"/>
        </w:rPr>
        <w:t xml:space="preserve"> importantly</w:t>
      </w:r>
      <w:r>
        <w:rPr>
          <w:rFonts w:ascii="Arial" w:hAnsi="Arial" w:cs="Arial"/>
          <w:sz w:val="24"/>
          <w:szCs w:val="24"/>
        </w:rPr>
        <w:t>,</w:t>
      </w:r>
      <w:r w:rsidRPr="007D5781">
        <w:rPr>
          <w:rFonts w:ascii="Arial" w:hAnsi="Arial" w:cs="Arial"/>
          <w:sz w:val="24"/>
          <w:szCs w:val="24"/>
        </w:rPr>
        <w:t xml:space="preserve"> </w:t>
      </w:r>
      <w:r>
        <w:rPr>
          <w:rFonts w:ascii="Arial" w:hAnsi="Arial" w:cs="Arial"/>
          <w:sz w:val="24"/>
          <w:szCs w:val="24"/>
        </w:rPr>
        <w:t>had been</w:t>
      </w:r>
      <w:r w:rsidRPr="007D5781">
        <w:rPr>
          <w:rFonts w:ascii="Arial" w:hAnsi="Arial" w:cs="Arial"/>
          <w:sz w:val="24"/>
          <w:szCs w:val="24"/>
        </w:rPr>
        <w:t xml:space="preserve"> the subject of intensive pre-application discussions with planning and </w:t>
      </w:r>
      <w:r>
        <w:rPr>
          <w:rFonts w:ascii="Arial" w:hAnsi="Arial" w:cs="Arial"/>
          <w:sz w:val="24"/>
          <w:szCs w:val="24"/>
        </w:rPr>
        <w:t xml:space="preserve">other </w:t>
      </w:r>
      <w:r w:rsidRPr="007D5781">
        <w:rPr>
          <w:rFonts w:ascii="Arial" w:hAnsi="Arial" w:cs="Arial"/>
          <w:sz w:val="24"/>
          <w:szCs w:val="24"/>
        </w:rPr>
        <w:t xml:space="preserve">relevant officers.  </w:t>
      </w:r>
      <w:r>
        <w:rPr>
          <w:rFonts w:ascii="Arial" w:hAnsi="Arial" w:cs="Arial"/>
          <w:sz w:val="24"/>
          <w:szCs w:val="24"/>
        </w:rPr>
        <w:t xml:space="preserve">In addition, the main report to the Board </w:t>
      </w:r>
      <w:r w:rsidRPr="007D5781">
        <w:rPr>
          <w:rFonts w:ascii="Arial" w:hAnsi="Arial" w:cs="Arial"/>
          <w:sz w:val="24"/>
          <w:szCs w:val="24"/>
        </w:rPr>
        <w:t>ha</w:t>
      </w:r>
      <w:r>
        <w:rPr>
          <w:rFonts w:ascii="Arial" w:hAnsi="Arial" w:cs="Arial"/>
          <w:sz w:val="24"/>
          <w:szCs w:val="24"/>
        </w:rPr>
        <w:t>d</w:t>
      </w:r>
      <w:r w:rsidRPr="007D5781">
        <w:rPr>
          <w:rFonts w:ascii="Arial" w:hAnsi="Arial" w:cs="Arial"/>
          <w:sz w:val="24"/>
          <w:szCs w:val="24"/>
        </w:rPr>
        <w:t xml:space="preserve"> been the subject of scrutiny by Counsel appointed by the Council and </w:t>
      </w:r>
      <w:r>
        <w:rPr>
          <w:rFonts w:ascii="Arial" w:hAnsi="Arial" w:cs="Arial"/>
          <w:sz w:val="24"/>
          <w:szCs w:val="24"/>
        </w:rPr>
        <w:t>was</w:t>
      </w:r>
      <w:r w:rsidRPr="007D5781">
        <w:rPr>
          <w:rFonts w:ascii="Arial" w:hAnsi="Arial" w:cs="Arial"/>
          <w:sz w:val="24"/>
          <w:szCs w:val="24"/>
        </w:rPr>
        <w:t xml:space="preserve"> an adequate basis for the determination of this application. </w:t>
      </w:r>
      <w:r>
        <w:rPr>
          <w:rFonts w:ascii="Arial" w:hAnsi="Arial" w:cs="Arial"/>
          <w:sz w:val="24"/>
          <w:szCs w:val="24"/>
        </w:rPr>
        <w:t xml:space="preserve"> Whilst, it was </w:t>
      </w:r>
      <w:r w:rsidRPr="007D5781">
        <w:rPr>
          <w:rFonts w:ascii="Arial" w:hAnsi="Arial" w:cs="Arial"/>
          <w:sz w:val="24"/>
          <w:szCs w:val="24"/>
        </w:rPr>
        <w:t xml:space="preserve">open to the Council to defer consideration of </w:t>
      </w:r>
      <w:r>
        <w:rPr>
          <w:rFonts w:ascii="Arial" w:hAnsi="Arial" w:cs="Arial"/>
          <w:sz w:val="24"/>
          <w:szCs w:val="24"/>
        </w:rPr>
        <w:t xml:space="preserve">both </w:t>
      </w:r>
      <w:r w:rsidRPr="007D5781">
        <w:rPr>
          <w:rFonts w:ascii="Arial" w:hAnsi="Arial" w:cs="Arial"/>
          <w:sz w:val="24"/>
          <w:szCs w:val="24"/>
        </w:rPr>
        <w:t xml:space="preserve">applications </w:t>
      </w:r>
      <w:r>
        <w:rPr>
          <w:rFonts w:ascii="Arial" w:hAnsi="Arial" w:cs="Arial"/>
          <w:sz w:val="24"/>
          <w:szCs w:val="24"/>
        </w:rPr>
        <w:t xml:space="preserve">from </w:t>
      </w:r>
      <w:proofErr w:type="spellStart"/>
      <w:r>
        <w:rPr>
          <w:rFonts w:ascii="Arial" w:hAnsi="Arial" w:cs="Arial"/>
          <w:sz w:val="24"/>
          <w:szCs w:val="24"/>
        </w:rPr>
        <w:t>Asda</w:t>
      </w:r>
      <w:proofErr w:type="spellEnd"/>
      <w:r>
        <w:rPr>
          <w:rFonts w:ascii="Arial" w:hAnsi="Arial" w:cs="Arial"/>
          <w:sz w:val="24"/>
          <w:szCs w:val="24"/>
        </w:rPr>
        <w:t xml:space="preserve"> </w:t>
      </w:r>
      <w:r w:rsidRPr="007D5781">
        <w:rPr>
          <w:rFonts w:ascii="Arial" w:hAnsi="Arial" w:cs="Arial"/>
          <w:sz w:val="24"/>
          <w:szCs w:val="24"/>
        </w:rPr>
        <w:t xml:space="preserve">until the Red Oak Car Park site planning application </w:t>
      </w:r>
      <w:r>
        <w:rPr>
          <w:rFonts w:ascii="Arial" w:hAnsi="Arial" w:cs="Arial"/>
          <w:sz w:val="24"/>
          <w:szCs w:val="24"/>
        </w:rPr>
        <w:t>was</w:t>
      </w:r>
      <w:r w:rsidRPr="007D5781">
        <w:rPr>
          <w:rFonts w:ascii="Arial" w:hAnsi="Arial" w:cs="Arial"/>
          <w:sz w:val="24"/>
          <w:szCs w:val="24"/>
        </w:rPr>
        <w:t xml:space="preserve"> considered, there </w:t>
      </w:r>
      <w:r>
        <w:rPr>
          <w:rFonts w:ascii="Arial" w:hAnsi="Arial" w:cs="Arial"/>
          <w:sz w:val="24"/>
          <w:szCs w:val="24"/>
        </w:rPr>
        <w:t>were</w:t>
      </w:r>
      <w:r w:rsidRPr="007D5781">
        <w:rPr>
          <w:rFonts w:ascii="Arial" w:hAnsi="Arial" w:cs="Arial"/>
          <w:sz w:val="24"/>
          <w:szCs w:val="24"/>
        </w:rPr>
        <w:t xml:space="preserve"> very good reasons </w:t>
      </w:r>
      <w:r>
        <w:rPr>
          <w:rFonts w:ascii="Arial" w:hAnsi="Arial" w:cs="Arial"/>
          <w:sz w:val="24"/>
          <w:szCs w:val="24"/>
        </w:rPr>
        <w:t xml:space="preserve">for not deferring their </w:t>
      </w:r>
      <w:r w:rsidRPr="007D5781">
        <w:rPr>
          <w:rFonts w:ascii="Arial" w:hAnsi="Arial" w:cs="Arial"/>
          <w:sz w:val="24"/>
          <w:szCs w:val="24"/>
        </w:rPr>
        <w:t>consideration</w:t>
      </w:r>
      <w:r>
        <w:rPr>
          <w:rFonts w:ascii="Arial" w:hAnsi="Arial" w:cs="Arial"/>
          <w:sz w:val="24"/>
          <w:szCs w:val="24"/>
        </w:rPr>
        <w:t xml:space="preserve">. The planning officer commented that a deferral would mean a potential delay of several months in the determination of the </w:t>
      </w:r>
      <w:proofErr w:type="spellStart"/>
      <w:r>
        <w:rPr>
          <w:rFonts w:ascii="Arial" w:hAnsi="Arial" w:cs="Arial"/>
          <w:sz w:val="24"/>
          <w:szCs w:val="24"/>
        </w:rPr>
        <w:t>Asda</w:t>
      </w:r>
      <w:proofErr w:type="spellEnd"/>
      <w:r>
        <w:rPr>
          <w:rFonts w:ascii="Arial" w:hAnsi="Arial" w:cs="Arial"/>
          <w:sz w:val="24"/>
          <w:szCs w:val="24"/>
        </w:rPr>
        <w:t xml:space="preserve"> application. </w:t>
      </w:r>
    </w:p>
    <w:p w:rsidR="004B2AFC" w:rsidRDefault="004B2AFC" w:rsidP="004B2AFC">
      <w:pPr>
        <w:spacing w:after="0" w:line="240" w:lineRule="auto"/>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sidRPr="007D5781">
        <w:rPr>
          <w:rFonts w:ascii="Arial" w:hAnsi="Arial" w:cs="Arial"/>
          <w:sz w:val="24"/>
          <w:szCs w:val="24"/>
        </w:rPr>
        <w:t xml:space="preserve">The Red Oak Car Park site </w:t>
      </w:r>
      <w:r>
        <w:rPr>
          <w:rFonts w:ascii="Arial" w:hAnsi="Arial" w:cs="Arial"/>
          <w:sz w:val="24"/>
          <w:szCs w:val="24"/>
        </w:rPr>
        <w:t xml:space="preserve">would </w:t>
      </w:r>
      <w:r w:rsidRPr="007D5781">
        <w:rPr>
          <w:rFonts w:ascii="Arial" w:hAnsi="Arial" w:cs="Arial"/>
          <w:sz w:val="24"/>
          <w:szCs w:val="24"/>
        </w:rPr>
        <w:t xml:space="preserve">not be required to demonstrate “need” as it </w:t>
      </w:r>
      <w:r>
        <w:rPr>
          <w:rFonts w:ascii="Arial" w:hAnsi="Arial" w:cs="Arial"/>
          <w:sz w:val="24"/>
          <w:szCs w:val="24"/>
        </w:rPr>
        <w:t>was</w:t>
      </w:r>
      <w:r w:rsidRPr="007D5781">
        <w:rPr>
          <w:rFonts w:ascii="Arial" w:hAnsi="Arial" w:cs="Arial"/>
          <w:sz w:val="24"/>
          <w:szCs w:val="24"/>
        </w:rPr>
        <w:t xml:space="preserve"> within the P</w:t>
      </w:r>
      <w:r>
        <w:rPr>
          <w:rFonts w:ascii="Arial" w:hAnsi="Arial" w:cs="Arial"/>
          <w:sz w:val="24"/>
          <w:szCs w:val="24"/>
        </w:rPr>
        <w:t xml:space="preserve">rimary </w:t>
      </w:r>
      <w:r w:rsidRPr="007D5781">
        <w:rPr>
          <w:rFonts w:ascii="Arial" w:hAnsi="Arial" w:cs="Arial"/>
          <w:sz w:val="24"/>
          <w:szCs w:val="24"/>
        </w:rPr>
        <w:t>S</w:t>
      </w:r>
      <w:r>
        <w:rPr>
          <w:rFonts w:ascii="Arial" w:hAnsi="Arial" w:cs="Arial"/>
          <w:sz w:val="24"/>
          <w:szCs w:val="24"/>
        </w:rPr>
        <w:t xml:space="preserve">hopping </w:t>
      </w:r>
      <w:r w:rsidRPr="007D5781">
        <w:rPr>
          <w:rFonts w:ascii="Arial" w:hAnsi="Arial" w:cs="Arial"/>
          <w:sz w:val="24"/>
          <w:szCs w:val="24"/>
        </w:rPr>
        <w:t>A</w:t>
      </w:r>
      <w:r>
        <w:rPr>
          <w:rFonts w:ascii="Arial" w:hAnsi="Arial" w:cs="Arial"/>
          <w:sz w:val="24"/>
          <w:szCs w:val="24"/>
        </w:rPr>
        <w:t>rea (PSA)</w:t>
      </w:r>
      <w:r w:rsidRPr="007D5781">
        <w:rPr>
          <w:rFonts w:ascii="Arial" w:hAnsi="Arial" w:cs="Arial"/>
          <w:sz w:val="24"/>
          <w:szCs w:val="24"/>
        </w:rPr>
        <w:t xml:space="preserve"> and</w:t>
      </w:r>
      <w:r>
        <w:rPr>
          <w:rFonts w:ascii="Arial" w:hAnsi="Arial" w:cs="Arial"/>
          <w:sz w:val="24"/>
          <w:szCs w:val="24"/>
        </w:rPr>
        <w:t>,</w:t>
      </w:r>
      <w:r w:rsidRPr="007D5781">
        <w:rPr>
          <w:rFonts w:ascii="Arial" w:hAnsi="Arial" w:cs="Arial"/>
          <w:sz w:val="24"/>
          <w:szCs w:val="24"/>
        </w:rPr>
        <w:t xml:space="preserve"> in retail terms</w:t>
      </w:r>
      <w:r>
        <w:rPr>
          <w:rFonts w:ascii="Arial" w:hAnsi="Arial" w:cs="Arial"/>
          <w:sz w:val="24"/>
          <w:szCs w:val="24"/>
        </w:rPr>
        <w:t>,</w:t>
      </w:r>
      <w:r w:rsidRPr="007D5781">
        <w:rPr>
          <w:rFonts w:ascii="Arial" w:hAnsi="Arial" w:cs="Arial"/>
          <w:sz w:val="24"/>
          <w:szCs w:val="24"/>
        </w:rPr>
        <w:t xml:space="preserve"> </w:t>
      </w:r>
      <w:r>
        <w:rPr>
          <w:rFonts w:ascii="Arial" w:hAnsi="Arial" w:cs="Arial"/>
          <w:sz w:val="24"/>
          <w:szCs w:val="24"/>
        </w:rPr>
        <w:t>was</w:t>
      </w:r>
      <w:r w:rsidRPr="007D5781">
        <w:rPr>
          <w:rFonts w:ascii="Arial" w:hAnsi="Arial" w:cs="Arial"/>
          <w:sz w:val="24"/>
          <w:szCs w:val="24"/>
        </w:rPr>
        <w:t xml:space="preserve"> likely to be ‘in principle’ acceptable, albeit that it ha</w:t>
      </w:r>
      <w:r>
        <w:rPr>
          <w:rFonts w:ascii="Arial" w:hAnsi="Arial" w:cs="Arial"/>
          <w:sz w:val="24"/>
          <w:szCs w:val="24"/>
        </w:rPr>
        <w:t>d</w:t>
      </w:r>
      <w:r w:rsidRPr="007D5781">
        <w:rPr>
          <w:rFonts w:ascii="Arial" w:hAnsi="Arial" w:cs="Arial"/>
          <w:sz w:val="24"/>
          <w:szCs w:val="24"/>
        </w:rPr>
        <w:t xml:space="preserve"> not been tested in EIA or development control terms nor ha</w:t>
      </w:r>
      <w:r>
        <w:rPr>
          <w:rFonts w:ascii="Arial" w:hAnsi="Arial" w:cs="Arial"/>
          <w:sz w:val="24"/>
          <w:szCs w:val="24"/>
        </w:rPr>
        <w:t>d</w:t>
      </w:r>
      <w:r w:rsidRPr="007D5781">
        <w:rPr>
          <w:rFonts w:ascii="Arial" w:hAnsi="Arial" w:cs="Arial"/>
          <w:sz w:val="24"/>
          <w:szCs w:val="24"/>
        </w:rPr>
        <w:t xml:space="preserve"> any conclusion been reached by </w:t>
      </w:r>
      <w:r>
        <w:rPr>
          <w:rFonts w:ascii="Arial" w:hAnsi="Arial" w:cs="Arial"/>
          <w:sz w:val="24"/>
          <w:szCs w:val="24"/>
        </w:rPr>
        <w:t>offi</w:t>
      </w:r>
      <w:r w:rsidRPr="007D5781">
        <w:rPr>
          <w:rFonts w:ascii="Arial" w:hAnsi="Arial" w:cs="Arial"/>
          <w:sz w:val="24"/>
          <w:szCs w:val="24"/>
        </w:rPr>
        <w:t xml:space="preserve">cers as to its overall acceptability.  Nevertheless, the Red Oak Car Park site </w:t>
      </w:r>
      <w:r>
        <w:rPr>
          <w:rFonts w:ascii="Arial" w:hAnsi="Arial" w:cs="Arial"/>
          <w:sz w:val="24"/>
          <w:szCs w:val="24"/>
        </w:rPr>
        <w:t xml:space="preserve">had to be </w:t>
      </w:r>
      <w:r w:rsidRPr="007D5781">
        <w:rPr>
          <w:rFonts w:ascii="Arial" w:hAnsi="Arial" w:cs="Arial"/>
          <w:sz w:val="24"/>
          <w:szCs w:val="24"/>
        </w:rPr>
        <w:t xml:space="preserve">regarded as being sequentially preferable to the </w:t>
      </w:r>
      <w:proofErr w:type="spellStart"/>
      <w:r>
        <w:rPr>
          <w:rFonts w:ascii="Arial" w:hAnsi="Arial" w:cs="Arial"/>
          <w:sz w:val="24"/>
          <w:szCs w:val="24"/>
        </w:rPr>
        <w:t>Asda</w:t>
      </w:r>
      <w:proofErr w:type="spellEnd"/>
      <w:r>
        <w:rPr>
          <w:rFonts w:ascii="Arial" w:hAnsi="Arial" w:cs="Arial"/>
          <w:sz w:val="24"/>
          <w:szCs w:val="24"/>
        </w:rPr>
        <w:t xml:space="preserve"> site in planning terms and,</w:t>
      </w:r>
      <w:r w:rsidRPr="007D5781">
        <w:rPr>
          <w:rFonts w:ascii="Arial" w:hAnsi="Arial" w:cs="Arial"/>
          <w:sz w:val="24"/>
          <w:szCs w:val="24"/>
        </w:rPr>
        <w:t xml:space="preserve"> if granted planning permission</w:t>
      </w:r>
      <w:r>
        <w:rPr>
          <w:rFonts w:ascii="Arial" w:hAnsi="Arial" w:cs="Arial"/>
          <w:sz w:val="24"/>
          <w:szCs w:val="24"/>
        </w:rPr>
        <w:t>,</w:t>
      </w:r>
      <w:r w:rsidRPr="007D5781">
        <w:rPr>
          <w:rFonts w:ascii="Arial" w:hAnsi="Arial" w:cs="Arial"/>
          <w:sz w:val="24"/>
          <w:szCs w:val="24"/>
        </w:rPr>
        <w:t xml:space="preserve"> would complement the town centre retail offer within the PSA.  However, there </w:t>
      </w:r>
      <w:r>
        <w:rPr>
          <w:rFonts w:ascii="Arial" w:hAnsi="Arial" w:cs="Arial"/>
          <w:sz w:val="24"/>
          <w:szCs w:val="24"/>
        </w:rPr>
        <w:t>was</w:t>
      </w:r>
      <w:r w:rsidRPr="007D5781">
        <w:rPr>
          <w:rFonts w:ascii="Arial" w:hAnsi="Arial" w:cs="Arial"/>
          <w:sz w:val="24"/>
          <w:szCs w:val="24"/>
        </w:rPr>
        <w:t xml:space="preserve"> sufficient headroom retail capacity for more than one large food supermarket in the town centre.  In addition, the Red Oak Car Park site </w:t>
      </w:r>
      <w:r>
        <w:rPr>
          <w:rFonts w:ascii="Arial" w:hAnsi="Arial" w:cs="Arial"/>
          <w:sz w:val="24"/>
          <w:szCs w:val="24"/>
        </w:rPr>
        <w:t>could not</w:t>
      </w:r>
      <w:r w:rsidRPr="007D5781">
        <w:rPr>
          <w:rFonts w:ascii="Arial" w:hAnsi="Arial" w:cs="Arial"/>
          <w:sz w:val="24"/>
          <w:szCs w:val="24"/>
        </w:rPr>
        <w:t xml:space="preserve"> be considered to be available until 2014, at the earliest, in the event of </w:t>
      </w:r>
      <w:r>
        <w:rPr>
          <w:rFonts w:ascii="Arial" w:hAnsi="Arial" w:cs="Arial"/>
          <w:sz w:val="24"/>
          <w:szCs w:val="24"/>
        </w:rPr>
        <w:t xml:space="preserve">that </w:t>
      </w:r>
      <w:proofErr w:type="spellStart"/>
      <w:r w:rsidRPr="007D5781">
        <w:rPr>
          <w:rFonts w:ascii="Arial" w:hAnsi="Arial" w:cs="Arial"/>
          <w:sz w:val="24"/>
          <w:szCs w:val="24"/>
        </w:rPr>
        <w:t>Asda</w:t>
      </w:r>
      <w:proofErr w:type="spellEnd"/>
      <w:r w:rsidRPr="007D5781">
        <w:rPr>
          <w:rFonts w:ascii="Arial" w:hAnsi="Arial" w:cs="Arial"/>
          <w:sz w:val="24"/>
          <w:szCs w:val="24"/>
        </w:rPr>
        <w:t xml:space="preserve"> remain</w:t>
      </w:r>
      <w:r>
        <w:rPr>
          <w:rFonts w:ascii="Arial" w:hAnsi="Arial" w:cs="Arial"/>
          <w:sz w:val="24"/>
          <w:szCs w:val="24"/>
        </w:rPr>
        <w:t>ed</w:t>
      </w:r>
      <w:r w:rsidRPr="007D5781">
        <w:rPr>
          <w:rFonts w:ascii="Arial" w:hAnsi="Arial" w:cs="Arial"/>
          <w:sz w:val="24"/>
          <w:szCs w:val="24"/>
        </w:rPr>
        <w:t xml:space="preserve"> in occ</w:t>
      </w:r>
      <w:r>
        <w:rPr>
          <w:rFonts w:ascii="Arial" w:hAnsi="Arial" w:cs="Arial"/>
          <w:sz w:val="24"/>
          <w:szCs w:val="24"/>
        </w:rPr>
        <w:t xml:space="preserve">upation of their present store should this application be refused.  </w:t>
      </w:r>
      <w:r w:rsidRPr="007D5781">
        <w:rPr>
          <w:rFonts w:ascii="Arial" w:hAnsi="Arial" w:cs="Arial"/>
          <w:sz w:val="24"/>
          <w:szCs w:val="24"/>
        </w:rPr>
        <w:t xml:space="preserve">The Red Oak Car Park site </w:t>
      </w:r>
      <w:r>
        <w:rPr>
          <w:rFonts w:ascii="Arial" w:hAnsi="Arial" w:cs="Arial"/>
          <w:sz w:val="24"/>
          <w:szCs w:val="24"/>
        </w:rPr>
        <w:t xml:space="preserve">was, therefore, </w:t>
      </w:r>
      <w:r w:rsidRPr="007D5781">
        <w:rPr>
          <w:rFonts w:ascii="Arial" w:hAnsi="Arial" w:cs="Arial"/>
          <w:sz w:val="24"/>
          <w:szCs w:val="24"/>
        </w:rPr>
        <w:t xml:space="preserve">not ‘available’ within the meaning of PPS4 and the recently published PPS4 Practice Guide (which </w:t>
      </w:r>
      <w:r>
        <w:rPr>
          <w:rFonts w:ascii="Arial" w:hAnsi="Arial" w:cs="Arial"/>
          <w:sz w:val="24"/>
          <w:szCs w:val="24"/>
        </w:rPr>
        <w:t xml:space="preserve">had </w:t>
      </w:r>
      <w:r w:rsidRPr="007D5781">
        <w:rPr>
          <w:rFonts w:ascii="Arial" w:hAnsi="Arial" w:cs="Arial"/>
          <w:sz w:val="24"/>
          <w:szCs w:val="24"/>
        </w:rPr>
        <w:t>supersede</w:t>
      </w:r>
      <w:r>
        <w:rPr>
          <w:rFonts w:ascii="Arial" w:hAnsi="Arial" w:cs="Arial"/>
          <w:sz w:val="24"/>
          <w:szCs w:val="24"/>
        </w:rPr>
        <w:t>d</w:t>
      </w:r>
      <w:r w:rsidRPr="007D5781">
        <w:rPr>
          <w:rFonts w:ascii="Arial" w:hAnsi="Arial" w:cs="Arial"/>
          <w:sz w:val="24"/>
          <w:szCs w:val="24"/>
        </w:rPr>
        <w:t xml:space="preserve"> PPS6), having regard to the local circumstances of </w:t>
      </w:r>
      <w:smartTag w:uri="urn:schemas-microsoft-com:office:smarttags" w:element="place">
        <w:r w:rsidRPr="007D5781">
          <w:rPr>
            <w:rFonts w:ascii="Arial" w:hAnsi="Arial" w:cs="Arial"/>
            <w:sz w:val="24"/>
            <w:szCs w:val="24"/>
          </w:rPr>
          <w:t>Telford</w:t>
        </w:r>
      </w:smartTag>
      <w:r w:rsidRPr="007D5781">
        <w:rPr>
          <w:rFonts w:ascii="Arial" w:hAnsi="Arial" w:cs="Arial"/>
          <w:sz w:val="24"/>
          <w:szCs w:val="24"/>
        </w:rPr>
        <w:t xml:space="preserve">. </w:t>
      </w:r>
      <w:r>
        <w:rPr>
          <w:rFonts w:ascii="Arial" w:hAnsi="Arial" w:cs="Arial"/>
          <w:sz w:val="24"/>
          <w:szCs w:val="24"/>
        </w:rPr>
        <w:t xml:space="preserve"> </w:t>
      </w:r>
      <w:r w:rsidRPr="007D5781">
        <w:rPr>
          <w:rFonts w:ascii="Arial" w:hAnsi="Arial" w:cs="Arial"/>
          <w:sz w:val="24"/>
          <w:szCs w:val="24"/>
        </w:rPr>
        <w:t xml:space="preserve">To wait some </w:t>
      </w:r>
      <w:r>
        <w:rPr>
          <w:rFonts w:ascii="Arial" w:hAnsi="Arial" w:cs="Arial"/>
          <w:sz w:val="24"/>
          <w:szCs w:val="24"/>
        </w:rPr>
        <w:t>four</w:t>
      </w:r>
      <w:r w:rsidRPr="007D5781">
        <w:rPr>
          <w:rFonts w:ascii="Arial" w:hAnsi="Arial" w:cs="Arial"/>
          <w:sz w:val="24"/>
          <w:szCs w:val="24"/>
        </w:rPr>
        <w:t xml:space="preserve"> years or more for a new food supermarket to replace the current inadequate </w:t>
      </w:r>
      <w:proofErr w:type="spellStart"/>
      <w:r w:rsidRPr="007D5781">
        <w:rPr>
          <w:rFonts w:ascii="Arial" w:hAnsi="Arial" w:cs="Arial"/>
          <w:sz w:val="24"/>
          <w:szCs w:val="24"/>
        </w:rPr>
        <w:t>Asda</w:t>
      </w:r>
      <w:proofErr w:type="spellEnd"/>
      <w:r w:rsidRPr="007D5781">
        <w:rPr>
          <w:rFonts w:ascii="Arial" w:hAnsi="Arial" w:cs="Arial"/>
          <w:sz w:val="24"/>
          <w:szCs w:val="24"/>
        </w:rPr>
        <w:t xml:space="preserve"> store </w:t>
      </w:r>
      <w:r>
        <w:rPr>
          <w:rFonts w:ascii="Arial" w:hAnsi="Arial" w:cs="Arial"/>
          <w:sz w:val="24"/>
          <w:szCs w:val="24"/>
        </w:rPr>
        <w:t xml:space="preserve">was considered excessive given the significant benefits of approving this application now, as set out on the update sheet.  </w:t>
      </w:r>
      <w:r w:rsidRPr="007D5781">
        <w:rPr>
          <w:rFonts w:ascii="Arial" w:hAnsi="Arial" w:cs="Arial"/>
          <w:sz w:val="24"/>
          <w:szCs w:val="24"/>
        </w:rPr>
        <w:t xml:space="preserve"> </w:t>
      </w:r>
    </w:p>
    <w:p w:rsidR="004B2AFC" w:rsidRPr="00800B97" w:rsidRDefault="004B2AFC" w:rsidP="004B2AFC">
      <w:pPr>
        <w:spacing w:after="0" w:line="240" w:lineRule="auto"/>
        <w:jc w:val="both"/>
        <w:rPr>
          <w:rFonts w:ascii="Arial" w:hAnsi="Arial" w:cs="Arial"/>
          <w:b/>
          <w:i/>
          <w:sz w:val="24"/>
          <w:szCs w:val="24"/>
        </w:rPr>
      </w:pPr>
    </w:p>
    <w:p w:rsidR="004B2AFC" w:rsidRDefault="004B2AFC" w:rsidP="004B2AFC">
      <w:pPr>
        <w:spacing w:after="0" w:line="240" w:lineRule="auto"/>
        <w:jc w:val="both"/>
        <w:rPr>
          <w:rFonts w:ascii="Arial" w:hAnsi="Arial" w:cs="Arial"/>
          <w:b/>
          <w:sz w:val="24"/>
          <w:szCs w:val="24"/>
          <w:u w:val="single"/>
        </w:rPr>
      </w:pPr>
      <w:r w:rsidRPr="00800B97">
        <w:rPr>
          <w:rFonts w:ascii="Arial" w:hAnsi="Arial" w:cs="Arial"/>
          <w:b/>
          <w:sz w:val="24"/>
          <w:szCs w:val="24"/>
          <w:u w:val="single"/>
        </w:rPr>
        <w:t>Briefing Note 0.1 (v.3) – Waterman dated 5 November 2009 but lodged with the above letter 11 December 2009.  This is a “critique” of the E</w:t>
      </w:r>
      <w:r>
        <w:rPr>
          <w:rFonts w:ascii="Arial" w:hAnsi="Arial" w:cs="Arial"/>
          <w:b/>
          <w:sz w:val="24"/>
          <w:szCs w:val="24"/>
          <w:u w:val="single"/>
        </w:rPr>
        <w:t xml:space="preserve">nvironmental </w:t>
      </w:r>
      <w:r w:rsidRPr="00800B97">
        <w:rPr>
          <w:rFonts w:ascii="Arial" w:hAnsi="Arial" w:cs="Arial"/>
          <w:b/>
          <w:sz w:val="24"/>
          <w:szCs w:val="24"/>
          <w:u w:val="single"/>
        </w:rPr>
        <w:t>S</w:t>
      </w:r>
      <w:r>
        <w:rPr>
          <w:rFonts w:ascii="Arial" w:hAnsi="Arial" w:cs="Arial"/>
          <w:b/>
          <w:sz w:val="24"/>
          <w:szCs w:val="24"/>
          <w:u w:val="single"/>
        </w:rPr>
        <w:t>tatement</w:t>
      </w:r>
      <w:r w:rsidRPr="00800B97">
        <w:rPr>
          <w:rFonts w:ascii="Arial" w:hAnsi="Arial" w:cs="Arial"/>
          <w:b/>
          <w:sz w:val="24"/>
          <w:szCs w:val="24"/>
          <w:u w:val="single"/>
        </w:rPr>
        <w:t xml:space="preserve"> lodged with the planning application </w:t>
      </w:r>
    </w:p>
    <w:p w:rsidR="004B2AFC" w:rsidRPr="00800B97" w:rsidRDefault="004B2AFC" w:rsidP="004B2AFC">
      <w:pPr>
        <w:spacing w:after="0" w:line="240" w:lineRule="auto"/>
        <w:jc w:val="both"/>
        <w:rPr>
          <w:rFonts w:ascii="Arial" w:hAnsi="Arial" w:cs="Arial"/>
          <w:b/>
          <w:sz w:val="24"/>
          <w:szCs w:val="24"/>
          <w:u w:val="single"/>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 xml:space="preserve">At the core of the Trustees objections was their belief that the applicant’s ES did not </w:t>
      </w:r>
      <w:r w:rsidRPr="00800B97">
        <w:rPr>
          <w:rFonts w:ascii="Arial" w:hAnsi="Arial" w:cs="Arial"/>
          <w:sz w:val="24"/>
          <w:szCs w:val="24"/>
        </w:rPr>
        <w:t>fully comply with EIA Regulations</w:t>
      </w:r>
      <w:r>
        <w:rPr>
          <w:rFonts w:ascii="Arial" w:hAnsi="Arial" w:cs="Arial"/>
          <w:sz w:val="24"/>
          <w:szCs w:val="24"/>
        </w:rPr>
        <w:t xml:space="preserve"> together with a number of concerns relating to environmental and consultation issues. These issues were summarised in the update report and set out in full in the documentation provided to members in advance of the meeting.</w:t>
      </w:r>
    </w:p>
    <w:p w:rsidR="004B2AFC" w:rsidRPr="00800B97" w:rsidRDefault="004B2AFC" w:rsidP="004B2AFC">
      <w:pPr>
        <w:spacing w:after="0" w:line="240" w:lineRule="auto"/>
        <w:jc w:val="both"/>
        <w:rPr>
          <w:rFonts w:ascii="Arial" w:hAnsi="Arial" w:cs="Arial"/>
          <w:sz w:val="24"/>
          <w:szCs w:val="24"/>
        </w:rPr>
      </w:pPr>
    </w:p>
    <w:p w:rsidR="004B2AFC" w:rsidRPr="00BA05C8" w:rsidRDefault="004B2AFC" w:rsidP="004B2AFC">
      <w:pPr>
        <w:autoSpaceDE w:val="0"/>
        <w:autoSpaceDN w:val="0"/>
        <w:adjustRightInd w:val="0"/>
        <w:spacing w:after="0" w:line="240" w:lineRule="auto"/>
        <w:jc w:val="both"/>
        <w:rPr>
          <w:rFonts w:ascii="Arial" w:hAnsi="Arial" w:cs="Arial"/>
          <w:sz w:val="24"/>
          <w:szCs w:val="24"/>
        </w:rPr>
      </w:pPr>
      <w:r w:rsidRPr="0053321B">
        <w:rPr>
          <w:rFonts w:ascii="Arial" w:hAnsi="Arial" w:cs="Arial"/>
          <w:sz w:val="24"/>
          <w:szCs w:val="24"/>
        </w:rPr>
        <w:t>In response</w:t>
      </w:r>
      <w:r>
        <w:rPr>
          <w:rFonts w:cs="Arial"/>
          <w:sz w:val="24"/>
          <w:szCs w:val="24"/>
        </w:rPr>
        <w:t xml:space="preserve"> the </w:t>
      </w:r>
      <w:r>
        <w:rPr>
          <w:rFonts w:ascii="Arial" w:hAnsi="Arial" w:cs="Arial"/>
          <w:sz w:val="24"/>
          <w:szCs w:val="24"/>
        </w:rPr>
        <w:t xml:space="preserve">planning officer confirmed that the Council had had the benefit of experts looking at the application. If they had not understood the environmental impacts of the development proposals they would have asked the planning officer to seek more information. The planning officer reassured members in respect of the soundness of the ES. Further, it was clarified for members that </w:t>
      </w:r>
    </w:p>
    <w:p w:rsidR="004B2AFC" w:rsidRDefault="004B2AFC" w:rsidP="004B2AFC">
      <w:pPr>
        <w:pStyle w:val="Heading2"/>
        <w:numPr>
          <w:ilvl w:val="0"/>
          <w:numId w:val="0"/>
        </w:numPr>
        <w:spacing w:before="0" w:line="240" w:lineRule="auto"/>
        <w:rPr>
          <w:rFonts w:cs="Arial"/>
          <w:sz w:val="24"/>
          <w:szCs w:val="24"/>
        </w:rPr>
      </w:pPr>
      <w:r w:rsidRPr="000E2E83">
        <w:rPr>
          <w:rFonts w:cs="Arial"/>
          <w:sz w:val="24"/>
          <w:szCs w:val="24"/>
        </w:rPr>
        <w:t>alternatives ha</w:t>
      </w:r>
      <w:r>
        <w:rPr>
          <w:rFonts w:cs="Arial"/>
          <w:sz w:val="24"/>
          <w:szCs w:val="24"/>
        </w:rPr>
        <w:t>d</w:t>
      </w:r>
      <w:r w:rsidRPr="000E2E83">
        <w:rPr>
          <w:rFonts w:cs="Arial"/>
          <w:sz w:val="24"/>
          <w:szCs w:val="24"/>
        </w:rPr>
        <w:t xml:space="preserve"> been included in the ES including consideration of alternative sites and site layouts</w:t>
      </w:r>
      <w:r>
        <w:rPr>
          <w:rFonts w:cs="Arial"/>
          <w:sz w:val="24"/>
          <w:szCs w:val="24"/>
        </w:rPr>
        <w:t xml:space="preserve">, thereby meeting the relevant </w:t>
      </w:r>
      <w:r w:rsidRPr="000E2E83">
        <w:rPr>
          <w:rFonts w:cs="Arial"/>
          <w:sz w:val="24"/>
          <w:szCs w:val="24"/>
        </w:rPr>
        <w:t>EIA Regulations</w:t>
      </w:r>
      <w:r>
        <w:rPr>
          <w:rFonts w:cs="Arial"/>
          <w:sz w:val="24"/>
          <w:szCs w:val="24"/>
        </w:rPr>
        <w:t>.  Officers were</w:t>
      </w:r>
      <w:r w:rsidRPr="000E2E83">
        <w:rPr>
          <w:rFonts w:cs="Arial"/>
          <w:sz w:val="24"/>
          <w:szCs w:val="24"/>
        </w:rPr>
        <w:t xml:space="preserve"> </w:t>
      </w:r>
      <w:r>
        <w:rPr>
          <w:rFonts w:cs="Arial"/>
          <w:sz w:val="24"/>
          <w:szCs w:val="24"/>
        </w:rPr>
        <w:t xml:space="preserve">also </w:t>
      </w:r>
      <w:r w:rsidRPr="000E2E83">
        <w:rPr>
          <w:rFonts w:cs="Arial"/>
          <w:sz w:val="24"/>
          <w:szCs w:val="24"/>
        </w:rPr>
        <w:t>content that the issue of demolition and construction phases ha</w:t>
      </w:r>
      <w:r>
        <w:rPr>
          <w:rFonts w:cs="Arial"/>
          <w:sz w:val="24"/>
          <w:szCs w:val="24"/>
        </w:rPr>
        <w:t>d</w:t>
      </w:r>
      <w:r w:rsidRPr="000E2E83">
        <w:rPr>
          <w:rFonts w:cs="Arial"/>
          <w:sz w:val="24"/>
          <w:szCs w:val="24"/>
        </w:rPr>
        <w:t xml:space="preserve"> been addressed within each chapter of the ES and a sufficient understanding of environmental effects gained</w:t>
      </w:r>
      <w:r>
        <w:rPr>
          <w:rFonts w:cs="Arial"/>
          <w:sz w:val="24"/>
          <w:szCs w:val="24"/>
        </w:rPr>
        <w:t>.</w:t>
      </w:r>
    </w:p>
    <w:p w:rsidR="004B2AFC" w:rsidRDefault="004B2AFC" w:rsidP="004B2AFC">
      <w:pPr>
        <w:pStyle w:val="Heading2"/>
        <w:numPr>
          <w:ilvl w:val="0"/>
          <w:numId w:val="0"/>
        </w:numPr>
        <w:rPr>
          <w:rFonts w:cs="Arial"/>
          <w:sz w:val="24"/>
          <w:szCs w:val="24"/>
        </w:rPr>
      </w:pPr>
      <w:r>
        <w:rPr>
          <w:rFonts w:cs="Arial"/>
          <w:sz w:val="24"/>
          <w:szCs w:val="24"/>
        </w:rPr>
        <w:t>I</w:t>
      </w:r>
      <w:r w:rsidRPr="000E2E83">
        <w:rPr>
          <w:rFonts w:cs="Arial"/>
          <w:sz w:val="24"/>
          <w:szCs w:val="24"/>
        </w:rPr>
        <w:t>n relation to noise, the main report explain</w:t>
      </w:r>
      <w:r>
        <w:rPr>
          <w:rFonts w:cs="Arial"/>
          <w:sz w:val="24"/>
          <w:szCs w:val="24"/>
        </w:rPr>
        <w:t>ed</w:t>
      </w:r>
      <w:r w:rsidRPr="000E2E83">
        <w:rPr>
          <w:rFonts w:cs="Arial"/>
          <w:sz w:val="24"/>
          <w:szCs w:val="24"/>
        </w:rPr>
        <w:t xml:space="preserve"> that adequate control measures </w:t>
      </w:r>
      <w:r>
        <w:rPr>
          <w:rFonts w:cs="Arial"/>
          <w:sz w:val="24"/>
          <w:szCs w:val="24"/>
        </w:rPr>
        <w:t>were</w:t>
      </w:r>
      <w:r w:rsidRPr="000E2E83">
        <w:rPr>
          <w:rFonts w:cs="Arial"/>
          <w:sz w:val="24"/>
          <w:szCs w:val="24"/>
        </w:rPr>
        <w:t xml:space="preserve"> either in place or </w:t>
      </w:r>
      <w:r>
        <w:rPr>
          <w:rFonts w:cs="Arial"/>
          <w:sz w:val="24"/>
          <w:szCs w:val="24"/>
        </w:rPr>
        <w:t>could</w:t>
      </w:r>
      <w:r w:rsidRPr="000E2E83">
        <w:rPr>
          <w:rFonts w:cs="Arial"/>
          <w:sz w:val="24"/>
          <w:szCs w:val="24"/>
        </w:rPr>
        <w:t xml:space="preserve"> be conditioned as part of </w:t>
      </w:r>
      <w:r>
        <w:rPr>
          <w:rFonts w:cs="Arial"/>
          <w:sz w:val="24"/>
          <w:szCs w:val="24"/>
        </w:rPr>
        <w:t>any</w:t>
      </w:r>
      <w:r w:rsidRPr="000E2E83">
        <w:rPr>
          <w:rFonts w:cs="Arial"/>
          <w:sz w:val="24"/>
          <w:szCs w:val="24"/>
        </w:rPr>
        <w:t xml:space="preserve"> approval to militate against potential noise arising from supermarket activities, in accordance with PPG24.</w:t>
      </w:r>
      <w:r>
        <w:rPr>
          <w:rFonts w:cs="Arial"/>
          <w:sz w:val="24"/>
          <w:szCs w:val="24"/>
        </w:rPr>
        <w:t xml:space="preserve"> </w:t>
      </w:r>
    </w:p>
    <w:p w:rsidR="004B2AFC" w:rsidRDefault="004B2AFC" w:rsidP="004B2AFC">
      <w:pPr>
        <w:pStyle w:val="Heading2"/>
        <w:numPr>
          <w:ilvl w:val="0"/>
          <w:numId w:val="0"/>
        </w:numPr>
        <w:rPr>
          <w:rFonts w:cs="Arial"/>
          <w:sz w:val="24"/>
          <w:szCs w:val="24"/>
        </w:rPr>
      </w:pPr>
      <w:r w:rsidRPr="00816CB1">
        <w:rPr>
          <w:rFonts w:cs="Arial"/>
          <w:sz w:val="24"/>
          <w:szCs w:val="24"/>
        </w:rPr>
        <w:t>Relocation of TWC offices ha</w:t>
      </w:r>
      <w:r>
        <w:rPr>
          <w:rFonts w:cs="Arial"/>
          <w:sz w:val="24"/>
          <w:szCs w:val="24"/>
        </w:rPr>
        <w:t>d</w:t>
      </w:r>
      <w:r w:rsidRPr="00816CB1">
        <w:rPr>
          <w:rFonts w:cs="Arial"/>
          <w:sz w:val="24"/>
          <w:szCs w:val="24"/>
        </w:rPr>
        <w:t xml:space="preserve"> been considered in terms of timescales and the impacts arising from the proposed new land use at the Civic site.  </w:t>
      </w:r>
      <w:r>
        <w:rPr>
          <w:rFonts w:cs="Arial"/>
          <w:sz w:val="24"/>
          <w:szCs w:val="24"/>
        </w:rPr>
        <w:t>As stated in the update report, o</w:t>
      </w:r>
      <w:r w:rsidRPr="00816CB1">
        <w:rPr>
          <w:rFonts w:cs="Arial"/>
          <w:sz w:val="24"/>
          <w:szCs w:val="24"/>
        </w:rPr>
        <w:t xml:space="preserve">perationally, it would be difficult for the Council to not provide new alternative office space; similarly, it </w:t>
      </w:r>
      <w:r>
        <w:rPr>
          <w:rFonts w:cs="Arial"/>
          <w:sz w:val="24"/>
          <w:szCs w:val="24"/>
        </w:rPr>
        <w:t>was</w:t>
      </w:r>
      <w:r w:rsidRPr="00816CB1">
        <w:rPr>
          <w:rFonts w:cs="Arial"/>
          <w:sz w:val="24"/>
          <w:szCs w:val="24"/>
        </w:rPr>
        <w:t xml:space="preserve"> accepted that the proposal w</w:t>
      </w:r>
      <w:r>
        <w:rPr>
          <w:rFonts w:cs="Arial"/>
          <w:sz w:val="24"/>
          <w:szCs w:val="24"/>
        </w:rPr>
        <w:t>ould</w:t>
      </w:r>
      <w:r w:rsidRPr="00816CB1">
        <w:rPr>
          <w:rFonts w:cs="Arial"/>
          <w:sz w:val="24"/>
          <w:szCs w:val="24"/>
        </w:rPr>
        <w:t xml:space="preserve"> provide for the retention of </w:t>
      </w:r>
      <w:proofErr w:type="spellStart"/>
      <w:r w:rsidRPr="00816CB1">
        <w:rPr>
          <w:rFonts w:cs="Arial"/>
          <w:sz w:val="24"/>
          <w:szCs w:val="24"/>
        </w:rPr>
        <w:t>A</w:t>
      </w:r>
      <w:r>
        <w:rPr>
          <w:rFonts w:cs="Arial"/>
          <w:sz w:val="24"/>
          <w:szCs w:val="24"/>
        </w:rPr>
        <w:t>sda</w:t>
      </w:r>
      <w:proofErr w:type="spellEnd"/>
      <w:r w:rsidRPr="00816CB1">
        <w:rPr>
          <w:rFonts w:cs="Arial"/>
          <w:sz w:val="24"/>
          <w:szCs w:val="24"/>
        </w:rPr>
        <w:t xml:space="preserve"> jobs within </w:t>
      </w:r>
      <w:smartTag w:uri="urn:schemas-microsoft-com:office:smarttags" w:element="place">
        <w:r w:rsidRPr="00816CB1">
          <w:rPr>
            <w:rFonts w:cs="Arial"/>
            <w:sz w:val="24"/>
            <w:szCs w:val="24"/>
          </w:rPr>
          <w:t>Telford</w:t>
        </w:r>
      </w:smartTag>
      <w:r w:rsidRPr="00816CB1">
        <w:rPr>
          <w:rFonts w:cs="Arial"/>
          <w:sz w:val="24"/>
          <w:szCs w:val="24"/>
        </w:rPr>
        <w:t xml:space="preserve"> post 2014.</w:t>
      </w:r>
    </w:p>
    <w:p w:rsidR="004B2AFC" w:rsidRDefault="004B2AFC" w:rsidP="004B2AFC">
      <w:pPr>
        <w:pStyle w:val="Heading2"/>
        <w:numPr>
          <w:ilvl w:val="0"/>
          <w:numId w:val="0"/>
        </w:numPr>
        <w:spacing w:before="0" w:line="240" w:lineRule="auto"/>
        <w:rPr>
          <w:rFonts w:cs="Arial"/>
          <w:sz w:val="24"/>
          <w:szCs w:val="24"/>
        </w:rPr>
      </w:pPr>
      <w:r>
        <w:rPr>
          <w:rFonts w:cs="Arial"/>
          <w:sz w:val="24"/>
          <w:szCs w:val="24"/>
        </w:rPr>
        <w:t xml:space="preserve"> </w:t>
      </w:r>
    </w:p>
    <w:p w:rsidR="004B2AFC" w:rsidRDefault="004B2AFC" w:rsidP="004B2AFC">
      <w:pPr>
        <w:pStyle w:val="Heading2"/>
        <w:numPr>
          <w:ilvl w:val="0"/>
          <w:numId w:val="0"/>
        </w:numPr>
        <w:spacing w:before="0" w:line="240" w:lineRule="auto"/>
        <w:rPr>
          <w:rFonts w:cs="Arial"/>
          <w:sz w:val="24"/>
          <w:szCs w:val="24"/>
        </w:rPr>
      </w:pPr>
      <w:r>
        <w:rPr>
          <w:rFonts w:cs="Arial"/>
          <w:sz w:val="24"/>
          <w:szCs w:val="24"/>
        </w:rPr>
        <w:t>The planning officer pointed out that the Trustees had alleged that there was a lack of cumulative impact assessment but confirmed that officers were</w:t>
      </w:r>
      <w:r w:rsidRPr="00816CB1">
        <w:rPr>
          <w:rFonts w:cs="Arial"/>
          <w:sz w:val="24"/>
          <w:szCs w:val="24"/>
        </w:rPr>
        <w:t xml:space="preserve"> content concerning the issue of cumulative impact. Only the combined impacts of development proposals either already begun or with planning permission need</w:t>
      </w:r>
      <w:r>
        <w:rPr>
          <w:rFonts w:cs="Arial"/>
          <w:sz w:val="24"/>
          <w:szCs w:val="24"/>
        </w:rPr>
        <w:t>ed</w:t>
      </w:r>
      <w:r w:rsidRPr="00816CB1">
        <w:rPr>
          <w:rFonts w:cs="Arial"/>
          <w:sz w:val="24"/>
          <w:szCs w:val="24"/>
        </w:rPr>
        <w:t xml:space="preserve"> to be considered.</w:t>
      </w:r>
      <w:r>
        <w:rPr>
          <w:rFonts w:cs="Arial"/>
          <w:sz w:val="24"/>
          <w:szCs w:val="24"/>
        </w:rPr>
        <w:t xml:space="preserve"> </w:t>
      </w:r>
      <w:r w:rsidRPr="00816CB1">
        <w:rPr>
          <w:rFonts w:cs="Arial"/>
          <w:sz w:val="24"/>
          <w:szCs w:val="24"/>
        </w:rPr>
        <w:t xml:space="preserve">. Further, as stated above, the Red Oak Car Park site </w:t>
      </w:r>
      <w:r>
        <w:rPr>
          <w:rFonts w:cs="Arial"/>
          <w:sz w:val="24"/>
          <w:szCs w:val="24"/>
        </w:rPr>
        <w:t>was</w:t>
      </w:r>
      <w:r w:rsidRPr="00816CB1">
        <w:rPr>
          <w:rFonts w:cs="Arial"/>
          <w:sz w:val="24"/>
          <w:szCs w:val="24"/>
        </w:rPr>
        <w:t xml:space="preserve"> not available within the meaning of PPS4 and the PPS4 Guidance. Construction impacts from the combined </w:t>
      </w:r>
      <w:proofErr w:type="spellStart"/>
      <w:r w:rsidRPr="00816CB1">
        <w:rPr>
          <w:rFonts w:cs="Arial"/>
          <w:sz w:val="24"/>
          <w:szCs w:val="24"/>
        </w:rPr>
        <w:t>A</w:t>
      </w:r>
      <w:r>
        <w:rPr>
          <w:rFonts w:cs="Arial"/>
          <w:sz w:val="24"/>
          <w:szCs w:val="24"/>
        </w:rPr>
        <w:t>sda</w:t>
      </w:r>
      <w:proofErr w:type="spellEnd"/>
      <w:r w:rsidRPr="00816CB1">
        <w:rPr>
          <w:rFonts w:cs="Arial"/>
          <w:sz w:val="24"/>
          <w:szCs w:val="24"/>
        </w:rPr>
        <w:t xml:space="preserve"> and </w:t>
      </w:r>
      <w:proofErr w:type="spellStart"/>
      <w:r w:rsidRPr="00816CB1">
        <w:rPr>
          <w:rFonts w:cs="Arial"/>
          <w:sz w:val="24"/>
          <w:szCs w:val="24"/>
        </w:rPr>
        <w:t>Malinsle</w:t>
      </w:r>
      <w:r>
        <w:rPr>
          <w:rFonts w:cs="Arial"/>
          <w:sz w:val="24"/>
          <w:szCs w:val="24"/>
        </w:rPr>
        <w:t>e</w:t>
      </w:r>
      <w:proofErr w:type="spellEnd"/>
      <w:r>
        <w:rPr>
          <w:rFonts w:cs="Arial"/>
          <w:sz w:val="24"/>
          <w:szCs w:val="24"/>
        </w:rPr>
        <w:t xml:space="preserve"> Link residential development we</w:t>
      </w:r>
      <w:r w:rsidRPr="00816CB1">
        <w:rPr>
          <w:rFonts w:cs="Arial"/>
          <w:sz w:val="24"/>
          <w:szCs w:val="24"/>
        </w:rPr>
        <w:t>re at an acceptable level.</w:t>
      </w:r>
    </w:p>
    <w:p w:rsidR="004B2AFC" w:rsidRDefault="004B2AFC" w:rsidP="004B2AFC">
      <w:pPr>
        <w:pStyle w:val="Heading2"/>
        <w:numPr>
          <w:ilvl w:val="0"/>
          <w:numId w:val="0"/>
        </w:numPr>
        <w:spacing w:before="0" w:line="240" w:lineRule="auto"/>
        <w:rPr>
          <w:rFonts w:cs="Arial"/>
          <w:sz w:val="24"/>
          <w:szCs w:val="24"/>
        </w:rPr>
      </w:pPr>
    </w:p>
    <w:p w:rsidR="004B2AFC" w:rsidRDefault="004B2AFC" w:rsidP="004B2AFC">
      <w:pPr>
        <w:pStyle w:val="Heading2"/>
        <w:numPr>
          <w:ilvl w:val="0"/>
          <w:numId w:val="0"/>
        </w:numPr>
        <w:spacing w:before="0" w:line="240" w:lineRule="auto"/>
        <w:rPr>
          <w:rFonts w:cs="Arial"/>
          <w:sz w:val="24"/>
          <w:szCs w:val="24"/>
        </w:rPr>
      </w:pPr>
      <w:r w:rsidRPr="000E2E83">
        <w:rPr>
          <w:rFonts w:cs="Arial"/>
          <w:sz w:val="24"/>
          <w:szCs w:val="24"/>
        </w:rPr>
        <w:t xml:space="preserve">The </w:t>
      </w:r>
      <w:r>
        <w:rPr>
          <w:rFonts w:cs="Arial"/>
          <w:sz w:val="24"/>
          <w:szCs w:val="24"/>
        </w:rPr>
        <w:t>P</w:t>
      </w:r>
      <w:r w:rsidRPr="000E2E83">
        <w:rPr>
          <w:rFonts w:cs="Arial"/>
          <w:sz w:val="24"/>
          <w:szCs w:val="24"/>
        </w:rPr>
        <w:t xml:space="preserve">lanning </w:t>
      </w:r>
      <w:r>
        <w:rPr>
          <w:rFonts w:cs="Arial"/>
          <w:sz w:val="24"/>
          <w:szCs w:val="24"/>
        </w:rPr>
        <w:t>P</w:t>
      </w:r>
      <w:r w:rsidRPr="000E2E83">
        <w:rPr>
          <w:rFonts w:cs="Arial"/>
          <w:sz w:val="24"/>
          <w:szCs w:val="24"/>
        </w:rPr>
        <w:t>olicy section of the application/ES cover</w:t>
      </w:r>
      <w:r>
        <w:rPr>
          <w:rFonts w:cs="Arial"/>
          <w:sz w:val="24"/>
          <w:szCs w:val="24"/>
        </w:rPr>
        <w:t>ed</w:t>
      </w:r>
      <w:r w:rsidRPr="000E2E83">
        <w:rPr>
          <w:rFonts w:cs="Arial"/>
          <w:sz w:val="24"/>
          <w:szCs w:val="24"/>
        </w:rPr>
        <w:t xml:space="preserve"> Development Plan issues satisfactorily</w:t>
      </w:r>
      <w:r>
        <w:rPr>
          <w:rFonts w:cs="Arial"/>
          <w:sz w:val="24"/>
          <w:szCs w:val="24"/>
        </w:rPr>
        <w:t xml:space="preserve"> and the main</w:t>
      </w:r>
      <w:r w:rsidRPr="000E2E83">
        <w:rPr>
          <w:rFonts w:cs="Arial"/>
          <w:sz w:val="24"/>
          <w:szCs w:val="24"/>
        </w:rPr>
        <w:t xml:space="preserve"> report </w:t>
      </w:r>
      <w:r>
        <w:rPr>
          <w:rFonts w:cs="Arial"/>
          <w:sz w:val="24"/>
          <w:szCs w:val="24"/>
        </w:rPr>
        <w:t xml:space="preserve">had </w:t>
      </w:r>
      <w:r w:rsidRPr="000E2E83">
        <w:rPr>
          <w:rFonts w:cs="Arial"/>
          <w:sz w:val="24"/>
          <w:szCs w:val="24"/>
        </w:rPr>
        <w:t xml:space="preserve">set out the policy framework and the respective materiality of the various policies.  </w:t>
      </w:r>
    </w:p>
    <w:p w:rsidR="004B2AFC" w:rsidRPr="000E2E83" w:rsidRDefault="004B2AFC" w:rsidP="004B2AFC">
      <w:pPr>
        <w:pStyle w:val="Heading2"/>
        <w:numPr>
          <w:ilvl w:val="0"/>
          <w:numId w:val="0"/>
        </w:numPr>
        <w:spacing w:before="0" w:line="240" w:lineRule="auto"/>
        <w:rPr>
          <w:rFonts w:cs="Arial"/>
          <w:sz w:val="24"/>
          <w:szCs w:val="24"/>
        </w:rPr>
      </w:pPr>
    </w:p>
    <w:p w:rsidR="004B2AFC" w:rsidRDefault="004B2AFC" w:rsidP="004B2AFC">
      <w:pPr>
        <w:pStyle w:val="Heading2"/>
        <w:numPr>
          <w:ilvl w:val="0"/>
          <w:numId w:val="0"/>
        </w:numPr>
        <w:spacing w:before="0" w:line="240" w:lineRule="auto"/>
        <w:rPr>
          <w:rFonts w:cs="Arial"/>
          <w:sz w:val="24"/>
          <w:szCs w:val="24"/>
        </w:rPr>
      </w:pPr>
      <w:r w:rsidRPr="000E2E83">
        <w:rPr>
          <w:rFonts w:cs="Arial"/>
          <w:sz w:val="24"/>
          <w:szCs w:val="24"/>
        </w:rPr>
        <w:t xml:space="preserve">The Transport section of the ES </w:t>
      </w:r>
      <w:r>
        <w:rPr>
          <w:rFonts w:cs="Arial"/>
          <w:sz w:val="24"/>
          <w:szCs w:val="24"/>
        </w:rPr>
        <w:t xml:space="preserve">had </w:t>
      </w:r>
      <w:r w:rsidRPr="000E2E83">
        <w:rPr>
          <w:rFonts w:cs="Arial"/>
          <w:sz w:val="24"/>
          <w:szCs w:val="24"/>
        </w:rPr>
        <w:t>deal</w:t>
      </w:r>
      <w:r>
        <w:rPr>
          <w:rFonts w:cs="Arial"/>
          <w:sz w:val="24"/>
          <w:szCs w:val="24"/>
        </w:rPr>
        <w:t>t</w:t>
      </w:r>
      <w:r w:rsidRPr="000E2E83">
        <w:rPr>
          <w:rFonts w:cs="Arial"/>
          <w:sz w:val="24"/>
          <w:szCs w:val="24"/>
        </w:rPr>
        <w:t xml:space="preserve"> with all forms of transport </w:t>
      </w:r>
      <w:r>
        <w:rPr>
          <w:rFonts w:cs="Arial"/>
          <w:sz w:val="24"/>
          <w:szCs w:val="24"/>
        </w:rPr>
        <w:t xml:space="preserve">in </w:t>
      </w:r>
      <w:r w:rsidRPr="000E2E83">
        <w:rPr>
          <w:rFonts w:cs="Arial"/>
          <w:sz w:val="24"/>
          <w:szCs w:val="24"/>
        </w:rPr>
        <w:t>accord</w:t>
      </w:r>
      <w:r>
        <w:rPr>
          <w:rFonts w:cs="Arial"/>
          <w:sz w:val="24"/>
          <w:szCs w:val="24"/>
        </w:rPr>
        <w:t xml:space="preserve">ance with </w:t>
      </w:r>
      <w:r w:rsidRPr="000E2E83">
        <w:rPr>
          <w:rFonts w:cs="Arial"/>
          <w:sz w:val="24"/>
          <w:szCs w:val="24"/>
        </w:rPr>
        <w:t xml:space="preserve">their </w:t>
      </w:r>
      <w:r>
        <w:rPr>
          <w:rFonts w:cs="Arial"/>
          <w:sz w:val="24"/>
          <w:szCs w:val="24"/>
        </w:rPr>
        <w:t xml:space="preserve">likely </w:t>
      </w:r>
      <w:r w:rsidRPr="000E2E83">
        <w:rPr>
          <w:rFonts w:cs="Arial"/>
          <w:sz w:val="24"/>
          <w:szCs w:val="24"/>
        </w:rPr>
        <w:t xml:space="preserve">impact and </w:t>
      </w:r>
      <w:r>
        <w:rPr>
          <w:rFonts w:cs="Arial"/>
          <w:sz w:val="24"/>
          <w:szCs w:val="24"/>
        </w:rPr>
        <w:t xml:space="preserve">had </w:t>
      </w:r>
      <w:r w:rsidRPr="000E2E83">
        <w:rPr>
          <w:rFonts w:cs="Arial"/>
          <w:sz w:val="24"/>
          <w:szCs w:val="24"/>
        </w:rPr>
        <w:t>conclude</w:t>
      </w:r>
      <w:r>
        <w:rPr>
          <w:rFonts w:cs="Arial"/>
          <w:sz w:val="24"/>
          <w:szCs w:val="24"/>
        </w:rPr>
        <w:t>d</w:t>
      </w:r>
      <w:r w:rsidRPr="000E2E83">
        <w:rPr>
          <w:rFonts w:cs="Arial"/>
          <w:sz w:val="24"/>
          <w:szCs w:val="24"/>
        </w:rPr>
        <w:t xml:space="preserve"> that local provision </w:t>
      </w:r>
      <w:r>
        <w:rPr>
          <w:rFonts w:cs="Arial"/>
          <w:sz w:val="24"/>
          <w:szCs w:val="24"/>
        </w:rPr>
        <w:t xml:space="preserve">was </w:t>
      </w:r>
      <w:r w:rsidRPr="000E2E83">
        <w:rPr>
          <w:rFonts w:cs="Arial"/>
          <w:sz w:val="24"/>
          <w:szCs w:val="24"/>
        </w:rPr>
        <w:t>adequate</w:t>
      </w:r>
      <w:r>
        <w:rPr>
          <w:rFonts w:cs="Arial"/>
          <w:sz w:val="24"/>
          <w:szCs w:val="24"/>
        </w:rPr>
        <w:t xml:space="preserve">, that </w:t>
      </w:r>
      <w:r w:rsidRPr="000E2E83">
        <w:rPr>
          <w:rFonts w:cs="Arial"/>
          <w:sz w:val="24"/>
          <w:szCs w:val="24"/>
        </w:rPr>
        <w:t>the development w</w:t>
      </w:r>
      <w:r>
        <w:rPr>
          <w:rFonts w:cs="Arial"/>
          <w:sz w:val="24"/>
          <w:szCs w:val="24"/>
        </w:rPr>
        <w:t>ould</w:t>
      </w:r>
      <w:r w:rsidRPr="000E2E83">
        <w:rPr>
          <w:rFonts w:cs="Arial"/>
          <w:sz w:val="24"/>
          <w:szCs w:val="24"/>
        </w:rPr>
        <w:t xml:space="preserve"> lead to improvements for pedestrians/cycle users and</w:t>
      </w:r>
      <w:r>
        <w:rPr>
          <w:rFonts w:cs="Arial"/>
          <w:sz w:val="24"/>
          <w:szCs w:val="24"/>
        </w:rPr>
        <w:t xml:space="preserve"> would</w:t>
      </w:r>
      <w:r w:rsidRPr="000E2E83">
        <w:rPr>
          <w:rFonts w:cs="Arial"/>
          <w:sz w:val="24"/>
          <w:szCs w:val="24"/>
        </w:rPr>
        <w:t xml:space="preserve"> not lead to increased demand for additional bus/rail transport.  </w:t>
      </w:r>
    </w:p>
    <w:p w:rsidR="004B2AFC" w:rsidRDefault="004B2AFC" w:rsidP="004B2AFC">
      <w:pPr>
        <w:pStyle w:val="Heading2"/>
        <w:numPr>
          <w:ilvl w:val="0"/>
          <w:numId w:val="0"/>
        </w:numPr>
        <w:spacing w:before="0" w:line="240" w:lineRule="auto"/>
        <w:rPr>
          <w:rFonts w:cs="Arial"/>
          <w:sz w:val="24"/>
          <w:szCs w:val="24"/>
        </w:rPr>
      </w:pPr>
    </w:p>
    <w:p w:rsidR="004B2AFC" w:rsidRDefault="004B2AFC" w:rsidP="004B2AFC">
      <w:pPr>
        <w:pStyle w:val="Heading2"/>
        <w:numPr>
          <w:ilvl w:val="0"/>
          <w:numId w:val="0"/>
        </w:numPr>
        <w:spacing w:before="0" w:line="240" w:lineRule="auto"/>
        <w:rPr>
          <w:rFonts w:cs="Arial"/>
          <w:sz w:val="24"/>
          <w:szCs w:val="24"/>
        </w:rPr>
      </w:pPr>
      <w:r>
        <w:rPr>
          <w:rFonts w:cs="Arial"/>
          <w:sz w:val="24"/>
          <w:szCs w:val="24"/>
        </w:rPr>
        <w:t>Through the update report, the planning officer outlined the officer position regarding flood consequences, SUDS issues and ground conditions.</w:t>
      </w:r>
    </w:p>
    <w:p w:rsidR="004B2AFC" w:rsidRPr="000E2E83" w:rsidRDefault="004B2AFC" w:rsidP="004B2AFC">
      <w:pPr>
        <w:pStyle w:val="Heading2"/>
        <w:numPr>
          <w:ilvl w:val="0"/>
          <w:numId w:val="0"/>
        </w:numPr>
        <w:spacing w:before="0" w:line="240" w:lineRule="auto"/>
        <w:rPr>
          <w:rFonts w:cs="Arial"/>
          <w:sz w:val="24"/>
          <w:szCs w:val="24"/>
        </w:rPr>
      </w:pPr>
    </w:p>
    <w:p w:rsidR="004B2AFC" w:rsidRDefault="004B2AFC" w:rsidP="004B2AFC">
      <w:pPr>
        <w:pStyle w:val="Heading2"/>
        <w:numPr>
          <w:ilvl w:val="0"/>
          <w:numId w:val="0"/>
        </w:numPr>
        <w:spacing w:before="0" w:line="240" w:lineRule="auto"/>
        <w:rPr>
          <w:rFonts w:cs="Arial"/>
          <w:b/>
          <w:sz w:val="24"/>
          <w:szCs w:val="24"/>
          <w:u w:val="single"/>
        </w:rPr>
      </w:pPr>
      <w:r w:rsidRPr="00800B97">
        <w:rPr>
          <w:rFonts w:cs="Arial"/>
          <w:b/>
          <w:sz w:val="24"/>
          <w:szCs w:val="24"/>
          <w:u w:val="single"/>
        </w:rPr>
        <w:t xml:space="preserve">Letter of Objection from </w:t>
      </w:r>
      <w:proofErr w:type="spellStart"/>
      <w:r w:rsidRPr="00800B97">
        <w:rPr>
          <w:rFonts w:cs="Arial"/>
          <w:b/>
          <w:sz w:val="24"/>
          <w:szCs w:val="24"/>
          <w:u w:val="single"/>
        </w:rPr>
        <w:t>Nabarro</w:t>
      </w:r>
      <w:proofErr w:type="spellEnd"/>
      <w:r w:rsidRPr="00800B97">
        <w:rPr>
          <w:rFonts w:cs="Arial"/>
          <w:b/>
          <w:sz w:val="24"/>
          <w:szCs w:val="24"/>
          <w:u w:val="single"/>
        </w:rPr>
        <w:t xml:space="preserve"> Solicitors on beh</w:t>
      </w:r>
      <w:r>
        <w:rPr>
          <w:rFonts w:cs="Arial"/>
          <w:b/>
          <w:sz w:val="24"/>
          <w:szCs w:val="24"/>
          <w:u w:val="single"/>
        </w:rPr>
        <w:t>a</w:t>
      </w:r>
      <w:r w:rsidRPr="00800B97">
        <w:rPr>
          <w:rFonts w:cs="Arial"/>
          <w:b/>
          <w:sz w:val="24"/>
          <w:szCs w:val="24"/>
          <w:u w:val="single"/>
        </w:rPr>
        <w:t>lf of Trustees Nos</w:t>
      </w:r>
      <w:r>
        <w:rPr>
          <w:rFonts w:cs="Arial"/>
          <w:b/>
          <w:sz w:val="24"/>
          <w:szCs w:val="24"/>
          <w:u w:val="single"/>
        </w:rPr>
        <w:t>.</w:t>
      </w:r>
      <w:r w:rsidRPr="00800B97">
        <w:rPr>
          <w:rFonts w:cs="Arial"/>
          <w:b/>
          <w:sz w:val="24"/>
          <w:szCs w:val="24"/>
          <w:u w:val="single"/>
        </w:rPr>
        <w:t xml:space="preserve"> 1 &amp; 2 dated 14 December 2009 containing report “Comments on Additional Materials Submitted”… in connection with W2009/0915</w:t>
      </w:r>
    </w:p>
    <w:p w:rsidR="004B2AFC" w:rsidRPr="00800B97" w:rsidRDefault="004B2AFC" w:rsidP="004B2AFC">
      <w:pPr>
        <w:pStyle w:val="Heading2"/>
        <w:numPr>
          <w:ilvl w:val="0"/>
          <w:numId w:val="0"/>
        </w:numPr>
        <w:spacing w:before="0" w:line="240" w:lineRule="auto"/>
        <w:rPr>
          <w:rFonts w:cs="Arial"/>
          <w:b/>
          <w:sz w:val="24"/>
          <w:szCs w:val="24"/>
          <w:u w:val="single"/>
        </w:rPr>
      </w:pPr>
    </w:p>
    <w:p w:rsidR="004B2AFC" w:rsidRDefault="004B2AFC" w:rsidP="004B2AFC">
      <w:pPr>
        <w:pStyle w:val="Heading2"/>
        <w:numPr>
          <w:ilvl w:val="0"/>
          <w:numId w:val="0"/>
        </w:numPr>
        <w:spacing w:before="0" w:line="240" w:lineRule="auto"/>
        <w:rPr>
          <w:rFonts w:cs="Arial"/>
          <w:sz w:val="24"/>
          <w:szCs w:val="24"/>
        </w:rPr>
      </w:pPr>
      <w:r>
        <w:rPr>
          <w:rFonts w:cs="Arial"/>
          <w:sz w:val="24"/>
          <w:szCs w:val="24"/>
        </w:rPr>
        <w:t>This letter set out further detailed objections on the main report, as submitted to the Plans Board of 16</w:t>
      </w:r>
      <w:r w:rsidRPr="007E710C">
        <w:rPr>
          <w:rFonts w:cs="Arial"/>
          <w:sz w:val="24"/>
          <w:szCs w:val="24"/>
          <w:vertAlign w:val="superscript"/>
        </w:rPr>
        <w:t>th</w:t>
      </w:r>
      <w:r>
        <w:rPr>
          <w:rFonts w:cs="Arial"/>
          <w:sz w:val="24"/>
          <w:szCs w:val="24"/>
        </w:rPr>
        <w:t xml:space="preserve"> December, 2009.  The officer response to these was as follows.</w:t>
      </w:r>
    </w:p>
    <w:p w:rsidR="004B2AFC" w:rsidRDefault="004B2AFC" w:rsidP="004B2AFC">
      <w:pPr>
        <w:pStyle w:val="Heading2"/>
        <w:numPr>
          <w:ilvl w:val="0"/>
          <w:numId w:val="0"/>
        </w:numPr>
        <w:spacing w:before="0" w:line="240" w:lineRule="auto"/>
        <w:ind w:left="567" w:hanging="567"/>
        <w:rPr>
          <w:rFonts w:cs="Arial"/>
          <w:sz w:val="24"/>
          <w:szCs w:val="24"/>
        </w:rPr>
      </w:pPr>
    </w:p>
    <w:p w:rsidR="004B2AFC" w:rsidRDefault="004B2AFC" w:rsidP="004B2AFC">
      <w:pPr>
        <w:pStyle w:val="Heading2"/>
        <w:numPr>
          <w:ilvl w:val="0"/>
          <w:numId w:val="0"/>
        </w:numPr>
        <w:spacing w:before="0" w:line="240" w:lineRule="auto"/>
        <w:ind w:left="1"/>
        <w:rPr>
          <w:rFonts w:cs="Arial"/>
          <w:sz w:val="24"/>
          <w:szCs w:val="24"/>
        </w:rPr>
      </w:pPr>
      <w:r w:rsidRPr="007E710C">
        <w:rPr>
          <w:rFonts w:cs="Arial"/>
          <w:sz w:val="24"/>
          <w:szCs w:val="24"/>
        </w:rPr>
        <w:t xml:space="preserve">The </w:t>
      </w:r>
      <w:r>
        <w:rPr>
          <w:rFonts w:cs="Arial"/>
          <w:sz w:val="24"/>
          <w:szCs w:val="24"/>
        </w:rPr>
        <w:t xml:space="preserve">main </w:t>
      </w:r>
      <w:r w:rsidRPr="007E710C">
        <w:rPr>
          <w:rFonts w:cs="Arial"/>
          <w:sz w:val="24"/>
          <w:szCs w:val="24"/>
        </w:rPr>
        <w:t xml:space="preserve">report </w:t>
      </w:r>
      <w:r>
        <w:rPr>
          <w:rFonts w:cs="Arial"/>
          <w:sz w:val="24"/>
          <w:szCs w:val="24"/>
        </w:rPr>
        <w:t xml:space="preserve">had clearly </w:t>
      </w:r>
      <w:r w:rsidRPr="007E710C">
        <w:rPr>
          <w:rFonts w:cs="Arial"/>
          <w:sz w:val="24"/>
          <w:szCs w:val="24"/>
        </w:rPr>
        <w:t>explain</w:t>
      </w:r>
      <w:r>
        <w:rPr>
          <w:rFonts w:cs="Arial"/>
          <w:sz w:val="24"/>
          <w:szCs w:val="24"/>
        </w:rPr>
        <w:t>ed</w:t>
      </w:r>
      <w:r w:rsidRPr="007E710C">
        <w:rPr>
          <w:rFonts w:cs="Arial"/>
          <w:sz w:val="24"/>
          <w:szCs w:val="24"/>
        </w:rPr>
        <w:t xml:space="preserve"> the approach </w:t>
      </w:r>
      <w:r>
        <w:rPr>
          <w:rFonts w:cs="Arial"/>
          <w:sz w:val="24"/>
          <w:szCs w:val="24"/>
        </w:rPr>
        <w:t xml:space="preserve">taken </w:t>
      </w:r>
      <w:r w:rsidRPr="007E710C">
        <w:rPr>
          <w:rFonts w:cs="Arial"/>
          <w:sz w:val="24"/>
          <w:szCs w:val="24"/>
        </w:rPr>
        <w:t>to sequential analysis</w:t>
      </w:r>
      <w:r>
        <w:rPr>
          <w:rFonts w:cs="Arial"/>
          <w:sz w:val="24"/>
          <w:szCs w:val="24"/>
        </w:rPr>
        <w:t xml:space="preserve">, i.e. that </w:t>
      </w:r>
      <w:r w:rsidRPr="007E710C">
        <w:rPr>
          <w:rFonts w:cs="Arial"/>
          <w:sz w:val="24"/>
          <w:szCs w:val="24"/>
        </w:rPr>
        <w:t>alternative, sequentially preferable sites need</w:t>
      </w:r>
      <w:r>
        <w:rPr>
          <w:rFonts w:cs="Arial"/>
          <w:sz w:val="24"/>
          <w:szCs w:val="24"/>
        </w:rPr>
        <w:t>ed</w:t>
      </w:r>
      <w:r w:rsidRPr="007E710C">
        <w:rPr>
          <w:rFonts w:cs="Arial"/>
          <w:sz w:val="24"/>
          <w:szCs w:val="24"/>
        </w:rPr>
        <w:t xml:space="preserve"> to be available, suitable and viable. </w:t>
      </w:r>
      <w:r>
        <w:rPr>
          <w:rFonts w:cs="Arial"/>
          <w:sz w:val="24"/>
          <w:szCs w:val="24"/>
        </w:rPr>
        <w:t>The planning officer made reference to the PPS6</w:t>
      </w:r>
      <w:r w:rsidRPr="007E710C">
        <w:rPr>
          <w:rFonts w:cs="Arial"/>
          <w:sz w:val="24"/>
          <w:szCs w:val="24"/>
        </w:rPr>
        <w:t xml:space="preserve"> </w:t>
      </w:r>
      <w:r>
        <w:rPr>
          <w:rFonts w:cs="Arial"/>
          <w:sz w:val="24"/>
          <w:szCs w:val="24"/>
        </w:rPr>
        <w:t xml:space="preserve">analysis and again clarified and summarised how it had been superseded by PPS4. </w:t>
      </w:r>
      <w:r w:rsidRPr="007E710C">
        <w:rPr>
          <w:rFonts w:cs="Arial"/>
          <w:sz w:val="24"/>
          <w:szCs w:val="24"/>
        </w:rPr>
        <w:t xml:space="preserve">For </w:t>
      </w:r>
      <w:r>
        <w:rPr>
          <w:rFonts w:cs="Arial"/>
          <w:sz w:val="24"/>
          <w:szCs w:val="24"/>
        </w:rPr>
        <w:t xml:space="preserve">the </w:t>
      </w:r>
      <w:r w:rsidRPr="007E710C">
        <w:rPr>
          <w:rFonts w:cs="Arial"/>
          <w:sz w:val="24"/>
          <w:szCs w:val="24"/>
        </w:rPr>
        <w:t>reasons stated</w:t>
      </w:r>
      <w:r>
        <w:rPr>
          <w:rFonts w:cs="Arial"/>
          <w:sz w:val="24"/>
          <w:szCs w:val="24"/>
        </w:rPr>
        <w:t xml:space="preserve">, </w:t>
      </w:r>
      <w:r w:rsidRPr="007E710C">
        <w:rPr>
          <w:rFonts w:cs="Arial"/>
          <w:sz w:val="24"/>
          <w:szCs w:val="24"/>
        </w:rPr>
        <w:t>the Red Oak Car Park site form</w:t>
      </w:r>
      <w:r>
        <w:rPr>
          <w:rFonts w:cs="Arial"/>
          <w:sz w:val="24"/>
          <w:szCs w:val="24"/>
        </w:rPr>
        <w:t>ed</w:t>
      </w:r>
      <w:r w:rsidRPr="007E710C">
        <w:rPr>
          <w:rFonts w:cs="Arial"/>
          <w:sz w:val="24"/>
          <w:szCs w:val="24"/>
        </w:rPr>
        <w:t xml:space="preserve"> part of the present </w:t>
      </w:r>
      <w:proofErr w:type="spellStart"/>
      <w:r w:rsidRPr="007E710C">
        <w:rPr>
          <w:rFonts w:cs="Arial"/>
          <w:sz w:val="24"/>
          <w:szCs w:val="24"/>
        </w:rPr>
        <w:t>Asda</w:t>
      </w:r>
      <w:proofErr w:type="spellEnd"/>
      <w:r w:rsidRPr="007E710C">
        <w:rPr>
          <w:rFonts w:cs="Arial"/>
          <w:sz w:val="24"/>
          <w:szCs w:val="24"/>
        </w:rPr>
        <w:t xml:space="preserve"> store’s car park</w:t>
      </w:r>
      <w:r>
        <w:rPr>
          <w:rFonts w:cs="Arial"/>
          <w:sz w:val="24"/>
          <w:szCs w:val="24"/>
        </w:rPr>
        <w:t xml:space="preserve"> and </w:t>
      </w:r>
      <w:r w:rsidRPr="007E710C">
        <w:rPr>
          <w:rFonts w:cs="Arial"/>
          <w:sz w:val="24"/>
          <w:szCs w:val="24"/>
        </w:rPr>
        <w:t xml:space="preserve">would be significantly diminished during building operations and result in unacceptable trading impacts on </w:t>
      </w:r>
      <w:r>
        <w:rPr>
          <w:rFonts w:cs="Arial"/>
          <w:sz w:val="24"/>
          <w:szCs w:val="24"/>
        </w:rPr>
        <w:t xml:space="preserve">what was </w:t>
      </w:r>
      <w:r w:rsidRPr="007E710C">
        <w:rPr>
          <w:rFonts w:cs="Arial"/>
          <w:sz w:val="24"/>
          <w:szCs w:val="24"/>
        </w:rPr>
        <w:t xml:space="preserve">a key anchor to the </w:t>
      </w:r>
      <w:r>
        <w:rPr>
          <w:rFonts w:cs="Arial"/>
          <w:sz w:val="24"/>
          <w:szCs w:val="24"/>
        </w:rPr>
        <w:t>T</w:t>
      </w:r>
      <w:r w:rsidRPr="007E710C">
        <w:rPr>
          <w:rFonts w:cs="Arial"/>
          <w:sz w:val="24"/>
          <w:szCs w:val="24"/>
        </w:rPr>
        <w:t xml:space="preserve">own </w:t>
      </w:r>
      <w:r>
        <w:rPr>
          <w:rFonts w:cs="Arial"/>
          <w:sz w:val="24"/>
          <w:szCs w:val="24"/>
        </w:rPr>
        <w:t>C</w:t>
      </w:r>
      <w:r w:rsidRPr="007E710C">
        <w:rPr>
          <w:rFonts w:cs="Arial"/>
          <w:sz w:val="24"/>
          <w:szCs w:val="24"/>
        </w:rPr>
        <w:t xml:space="preserve">entre.  </w:t>
      </w:r>
      <w:r>
        <w:rPr>
          <w:rFonts w:cs="Arial"/>
          <w:sz w:val="24"/>
          <w:szCs w:val="24"/>
        </w:rPr>
        <w:t xml:space="preserve">In addition, </w:t>
      </w:r>
      <w:proofErr w:type="spellStart"/>
      <w:r w:rsidRPr="007E710C">
        <w:rPr>
          <w:rFonts w:cs="Arial"/>
          <w:sz w:val="24"/>
          <w:szCs w:val="24"/>
        </w:rPr>
        <w:t>Asda</w:t>
      </w:r>
      <w:proofErr w:type="spellEnd"/>
      <w:r w:rsidRPr="007E710C">
        <w:rPr>
          <w:rFonts w:cs="Arial"/>
          <w:sz w:val="24"/>
          <w:szCs w:val="24"/>
        </w:rPr>
        <w:t xml:space="preserve"> maintain</w:t>
      </w:r>
      <w:r>
        <w:rPr>
          <w:rFonts w:cs="Arial"/>
          <w:sz w:val="24"/>
          <w:szCs w:val="24"/>
        </w:rPr>
        <w:t>ed</w:t>
      </w:r>
      <w:r w:rsidRPr="007E710C">
        <w:rPr>
          <w:rFonts w:cs="Arial"/>
          <w:sz w:val="24"/>
          <w:szCs w:val="24"/>
        </w:rPr>
        <w:t xml:space="preserve"> that </w:t>
      </w:r>
      <w:r>
        <w:rPr>
          <w:rFonts w:cs="Arial"/>
          <w:sz w:val="24"/>
          <w:szCs w:val="24"/>
        </w:rPr>
        <w:t xml:space="preserve">the </w:t>
      </w:r>
      <w:r w:rsidRPr="007E710C">
        <w:rPr>
          <w:rFonts w:cs="Arial"/>
          <w:sz w:val="24"/>
          <w:szCs w:val="24"/>
        </w:rPr>
        <w:t xml:space="preserve">current lease arrangements would prevent the Trustees from </w:t>
      </w:r>
      <w:r>
        <w:rPr>
          <w:rFonts w:cs="Arial"/>
          <w:sz w:val="24"/>
          <w:szCs w:val="24"/>
        </w:rPr>
        <w:t>commencing work</w:t>
      </w:r>
      <w:r w:rsidRPr="007E710C">
        <w:rPr>
          <w:rFonts w:cs="Arial"/>
          <w:sz w:val="24"/>
          <w:szCs w:val="24"/>
        </w:rPr>
        <w:t xml:space="preserve"> on the store until 2014.  </w:t>
      </w:r>
      <w:r>
        <w:rPr>
          <w:rFonts w:cs="Arial"/>
          <w:sz w:val="24"/>
          <w:szCs w:val="24"/>
        </w:rPr>
        <w:t xml:space="preserve">The planning officer questioned whether the Red Oak site was readily available. With regard to the Trustees point that the Ash Grey Car Park was also an available, suitable and viable site alternative site for a supermarket development, officers had </w:t>
      </w:r>
      <w:r w:rsidRPr="007E710C">
        <w:rPr>
          <w:rFonts w:cs="Arial"/>
          <w:sz w:val="24"/>
          <w:szCs w:val="24"/>
        </w:rPr>
        <w:t>serious doubts as to whether a store of the size proposed at the Civic</w:t>
      </w:r>
      <w:r>
        <w:rPr>
          <w:rFonts w:cs="Arial"/>
          <w:sz w:val="24"/>
          <w:szCs w:val="24"/>
        </w:rPr>
        <w:t xml:space="preserve"> Office site</w:t>
      </w:r>
      <w:r w:rsidRPr="007E710C">
        <w:rPr>
          <w:rFonts w:cs="Arial"/>
          <w:sz w:val="24"/>
          <w:szCs w:val="24"/>
        </w:rPr>
        <w:t>, together with a PFS</w:t>
      </w:r>
      <w:r>
        <w:rPr>
          <w:rFonts w:cs="Arial"/>
          <w:sz w:val="24"/>
          <w:szCs w:val="24"/>
        </w:rPr>
        <w:t>,</w:t>
      </w:r>
      <w:r w:rsidRPr="007E710C">
        <w:rPr>
          <w:rFonts w:cs="Arial"/>
          <w:sz w:val="24"/>
          <w:szCs w:val="24"/>
        </w:rPr>
        <w:t xml:space="preserve"> could </w:t>
      </w:r>
      <w:r>
        <w:rPr>
          <w:rFonts w:cs="Arial"/>
          <w:sz w:val="24"/>
          <w:szCs w:val="24"/>
        </w:rPr>
        <w:t xml:space="preserve">be built </w:t>
      </w:r>
      <w:r w:rsidRPr="007E710C">
        <w:rPr>
          <w:rFonts w:cs="Arial"/>
          <w:sz w:val="24"/>
          <w:szCs w:val="24"/>
        </w:rPr>
        <w:t>at th</w:t>
      </w:r>
      <w:r>
        <w:rPr>
          <w:rFonts w:cs="Arial"/>
          <w:sz w:val="24"/>
          <w:szCs w:val="24"/>
        </w:rPr>
        <w:t>at</w:t>
      </w:r>
      <w:r w:rsidRPr="007E710C">
        <w:rPr>
          <w:rFonts w:cs="Arial"/>
          <w:sz w:val="24"/>
          <w:szCs w:val="24"/>
        </w:rPr>
        <w:t xml:space="preserve"> location</w:t>
      </w:r>
      <w:r>
        <w:rPr>
          <w:rFonts w:cs="Arial"/>
          <w:sz w:val="24"/>
          <w:szCs w:val="24"/>
        </w:rPr>
        <w:t xml:space="preserve"> or that the site was readily available.  </w:t>
      </w:r>
    </w:p>
    <w:p w:rsidR="004B2AFC" w:rsidRPr="007E710C" w:rsidRDefault="004B2AFC" w:rsidP="004B2AFC">
      <w:pPr>
        <w:pStyle w:val="Heading2"/>
        <w:numPr>
          <w:ilvl w:val="0"/>
          <w:numId w:val="0"/>
        </w:numPr>
        <w:spacing w:before="0" w:line="240" w:lineRule="auto"/>
        <w:ind w:left="1"/>
        <w:rPr>
          <w:rFonts w:cs="Arial"/>
          <w:sz w:val="24"/>
          <w:szCs w:val="24"/>
        </w:rPr>
      </w:pPr>
    </w:p>
    <w:p w:rsidR="004B2AFC" w:rsidRDefault="004B2AFC" w:rsidP="004B2AFC">
      <w:pPr>
        <w:pStyle w:val="Heading2"/>
        <w:numPr>
          <w:ilvl w:val="0"/>
          <w:numId w:val="0"/>
        </w:numPr>
        <w:spacing w:before="0" w:line="240" w:lineRule="auto"/>
        <w:ind w:left="1"/>
        <w:rPr>
          <w:rFonts w:cs="Arial"/>
          <w:sz w:val="24"/>
          <w:szCs w:val="24"/>
        </w:rPr>
      </w:pPr>
      <w:r>
        <w:rPr>
          <w:rFonts w:cs="Arial"/>
          <w:sz w:val="24"/>
          <w:szCs w:val="24"/>
        </w:rPr>
        <w:t>With regard to R</w:t>
      </w:r>
      <w:r w:rsidRPr="007E710C">
        <w:rPr>
          <w:rFonts w:cs="Arial"/>
          <w:sz w:val="24"/>
          <w:szCs w:val="24"/>
        </w:rPr>
        <w:t>etail Impact</w:t>
      </w:r>
      <w:r>
        <w:rPr>
          <w:rFonts w:cs="Arial"/>
          <w:sz w:val="24"/>
          <w:szCs w:val="24"/>
        </w:rPr>
        <w:t xml:space="preserve">, </w:t>
      </w:r>
      <w:r w:rsidRPr="007E710C">
        <w:rPr>
          <w:rFonts w:cs="Arial"/>
          <w:sz w:val="24"/>
          <w:szCs w:val="24"/>
        </w:rPr>
        <w:t xml:space="preserve">it </w:t>
      </w:r>
      <w:r>
        <w:rPr>
          <w:rFonts w:cs="Arial"/>
          <w:sz w:val="24"/>
          <w:szCs w:val="24"/>
        </w:rPr>
        <w:t>was</w:t>
      </w:r>
      <w:r w:rsidRPr="007E710C">
        <w:rPr>
          <w:rFonts w:cs="Arial"/>
          <w:sz w:val="24"/>
          <w:szCs w:val="24"/>
        </w:rPr>
        <w:t xml:space="preserve"> a matter of conjecture whether by </w:t>
      </w:r>
      <w:r>
        <w:rPr>
          <w:rFonts w:cs="Arial"/>
          <w:sz w:val="24"/>
          <w:szCs w:val="24"/>
        </w:rPr>
        <w:t xml:space="preserve">allowing a </w:t>
      </w:r>
      <w:r w:rsidRPr="007E710C">
        <w:rPr>
          <w:rFonts w:cs="Arial"/>
          <w:sz w:val="24"/>
          <w:szCs w:val="24"/>
        </w:rPr>
        <w:t>develop</w:t>
      </w:r>
      <w:r>
        <w:rPr>
          <w:rFonts w:cs="Arial"/>
          <w:sz w:val="24"/>
          <w:szCs w:val="24"/>
        </w:rPr>
        <w:t xml:space="preserve">ment on the </w:t>
      </w:r>
      <w:r w:rsidRPr="007E710C">
        <w:rPr>
          <w:rFonts w:cs="Arial"/>
          <w:sz w:val="24"/>
          <w:szCs w:val="24"/>
        </w:rPr>
        <w:t>Civic</w:t>
      </w:r>
      <w:r>
        <w:rPr>
          <w:rFonts w:cs="Arial"/>
          <w:sz w:val="24"/>
          <w:szCs w:val="24"/>
        </w:rPr>
        <w:t xml:space="preserve"> Office site, this </w:t>
      </w:r>
      <w:r w:rsidRPr="007E710C">
        <w:rPr>
          <w:rFonts w:cs="Arial"/>
          <w:sz w:val="24"/>
          <w:szCs w:val="24"/>
        </w:rPr>
        <w:t>would reduce the prospects of the Red Oak C</w:t>
      </w:r>
      <w:r>
        <w:rPr>
          <w:rFonts w:cs="Arial"/>
          <w:sz w:val="24"/>
          <w:szCs w:val="24"/>
        </w:rPr>
        <w:t xml:space="preserve">ar </w:t>
      </w:r>
      <w:r w:rsidRPr="007E710C">
        <w:rPr>
          <w:rFonts w:cs="Arial"/>
          <w:sz w:val="24"/>
          <w:szCs w:val="24"/>
        </w:rPr>
        <w:t>P</w:t>
      </w:r>
      <w:r>
        <w:rPr>
          <w:rFonts w:cs="Arial"/>
          <w:sz w:val="24"/>
          <w:szCs w:val="24"/>
        </w:rPr>
        <w:t xml:space="preserve">ark site </w:t>
      </w:r>
      <w:r w:rsidRPr="007E710C">
        <w:rPr>
          <w:rFonts w:cs="Arial"/>
          <w:sz w:val="24"/>
          <w:szCs w:val="24"/>
        </w:rPr>
        <w:t xml:space="preserve">attracting a quality supermarket operator. </w:t>
      </w:r>
      <w:r>
        <w:rPr>
          <w:rFonts w:cs="Arial"/>
          <w:sz w:val="24"/>
          <w:szCs w:val="24"/>
        </w:rPr>
        <w:t>The planning officer acknowledged the relevance of this point but confirmed that n</w:t>
      </w:r>
      <w:r w:rsidRPr="007E710C">
        <w:rPr>
          <w:rFonts w:cs="Arial"/>
          <w:sz w:val="24"/>
          <w:szCs w:val="24"/>
        </w:rPr>
        <w:t>o evidence ha</w:t>
      </w:r>
      <w:r>
        <w:rPr>
          <w:rFonts w:cs="Arial"/>
          <w:sz w:val="24"/>
          <w:szCs w:val="24"/>
        </w:rPr>
        <w:t>d</w:t>
      </w:r>
      <w:r w:rsidRPr="007E710C">
        <w:rPr>
          <w:rFonts w:cs="Arial"/>
          <w:sz w:val="24"/>
          <w:szCs w:val="24"/>
        </w:rPr>
        <w:t xml:space="preserve"> been submitted that would demonstrate that this would be the case</w:t>
      </w:r>
      <w:r>
        <w:rPr>
          <w:rFonts w:cs="Arial"/>
          <w:sz w:val="24"/>
          <w:szCs w:val="24"/>
        </w:rPr>
        <w:t xml:space="preserve"> and the Council’s evidence</w:t>
      </w:r>
      <w:r w:rsidRPr="007E710C">
        <w:rPr>
          <w:rFonts w:cs="Arial"/>
          <w:sz w:val="24"/>
          <w:szCs w:val="24"/>
        </w:rPr>
        <w:t xml:space="preserve"> suggest</w:t>
      </w:r>
      <w:r>
        <w:rPr>
          <w:rFonts w:cs="Arial"/>
          <w:sz w:val="24"/>
          <w:szCs w:val="24"/>
        </w:rPr>
        <w:t>ed</w:t>
      </w:r>
      <w:r w:rsidRPr="007E710C">
        <w:rPr>
          <w:rFonts w:cs="Arial"/>
          <w:sz w:val="24"/>
          <w:szCs w:val="24"/>
        </w:rPr>
        <w:t xml:space="preserve"> that there </w:t>
      </w:r>
      <w:r>
        <w:rPr>
          <w:rFonts w:cs="Arial"/>
          <w:sz w:val="24"/>
          <w:szCs w:val="24"/>
        </w:rPr>
        <w:t>was</w:t>
      </w:r>
      <w:r w:rsidRPr="007E710C">
        <w:rPr>
          <w:rFonts w:cs="Arial"/>
          <w:sz w:val="24"/>
          <w:szCs w:val="24"/>
        </w:rPr>
        <w:t xml:space="preserve"> sufficient retail capacity for more than one new large supermarket store</w:t>
      </w:r>
      <w:r>
        <w:rPr>
          <w:rFonts w:cs="Arial"/>
          <w:sz w:val="24"/>
          <w:szCs w:val="24"/>
        </w:rPr>
        <w:t xml:space="preserve"> at the town centre.</w:t>
      </w:r>
      <w:r w:rsidRPr="007E710C">
        <w:rPr>
          <w:rFonts w:cs="Arial"/>
          <w:sz w:val="24"/>
          <w:szCs w:val="24"/>
        </w:rPr>
        <w:t xml:space="preserve">  </w:t>
      </w:r>
    </w:p>
    <w:p w:rsidR="004B2AFC" w:rsidRPr="007E710C" w:rsidRDefault="004B2AFC" w:rsidP="004B2AFC">
      <w:pPr>
        <w:pStyle w:val="Heading2"/>
        <w:numPr>
          <w:ilvl w:val="0"/>
          <w:numId w:val="0"/>
        </w:numPr>
        <w:spacing w:before="0" w:line="240" w:lineRule="auto"/>
        <w:ind w:left="1"/>
        <w:rPr>
          <w:rFonts w:cs="Arial"/>
          <w:sz w:val="24"/>
          <w:szCs w:val="24"/>
        </w:rPr>
      </w:pPr>
    </w:p>
    <w:p w:rsidR="004B2AFC" w:rsidRDefault="004B2AFC" w:rsidP="004B2AFC">
      <w:pPr>
        <w:pStyle w:val="Heading2"/>
        <w:numPr>
          <w:ilvl w:val="0"/>
          <w:numId w:val="0"/>
        </w:numPr>
        <w:spacing w:before="0" w:line="240" w:lineRule="auto"/>
        <w:ind w:left="1"/>
        <w:rPr>
          <w:rFonts w:cs="Arial"/>
          <w:sz w:val="24"/>
          <w:szCs w:val="24"/>
        </w:rPr>
      </w:pPr>
      <w:r>
        <w:rPr>
          <w:rFonts w:cs="Arial"/>
          <w:sz w:val="24"/>
          <w:szCs w:val="24"/>
        </w:rPr>
        <w:t>O</w:t>
      </w:r>
      <w:r w:rsidRPr="007E710C">
        <w:rPr>
          <w:rFonts w:cs="Arial"/>
          <w:sz w:val="24"/>
          <w:szCs w:val="24"/>
        </w:rPr>
        <w:t>fficers acknowledge</w:t>
      </w:r>
      <w:r>
        <w:rPr>
          <w:rFonts w:cs="Arial"/>
          <w:sz w:val="24"/>
          <w:szCs w:val="24"/>
        </w:rPr>
        <w:t>d</w:t>
      </w:r>
      <w:r w:rsidRPr="007E710C">
        <w:rPr>
          <w:rFonts w:cs="Arial"/>
          <w:sz w:val="24"/>
          <w:szCs w:val="24"/>
        </w:rPr>
        <w:t xml:space="preserve"> that the number of vacant shop premises </w:t>
      </w:r>
      <w:r>
        <w:rPr>
          <w:rFonts w:cs="Arial"/>
          <w:sz w:val="24"/>
          <w:szCs w:val="24"/>
        </w:rPr>
        <w:t>could</w:t>
      </w:r>
      <w:r w:rsidRPr="007E710C">
        <w:rPr>
          <w:rFonts w:cs="Arial"/>
          <w:sz w:val="24"/>
          <w:szCs w:val="24"/>
        </w:rPr>
        <w:t xml:space="preserve"> be an indicator of the health or vitality of a town centre</w:t>
      </w:r>
      <w:r>
        <w:rPr>
          <w:rFonts w:cs="Arial"/>
          <w:sz w:val="24"/>
          <w:szCs w:val="24"/>
        </w:rPr>
        <w:t xml:space="preserve"> and there was </w:t>
      </w:r>
      <w:r w:rsidRPr="007E710C">
        <w:rPr>
          <w:rFonts w:cs="Arial"/>
          <w:sz w:val="24"/>
          <w:szCs w:val="24"/>
        </w:rPr>
        <w:t>conflicting evidence between the parties</w:t>
      </w:r>
      <w:r>
        <w:rPr>
          <w:rFonts w:cs="Arial"/>
          <w:sz w:val="24"/>
          <w:szCs w:val="24"/>
        </w:rPr>
        <w:t xml:space="preserve"> on this point in relation to </w:t>
      </w:r>
      <w:smartTag w:uri="urn:schemas-microsoft-com:office:smarttags" w:element="place">
        <w:r>
          <w:rPr>
            <w:rFonts w:cs="Arial"/>
            <w:sz w:val="24"/>
            <w:szCs w:val="24"/>
          </w:rPr>
          <w:t>Telford</w:t>
        </w:r>
      </w:smartTag>
      <w:r>
        <w:rPr>
          <w:rFonts w:cs="Arial"/>
          <w:sz w:val="24"/>
          <w:szCs w:val="24"/>
        </w:rPr>
        <w:t xml:space="preserve">. The planning officer pointed out the relevance of PPS4 in this respect.  He confirmed to members that PPS4 gave greater emphasis to the consideration of “impacts” on the town centre.  </w:t>
      </w:r>
      <w:r w:rsidRPr="007E710C">
        <w:rPr>
          <w:rFonts w:cs="Arial"/>
          <w:sz w:val="24"/>
          <w:szCs w:val="24"/>
        </w:rPr>
        <w:t xml:space="preserve">It </w:t>
      </w:r>
      <w:r>
        <w:rPr>
          <w:rFonts w:cs="Arial"/>
          <w:sz w:val="24"/>
          <w:szCs w:val="24"/>
        </w:rPr>
        <w:t>was</w:t>
      </w:r>
      <w:r w:rsidRPr="007E710C">
        <w:rPr>
          <w:rFonts w:cs="Arial"/>
          <w:sz w:val="24"/>
          <w:szCs w:val="24"/>
        </w:rPr>
        <w:t xml:space="preserve"> </w:t>
      </w:r>
      <w:r>
        <w:rPr>
          <w:rFonts w:cs="Arial"/>
          <w:sz w:val="24"/>
          <w:szCs w:val="24"/>
        </w:rPr>
        <w:t>incorrect</w:t>
      </w:r>
      <w:r w:rsidRPr="007E710C">
        <w:rPr>
          <w:rFonts w:cs="Arial"/>
          <w:sz w:val="24"/>
          <w:szCs w:val="24"/>
        </w:rPr>
        <w:t xml:space="preserve"> to suggest that the LPA ha</w:t>
      </w:r>
      <w:r>
        <w:rPr>
          <w:rFonts w:cs="Arial"/>
          <w:sz w:val="24"/>
          <w:szCs w:val="24"/>
        </w:rPr>
        <w:t xml:space="preserve">d </w:t>
      </w:r>
      <w:r w:rsidRPr="007E710C">
        <w:rPr>
          <w:rFonts w:cs="Arial"/>
          <w:sz w:val="24"/>
          <w:szCs w:val="24"/>
        </w:rPr>
        <w:t xml:space="preserve">failed to </w:t>
      </w:r>
      <w:r>
        <w:rPr>
          <w:rFonts w:cs="Arial"/>
          <w:sz w:val="24"/>
          <w:szCs w:val="24"/>
        </w:rPr>
        <w:t xml:space="preserve">provide sufficient supporting evidence of its own to substantiate this proposal and it had </w:t>
      </w:r>
      <w:r w:rsidRPr="007E710C">
        <w:rPr>
          <w:rFonts w:cs="Arial"/>
          <w:sz w:val="24"/>
          <w:szCs w:val="24"/>
        </w:rPr>
        <w:t xml:space="preserve">commissioned </w:t>
      </w:r>
      <w:r>
        <w:rPr>
          <w:rFonts w:cs="Arial"/>
          <w:sz w:val="24"/>
          <w:szCs w:val="24"/>
        </w:rPr>
        <w:t xml:space="preserve">the WYG Retail Study that took full account of the health of </w:t>
      </w:r>
      <w:smartTag w:uri="urn:schemas-microsoft-com:office:smarttags" w:element="place">
        <w:smartTag w:uri="urn:schemas-microsoft-com:office:smarttags" w:element="PlaceName">
          <w:r>
            <w:rPr>
              <w:rFonts w:cs="Arial"/>
              <w:sz w:val="24"/>
              <w:szCs w:val="24"/>
            </w:rPr>
            <w:t>Telford</w:t>
          </w:r>
        </w:smartTag>
        <w:r>
          <w:rPr>
            <w:rFonts w:cs="Arial"/>
            <w:sz w:val="24"/>
            <w:szCs w:val="24"/>
          </w:rPr>
          <w:t xml:space="preserve"> </w:t>
        </w:r>
        <w:smartTag w:uri="urn:schemas-microsoft-com:office:smarttags" w:element="PlaceType">
          <w:r>
            <w:rPr>
              <w:rFonts w:cs="Arial"/>
              <w:sz w:val="24"/>
              <w:szCs w:val="24"/>
            </w:rPr>
            <w:t>Town</w:t>
          </w:r>
        </w:smartTag>
      </w:smartTag>
      <w:r>
        <w:rPr>
          <w:rFonts w:cs="Arial"/>
          <w:sz w:val="24"/>
          <w:szCs w:val="24"/>
        </w:rPr>
        <w:t xml:space="preserve"> centre albeit recognising that</w:t>
      </w:r>
      <w:r w:rsidRPr="007E710C">
        <w:rPr>
          <w:rFonts w:cs="Arial"/>
          <w:sz w:val="24"/>
          <w:szCs w:val="24"/>
        </w:rPr>
        <w:t xml:space="preserve"> circumstances c</w:t>
      </w:r>
      <w:r>
        <w:rPr>
          <w:rFonts w:cs="Arial"/>
          <w:sz w:val="24"/>
          <w:szCs w:val="24"/>
        </w:rPr>
        <w:t>ould</w:t>
      </w:r>
      <w:r w:rsidRPr="007E710C">
        <w:rPr>
          <w:rFonts w:cs="Arial"/>
          <w:sz w:val="24"/>
          <w:szCs w:val="24"/>
        </w:rPr>
        <w:t xml:space="preserve"> change rapidly</w:t>
      </w:r>
      <w:r>
        <w:rPr>
          <w:rFonts w:cs="Arial"/>
          <w:sz w:val="24"/>
          <w:szCs w:val="24"/>
        </w:rPr>
        <w:t xml:space="preserve"> in a declining national economic climate</w:t>
      </w:r>
      <w:r w:rsidRPr="007E710C">
        <w:rPr>
          <w:rFonts w:cs="Arial"/>
          <w:sz w:val="24"/>
          <w:szCs w:val="24"/>
        </w:rPr>
        <w:t xml:space="preserve">.  </w:t>
      </w:r>
      <w:r>
        <w:rPr>
          <w:rFonts w:cs="Arial"/>
          <w:sz w:val="24"/>
          <w:szCs w:val="24"/>
        </w:rPr>
        <w:t xml:space="preserve">Given the </w:t>
      </w:r>
      <w:r w:rsidRPr="007E710C">
        <w:rPr>
          <w:rFonts w:cs="Arial"/>
          <w:sz w:val="24"/>
          <w:szCs w:val="24"/>
        </w:rPr>
        <w:t>current economic climate</w:t>
      </w:r>
      <w:r>
        <w:rPr>
          <w:rFonts w:cs="Arial"/>
          <w:sz w:val="24"/>
          <w:szCs w:val="24"/>
        </w:rPr>
        <w:t xml:space="preserve">, </w:t>
      </w:r>
      <w:smartTag w:uri="urn:schemas-microsoft-com:office:smarttags" w:element="place">
        <w:r w:rsidRPr="007E710C">
          <w:rPr>
            <w:rFonts w:cs="Arial"/>
            <w:sz w:val="24"/>
            <w:szCs w:val="24"/>
          </w:rPr>
          <w:t>Telford</w:t>
        </w:r>
      </w:smartTag>
      <w:r w:rsidRPr="007E710C">
        <w:rPr>
          <w:rFonts w:cs="Arial"/>
          <w:sz w:val="24"/>
          <w:szCs w:val="24"/>
        </w:rPr>
        <w:t xml:space="preserve"> continue</w:t>
      </w:r>
      <w:r>
        <w:rPr>
          <w:rFonts w:cs="Arial"/>
          <w:sz w:val="24"/>
          <w:szCs w:val="24"/>
        </w:rPr>
        <w:t>d</w:t>
      </w:r>
      <w:r w:rsidRPr="007E710C">
        <w:rPr>
          <w:rFonts w:cs="Arial"/>
          <w:sz w:val="24"/>
          <w:szCs w:val="24"/>
        </w:rPr>
        <w:t xml:space="preserve"> to perform reasonably well by comparison with other shopping centres as a ‘sub-regional’ shopping centre, with a higher proportion of comparison shopping and national operators. </w:t>
      </w:r>
      <w:r>
        <w:rPr>
          <w:rFonts w:cs="Arial"/>
          <w:sz w:val="24"/>
          <w:szCs w:val="24"/>
        </w:rPr>
        <w:t xml:space="preserve"> The planning officer pointed out that PPS4 focussed heavily on a “town centre first” policy and that Members would need to carefully consider whether the proposal would be likely to damage the viability and vitality recognising the need to promote competitive town centres and consumer choice.   </w:t>
      </w:r>
    </w:p>
    <w:p w:rsidR="004B2AFC" w:rsidRPr="007E710C" w:rsidRDefault="004B2AFC" w:rsidP="004B2AFC">
      <w:pPr>
        <w:pStyle w:val="Heading2"/>
        <w:numPr>
          <w:ilvl w:val="0"/>
          <w:numId w:val="0"/>
        </w:numPr>
        <w:spacing w:before="0" w:line="240" w:lineRule="auto"/>
        <w:ind w:left="1"/>
        <w:rPr>
          <w:rFonts w:cs="Arial"/>
          <w:sz w:val="24"/>
          <w:szCs w:val="24"/>
        </w:rPr>
      </w:pPr>
    </w:p>
    <w:p w:rsidR="004B2AFC" w:rsidRDefault="004B2AFC" w:rsidP="004B2AFC">
      <w:pPr>
        <w:pStyle w:val="Heading2"/>
        <w:numPr>
          <w:ilvl w:val="0"/>
          <w:numId w:val="0"/>
        </w:numPr>
        <w:spacing w:before="0" w:line="240" w:lineRule="auto"/>
        <w:ind w:left="1"/>
        <w:rPr>
          <w:rFonts w:cs="Arial"/>
          <w:sz w:val="24"/>
          <w:szCs w:val="24"/>
        </w:rPr>
      </w:pPr>
      <w:r>
        <w:rPr>
          <w:rFonts w:cs="Arial"/>
          <w:sz w:val="24"/>
          <w:szCs w:val="24"/>
        </w:rPr>
        <w:t>T</w:t>
      </w:r>
      <w:r w:rsidRPr="007E710C">
        <w:rPr>
          <w:rFonts w:cs="Arial"/>
          <w:sz w:val="24"/>
          <w:szCs w:val="24"/>
        </w:rPr>
        <w:t xml:space="preserve">he </w:t>
      </w:r>
      <w:r>
        <w:rPr>
          <w:rFonts w:cs="Arial"/>
          <w:sz w:val="24"/>
          <w:szCs w:val="24"/>
        </w:rPr>
        <w:t xml:space="preserve">main </w:t>
      </w:r>
      <w:r w:rsidRPr="007E710C">
        <w:rPr>
          <w:rFonts w:cs="Arial"/>
          <w:sz w:val="24"/>
          <w:szCs w:val="24"/>
        </w:rPr>
        <w:t xml:space="preserve">report </w:t>
      </w:r>
      <w:r>
        <w:rPr>
          <w:rFonts w:cs="Arial"/>
          <w:sz w:val="24"/>
          <w:szCs w:val="24"/>
        </w:rPr>
        <w:t xml:space="preserve">dealt </w:t>
      </w:r>
      <w:r w:rsidRPr="007E710C">
        <w:rPr>
          <w:rFonts w:cs="Arial"/>
          <w:sz w:val="24"/>
          <w:szCs w:val="24"/>
        </w:rPr>
        <w:t>with th</w:t>
      </w:r>
      <w:r>
        <w:rPr>
          <w:rFonts w:cs="Arial"/>
          <w:sz w:val="24"/>
          <w:szCs w:val="24"/>
        </w:rPr>
        <w:t>e</w:t>
      </w:r>
      <w:r w:rsidRPr="007E710C">
        <w:rPr>
          <w:rFonts w:cs="Arial"/>
          <w:sz w:val="24"/>
          <w:szCs w:val="24"/>
        </w:rPr>
        <w:t xml:space="preserve"> issue </w:t>
      </w:r>
      <w:r>
        <w:rPr>
          <w:rFonts w:cs="Arial"/>
          <w:sz w:val="24"/>
          <w:szCs w:val="24"/>
        </w:rPr>
        <w:t xml:space="preserve">of conflict with the Development Plan </w:t>
      </w:r>
      <w:r w:rsidRPr="007E710C">
        <w:rPr>
          <w:rFonts w:cs="Arial"/>
          <w:sz w:val="24"/>
          <w:szCs w:val="24"/>
        </w:rPr>
        <w:t>and acknowledge</w:t>
      </w:r>
      <w:r>
        <w:rPr>
          <w:rFonts w:cs="Arial"/>
          <w:sz w:val="24"/>
          <w:szCs w:val="24"/>
        </w:rPr>
        <w:t>d</w:t>
      </w:r>
      <w:r w:rsidRPr="007E710C">
        <w:rPr>
          <w:rFonts w:cs="Arial"/>
          <w:sz w:val="24"/>
          <w:szCs w:val="24"/>
        </w:rPr>
        <w:t xml:space="preserve"> at the outset that the application </w:t>
      </w:r>
      <w:r>
        <w:rPr>
          <w:rFonts w:cs="Arial"/>
          <w:sz w:val="24"/>
          <w:szCs w:val="24"/>
        </w:rPr>
        <w:t>was a Departure to the Local Plan where the provisions of Policy EC16 of PPS4 should apply</w:t>
      </w:r>
      <w:r w:rsidRPr="007E710C">
        <w:rPr>
          <w:rFonts w:cs="Arial"/>
          <w:sz w:val="24"/>
          <w:szCs w:val="24"/>
        </w:rPr>
        <w:t xml:space="preserve">.  </w:t>
      </w:r>
      <w:r>
        <w:rPr>
          <w:rFonts w:cs="Arial"/>
          <w:sz w:val="24"/>
          <w:szCs w:val="24"/>
        </w:rPr>
        <w:t>The planning officer made it clear that the Local Plan was</w:t>
      </w:r>
      <w:r w:rsidRPr="007E710C">
        <w:rPr>
          <w:rFonts w:cs="Arial"/>
          <w:sz w:val="24"/>
          <w:szCs w:val="24"/>
        </w:rPr>
        <w:t xml:space="preserve"> </w:t>
      </w:r>
      <w:r>
        <w:rPr>
          <w:rFonts w:cs="Arial"/>
          <w:sz w:val="24"/>
          <w:szCs w:val="24"/>
        </w:rPr>
        <w:t>increasingly</w:t>
      </w:r>
      <w:r w:rsidRPr="007E710C">
        <w:rPr>
          <w:rFonts w:cs="Arial"/>
          <w:sz w:val="24"/>
          <w:szCs w:val="24"/>
        </w:rPr>
        <w:t xml:space="preserve"> out of date in respect of retail policy and it </w:t>
      </w:r>
      <w:r>
        <w:rPr>
          <w:rFonts w:cs="Arial"/>
          <w:sz w:val="24"/>
          <w:szCs w:val="24"/>
        </w:rPr>
        <w:t xml:space="preserve">was </w:t>
      </w:r>
      <w:r w:rsidRPr="007E710C">
        <w:rPr>
          <w:rFonts w:cs="Arial"/>
          <w:sz w:val="24"/>
          <w:szCs w:val="24"/>
        </w:rPr>
        <w:t xml:space="preserve">incumbent upon the Council as </w:t>
      </w:r>
      <w:r>
        <w:rPr>
          <w:rFonts w:cs="Arial"/>
          <w:sz w:val="24"/>
          <w:szCs w:val="24"/>
        </w:rPr>
        <w:t xml:space="preserve">the </w:t>
      </w:r>
      <w:r w:rsidRPr="007E710C">
        <w:rPr>
          <w:rFonts w:cs="Arial"/>
          <w:sz w:val="24"/>
          <w:szCs w:val="24"/>
        </w:rPr>
        <w:t>LPA to respond to future needs in accordance with PPS4</w:t>
      </w:r>
      <w:r>
        <w:rPr>
          <w:rFonts w:cs="Arial"/>
          <w:sz w:val="24"/>
          <w:szCs w:val="24"/>
        </w:rPr>
        <w:t>,</w:t>
      </w:r>
      <w:r w:rsidRPr="007E710C">
        <w:rPr>
          <w:rFonts w:cs="Arial"/>
          <w:sz w:val="24"/>
          <w:szCs w:val="24"/>
        </w:rPr>
        <w:t xml:space="preserve"> as supplemented by the Practice Guidance (December 2009).</w:t>
      </w:r>
      <w:r>
        <w:rPr>
          <w:rFonts w:cs="Arial"/>
          <w:sz w:val="24"/>
          <w:szCs w:val="24"/>
        </w:rPr>
        <w:t xml:space="preserve">  The planning officer opined that that the proposal was fully compliant with the criteria a) to e) of Policy EC16 of PPS4, particularly with regards to the impact of the proposal on the viability and vitality of the centre in the context of impact on trade turnover having regards to the expenditure capacity identified in the WYG Retail Study.  It was further explained that even if this proposal went ahead, there would be sufficient expenditure capacity to permit other retail development opportunities in the town centre.</w:t>
      </w:r>
    </w:p>
    <w:p w:rsidR="004B2AFC" w:rsidRPr="007E710C" w:rsidRDefault="004B2AFC" w:rsidP="004B2AFC">
      <w:pPr>
        <w:pStyle w:val="Heading2"/>
        <w:numPr>
          <w:ilvl w:val="0"/>
          <w:numId w:val="0"/>
        </w:numPr>
        <w:spacing w:before="0" w:line="240" w:lineRule="auto"/>
        <w:ind w:left="1"/>
        <w:rPr>
          <w:rFonts w:cs="Arial"/>
          <w:sz w:val="24"/>
          <w:szCs w:val="24"/>
        </w:rPr>
      </w:pPr>
    </w:p>
    <w:p w:rsidR="004B2AFC" w:rsidRDefault="004B2AFC" w:rsidP="004B2AFC">
      <w:pPr>
        <w:pStyle w:val="Heading2"/>
        <w:numPr>
          <w:ilvl w:val="0"/>
          <w:numId w:val="0"/>
        </w:numPr>
        <w:spacing w:before="0" w:line="240" w:lineRule="auto"/>
        <w:ind w:left="1"/>
        <w:rPr>
          <w:rFonts w:cs="Arial"/>
          <w:sz w:val="24"/>
          <w:szCs w:val="24"/>
        </w:rPr>
      </w:pPr>
      <w:r>
        <w:rPr>
          <w:rFonts w:cs="Arial"/>
          <w:sz w:val="24"/>
          <w:szCs w:val="24"/>
        </w:rPr>
        <w:t>T</w:t>
      </w:r>
      <w:r w:rsidRPr="007E710C">
        <w:rPr>
          <w:rFonts w:cs="Arial"/>
          <w:sz w:val="24"/>
          <w:szCs w:val="24"/>
        </w:rPr>
        <w:t>he Trustees argue</w:t>
      </w:r>
      <w:r>
        <w:rPr>
          <w:rFonts w:cs="Arial"/>
          <w:sz w:val="24"/>
          <w:szCs w:val="24"/>
        </w:rPr>
        <w:t>d</w:t>
      </w:r>
      <w:r w:rsidRPr="007E710C">
        <w:rPr>
          <w:rFonts w:cs="Arial"/>
          <w:sz w:val="24"/>
          <w:szCs w:val="24"/>
        </w:rPr>
        <w:t xml:space="preserve"> that the Council should not determine a planning application that m</w:t>
      </w:r>
      <w:r>
        <w:rPr>
          <w:rFonts w:cs="Arial"/>
          <w:sz w:val="24"/>
          <w:szCs w:val="24"/>
        </w:rPr>
        <w:t>ight</w:t>
      </w:r>
      <w:r w:rsidRPr="007E710C">
        <w:rPr>
          <w:rFonts w:cs="Arial"/>
          <w:sz w:val="24"/>
          <w:szCs w:val="24"/>
        </w:rPr>
        <w:t xml:space="preserve"> comprise a development proposal </w:t>
      </w:r>
      <w:r>
        <w:rPr>
          <w:rFonts w:cs="Arial"/>
          <w:sz w:val="24"/>
          <w:szCs w:val="24"/>
        </w:rPr>
        <w:t xml:space="preserve">in </w:t>
      </w:r>
      <w:r w:rsidRPr="007E710C">
        <w:rPr>
          <w:rFonts w:cs="Arial"/>
          <w:sz w:val="24"/>
          <w:szCs w:val="24"/>
        </w:rPr>
        <w:t>accord</w:t>
      </w:r>
      <w:r>
        <w:rPr>
          <w:rFonts w:cs="Arial"/>
          <w:sz w:val="24"/>
          <w:szCs w:val="24"/>
        </w:rPr>
        <w:t>ance</w:t>
      </w:r>
      <w:r w:rsidRPr="007E710C">
        <w:rPr>
          <w:rFonts w:cs="Arial"/>
          <w:sz w:val="24"/>
          <w:szCs w:val="24"/>
        </w:rPr>
        <w:t xml:space="preserve"> with the provisions of a Development Plan document that m</w:t>
      </w:r>
      <w:r>
        <w:rPr>
          <w:rFonts w:cs="Arial"/>
          <w:sz w:val="24"/>
          <w:szCs w:val="24"/>
        </w:rPr>
        <w:t>ight</w:t>
      </w:r>
      <w:r w:rsidRPr="007E710C">
        <w:rPr>
          <w:rFonts w:cs="Arial"/>
          <w:sz w:val="24"/>
          <w:szCs w:val="24"/>
        </w:rPr>
        <w:t xml:space="preserve"> be considered unsound in due course</w:t>
      </w:r>
      <w:r>
        <w:rPr>
          <w:rFonts w:cs="Arial"/>
          <w:sz w:val="24"/>
          <w:szCs w:val="24"/>
        </w:rPr>
        <w:t>, i.e. the CTAAP</w:t>
      </w:r>
      <w:r w:rsidRPr="007E710C">
        <w:rPr>
          <w:rFonts w:cs="Arial"/>
          <w:sz w:val="24"/>
          <w:szCs w:val="24"/>
        </w:rPr>
        <w:t xml:space="preserve">. </w:t>
      </w:r>
      <w:r>
        <w:rPr>
          <w:rFonts w:cs="Arial"/>
          <w:sz w:val="24"/>
          <w:szCs w:val="24"/>
        </w:rPr>
        <w:t>The planning officer disagreed with this point. Whilst officers acknowledged that CTAAP h</w:t>
      </w:r>
      <w:r w:rsidRPr="007E710C">
        <w:rPr>
          <w:rFonts w:cs="Arial"/>
          <w:sz w:val="24"/>
          <w:szCs w:val="24"/>
        </w:rPr>
        <w:t>a</w:t>
      </w:r>
      <w:r>
        <w:rPr>
          <w:rFonts w:cs="Arial"/>
          <w:sz w:val="24"/>
          <w:szCs w:val="24"/>
        </w:rPr>
        <w:t>d</w:t>
      </w:r>
      <w:r w:rsidRPr="007E710C">
        <w:rPr>
          <w:rFonts w:cs="Arial"/>
          <w:sz w:val="24"/>
          <w:szCs w:val="24"/>
        </w:rPr>
        <w:t xml:space="preserve"> been suspended by the </w:t>
      </w:r>
      <w:r>
        <w:rPr>
          <w:rFonts w:cs="Arial"/>
          <w:sz w:val="24"/>
          <w:szCs w:val="24"/>
        </w:rPr>
        <w:t xml:space="preserve">Planning </w:t>
      </w:r>
      <w:r w:rsidRPr="007E710C">
        <w:rPr>
          <w:rFonts w:cs="Arial"/>
          <w:sz w:val="24"/>
          <w:szCs w:val="24"/>
        </w:rPr>
        <w:t>Inspector and c</w:t>
      </w:r>
      <w:r>
        <w:rPr>
          <w:rFonts w:cs="Arial"/>
          <w:sz w:val="24"/>
          <w:szCs w:val="24"/>
        </w:rPr>
        <w:t>ould,</w:t>
      </w:r>
      <w:r w:rsidRPr="007E710C">
        <w:rPr>
          <w:rFonts w:cs="Arial"/>
          <w:sz w:val="24"/>
          <w:szCs w:val="24"/>
        </w:rPr>
        <w:t xml:space="preserve"> therefore</w:t>
      </w:r>
      <w:r>
        <w:rPr>
          <w:rFonts w:cs="Arial"/>
          <w:sz w:val="24"/>
          <w:szCs w:val="24"/>
        </w:rPr>
        <w:t>,</w:t>
      </w:r>
      <w:r w:rsidRPr="007E710C">
        <w:rPr>
          <w:rFonts w:cs="Arial"/>
          <w:sz w:val="24"/>
          <w:szCs w:val="24"/>
        </w:rPr>
        <w:t xml:space="preserve"> be given little or no weight</w:t>
      </w:r>
      <w:r>
        <w:rPr>
          <w:rFonts w:cs="Arial"/>
          <w:sz w:val="24"/>
          <w:szCs w:val="24"/>
        </w:rPr>
        <w:t xml:space="preserve">, this was </w:t>
      </w:r>
      <w:r w:rsidRPr="007E710C">
        <w:rPr>
          <w:rFonts w:cs="Arial"/>
          <w:sz w:val="24"/>
          <w:szCs w:val="24"/>
        </w:rPr>
        <w:t>no</w:t>
      </w:r>
      <w:r>
        <w:rPr>
          <w:rFonts w:cs="Arial"/>
          <w:sz w:val="24"/>
          <w:szCs w:val="24"/>
        </w:rPr>
        <w:t>t</w:t>
      </w:r>
      <w:r w:rsidRPr="007E710C">
        <w:rPr>
          <w:rFonts w:cs="Arial"/>
          <w:sz w:val="24"/>
          <w:szCs w:val="24"/>
        </w:rPr>
        <w:t xml:space="preserve"> </w:t>
      </w:r>
      <w:r>
        <w:rPr>
          <w:rFonts w:cs="Arial"/>
          <w:sz w:val="24"/>
          <w:szCs w:val="24"/>
        </w:rPr>
        <w:t xml:space="preserve">a </w:t>
      </w:r>
      <w:r w:rsidRPr="007E710C">
        <w:rPr>
          <w:rFonts w:cs="Arial"/>
          <w:sz w:val="24"/>
          <w:szCs w:val="24"/>
        </w:rPr>
        <w:t xml:space="preserve">reason to prevent determination </w:t>
      </w:r>
      <w:r>
        <w:rPr>
          <w:rFonts w:cs="Arial"/>
          <w:sz w:val="24"/>
          <w:szCs w:val="24"/>
        </w:rPr>
        <w:t xml:space="preserve">of this application </w:t>
      </w:r>
      <w:r w:rsidRPr="007E710C">
        <w:rPr>
          <w:rFonts w:cs="Arial"/>
          <w:sz w:val="24"/>
          <w:szCs w:val="24"/>
        </w:rPr>
        <w:t xml:space="preserve">on </w:t>
      </w:r>
      <w:r>
        <w:rPr>
          <w:rFonts w:cs="Arial"/>
          <w:sz w:val="24"/>
          <w:szCs w:val="24"/>
        </w:rPr>
        <w:t>the grounds of prematurity.</w:t>
      </w:r>
    </w:p>
    <w:p w:rsidR="004B2AFC" w:rsidRDefault="004B2AFC" w:rsidP="004B2AFC">
      <w:pPr>
        <w:pStyle w:val="Heading2"/>
        <w:numPr>
          <w:ilvl w:val="0"/>
          <w:numId w:val="0"/>
        </w:numPr>
        <w:spacing w:before="0" w:line="240" w:lineRule="auto"/>
        <w:ind w:left="1"/>
        <w:rPr>
          <w:rFonts w:cs="Arial"/>
          <w:sz w:val="24"/>
          <w:szCs w:val="24"/>
        </w:rPr>
      </w:pPr>
    </w:p>
    <w:p w:rsidR="004B2AFC" w:rsidRDefault="004B2AFC" w:rsidP="004B2AFC">
      <w:pPr>
        <w:pStyle w:val="Heading2"/>
        <w:numPr>
          <w:ilvl w:val="0"/>
          <w:numId w:val="0"/>
        </w:numPr>
        <w:spacing w:before="0" w:line="240" w:lineRule="auto"/>
        <w:ind w:left="1"/>
        <w:rPr>
          <w:rFonts w:cs="Arial"/>
          <w:sz w:val="24"/>
          <w:szCs w:val="24"/>
        </w:rPr>
      </w:pPr>
      <w:r>
        <w:rPr>
          <w:rFonts w:cs="Arial"/>
          <w:sz w:val="24"/>
          <w:szCs w:val="24"/>
        </w:rPr>
        <w:t>In response to the Trustees comments regarding publicity and consultation, as well as what was stated in the update report, the planning officer commented that officers had received some good responses and that the pre-application responses were also good which was significant.</w:t>
      </w:r>
    </w:p>
    <w:p w:rsidR="004B2AFC" w:rsidRDefault="004B2AFC" w:rsidP="004B2AFC">
      <w:pPr>
        <w:autoSpaceDE w:val="0"/>
        <w:autoSpaceDN w:val="0"/>
        <w:adjustRightInd w:val="0"/>
        <w:spacing w:after="0" w:line="240" w:lineRule="auto"/>
        <w:jc w:val="both"/>
        <w:rPr>
          <w:rFonts w:ascii="Arial" w:hAnsi="Arial" w:cs="Arial"/>
          <w:sz w:val="24"/>
          <w:szCs w:val="24"/>
        </w:rPr>
      </w:pPr>
    </w:p>
    <w:p w:rsidR="004B2AFC" w:rsidRPr="007E710C" w:rsidRDefault="004B2AFC" w:rsidP="004B2AFC">
      <w:pPr>
        <w:autoSpaceDE w:val="0"/>
        <w:autoSpaceDN w:val="0"/>
        <w:adjustRightInd w:val="0"/>
        <w:spacing w:after="0" w:line="240" w:lineRule="auto"/>
        <w:jc w:val="both"/>
        <w:rPr>
          <w:rFonts w:ascii="Arial" w:hAnsi="Arial" w:cs="Arial"/>
          <w:sz w:val="24"/>
          <w:szCs w:val="24"/>
        </w:rPr>
      </w:pPr>
      <w:r w:rsidRPr="007E710C">
        <w:rPr>
          <w:rFonts w:ascii="Arial" w:hAnsi="Arial" w:cs="Arial"/>
          <w:sz w:val="24"/>
          <w:szCs w:val="24"/>
        </w:rPr>
        <w:t xml:space="preserve">The </w:t>
      </w:r>
      <w:r>
        <w:rPr>
          <w:rFonts w:ascii="Arial" w:hAnsi="Arial" w:cs="Arial"/>
          <w:sz w:val="24"/>
          <w:szCs w:val="24"/>
        </w:rPr>
        <w:t xml:space="preserve">planning officer clarified how the </w:t>
      </w:r>
      <w:r w:rsidRPr="007E710C">
        <w:rPr>
          <w:rFonts w:ascii="Arial" w:hAnsi="Arial" w:cs="Arial"/>
          <w:sz w:val="24"/>
          <w:szCs w:val="24"/>
        </w:rPr>
        <w:t>revised PPS4 concentrate</w:t>
      </w:r>
      <w:r>
        <w:rPr>
          <w:rFonts w:ascii="Arial" w:hAnsi="Arial" w:cs="Arial"/>
          <w:sz w:val="24"/>
          <w:szCs w:val="24"/>
        </w:rPr>
        <w:t>d</w:t>
      </w:r>
      <w:r w:rsidRPr="007E710C">
        <w:rPr>
          <w:rFonts w:ascii="Arial" w:hAnsi="Arial" w:cs="Arial"/>
          <w:sz w:val="24"/>
          <w:szCs w:val="24"/>
        </w:rPr>
        <w:t xml:space="preserve"> on sequential analysis and town centre impacts </w:t>
      </w:r>
      <w:r>
        <w:rPr>
          <w:rFonts w:ascii="Arial" w:hAnsi="Arial" w:cs="Arial"/>
          <w:sz w:val="24"/>
          <w:szCs w:val="24"/>
        </w:rPr>
        <w:t xml:space="preserve">and the </w:t>
      </w:r>
      <w:r w:rsidRPr="007E710C">
        <w:rPr>
          <w:rFonts w:ascii="Arial" w:hAnsi="Arial" w:cs="Arial"/>
          <w:sz w:val="24"/>
          <w:szCs w:val="24"/>
        </w:rPr>
        <w:t xml:space="preserve">objector’s criticism of the qualitative arguments </w:t>
      </w:r>
      <w:r>
        <w:rPr>
          <w:rFonts w:ascii="Arial" w:hAnsi="Arial" w:cs="Arial"/>
          <w:sz w:val="24"/>
          <w:szCs w:val="24"/>
        </w:rPr>
        <w:t>was</w:t>
      </w:r>
      <w:r w:rsidRPr="007E710C">
        <w:rPr>
          <w:rFonts w:ascii="Arial" w:hAnsi="Arial" w:cs="Arial"/>
          <w:sz w:val="24"/>
          <w:szCs w:val="24"/>
        </w:rPr>
        <w:t xml:space="preserve"> not accepted</w:t>
      </w:r>
      <w:r>
        <w:rPr>
          <w:rFonts w:ascii="Arial" w:hAnsi="Arial" w:cs="Arial"/>
          <w:sz w:val="24"/>
          <w:szCs w:val="24"/>
        </w:rPr>
        <w:t xml:space="preserve"> as t</w:t>
      </w:r>
      <w:r w:rsidRPr="007E710C">
        <w:rPr>
          <w:rFonts w:ascii="Arial" w:hAnsi="Arial" w:cs="Arial"/>
          <w:sz w:val="24"/>
          <w:szCs w:val="24"/>
        </w:rPr>
        <w:t xml:space="preserve">here </w:t>
      </w:r>
      <w:r>
        <w:rPr>
          <w:rFonts w:ascii="Arial" w:hAnsi="Arial" w:cs="Arial"/>
          <w:sz w:val="24"/>
          <w:szCs w:val="24"/>
        </w:rPr>
        <w:t xml:space="preserve">were </w:t>
      </w:r>
      <w:r w:rsidRPr="007E710C">
        <w:rPr>
          <w:rFonts w:ascii="Arial" w:hAnsi="Arial" w:cs="Arial"/>
          <w:sz w:val="24"/>
          <w:szCs w:val="24"/>
        </w:rPr>
        <w:t xml:space="preserve">deficiencies with the existing </w:t>
      </w:r>
      <w:proofErr w:type="spellStart"/>
      <w:r w:rsidRPr="007E710C">
        <w:rPr>
          <w:rFonts w:ascii="Arial" w:hAnsi="Arial" w:cs="Arial"/>
          <w:sz w:val="24"/>
          <w:szCs w:val="24"/>
        </w:rPr>
        <w:t>Asda</w:t>
      </w:r>
      <w:proofErr w:type="spellEnd"/>
      <w:r w:rsidRPr="007E710C">
        <w:rPr>
          <w:rFonts w:ascii="Arial" w:hAnsi="Arial" w:cs="Arial"/>
          <w:sz w:val="24"/>
          <w:szCs w:val="24"/>
        </w:rPr>
        <w:t xml:space="preserve"> store</w:t>
      </w:r>
      <w:r>
        <w:rPr>
          <w:rFonts w:ascii="Arial" w:hAnsi="Arial" w:cs="Arial"/>
          <w:sz w:val="24"/>
          <w:szCs w:val="24"/>
        </w:rPr>
        <w:t xml:space="preserve"> (described by the planning officer as not being a fully up to date modern store)</w:t>
      </w:r>
      <w:r w:rsidRPr="007E710C">
        <w:rPr>
          <w:rFonts w:ascii="Arial" w:hAnsi="Arial" w:cs="Arial"/>
          <w:sz w:val="24"/>
          <w:szCs w:val="24"/>
        </w:rPr>
        <w:t xml:space="preserve"> and </w:t>
      </w:r>
      <w:r>
        <w:rPr>
          <w:rFonts w:ascii="Arial" w:hAnsi="Arial" w:cs="Arial"/>
          <w:sz w:val="24"/>
          <w:szCs w:val="24"/>
        </w:rPr>
        <w:t xml:space="preserve">this </w:t>
      </w:r>
      <w:r w:rsidRPr="007E710C">
        <w:rPr>
          <w:rFonts w:ascii="Arial" w:hAnsi="Arial" w:cs="Arial"/>
          <w:sz w:val="24"/>
          <w:szCs w:val="24"/>
        </w:rPr>
        <w:t>proposal w</w:t>
      </w:r>
      <w:r>
        <w:rPr>
          <w:rFonts w:ascii="Arial" w:hAnsi="Arial" w:cs="Arial"/>
          <w:sz w:val="24"/>
          <w:szCs w:val="24"/>
        </w:rPr>
        <w:t>ould</w:t>
      </w:r>
      <w:r w:rsidRPr="007E710C">
        <w:rPr>
          <w:rFonts w:ascii="Arial" w:hAnsi="Arial" w:cs="Arial"/>
          <w:sz w:val="24"/>
          <w:szCs w:val="24"/>
        </w:rPr>
        <w:t xml:space="preserve"> provide significant improvements.</w:t>
      </w:r>
      <w:r>
        <w:rPr>
          <w:rFonts w:ascii="Arial" w:hAnsi="Arial" w:cs="Arial"/>
          <w:sz w:val="24"/>
          <w:szCs w:val="24"/>
        </w:rPr>
        <w:t xml:space="preserve">  </w:t>
      </w:r>
    </w:p>
    <w:p w:rsidR="004B2AFC" w:rsidRDefault="004B2AFC" w:rsidP="004B2AFC">
      <w:pPr>
        <w:autoSpaceDE w:val="0"/>
        <w:autoSpaceDN w:val="0"/>
        <w:adjustRightInd w:val="0"/>
        <w:spacing w:after="0" w:line="240" w:lineRule="auto"/>
        <w:jc w:val="both"/>
        <w:rPr>
          <w:rFonts w:ascii="Arial" w:hAnsi="Arial" w:cs="Arial"/>
          <w:sz w:val="24"/>
          <w:szCs w:val="24"/>
        </w:rPr>
      </w:pPr>
    </w:p>
    <w:p w:rsidR="004B2AFC" w:rsidRPr="001C20A6"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update report</w:t>
      </w:r>
      <w:r w:rsidRPr="00816CB1">
        <w:rPr>
          <w:rFonts w:ascii="Arial" w:hAnsi="Arial" w:cs="Arial"/>
          <w:sz w:val="24"/>
          <w:szCs w:val="24"/>
        </w:rPr>
        <w:t xml:space="preserve"> acknowledged that the Red Oak Car Park site </w:t>
      </w:r>
      <w:r>
        <w:rPr>
          <w:rFonts w:ascii="Arial" w:hAnsi="Arial" w:cs="Arial"/>
          <w:sz w:val="24"/>
          <w:szCs w:val="24"/>
        </w:rPr>
        <w:t>was</w:t>
      </w:r>
      <w:r w:rsidRPr="00816CB1">
        <w:rPr>
          <w:rFonts w:ascii="Arial" w:hAnsi="Arial" w:cs="Arial"/>
          <w:sz w:val="24"/>
          <w:szCs w:val="24"/>
        </w:rPr>
        <w:t xml:space="preserve"> sequentially preferable</w:t>
      </w:r>
      <w:r>
        <w:rPr>
          <w:rFonts w:ascii="Arial" w:hAnsi="Arial" w:cs="Arial"/>
          <w:sz w:val="24"/>
          <w:szCs w:val="24"/>
        </w:rPr>
        <w:t xml:space="preserve"> but that</w:t>
      </w:r>
      <w:r w:rsidRPr="00816CB1">
        <w:rPr>
          <w:rFonts w:ascii="Arial" w:hAnsi="Arial" w:cs="Arial"/>
          <w:sz w:val="24"/>
          <w:szCs w:val="24"/>
        </w:rPr>
        <w:t xml:space="preserve"> there </w:t>
      </w:r>
      <w:r>
        <w:rPr>
          <w:rFonts w:ascii="Arial" w:hAnsi="Arial" w:cs="Arial"/>
          <w:sz w:val="24"/>
          <w:szCs w:val="24"/>
        </w:rPr>
        <w:t>were</w:t>
      </w:r>
      <w:r w:rsidRPr="00816CB1">
        <w:rPr>
          <w:rFonts w:ascii="Arial" w:hAnsi="Arial" w:cs="Arial"/>
          <w:sz w:val="24"/>
          <w:szCs w:val="24"/>
        </w:rPr>
        <w:t xml:space="preserve"> outstanding questions about the availability of this site at least until 2014 when </w:t>
      </w:r>
      <w:proofErr w:type="spellStart"/>
      <w:r w:rsidRPr="00816CB1">
        <w:rPr>
          <w:rFonts w:ascii="Arial" w:hAnsi="Arial" w:cs="Arial"/>
          <w:sz w:val="24"/>
          <w:szCs w:val="24"/>
        </w:rPr>
        <w:t>Asda’s</w:t>
      </w:r>
      <w:proofErr w:type="spellEnd"/>
      <w:r w:rsidRPr="00816CB1">
        <w:rPr>
          <w:rFonts w:ascii="Arial" w:hAnsi="Arial" w:cs="Arial"/>
          <w:sz w:val="24"/>
          <w:szCs w:val="24"/>
        </w:rPr>
        <w:t xml:space="preserve"> lease of the car park expires. </w:t>
      </w:r>
      <w:r>
        <w:rPr>
          <w:rFonts w:ascii="Arial" w:hAnsi="Arial" w:cs="Arial"/>
          <w:sz w:val="24"/>
          <w:szCs w:val="24"/>
        </w:rPr>
        <w:t xml:space="preserve"> </w:t>
      </w:r>
      <w:r w:rsidRPr="00816CB1">
        <w:rPr>
          <w:rFonts w:ascii="Arial" w:hAnsi="Arial" w:cs="Arial"/>
          <w:sz w:val="24"/>
          <w:szCs w:val="24"/>
        </w:rPr>
        <w:t xml:space="preserve">In addition to </w:t>
      </w:r>
      <w:r>
        <w:rPr>
          <w:rFonts w:ascii="Arial" w:hAnsi="Arial" w:cs="Arial"/>
          <w:sz w:val="24"/>
          <w:szCs w:val="24"/>
        </w:rPr>
        <w:t xml:space="preserve">other </w:t>
      </w:r>
      <w:r w:rsidRPr="00816CB1">
        <w:rPr>
          <w:rFonts w:ascii="Arial" w:hAnsi="Arial" w:cs="Arial"/>
          <w:sz w:val="24"/>
          <w:szCs w:val="24"/>
        </w:rPr>
        <w:t xml:space="preserve">comments </w:t>
      </w:r>
      <w:r>
        <w:rPr>
          <w:rFonts w:ascii="Arial" w:hAnsi="Arial" w:cs="Arial"/>
          <w:sz w:val="24"/>
          <w:szCs w:val="24"/>
        </w:rPr>
        <w:t>made,</w:t>
      </w:r>
      <w:r w:rsidRPr="00816CB1">
        <w:rPr>
          <w:rFonts w:ascii="Arial" w:hAnsi="Arial" w:cs="Arial"/>
          <w:sz w:val="24"/>
          <w:szCs w:val="24"/>
        </w:rPr>
        <w:t xml:space="preserve"> the </w:t>
      </w:r>
      <w:r>
        <w:rPr>
          <w:rFonts w:ascii="Arial" w:hAnsi="Arial" w:cs="Arial"/>
          <w:sz w:val="24"/>
          <w:szCs w:val="24"/>
        </w:rPr>
        <w:t xml:space="preserve">update report </w:t>
      </w:r>
      <w:r w:rsidRPr="00816CB1">
        <w:rPr>
          <w:rFonts w:ascii="Arial" w:hAnsi="Arial" w:cs="Arial"/>
          <w:sz w:val="24"/>
          <w:szCs w:val="24"/>
        </w:rPr>
        <w:t>added</w:t>
      </w:r>
      <w:r>
        <w:rPr>
          <w:rFonts w:ascii="Arial" w:hAnsi="Arial" w:cs="Arial"/>
          <w:sz w:val="24"/>
          <w:szCs w:val="24"/>
        </w:rPr>
        <w:t xml:space="preserve"> that d</w:t>
      </w:r>
      <w:r w:rsidRPr="00816CB1">
        <w:rPr>
          <w:rFonts w:ascii="Arial" w:hAnsi="Arial" w:cs="Arial"/>
          <w:sz w:val="24"/>
          <w:szCs w:val="24"/>
        </w:rPr>
        <w:t xml:space="preserve">evelopment earlier than 2014 at this location would seriously disrupt trading operations at the existing </w:t>
      </w:r>
      <w:proofErr w:type="spellStart"/>
      <w:r w:rsidRPr="00816CB1">
        <w:rPr>
          <w:rFonts w:ascii="Arial" w:hAnsi="Arial" w:cs="Arial"/>
          <w:sz w:val="24"/>
          <w:szCs w:val="24"/>
        </w:rPr>
        <w:t>Asda</w:t>
      </w:r>
      <w:proofErr w:type="spellEnd"/>
      <w:r w:rsidRPr="00816CB1">
        <w:rPr>
          <w:rFonts w:ascii="Arial" w:hAnsi="Arial" w:cs="Arial"/>
          <w:sz w:val="24"/>
          <w:szCs w:val="24"/>
        </w:rPr>
        <w:t xml:space="preserve"> store – a town centre and shopping centre retailing “anchor”</w:t>
      </w:r>
      <w:r>
        <w:rPr>
          <w:rFonts w:ascii="Arial" w:hAnsi="Arial" w:cs="Arial"/>
          <w:sz w:val="24"/>
          <w:szCs w:val="24"/>
        </w:rPr>
        <w:t xml:space="preserve"> and that t</w:t>
      </w:r>
      <w:r w:rsidRPr="00816CB1">
        <w:rPr>
          <w:rFonts w:ascii="Arial" w:hAnsi="Arial" w:cs="Arial"/>
          <w:sz w:val="24"/>
          <w:szCs w:val="24"/>
        </w:rPr>
        <w:t xml:space="preserve">his could, if a significant part of the store needed to be closed for </w:t>
      </w:r>
      <w:proofErr w:type="spellStart"/>
      <w:r w:rsidRPr="00816CB1">
        <w:rPr>
          <w:rFonts w:ascii="Arial" w:hAnsi="Arial" w:cs="Arial"/>
          <w:sz w:val="24"/>
          <w:szCs w:val="24"/>
        </w:rPr>
        <w:t>redvelopment</w:t>
      </w:r>
      <w:proofErr w:type="spellEnd"/>
      <w:r w:rsidRPr="00816CB1">
        <w:rPr>
          <w:rFonts w:ascii="Arial" w:hAnsi="Arial" w:cs="Arial"/>
          <w:sz w:val="24"/>
          <w:szCs w:val="24"/>
        </w:rPr>
        <w:t xml:space="preserve"> at any one time, undermine the viability and vitality of the town centre acting as a sub-regional shopping centre.  PPS4 tests ha</w:t>
      </w:r>
      <w:r>
        <w:rPr>
          <w:rFonts w:ascii="Arial" w:hAnsi="Arial" w:cs="Arial"/>
          <w:sz w:val="24"/>
          <w:szCs w:val="24"/>
        </w:rPr>
        <w:t>d</w:t>
      </w:r>
      <w:r w:rsidRPr="00816CB1">
        <w:rPr>
          <w:rFonts w:ascii="Arial" w:hAnsi="Arial" w:cs="Arial"/>
          <w:sz w:val="24"/>
          <w:szCs w:val="24"/>
        </w:rPr>
        <w:t xml:space="preserve"> been applied and site location and impacts on the town centre proven to be acceptable.  The identity of the fut</w:t>
      </w:r>
      <w:r>
        <w:rPr>
          <w:rFonts w:ascii="Arial" w:hAnsi="Arial" w:cs="Arial"/>
          <w:sz w:val="24"/>
          <w:szCs w:val="24"/>
        </w:rPr>
        <w:t>ure operator at the Civic site was</w:t>
      </w:r>
      <w:r w:rsidRPr="00816CB1">
        <w:rPr>
          <w:rFonts w:ascii="Arial" w:hAnsi="Arial" w:cs="Arial"/>
          <w:sz w:val="24"/>
          <w:szCs w:val="24"/>
        </w:rPr>
        <w:t xml:space="preserve"> immaterial, provided the site c</w:t>
      </w:r>
      <w:r>
        <w:rPr>
          <w:rFonts w:ascii="Arial" w:hAnsi="Arial" w:cs="Arial"/>
          <w:sz w:val="24"/>
          <w:szCs w:val="24"/>
        </w:rPr>
        <w:t>ould</w:t>
      </w:r>
      <w:r w:rsidRPr="00816CB1">
        <w:rPr>
          <w:rFonts w:ascii="Arial" w:hAnsi="Arial" w:cs="Arial"/>
          <w:sz w:val="24"/>
          <w:szCs w:val="24"/>
        </w:rPr>
        <w:t xml:space="preserve"> provide for the needs of a quality operator. However, as stated, the Red Oak Car park site c</w:t>
      </w:r>
      <w:r>
        <w:rPr>
          <w:rFonts w:ascii="Arial" w:hAnsi="Arial" w:cs="Arial"/>
          <w:sz w:val="24"/>
          <w:szCs w:val="24"/>
        </w:rPr>
        <w:t>ould not</w:t>
      </w:r>
      <w:r w:rsidRPr="00816CB1">
        <w:rPr>
          <w:rFonts w:ascii="Arial" w:hAnsi="Arial" w:cs="Arial"/>
          <w:sz w:val="24"/>
          <w:szCs w:val="24"/>
        </w:rPr>
        <w:t xml:space="preserve"> be regarded as “available” having regard to local circumstances at Telford.</w:t>
      </w:r>
    </w:p>
    <w:p w:rsidR="004B2AFC" w:rsidRPr="007E710C" w:rsidRDefault="004B2AFC" w:rsidP="004B2AFC">
      <w:pPr>
        <w:autoSpaceDE w:val="0"/>
        <w:autoSpaceDN w:val="0"/>
        <w:adjustRightInd w:val="0"/>
        <w:spacing w:after="0" w:line="240" w:lineRule="auto"/>
        <w:jc w:val="both"/>
        <w:rPr>
          <w:rFonts w:ascii="Arial" w:hAnsi="Arial" w:cs="Arial"/>
          <w:sz w:val="24"/>
          <w:szCs w:val="24"/>
        </w:rPr>
      </w:pPr>
    </w:p>
    <w:p w:rsidR="004B2AFC" w:rsidRPr="007E710C"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objections to the d</w:t>
      </w:r>
      <w:r w:rsidRPr="007E710C">
        <w:rPr>
          <w:rFonts w:ascii="Arial" w:hAnsi="Arial" w:cs="Arial"/>
          <w:sz w:val="24"/>
          <w:szCs w:val="24"/>
        </w:rPr>
        <w:t>esign, including highway</w:t>
      </w:r>
      <w:r>
        <w:rPr>
          <w:rFonts w:ascii="Arial" w:hAnsi="Arial" w:cs="Arial"/>
          <w:sz w:val="24"/>
          <w:szCs w:val="24"/>
        </w:rPr>
        <w:t xml:space="preserve">s, were considered to be </w:t>
      </w:r>
      <w:r w:rsidRPr="007E710C">
        <w:rPr>
          <w:rFonts w:ascii="Arial" w:hAnsi="Arial" w:cs="Arial"/>
          <w:sz w:val="24"/>
          <w:szCs w:val="24"/>
        </w:rPr>
        <w:t xml:space="preserve">largely subjective.  There </w:t>
      </w:r>
      <w:r>
        <w:rPr>
          <w:rFonts w:ascii="Arial" w:hAnsi="Arial" w:cs="Arial"/>
          <w:sz w:val="24"/>
          <w:szCs w:val="24"/>
        </w:rPr>
        <w:t>were</w:t>
      </w:r>
      <w:r w:rsidRPr="007E710C">
        <w:rPr>
          <w:rFonts w:ascii="Arial" w:hAnsi="Arial" w:cs="Arial"/>
          <w:sz w:val="24"/>
          <w:szCs w:val="24"/>
        </w:rPr>
        <w:t xml:space="preserve"> interesting aspects to the design</w:t>
      </w:r>
      <w:r>
        <w:rPr>
          <w:rFonts w:ascii="Arial" w:hAnsi="Arial" w:cs="Arial"/>
          <w:sz w:val="24"/>
          <w:szCs w:val="24"/>
        </w:rPr>
        <w:t xml:space="preserve">, </w:t>
      </w:r>
      <w:r w:rsidRPr="007E710C">
        <w:rPr>
          <w:rFonts w:ascii="Arial" w:hAnsi="Arial" w:cs="Arial"/>
          <w:sz w:val="24"/>
          <w:szCs w:val="24"/>
        </w:rPr>
        <w:t xml:space="preserve">as </w:t>
      </w:r>
      <w:r>
        <w:rPr>
          <w:rFonts w:ascii="Arial" w:hAnsi="Arial" w:cs="Arial"/>
          <w:sz w:val="24"/>
          <w:szCs w:val="24"/>
        </w:rPr>
        <w:t xml:space="preserve">referred to in the </w:t>
      </w:r>
      <w:r w:rsidRPr="007E710C">
        <w:rPr>
          <w:rFonts w:ascii="Arial" w:hAnsi="Arial" w:cs="Arial"/>
          <w:sz w:val="24"/>
          <w:szCs w:val="24"/>
        </w:rPr>
        <w:t>main report</w:t>
      </w:r>
      <w:r>
        <w:rPr>
          <w:rFonts w:ascii="Arial" w:hAnsi="Arial" w:cs="Arial"/>
          <w:sz w:val="24"/>
          <w:szCs w:val="24"/>
        </w:rPr>
        <w:t>, and</w:t>
      </w:r>
      <w:r w:rsidRPr="007E710C">
        <w:rPr>
          <w:rFonts w:ascii="Arial" w:hAnsi="Arial" w:cs="Arial"/>
          <w:sz w:val="24"/>
          <w:szCs w:val="24"/>
        </w:rPr>
        <w:t xml:space="preserve"> the store w</w:t>
      </w:r>
      <w:r>
        <w:rPr>
          <w:rFonts w:ascii="Arial" w:hAnsi="Arial" w:cs="Arial"/>
          <w:sz w:val="24"/>
          <w:szCs w:val="24"/>
        </w:rPr>
        <w:t>ould</w:t>
      </w:r>
      <w:r w:rsidRPr="007E710C">
        <w:rPr>
          <w:rFonts w:ascii="Arial" w:hAnsi="Arial" w:cs="Arial"/>
          <w:sz w:val="24"/>
          <w:szCs w:val="24"/>
        </w:rPr>
        <w:t xml:space="preserve"> </w:t>
      </w:r>
      <w:r>
        <w:rPr>
          <w:rFonts w:ascii="Arial" w:hAnsi="Arial" w:cs="Arial"/>
          <w:sz w:val="24"/>
          <w:szCs w:val="24"/>
        </w:rPr>
        <w:t xml:space="preserve">be accorded </w:t>
      </w:r>
      <w:r w:rsidRPr="007E710C">
        <w:rPr>
          <w:rFonts w:ascii="Arial" w:hAnsi="Arial" w:cs="Arial"/>
          <w:sz w:val="24"/>
          <w:szCs w:val="24"/>
        </w:rPr>
        <w:t xml:space="preserve">BREEAM very good standard </w:t>
      </w:r>
      <w:r>
        <w:rPr>
          <w:rFonts w:ascii="Arial" w:hAnsi="Arial" w:cs="Arial"/>
          <w:sz w:val="24"/>
          <w:szCs w:val="24"/>
        </w:rPr>
        <w:t xml:space="preserve">by </w:t>
      </w:r>
      <w:r w:rsidRPr="007E710C">
        <w:rPr>
          <w:rFonts w:ascii="Arial" w:hAnsi="Arial" w:cs="Arial"/>
          <w:sz w:val="24"/>
          <w:szCs w:val="24"/>
        </w:rPr>
        <w:t>achieving the sustainability objectives for the site.  Whilst the objectors wish</w:t>
      </w:r>
      <w:r>
        <w:rPr>
          <w:rFonts w:ascii="Arial" w:hAnsi="Arial" w:cs="Arial"/>
          <w:sz w:val="24"/>
          <w:szCs w:val="24"/>
        </w:rPr>
        <w:t>ed</w:t>
      </w:r>
      <w:r w:rsidRPr="007E710C">
        <w:rPr>
          <w:rFonts w:ascii="Arial" w:hAnsi="Arial" w:cs="Arial"/>
          <w:sz w:val="24"/>
          <w:szCs w:val="24"/>
        </w:rPr>
        <w:t xml:space="preserve"> to raise highway objections to the scheme, both the LHA and </w:t>
      </w:r>
      <w:r>
        <w:rPr>
          <w:rFonts w:ascii="Arial" w:hAnsi="Arial" w:cs="Arial"/>
          <w:sz w:val="24"/>
          <w:szCs w:val="24"/>
        </w:rPr>
        <w:t xml:space="preserve">the </w:t>
      </w:r>
      <w:r w:rsidRPr="007E710C">
        <w:rPr>
          <w:rFonts w:ascii="Arial" w:hAnsi="Arial" w:cs="Arial"/>
          <w:sz w:val="24"/>
          <w:szCs w:val="24"/>
        </w:rPr>
        <w:t xml:space="preserve">Highways Agency </w:t>
      </w:r>
      <w:r>
        <w:rPr>
          <w:rFonts w:ascii="Arial" w:hAnsi="Arial" w:cs="Arial"/>
          <w:sz w:val="24"/>
          <w:szCs w:val="24"/>
        </w:rPr>
        <w:t>were</w:t>
      </w:r>
      <w:r w:rsidRPr="007E710C">
        <w:rPr>
          <w:rFonts w:ascii="Arial" w:hAnsi="Arial" w:cs="Arial"/>
          <w:sz w:val="24"/>
          <w:szCs w:val="24"/>
        </w:rPr>
        <w:t xml:space="preserve"> satisfied with the development and </w:t>
      </w:r>
      <w:r>
        <w:rPr>
          <w:rFonts w:ascii="Arial" w:hAnsi="Arial" w:cs="Arial"/>
          <w:sz w:val="24"/>
          <w:szCs w:val="24"/>
        </w:rPr>
        <w:t xml:space="preserve">that </w:t>
      </w:r>
      <w:r w:rsidRPr="007E710C">
        <w:rPr>
          <w:rFonts w:ascii="Arial" w:hAnsi="Arial" w:cs="Arial"/>
          <w:sz w:val="24"/>
          <w:szCs w:val="24"/>
        </w:rPr>
        <w:t>adequate mitigation</w:t>
      </w:r>
      <w:r>
        <w:rPr>
          <w:rFonts w:ascii="Arial" w:hAnsi="Arial" w:cs="Arial"/>
          <w:sz w:val="24"/>
          <w:szCs w:val="24"/>
        </w:rPr>
        <w:t>,</w:t>
      </w:r>
      <w:r w:rsidRPr="007E710C">
        <w:rPr>
          <w:rFonts w:ascii="Arial" w:hAnsi="Arial" w:cs="Arial"/>
          <w:sz w:val="24"/>
          <w:szCs w:val="24"/>
        </w:rPr>
        <w:t xml:space="preserve"> including </w:t>
      </w:r>
      <w:r>
        <w:rPr>
          <w:rFonts w:ascii="Arial" w:hAnsi="Arial" w:cs="Arial"/>
          <w:sz w:val="24"/>
          <w:szCs w:val="24"/>
        </w:rPr>
        <w:t>S</w:t>
      </w:r>
      <w:r w:rsidRPr="007E710C">
        <w:rPr>
          <w:rFonts w:ascii="Arial" w:hAnsi="Arial" w:cs="Arial"/>
          <w:sz w:val="24"/>
          <w:szCs w:val="24"/>
        </w:rPr>
        <w:t>ection 106 contributions</w:t>
      </w:r>
      <w:r>
        <w:rPr>
          <w:rFonts w:ascii="Arial" w:hAnsi="Arial" w:cs="Arial"/>
          <w:sz w:val="24"/>
          <w:szCs w:val="24"/>
        </w:rPr>
        <w:t>,</w:t>
      </w:r>
      <w:r w:rsidRPr="007E710C">
        <w:rPr>
          <w:rFonts w:ascii="Arial" w:hAnsi="Arial" w:cs="Arial"/>
          <w:sz w:val="24"/>
          <w:szCs w:val="24"/>
        </w:rPr>
        <w:t xml:space="preserve"> c</w:t>
      </w:r>
      <w:r>
        <w:rPr>
          <w:rFonts w:ascii="Arial" w:hAnsi="Arial" w:cs="Arial"/>
          <w:sz w:val="24"/>
          <w:szCs w:val="24"/>
        </w:rPr>
        <w:t>ould</w:t>
      </w:r>
      <w:r w:rsidRPr="007E710C">
        <w:rPr>
          <w:rFonts w:ascii="Arial" w:hAnsi="Arial" w:cs="Arial"/>
          <w:sz w:val="24"/>
          <w:szCs w:val="24"/>
        </w:rPr>
        <w:t xml:space="preserve"> be achieved.</w:t>
      </w:r>
    </w:p>
    <w:p w:rsidR="004B2AFC" w:rsidRPr="007E710C" w:rsidRDefault="004B2AFC" w:rsidP="004B2AFC">
      <w:pPr>
        <w:autoSpaceDE w:val="0"/>
        <w:autoSpaceDN w:val="0"/>
        <w:adjustRightInd w:val="0"/>
        <w:spacing w:after="0" w:line="240" w:lineRule="auto"/>
        <w:jc w:val="both"/>
        <w:rPr>
          <w:rFonts w:ascii="Arial" w:hAnsi="Arial" w:cs="Arial"/>
          <w:sz w:val="24"/>
          <w:szCs w:val="24"/>
        </w:rPr>
      </w:pPr>
    </w:p>
    <w:p w:rsidR="004B2AFC" w:rsidRPr="007E710C" w:rsidRDefault="004B2AFC" w:rsidP="004B2AFC">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With regard to the Trustees allegation that the </w:t>
      </w:r>
      <w:r w:rsidRPr="007E710C">
        <w:rPr>
          <w:rFonts w:ascii="Arial" w:hAnsi="Arial" w:cs="Arial"/>
          <w:sz w:val="24"/>
          <w:szCs w:val="24"/>
        </w:rPr>
        <w:t>application ha</w:t>
      </w:r>
      <w:r>
        <w:rPr>
          <w:rFonts w:ascii="Arial" w:hAnsi="Arial" w:cs="Arial"/>
          <w:sz w:val="24"/>
          <w:szCs w:val="24"/>
        </w:rPr>
        <w:t>d</w:t>
      </w:r>
      <w:r w:rsidRPr="007E710C">
        <w:rPr>
          <w:rFonts w:ascii="Arial" w:hAnsi="Arial" w:cs="Arial"/>
          <w:sz w:val="24"/>
          <w:szCs w:val="24"/>
        </w:rPr>
        <w:t xml:space="preserve"> been “fast-tracked”</w:t>
      </w:r>
      <w:r>
        <w:rPr>
          <w:rFonts w:ascii="Arial" w:hAnsi="Arial" w:cs="Arial"/>
          <w:sz w:val="24"/>
          <w:szCs w:val="24"/>
        </w:rPr>
        <w:t xml:space="preserve"> </w:t>
      </w:r>
      <w:r w:rsidRPr="007E710C">
        <w:rPr>
          <w:rFonts w:ascii="Arial" w:hAnsi="Arial" w:cs="Arial"/>
          <w:sz w:val="24"/>
          <w:szCs w:val="24"/>
        </w:rPr>
        <w:t>or treated in anyway differentially</w:t>
      </w:r>
      <w:r>
        <w:rPr>
          <w:rFonts w:ascii="Arial" w:hAnsi="Arial" w:cs="Arial"/>
          <w:sz w:val="24"/>
          <w:szCs w:val="24"/>
        </w:rPr>
        <w:t>, this was denied by the planning officer and the Board was informed that t</w:t>
      </w:r>
      <w:r w:rsidRPr="007E710C">
        <w:rPr>
          <w:rFonts w:ascii="Arial" w:hAnsi="Arial" w:cs="Arial"/>
          <w:sz w:val="24"/>
          <w:szCs w:val="24"/>
        </w:rPr>
        <w:t>he application ha</w:t>
      </w:r>
      <w:r>
        <w:rPr>
          <w:rFonts w:ascii="Arial" w:hAnsi="Arial" w:cs="Arial"/>
          <w:sz w:val="24"/>
          <w:szCs w:val="24"/>
        </w:rPr>
        <w:t>d</w:t>
      </w:r>
      <w:r w:rsidRPr="007E710C">
        <w:rPr>
          <w:rFonts w:ascii="Arial" w:hAnsi="Arial" w:cs="Arial"/>
          <w:sz w:val="24"/>
          <w:szCs w:val="24"/>
        </w:rPr>
        <w:t xml:space="preserve"> benefited from extensive pre-application discussions</w:t>
      </w:r>
      <w:r>
        <w:rPr>
          <w:rFonts w:ascii="Arial" w:hAnsi="Arial" w:cs="Arial"/>
          <w:sz w:val="24"/>
          <w:szCs w:val="24"/>
        </w:rPr>
        <w:t xml:space="preserve">, which had </w:t>
      </w:r>
      <w:r w:rsidRPr="007E710C">
        <w:rPr>
          <w:rFonts w:ascii="Arial" w:hAnsi="Arial" w:cs="Arial"/>
          <w:sz w:val="24"/>
          <w:szCs w:val="24"/>
        </w:rPr>
        <w:t>shap</w:t>
      </w:r>
      <w:r>
        <w:rPr>
          <w:rFonts w:ascii="Arial" w:hAnsi="Arial" w:cs="Arial"/>
          <w:sz w:val="24"/>
          <w:szCs w:val="24"/>
        </w:rPr>
        <w:t xml:space="preserve">ed </w:t>
      </w:r>
      <w:r w:rsidRPr="007E710C">
        <w:rPr>
          <w:rFonts w:ascii="Arial" w:hAnsi="Arial" w:cs="Arial"/>
          <w:sz w:val="24"/>
          <w:szCs w:val="24"/>
        </w:rPr>
        <w:t xml:space="preserve">much of </w:t>
      </w:r>
      <w:r>
        <w:rPr>
          <w:rFonts w:ascii="Arial" w:hAnsi="Arial" w:cs="Arial"/>
          <w:sz w:val="24"/>
          <w:szCs w:val="24"/>
        </w:rPr>
        <w:t xml:space="preserve">the proposal before </w:t>
      </w:r>
      <w:r w:rsidRPr="007E710C">
        <w:rPr>
          <w:rFonts w:ascii="Arial" w:hAnsi="Arial" w:cs="Arial"/>
          <w:sz w:val="24"/>
          <w:szCs w:val="24"/>
        </w:rPr>
        <w:t>Members</w:t>
      </w:r>
      <w:r>
        <w:rPr>
          <w:rFonts w:ascii="Arial" w:hAnsi="Arial" w:cs="Arial"/>
          <w:sz w:val="24"/>
          <w:szCs w:val="24"/>
        </w:rPr>
        <w:t xml:space="preserve">.  </w:t>
      </w:r>
      <w:r w:rsidRPr="007E710C">
        <w:rPr>
          <w:rFonts w:ascii="Arial" w:hAnsi="Arial" w:cs="Arial"/>
          <w:sz w:val="24"/>
          <w:szCs w:val="24"/>
        </w:rPr>
        <w:t xml:space="preserve">This </w:t>
      </w:r>
      <w:r>
        <w:rPr>
          <w:rFonts w:ascii="Arial" w:hAnsi="Arial" w:cs="Arial"/>
          <w:sz w:val="24"/>
          <w:szCs w:val="24"/>
        </w:rPr>
        <w:t>approach was ad</w:t>
      </w:r>
      <w:r w:rsidRPr="007E710C">
        <w:rPr>
          <w:rFonts w:ascii="Arial" w:hAnsi="Arial" w:cs="Arial"/>
          <w:sz w:val="24"/>
          <w:szCs w:val="24"/>
        </w:rPr>
        <w:t>vocate</w:t>
      </w:r>
      <w:r>
        <w:rPr>
          <w:rFonts w:ascii="Arial" w:hAnsi="Arial" w:cs="Arial"/>
          <w:sz w:val="24"/>
          <w:szCs w:val="24"/>
        </w:rPr>
        <w:t xml:space="preserve">d by Government and had </w:t>
      </w:r>
      <w:r w:rsidRPr="007E710C">
        <w:rPr>
          <w:rFonts w:ascii="Arial" w:hAnsi="Arial" w:cs="Arial"/>
          <w:sz w:val="24"/>
          <w:szCs w:val="24"/>
        </w:rPr>
        <w:t>served significantly to minimise the timescales required for post-application determination</w:t>
      </w:r>
      <w:r>
        <w:rPr>
          <w:rFonts w:ascii="Arial" w:hAnsi="Arial" w:cs="Arial"/>
          <w:sz w:val="24"/>
          <w:szCs w:val="24"/>
        </w:rPr>
        <w:t xml:space="preserve">.  </w:t>
      </w:r>
    </w:p>
    <w:p w:rsidR="004B2AFC" w:rsidRPr="00800B97" w:rsidRDefault="004B2AFC" w:rsidP="004B2AFC">
      <w:pPr>
        <w:spacing w:after="0" w:line="240" w:lineRule="auto"/>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The update sheet informed the Board that the Highway Agency had removed its initial holding objection in a letter of 15</w:t>
      </w:r>
      <w:r w:rsidRPr="009E4FF3">
        <w:rPr>
          <w:rFonts w:ascii="Arial" w:hAnsi="Arial" w:cs="Arial"/>
          <w:sz w:val="24"/>
          <w:szCs w:val="24"/>
          <w:vertAlign w:val="superscript"/>
        </w:rPr>
        <w:t>th</w:t>
      </w:r>
      <w:r>
        <w:rPr>
          <w:rFonts w:ascii="Arial" w:hAnsi="Arial" w:cs="Arial"/>
          <w:sz w:val="24"/>
          <w:szCs w:val="24"/>
        </w:rPr>
        <w:t xml:space="preserve"> December, 2009.  The p</w:t>
      </w:r>
      <w:r w:rsidRPr="00800B97">
        <w:rPr>
          <w:rFonts w:ascii="Arial" w:hAnsi="Arial" w:cs="Arial"/>
          <w:sz w:val="24"/>
          <w:szCs w:val="24"/>
        </w:rPr>
        <w:t xml:space="preserve">roposal </w:t>
      </w:r>
      <w:r>
        <w:rPr>
          <w:rFonts w:ascii="Arial" w:hAnsi="Arial" w:cs="Arial"/>
          <w:sz w:val="24"/>
          <w:szCs w:val="24"/>
        </w:rPr>
        <w:t xml:space="preserve">would not </w:t>
      </w:r>
      <w:r w:rsidRPr="00800B97">
        <w:rPr>
          <w:rFonts w:ascii="Arial" w:hAnsi="Arial" w:cs="Arial"/>
          <w:sz w:val="24"/>
          <w:szCs w:val="24"/>
        </w:rPr>
        <w:t xml:space="preserve">cause operational problems on </w:t>
      </w:r>
      <w:r>
        <w:rPr>
          <w:rFonts w:ascii="Arial" w:hAnsi="Arial" w:cs="Arial"/>
          <w:sz w:val="24"/>
          <w:szCs w:val="24"/>
        </w:rPr>
        <w:t xml:space="preserve">the </w:t>
      </w:r>
      <w:r w:rsidRPr="00800B97">
        <w:rPr>
          <w:rFonts w:ascii="Arial" w:hAnsi="Arial" w:cs="Arial"/>
          <w:sz w:val="24"/>
          <w:szCs w:val="24"/>
        </w:rPr>
        <w:t xml:space="preserve">M54 but </w:t>
      </w:r>
      <w:r>
        <w:rPr>
          <w:rFonts w:ascii="Arial" w:hAnsi="Arial" w:cs="Arial"/>
          <w:sz w:val="24"/>
          <w:szCs w:val="24"/>
        </w:rPr>
        <w:t xml:space="preserve">the </w:t>
      </w:r>
      <w:r w:rsidRPr="00800B97">
        <w:rPr>
          <w:rFonts w:ascii="Arial" w:hAnsi="Arial" w:cs="Arial"/>
          <w:sz w:val="24"/>
          <w:szCs w:val="24"/>
        </w:rPr>
        <w:t xml:space="preserve">cumulative impact of this and other development on </w:t>
      </w:r>
      <w:r>
        <w:rPr>
          <w:rFonts w:ascii="Arial" w:hAnsi="Arial" w:cs="Arial"/>
          <w:sz w:val="24"/>
          <w:szCs w:val="24"/>
        </w:rPr>
        <w:t xml:space="preserve">the </w:t>
      </w:r>
      <w:r w:rsidRPr="00800B97">
        <w:rPr>
          <w:rFonts w:ascii="Arial" w:hAnsi="Arial" w:cs="Arial"/>
          <w:sz w:val="24"/>
          <w:szCs w:val="24"/>
        </w:rPr>
        <w:t>S</w:t>
      </w:r>
      <w:r>
        <w:rPr>
          <w:rFonts w:ascii="Arial" w:hAnsi="Arial" w:cs="Arial"/>
          <w:sz w:val="24"/>
          <w:szCs w:val="24"/>
        </w:rPr>
        <w:t xml:space="preserve">trategic </w:t>
      </w:r>
      <w:r w:rsidRPr="00800B97">
        <w:rPr>
          <w:rFonts w:ascii="Arial" w:hAnsi="Arial" w:cs="Arial"/>
          <w:sz w:val="24"/>
          <w:szCs w:val="24"/>
        </w:rPr>
        <w:t>R</w:t>
      </w:r>
      <w:r>
        <w:rPr>
          <w:rFonts w:ascii="Arial" w:hAnsi="Arial" w:cs="Arial"/>
          <w:sz w:val="24"/>
          <w:szCs w:val="24"/>
        </w:rPr>
        <w:t xml:space="preserve">oad </w:t>
      </w:r>
      <w:r w:rsidRPr="00800B97">
        <w:rPr>
          <w:rFonts w:ascii="Arial" w:hAnsi="Arial" w:cs="Arial"/>
          <w:sz w:val="24"/>
          <w:szCs w:val="24"/>
        </w:rPr>
        <w:t>N</w:t>
      </w:r>
      <w:r>
        <w:rPr>
          <w:rFonts w:ascii="Arial" w:hAnsi="Arial" w:cs="Arial"/>
          <w:sz w:val="24"/>
          <w:szCs w:val="24"/>
        </w:rPr>
        <w:t xml:space="preserve">etwork would </w:t>
      </w:r>
      <w:r w:rsidRPr="00800B97">
        <w:rPr>
          <w:rFonts w:ascii="Arial" w:hAnsi="Arial" w:cs="Arial"/>
          <w:sz w:val="24"/>
          <w:szCs w:val="24"/>
        </w:rPr>
        <w:t xml:space="preserve">require appropriate mitigation to be funded through </w:t>
      </w:r>
      <w:r>
        <w:rPr>
          <w:rFonts w:ascii="Arial" w:hAnsi="Arial" w:cs="Arial"/>
          <w:sz w:val="24"/>
          <w:szCs w:val="24"/>
        </w:rPr>
        <w:t xml:space="preserve">the </w:t>
      </w:r>
      <w:r w:rsidRPr="00800B97">
        <w:rPr>
          <w:rFonts w:ascii="Arial" w:hAnsi="Arial" w:cs="Arial"/>
          <w:sz w:val="24"/>
          <w:szCs w:val="24"/>
        </w:rPr>
        <w:t xml:space="preserve">Council’s strategy.  </w:t>
      </w:r>
      <w:r>
        <w:rPr>
          <w:rFonts w:ascii="Arial" w:hAnsi="Arial" w:cs="Arial"/>
          <w:sz w:val="24"/>
          <w:szCs w:val="24"/>
        </w:rPr>
        <w:t xml:space="preserve">There was no objection, therefore, under TR110.   </w:t>
      </w:r>
    </w:p>
    <w:p w:rsidR="004B2AFC" w:rsidRDefault="004B2AFC" w:rsidP="004B2AFC">
      <w:pPr>
        <w:spacing w:after="0" w:line="240" w:lineRule="auto"/>
        <w:jc w:val="both"/>
        <w:rPr>
          <w:rFonts w:ascii="Arial" w:hAnsi="Arial" w:cs="Arial"/>
          <w:sz w:val="24"/>
          <w:szCs w:val="24"/>
        </w:rPr>
      </w:pPr>
    </w:p>
    <w:p w:rsidR="004B2AFC" w:rsidRPr="00800B97" w:rsidRDefault="004B2AFC" w:rsidP="004B2AFC">
      <w:pPr>
        <w:spacing w:after="0" w:line="240" w:lineRule="auto"/>
        <w:jc w:val="both"/>
        <w:rPr>
          <w:rFonts w:ascii="Arial" w:hAnsi="Arial" w:cs="Arial"/>
          <w:sz w:val="24"/>
          <w:szCs w:val="24"/>
        </w:rPr>
      </w:pPr>
      <w:r>
        <w:rPr>
          <w:rFonts w:ascii="Arial" w:hAnsi="Arial" w:cs="Arial"/>
          <w:sz w:val="24"/>
          <w:szCs w:val="24"/>
        </w:rPr>
        <w:t xml:space="preserve">The planning officer referred to the submissions from Osborne Clarke on behalf of </w:t>
      </w:r>
      <w:proofErr w:type="spellStart"/>
      <w:r>
        <w:rPr>
          <w:rFonts w:ascii="Arial" w:hAnsi="Arial" w:cs="Arial"/>
          <w:sz w:val="24"/>
          <w:szCs w:val="24"/>
        </w:rPr>
        <w:t>Asda</w:t>
      </w:r>
      <w:proofErr w:type="spellEnd"/>
      <w:r>
        <w:rPr>
          <w:rFonts w:ascii="Arial" w:hAnsi="Arial" w:cs="Arial"/>
          <w:sz w:val="24"/>
          <w:szCs w:val="24"/>
        </w:rPr>
        <w:t xml:space="preserve"> dated 22</w:t>
      </w:r>
      <w:r w:rsidRPr="00816CB1">
        <w:rPr>
          <w:rFonts w:ascii="Arial" w:hAnsi="Arial" w:cs="Arial"/>
          <w:sz w:val="24"/>
          <w:szCs w:val="24"/>
          <w:vertAlign w:val="superscript"/>
        </w:rPr>
        <w:t>nd</w:t>
      </w:r>
      <w:r>
        <w:rPr>
          <w:rFonts w:ascii="Arial" w:hAnsi="Arial" w:cs="Arial"/>
          <w:sz w:val="24"/>
          <w:szCs w:val="24"/>
        </w:rPr>
        <w:t xml:space="preserve"> December 2009 which members had already seen. He confirmed that, as soon as these were received they were emailed to the </w:t>
      </w:r>
      <w:proofErr w:type="spellStart"/>
      <w:r>
        <w:rPr>
          <w:rFonts w:ascii="Arial" w:hAnsi="Arial" w:cs="Arial"/>
          <w:sz w:val="24"/>
          <w:szCs w:val="24"/>
        </w:rPr>
        <w:t>Trustess</w:t>
      </w:r>
      <w:proofErr w:type="spellEnd"/>
      <w:r>
        <w:rPr>
          <w:rFonts w:ascii="Arial" w:hAnsi="Arial" w:cs="Arial"/>
          <w:sz w:val="24"/>
          <w:szCs w:val="24"/>
        </w:rPr>
        <w:t xml:space="preserve"> who were given until 4</w:t>
      </w:r>
      <w:r w:rsidRPr="00816CB1">
        <w:rPr>
          <w:rFonts w:ascii="Arial" w:hAnsi="Arial" w:cs="Arial"/>
          <w:sz w:val="24"/>
          <w:szCs w:val="24"/>
          <w:vertAlign w:val="superscript"/>
        </w:rPr>
        <w:t>th</w:t>
      </w:r>
      <w:r>
        <w:rPr>
          <w:rFonts w:ascii="Arial" w:hAnsi="Arial" w:cs="Arial"/>
          <w:sz w:val="24"/>
          <w:szCs w:val="24"/>
        </w:rPr>
        <w:t xml:space="preserve"> January 2010 to respond.  The planning officer commented that this coincided with the publication of PPS4 and the Guidance on 29</w:t>
      </w:r>
      <w:r w:rsidRPr="00816CB1">
        <w:rPr>
          <w:rFonts w:ascii="Arial" w:hAnsi="Arial" w:cs="Arial"/>
          <w:sz w:val="24"/>
          <w:szCs w:val="24"/>
          <w:vertAlign w:val="superscript"/>
        </w:rPr>
        <w:t>th</w:t>
      </w:r>
      <w:r>
        <w:rPr>
          <w:rFonts w:ascii="Arial" w:hAnsi="Arial" w:cs="Arial"/>
          <w:sz w:val="24"/>
          <w:szCs w:val="24"/>
        </w:rPr>
        <w:t xml:space="preserve"> December 2009.</w:t>
      </w:r>
    </w:p>
    <w:p w:rsidR="004B2AFC" w:rsidRPr="00800B97" w:rsidRDefault="004B2AFC" w:rsidP="004B2AFC">
      <w:pPr>
        <w:spacing w:after="0" w:line="240" w:lineRule="auto"/>
        <w:ind w:left="567"/>
        <w:jc w:val="both"/>
        <w:rPr>
          <w:rFonts w:ascii="Arial" w:hAnsi="Arial" w:cs="Arial"/>
          <w:sz w:val="24"/>
          <w:szCs w:val="24"/>
        </w:rPr>
      </w:pPr>
    </w:p>
    <w:p w:rsidR="004B2AFC" w:rsidRPr="00800B97" w:rsidRDefault="004B2AFC" w:rsidP="004B2AFC">
      <w:pPr>
        <w:pStyle w:val="Heading1"/>
        <w:numPr>
          <w:ilvl w:val="0"/>
          <w:numId w:val="40"/>
        </w:numPr>
        <w:tabs>
          <w:tab w:val="clear" w:pos="972"/>
        </w:tabs>
        <w:spacing w:before="0"/>
        <w:ind w:left="567" w:hanging="567"/>
        <w:rPr>
          <w:rFonts w:cs="Arial"/>
          <w:sz w:val="24"/>
          <w:szCs w:val="24"/>
          <w:u w:val="single"/>
        </w:rPr>
      </w:pPr>
      <w:r>
        <w:rPr>
          <w:rFonts w:cs="Arial"/>
          <w:caps w:val="0"/>
          <w:sz w:val="24"/>
          <w:szCs w:val="24"/>
          <w:u w:val="single"/>
        </w:rPr>
        <w:t>L</w:t>
      </w:r>
      <w:r w:rsidRPr="00800B97">
        <w:rPr>
          <w:rFonts w:cs="Arial"/>
          <w:caps w:val="0"/>
          <w:sz w:val="24"/>
          <w:szCs w:val="24"/>
          <w:u w:val="single"/>
        </w:rPr>
        <w:t xml:space="preserve">etter of objection from </w:t>
      </w:r>
      <w:proofErr w:type="spellStart"/>
      <w:r>
        <w:rPr>
          <w:rFonts w:cs="Arial"/>
          <w:caps w:val="0"/>
          <w:sz w:val="24"/>
          <w:szCs w:val="24"/>
          <w:u w:val="single"/>
        </w:rPr>
        <w:t>N</w:t>
      </w:r>
      <w:r w:rsidRPr="00800B97">
        <w:rPr>
          <w:rFonts w:cs="Arial"/>
          <w:caps w:val="0"/>
          <w:sz w:val="24"/>
          <w:szCs w:val="24"/>
          <w:u w:val="single"/>
        </w:rPr>
        <w:t>abarro</w:t>
      </w:r>
      <w:proofErr w:type="spellEnd"/>
      <w:r w:rsidRPr="00800B97">
        <w:rPr>
          <w:rFonts w:cs="Arial"/>
          <w:caps w:val="0"/>
          <w:sz w:val="24"/>
          <w:szCs w:val="24"/>
          <w:u w:val="single"/>
        </w:rPr>
        <w:t xml:space="preserve"> </w:t>
      </w:r>
      <w:r>
        <w:rPr>
          <w:rFonts w:cs="Arial"/>
          <w:caps w:val="0"/>
          <w:sz w:val="24"/>
          <w:szCs w:val="24"/>
          <w:u w:val="single"/>
        </w:rPr>
        <w:t>S</w:t>
      </w:r>
      <w:r w:rsidRPr="00800B97">
        <w:rPr>
          <w:rFonts w:cs="Arial"/>
          <w:caps w:val="0"/>
          <w:sz w:val="24"/>
          <w:szCs w:val="24"/>
          <w:u w:val="single"/>
        </w:rPr>
        <w:t xml:space="preserve">olicitors on behalf of </w:t>
      </w:r>
      <w:r>
        <w:rPr>
          <w:rFonts w:cs="Arial"/>
          <w:caps w:val="0"/>
          <w:sz w:val="24"/>
          <w:szCs w:val="24"/>
          <w:u w:val="single"/>
        </w:rPr>
        <w:t>T</w:t>
      </w:r>
      <w:r w:rsidRPr="00800B97">
        <w:rPr>
          <w:rFonts w:cs="Arial"/>
          <w:caps w:val="0"/>
          <w:sz w:val="24"/>
          <w:szCs w:val="24"/>
          <w:u w:val="single"/>
        </w:rPr>
        <w:t xml:space="preserve">rustees </w:t>
      </w:r>
      <w:r>
        <w:rPr>
          <w:rFonts w:cs="Arial"/>
          <w:caps w:val="0"/>
          <w:sz w:val="24"/>
          <w:szCs w:val="24"/>
          <w:u w:val="single"/>
        </w:rPr>
        <w:t xml:space="preserve">Nos. </w:t>
      </w:r>
      <w:r w:rsidRPr="00800B97">
        <w:rPr>
          <w:rFonts w:cs="Arial"/>
          <w:caps w:val="0"/>
          <w:sz w:val="24"/>
          <w:szCs w:val="24"/>
          <w:u w:val="single"/>
        </w:rPr>
        <w:t xml:space="preserve">1 &amp; 2 dated 4 </w:t>
      </w:r>
      <w:r>
        <w:rPr>
          <w:rFonts w:cs="Arial"/>
          <w:caps w:val="0"/>
          <w:sz w:val="24"/>
          <w:szCs w:val="24"/>
          <w:u w:val="single"/>
        </w:rPr>
        <w:t>J</w:t>
      </w:r>
      <w:r w:rsidRPr="00800B97">
        <w:rPr>
          <w:rFonts w:cs="Arial"/>
          <w:caps w:val="0"/>
          <w:sz w:val="24"/>
          <w:szCs w:val="24"/>
          <w:u w:val="single"/>
        </w:rPr>
        <w:t xml:space="preserve">anuary 2010 </w:t>
      </w:r>
    </w:p>
    <w:p w:rsidR="004B2AFC" w:rsidRPr="00800B97" w:rsidRDefault="004B2AFC" w:rsidP="004B2AFC">
      <w:pPr>
        <w:pStyle w:val="Heading1"/>
        <w:numPr>
          <w:ilvl w:val="0"/>
          <w:numId w:val="40"/>
        </w:numPr>
        <w:spacing w:before="0"/>
        <w:ind w:left="567" w:hanging="567"/>
        <w:rPr>
          <w:rFonts w:cs="Arial"/>
          <w:sz w:val="24"/>
          <w:szCs w:val="24"/>
          <w:u w:val="single"/>
        </w:rPr>
      </w:pPr>
      <w:r>
        <w:rPr>
          <w:rFonts w:cs="Arial"/>
          <w:caps w:val="0"/>
          <w:sz w:val="24"/>
          <w:szCs w:val="24"/>
          <w:u w:val="single"/>
        </w:rPr>
        <w:t>D</w:t>
      </w:r>
      <w:r w:rsidRPr="00800B97">
        <w:rPr>
          <w:rFonts w:cs="Arial"/>
          <w:caps w:val="0"/>
          <w:sz w:val="24"/>
          <w:szCs w:val="24"/>
          <w:u w:val="single"/>
        </w:rPr>
        <w:t>riv</w:t>
      </w:r>
      <w:r>
        <w:rPr>
          <w:rFonts w:cs="Arial"/>
          <w:caps w:val="0"/>
          <w:sz w:val="24"/>
          <w:szCs w:val="24"/>
          <w:u w:val="single"/>
        </w:rPr>
        <w:t>er</w:t>
      </w:r>
      <w:r w:rsidRPr="00800B97">
        <w:rPr>
          <w:rFonts w:cs="Arial"/>
          <w:caps w:val="0"/>
          <w:sz w:val="24"/>
          <w:szCs w:val="24"/>
          <w:u w:val="single"/>
        </w:rPr>
        <w:t xml:space="preserve">s </w:t>
      </w:r>
      <w:r>
        <w:rPr>
          <w:rFonts w:cs="Arial"/>
          <w:caps w:val="0"/>
          <w:sz w:val="24"/>
          <w:szCs w:val="24"/>
          <w:u w:val="single"/>
        </w:rPr>
        <w:t>J</w:t>
      </w:r>
      <w:r w:rsidRPr="00800B97">
        <w:rPr>
          <w:rFonts w:cs="Arial"/>
          <w:caps w:val="0"/>
          <w:sz w:val="24"/>
          <w:szCs w:val="24"/>
          <w:u w:val="single"/>
        </w:rPr>
        <w:t xml:space="preserve">onas (on behalf of </w:t>
      </w:r>
      <w:r>
        <w:rPr>
          <w:rFonts w:cs="Arial"/>
          <w:caps w:val="0"/>
          <w:sz w:val="24"/>
          <w:szCs w:val="24"/>
          <w:u w:val="single"/>
        </w:rPr>
        <w:t>T</w:t>
      </w:r>
      <w:r w:rsidRPr="00800B97">
        <w:rPr>
          <w:rFonts w:cs="Arial"/>
          <w:caps w:val="0"/>
          <w:sz w:val="24"/>
          <w:szCs w:val="24"/>
          <w:u w:val="single"/>
        </w:rPr>
        <w:t xml:space="preserve">rustees) report on planning application </w:t>
      </w:r>
      <w:r>
        <w:rPr>
          <w:rFonts w:cs="Arial"/>
          <w:caps w:val="0"/>
          <w:sz w:val="24"/>
          <w:szCs w:val="24"/>
          <w:u w:val="single"/>
        </w:rPr>
        <w:t>W</w:t>
      </w:r>
      <w:r w:rsidRPr="00800B97">
        <w:rPr>
          <w:rFonts w:cs="Arial"/>
          <w:caps w:val="0"/>
          <w:sz w:val="24"/>
          <w:szCs w:val="24"/>
          <w:u w:val="single"/>
        </w:rPr>
        <w:t xml:space="preserve">2009/0915 following release of </w:t>
      </w:r>
      <w:r>
        <w:rPr>
          <w:rFonts w:cs="Arial"/>
          <w:caps w:val="0"/>
          <w:sz w:val="24"/>
          <w:szCs w:val="24"/>
          <w:u w:val="single"/>
        </w:rPr>
        <w:t>PPS</w:t>
      </w:r>
      <w:r w:rsidRPr="00800B97">
        <w:rPr>
          <w:rFonts w:cs="Arial"/>
          <w:caps w:val="0"/>
          <w:sz w:val="24"/>
          <w:szCs w:val="24"/>
          <w:u w:val="single"/>
        </w:rPr>
        <w:t>4 “</w:t>
      </w:r>
      <w:r>
        <w:rPr>
          <w:rFonts w:cs="Arial"/>
          <w:caps w:val="0"/>
          <w:sz w:val="24"/>
          <w:szCs w:val="24"/>
          <w:u w:val="single"/>
        </w:rPr>
        <w:t>P</w:t>
      </w:r>
      <w:r w:rsidRPr="00800B97">
        <w:rPr>
          <w:rFonts w:cs="Arial"/>
          <w:caps w:val="0"/>
          <w:sz w:val="24"/>
          <w:szCs w:val="24"/>
          <w:u w:val="single"/>
        </w:rPr>
        <w:t xml:space="preserve">lanning for </w:t>
      </w:r>
      <w:r>
        <w:rPr>
          <w:rFonts w:cs="Arial"/>
          <w:caps w:val="0"/>
          <w:sz w:val="24"/>
          <w:szCs w:val="24"/>
          <w:u w:val="single"/>
        </w:rPr>
        <w:t>S</w:t>
      </w:r>
      <w:r w:rsidRPr="00800B97">
        <w:rPr>
          <w:rFonts w:cs="Arial"/>
          <w:caps w:val="0"/>
          <w:sz w:val="24"/>
          <w:szCs w:val="24"/>
          <w:u w:val="single"/>
        </w:rPr>
        <w:t xml:space="preserve">ustainable </w:t>
      </w:r>
      <w:r>
        <w:rPr>
          <w:rFonts w:cs="Arial"/>
          <w:caps w:val="0"/>
          <w:sz w:val="24"/>
          <w:szCs w:val="24"/>
          <w:u w:val="single"/>
        </w:rPr>
        <w:t>E</w:t>
      </w:r>
      <w:r w:rsidRPr="00800B97">
        <w:rPr>
          <w:rFonts w:cs="Arial"/>
          <w:caps w:val="0"/>
          <w:sz w:val="24"/>
          <w:szCs w:val="24"/>
          <w:u w:val="single"/>
        </w:rPr>
        <w:t xml:space="preserve">conomic </w:t>
      </w:r>
      <w:r>
        <w:rPr>
          <w:rFonts w:cs="Arial"/>
          <w:caps w:val="0"/>
          <w:sz w:val="24"/>
          <w:szCs w:val="24"/>
          <w:u w:val="single"/>
        </w:rPr>
        <w:t>D</w:t>
      </w:r>
      <w:r w:rsidRPr="00800B97">
        <w:rPr>
          <w:rFonts w:cs="Arial"/>
          <w:caps w:val="0"/>
          <w:sz w:val="24"/>
          <w:szCs w:val="24"/>
          <w:u w:val="single"/>
        </w:rPr>
        <w:t xml:space="preserve">evelopment” on 29 </w:t>
      </w:r>
      <w:r>
        <w:rPr>
          <w:rFonts w:cs="Arial"/>
          <w:caps w:val="0"/>
          <w:sz w:val="24"/>
          <w:szCs w:val="24"/>
          <w:u w:val="single"/>
        </w:rPr>
        <w:t>D</w:t>
      </w:r>
      <w:r w:rsidRPr="00800B97">
        <w:rPr>
          <w:rFonts w:cs="Arial"/>
          <w:caps w:val="0"/>
          <w:sz w:val="24"/>
          <w:szCs w:val="24"/>
          <w:u w:val="single"/>
        </w:rPr>
        <w:t xml:space="preserve">ecember 2009  </w:t>
      </w:r>
    </w:p>
    <w:p w:rsidR="004B2AFC" w:rsidRPr="00800B97" w:rsidRDefault="004B2AFC" w:rsidP="004B2AFC">
      <w:pPr>
        <w:pStyle w:val="Heading1"/>
        <w:numPr>
          <w:ilvl w:val="0"/>
          <w:numId w:val="40"/>
        </w:numPr>
        <w:tabs>
          <w:tab w:val="clear" w:pos="972"/>
          <w:tab w:val="num" w:pos="-1560"/>
        </w:tabs>
        <w:spacing w:before="0"/>
        <w:ind w:left="567" w:hanging="567"/>
        <w:rPr>
          <w:rFonts w:cs="Arial"/>
          <w:sz w:val="24"/>
          <w:szCs w:val="24"/>
          <w:u w:val="single"/>
        </w:rPr>
      </w:pPr>
      <w:proofErr w:type="spellStart"/>
      <w:r>
        <w:rPr>
          <w:rFonts w:cs="Arial"/>
          <w:caps w:val="0"/>
          <w:sz w:val="24"/>
          <w:szCs w:val="24"/>
          <w:u w:val="single"/>
        </w:rPr>
        <w:t>Nabarro</w:t>
      </w:r>
      <w:proofErr w:type="spellEnd"/>
      <w:r>
        <w:rPr>
          <w:rFonts w:cs="Arial"/>
          <w:caps w:val="0"/>
          <w:sz w:val="24"/>
          <w:szCs w:val="24"/>
          <w:u w:val="single"/>
        </w:rPr>
        <w:t xml:space="preserve"> LLP</w:t>
      </w:r>
      <w:r w:rsidRPr="00800B97">
        <w:rPr>
          <w:rFonts w:cs="Arial"/>
          <w:caps w:val="0"/>
          <w:sz w:val="24"/>
          <w:szCs w:val="24"/>
          <w:u w:val="single"/>
        </w:rPr>
        <w:t xml:space="preserve">’s comments (on behalf of </w:t>
      </w:r>
      <w:r>
        <w:rPr>
          <w:rFonts w:cs="Arial"/>
          <w:caps w:val="0"/>
          <w:sz w:val="24"/>
          <w:szCs w:val="24"/>
          <w:u w:val="single"/>
        </w:rPr>
        <w:t>T</w:t>
      </w:r>
      <w:r w:rsidRPr="00800B97">
        <w:rPr>
          <w:rFonts w:cs="Arial"/>
          <w:caps w:val="0"/>
          <w:sz w:val="24"/>
          <w:szCs w:val="24"/>
          <w:u w:val="single"/>
        </w:rPr>
        <w:t>rustees) dated 4</w:t>
      </w:r>
      <w:r w:rsidRPr="00800B97">
        <w:rPr>
          <w:rFonts w:cs="Arial"/>
          <w:caps w:val="0"/>
          <w:sz w:val="24"/>
          <w:szCs w:val="24"/>
          <w:u w:val="single"/>
          <w:vertAlign w:val="superscript"/>
        </w:rPr>
        <w:t>th</w:t>
      </w:r>
      <w:r w:rsidRPr="00800B97">
        <w:rPr>
          <w:rFonts w:cs="Arial"/>
          <w:caps w:val="0"/>
          <w:sz w:val="24"/>
          <w:szCs w:val="24"/>
          <w:u w:val="single"/>
        </w:rPr>
        <w:t xml:space="preserve"> </w:t>
      </w:r>
      <w:r>
        <w:rPr>
          <w:rFonts w:cs="Arial"/>
          <w:caps w:val="0"/>
          <w:sz w:val="24"/>
          <w:szCs w:val="24"/>
          <w:u w:val="single"/>
        </w:rPr>
        <w:t>J</w:t>
      </w:r>
      <w:r w:rsidRPr="00800B97">
        <w:rPr>
          <w:rFonts w:cs="Arial"/>
          <w:caps w:val="0"/>
          <w:sz w:val="24"/>
          <w:szCs w:val="24"/>
          <w:u w:val="single"/>
        </w:rPr>
        <w:t xml:space="preserve">anuary 2010 on rebuttal of </w:t>
      </w:r>
      <w:r>
        <w:rPr>
          <w:rFonts w:cs="Arial"/>
          <w:caps w:val="0"/>
          <w:sz w:val="24"/>
          <w:szCs w:val="24"/>
          <w:u w:val="single"/>
        </w:rPr>
        <w:t>W</w:t>
      </w:r>
      <w:r w:rsidRPr="00800B97">
        <w:rPr>
          <w:rFonts w:cs="Arial"/>
          <w:caps w:val="0"/>
          <w:sz w:val="24"/>
          <w:szCs w:val="24"/>
          <w:u w:val="single"/>
        </w:rPr>
        <w:t xml:space="preserve">aterman’s briefing note prepared by </w:t>
      </w:r>
      <w:r>
        <w:rPr>
          <w:rFonts w:cs="Arial"/>
          <w:caps w:val="0"/>
          <w:sz w:val="24"/>
          <w:szCs w:val="24"/>
          <w:u w:val="single"/>
        </w:rPr>
        <w:t>O</w:t>
      </w:r>
      <w:r w:rsidRPr="00800B97">
        <w:rPr>
          <w:rFonts w:cs="Arial"/>
          <w:caps w:val="0"/>
          <w:sz w:val="24"/>
          <w:szCs w:val="24"/>
          <w:u w:val="single"/>
        </w:rPr>
        <w:t xml:space="preserve">sborne </w:t>
      </w:r>
      <w:r>
        <w:rPr>
          <w:rFonts w:cs="Arial"/>
          <w:caps w:val="0"/>
          <w:sz w:val="24"/>
          <w:szCs w:val="24"/>
          <w:u w:val="single"/>
        </w:rPr>
        <w:t>Cl</w:t>
      </w:r>
      <w:r w:rsidRPr="00800B97">
        <w:rPr>
          <w:rFonts w:cs="Arial"/>
          <w:caps w:val="0"/>
          <w:sz w:val="24"/>
          <w:szCs w:val="24"/>
          <w:u w:val="single"/>
        </w:rPr>
        <w:t xml:space="preserve">arke (on behalf of </w:t>
      </w:r>
      <w:proofErr w:type="spellStart"/>
      <w:r>
        <w:rPr>
          <w:rFonts w:cs="Arial"/>
          <w:caps w:val="0"/>
          <w:sz w:val="24"/>
          <w:szCs w:val="24"/>
          <w:u w:val="single"/>
        </w:rPr>
        <w:t>A</w:t>
      </w:r>
      <w:r w:rsidRPr="00800B97">
        <w:rPr>
          <w:rFonts w:cs="Arial"/>
          <w:caps w:val="0"/>
          <w:sz w:val="24"/>
          <w:szCs w:val="24"/>
          <w:u w:val="single"/>
        </w:rPr>
        <w:t>sda</w:t>
      </w:r>
      <w:proofErr w:type="spellEnd"/>
      <w:r w:rsidRPr="00800B97">
        <w:rPr>
          <w:rFonts w:cs="Arial"/>
          <w:caps w:val="0"/>
          <w:sz w:val="24"/>
          <w:szCs w:val="24"/>
          <w:u w:val="single"/>
        </w:rPr>
        <w:t xml:space="preserve">) on 22 </w:t>
      </w:r>
      <w:r>
        <w:rPr>
          <w:rFonts w:cs="Arial"/>
          <w:caps w:val="0"/>
          <w:sz w:val="24"/>
          <w:szCs w:val="24"/>
          <w:u w:val="single"/>
        </w:rPr>
        <w:t>D</w:t>
      </w:r>
      <w:r w:rsidRPr="00800B97">
        <w:rPr>
          <w:rFonts w:cs="Arial"/>
          <w:caps w:val="0"/>
          <w:sz w:val="24"/>
          <w:szCs w:val="24"/>
          <w:u w:val="single"/>
        </w:rPr>
        <w:t xml:space="preserve">ecember 2009  </w:t>
      </w:r>
    </w:p>
    <w:p w:rsidR="004B2AFC" w:rsidRDefault="004B2AFC" w:rsidP="004B2AFC">
      <w:pPr>
        <w:autoSpaceDE w:val="0"/>
        <w:autoSpaceDN w:val="0"/>
        <w:adjustRightInd w:val="0"/>
        <w:spacing w:after="0" w:line="240" w:lineRule="auto"/>
        <w:jc w:val="both"/>
        <w:rPr>
          <w:rFonts w:ascii="Arial" w:hAnsi="Arial" w:cs="Arial"/>
          <w:sz w:val="24"/>
          <w:szCs w:val="24"/>
        </w:rPr>
      </w:pPr>
    </w:p>
    <w:p w:rsidR="004B2AFC" w:rsidRPr="0030143A" w:rsidRDefault="004B2AFC" w:rsidP="004B2AFC">
      <w:pPr>
        <w:autoSpaceDE w:val="0"/>
        <w:autoSpaceDN w:val="0"/>
        <w:adjustRightInd w:val="0"/>
        <w:spacing w:after="0" w:line="240" w:lineRule="auto"/>
        <w:jc w:val="both"/>
        <w:rPr>
          <w:rFonts w:cs="Arial"/>
          <w:sz w:val="24"/>
          <w:szCs w:val="24"/>
        </w:rPr>
      </w:pPr>
      <w:r>
        <w:rPr>
          <w:rFonts w:ascii="Arial" w:hAnsi="Arial" w:cs="Arial"/>
          <w:sz w:val="24"/>
          <w:szCs w:val="24"/>
        </w:rPr>
        <w:t xml:space="preserve">The main point raised in </w:t>
      </w:r>
      <w:proofErr w:type="spellStart"/>
      <w:r>
        <w:rPr>
          <w:rFonts w:ascii="Arial" w:hAnsi="Arial" w:cs="Arial"/>
          <w:sz w:val="24"/>
          <w:szCs w:val="24"/>
        </w:rPr>
        <w:t>Nabarro’s</w:t>
      </w:r>
      <w:proofErr w:type="spellEnd"/>
      <w:r>
        <w:rPr>
          <w:rFonts w:ascii="Arial" w:hAnsi="Arial" w:cs="Arial"/>
          <w:sz w:val="24"/>
          <w:szCs w:val="24"/>
        </w:rPr>
        <w:t xml:space="preserve"> letter of 4 January </w:t>
      </w:r>
      <w:r w:rsidRPr="0030143A">
        <w:rPr>
          <w:rFonts w:ascii="Arial" w:hAnsi="Arial" w:cs="Arial"/>
          <w:sz w:val="24"/>
          <w:szCs w:val="24"/>
        </w:rPr>
        <w:t xml:space="preserve">2010 </w:t>
      </w:r>
      <w:r>
        <w:rPr>
          <w:rFonts w:ascii="Arial" w:hAnsi="Arial" w:cs="Arial"/>
          <w:sz w:val="24"/>
          <w:szCs w:val="24"/>
        </w:rPr>
        <w:t xml:space="preserve">was that of </w:t>
      </w:r>
      <w:r w:rsidRPr="0030143A">
        <w:rPr>
          <w:rFonts w:ascii="Arial" w:hAnsi="Arial" w:cs="Arial"/>
          <w:sz w:val="24"/>
          <w:szCs w:val="24"/>
          <w:lang w:eastAsia="en-GB"/>
        </w:rPr>
        <w:t>PPS4: Planning for Sustainable Economic Growth</w:t>
      </w:r>
      <w:r>
        <w:rPr>
          <w:rFonts w:ascii="Arial" w:hAnsi="Arial" w:cs="Arial"/>
          <w:sz w:val="24"/>
          <w:szCs w:val="24"/>
          <w:lang w:eastAsia="en-GB"/>
        </w:rPr>
        <w:t>,</w:t>
      </w:r>
      <w:r w:rsidRPr="0030143A">
        <w:rPr>
          <w:rFonts w:ascii="Arial" w:hAnsi="Arial" w:cs="Arial"/>
          <w:sz w:val="24"/>
          <w:szCs w:val="24"/>
          <w:lang w:eastAsia="en-GB"/>
        </w:rPr>
        <w:t xml:space="preserve"> published 29 December 2009</w:t>
      </w:r>
      <w:r>
        <w:rPr>
          <w:rFonts w:ascii="Arial" w:hAnsi="Arial" w:cs="Arial"/>
          <w:sz w:val="24"/>
          <w:szCs w:val="24"/>
          <w:lang w:eastAsia="en-GB"/>
        </w:rPr>
        <w:t>,</w:t>
      </w:r>
      <w:r w:rsidRPr="0030143A">
        <w:rPr>
          <w:rFonts w:ascii="Arial" w:hAnsi="Arial" w:cs="Arial"/>
          <w:sz w:val="24"/>
          <w:szCs w:val="24"/>
          <w:lang w:eastAsia="en-GB"/>
        </w:rPr>
        <w:t xml:space="preserve"> which they claim</w:t>
      </w:r>
      <w:r>
        <w:rPr>
          <w:rFonts w:ascii="Arial" w:hAnsi="Arial" w:cs="Arial"/>
          <w:sz w:val="24"/>
          <w:szCs w:val="24"/>
          <w:lang w:eastAsia="en-GB"/>
        </w:rPr>
        <w:t>ed</w:t>
      </w:r>
      <w:r w:rsidRPr="0030143A">
        <w:rPr>
          <w:rFonts w:ascii="Arial" w:hAnsi="Arial" w:cs="Arial"/>
          <w:sz w:val="24"/>
          <w:szCs w:val="24"/>
          <w:lang w:eastAsia="en-GB"/>
        </w:rPr>
        <w:t xml:space="preserve"> raise</w:t>
      </w:r>
      <w:r>
        <w:rPr>
          <w:rFonts w:ascii="Arial" w:hAnsi="Arial" w:cs="Arial"/>
          <w:sz w:val="24"/>
          <w:szCs w:val="24"/>
          <w:lang w:eastAsia="en-GB"/>
        </w:rPr>
        <w:t>d</w:t>
      </w:r>
      <w:r w:rsidRPr="0030143A">
        <w:rPr>
          <w:rFonts w:ascii="Arial" w:hAnsi="Arial" w:cs="Arial"/>
          <w:sz w:val="24"/>
          <w:szCs w:val="24"/>
          <w:lang w:eastAsia="en-GB"/>
        </w:rPr>
        <w:t xml:space="preserve"> fundamental implications and material consideration for the Council.  </w:t>
      </w:r>
      <w:r w:rsidRPr="0030143A">
        <w:rPr>
          <w:rFonts w:ascii="Arial" w:hAnsi="Arial" w:cs="Arial"/>
          <w:sz w:val="24"/>
          <w:szCs w:val="24"/>
        </w:rPr>
        <w:t xml:space="preserve">Many of the </w:t>
      </w:r>
      <w:r>
        <w:rPr>
          <w:rFonts w:ascii="Arial" w:hAnsi="Arial" w:cs="Arial"/>
          <w:sz w:val="24"/>
          <w:szCs w:val="24"/>
        </w:rPr>
        <w:t xml:space="preserve">other </w:t>
      </w:r>
      <w:r w:rsidRPr="0030143A">
        <w:rPr>
          <w:rFonts w:ascii="Arial" w:hAnsi="Arial" w:cs="Arial"/>
          <w:sz w:val="24"/>
          <w:szCs w:val="24"/>
        </w:rPr>
        <w:t xml:space="preserve">points raised </w:t>
      </w:r>
      <w:r>
        <w:rPr>
          <w:rFonts w:ascii="Arial" w:hAnsi="Arial" w:cs="Arial"/>
          <w:sz w:val="24"/>
          <w:szCs w:val="24"/>
        </w:rPr>
        <w:t>had either been raised in earlier correspondence or dealt with under previous officer comments.  P</w:t>
      </w:r>
      <w:r w:rsidRPr="0030143A">
        <w:rPr>
          <w:rFonts w:ascii="Arial" w:hAnsi="Arial" w:cs="Arial"/>
          <w:sz w:val="24"/>
          <w:szCs w:val="24"/>
        </w:rPr>
        <w:t xml:space="preserve">PS4 </w:t>
      </w:r>
      <w:r>
        <w:rPr>
          <w:rFonts w:ascii="Arial" w:hAnsi="Arial" w:cs="Arial"/>
          <w:sz w:val="24"/>
          <w:szCs w:val="24"/>
        </w:rPr>
        <w:t>was</w:t>
      </w:r>
      <w:r w:rsidRPr="0030143A">
        <w:rPr>
          <w:rFonts w:ascii="Arial" w:hAnsi="Arial" w:cs="Arial"/>
          <w:sz w:val="24"/>
          <w:szCs w:val="24"/>
        </w:rPr>
        <w:t xml:space="preserve"> clearly a relevant consideration of considerable weight and </w:t>
      </w:r>
      <w:r>
        <w:rPr>
          <w:rFonts w:ascii="Arial" w:hAnsi="Arial" w:cs="Arial"/>
          <w:sz w:val="24"/>
          <w:szCs w:val="24"/>
        </w:rPr>
        <w:t xml:space="preserve">had, in part, </w:t>
      </w:r>
      <w:r w:rsidRPr="0030143A">
        <w:rPr>
          <w:rFonts w:ascii="Arial" w:hAnsi="Arial" w:cs="Arial"/>
          <w:sz w:val="24"/>
          <w:szCs w:val="24"/>
        </w:rPr>
        <w:t>replace</w:t>
      </w:r>
      <w:r>
        <w:rPr>
          <w:rFonts w:ascii="Arial" w:hAnsi="Arial" w:cs="Arial"/>
          <w:sz w:val="24"/>
          <w:szCs w:val="24"/>
        </w:rPr>
        <w:t>d</w:t>
      </w:r>
      <w:r w:rsidRPr="0030143A">
        <w:rPr>
          <w:rFonts w:ascii="Arial" w:hAnsi="Arial" w:cs="Arial"/>
          <w:sz w:val="24"/>
          <w:szCs w:val="24"/>
        </w:rPr>
        <w:t xml:space="preserve"> earlier policy contained in PPS6. </w:t>
      </w:r>
      <w:r>
        <w:rPr>
          <w:rFonts w:ascii="Arial" w:hAnsi="Arial" w:cs="Arial"/>
          <w:sz w:val="24"/>
          <w:szCs w:val="24"/>
        </w:rPr>
        <w:t xml:space="preserve"> </w:t>
      </w:r>
      <w:r w:rsidRPr="0030143A">
        <w:rPr>
          <w:rFonts w:ascii="Arial" w:hAnsi="Arial" w:cs="Arial"/>
          <w:sz w:val="24"/>
          <w:szCs w:val="24"/>
        </w:rPr>
        <w:t xml:space="preserve">Consideration </w:t>
      </w:r>
      <w:r>
        <w:rPr>
          <w:rFonts w:ascii="Arial" w:hAnsi="Arial" w:cs="Arial"/>
          <w:sz w:val="24"/>
          <w:szCs w:val="24"/>
        </w:rPr>
        <w:t xml:space="preserve">had to be given </w:t>
      </w:r>
      <w:r w:rsidRPr="0030143A">
        <w:rPr>
          <w:rFonts w:ascii="Arial" w:hAnsi="Arial" w:cs="Arial"/>
          <w:sz w:val="24"/>
          <w:szCs w:val="24"/>
        </w:rPr>
        <w:t xml:space="preserve">to </w:t>
      </w:r>
      <w:r>
        <w:rPr>
          <w:rFonts w:ascii="Arial" w:hAnsi="Arial" w:cs="Arial"/>
          <w:sz w:val="24"/>
          <w:szCs w:val="24"/>
        </w:rPr>
        <w:t xml:space="preserve">both PPS4 and </w:t>
      </w:r>
      <w:r w:rsidRPr="0030143A">
        <w:rPr>
          <w:rFonts w:ascii="Arial" w:hAnsi="Arial" w:cs="Arial"/>
          <w:sz w:val="24"/>
          <w:szCs w:val="24"/>
        </w:rPr>
        <w:t>the Practice Guidance on need for its full terms and effect</w:t>
      </w:r>
      <w:r>
        <w:rPr>
          <w:rFonts w:ascii="Arial" w:hAnsi="Arial" w:cs="Arial"/>
          <w:sz w:val="24"/>
          <w:szCs w:val="24"/>
        </w:rPr>
        <w:t>.  However, the officer r</w:t>
      </w:r>
      <w:r w:rsidRPr="0030143A">
        <w:rPr>
          <w:rFonts w:ascii="Arial" w:hAnsi="Arial" w:cs="Arial"/>
          <w:sz w:val="24"/>
          <w:szCs w:val="24"/>
        </w:rPr>
        <w:t>ecommendation remain</w:t>
      </w:r>
      <w:r>
        <w:rPr>
          <w:rFonts w:ascii="Arial" w:hAnsi="Arial" w:cs="Arial"/>
          <w:sz w:val="24"/>
          <w:szCs w:val="24"/>
        </w:rPr>
        <w:t>ed</w:t>
      </w:r>
      <w:r w:rsidRPr="0030143A">
        <w:rPr>
          <w:rFonts w:ascii="Arial" w:hAnsi="Arial" w:cs="Arial"/>
          <w:sz w:val="24"/>
          <w:szCs w:val="24"/>
        </w:rPr>
        <w:t xml:space="preserve"> the same having considered all the points made by </w:t>
      </w:r>
      <w:proofErr w:type="spellStart"/>
      <w:r w:rsidRPr="0030143A">
        <w:rPr>
          <w:rFonts w:ascii="Arial" w:hAnsi="Arial" w:cs="Arial"/>
          <w:sz w:val="24"/>
          <w:szCs w:val="24"/>
        </w:rPr>
        <w:t>Nabarro</w:t>
      </w:r>
      <w:proofErr w:type="spellEnd"/>
      <w:r w:rsidRPr="0030143A">
        <w:rPr>
          <w:rFonts w:ascii="Arial" w:hAnsi="Arial" w:cs="Arial"/>
          <w:sz w:val="24"/>
          <w:szCs w:val="24"/>
        </w:rPr>
        <w:t xml:space="preserve"> LLP</w:t>
      </w:r>
      <w:r>
        <w:rPr>
          <w:rFonts w:ascii="Arial" w:hAnsi="Arial" w:cs="Arial"/>
          <w:sz w:val="24"/>
          <w:szCs w:val="24"/>
        </w:rPr>
        <w:t xml:space="preserve">, the </w:t>
      </w:r>
      <w:r w:rsidRPr="0030143A">
        <w:rPr>
          <w:rFonts w:ascii="Arial" w:hAnsi="Arial" w:cs="Arial"/>
          <w:sz w:val="24"/>
          <w:szCs w:val="24"/>
        </w:rPr>
        <w:t>consultants acting on behalf of the Trustees</w:t>
      </w:r>
      <w:r>
        <w:rPr>
          <w:rFonts w:ascii="Arial" w:hAnsi="Arial" w:cs="Arial"/>
          <w:sz w:val="24"/>
          <w:szCs w:val="24"/>
        </w:rPr>
        <w:t xml:space="preserve">, and the contents of PPS4 and the Practice Guidance.  </w:t>
      </w:r>
      <w:r w:rsidRPr="0030143A">
        <w:rPr>
          <w:rFonts w:ascii="Arial" w:hAnsi="Arial" w:cs="Arial"/>
          <w:sz w:val="24"/>
          <w:szCs w:val="24"/>
        </w:rPr>
        <w:t xml:space="preserve">The principal </w:t>
      </w:r>
      <w:r>
        <w:rPr>
          <w:rFonts w:ascii="Arial" w:hAnsi="Arial" w:cs="Arial"/>
          <w:sz w:val="24"/>
          <w:szCs w:val="24"/>
        </w:rPr>
        <w:t xml:space="preserve">objections </w:t>
      </w:r>
      <w:r w:rsidRPr="0030143A">
        <w:rPr>
          <w:rFonts w:ascii="Arial" w:hAnsi="Arial" w:cs="Arial"/>
          <w:sz w:val="24"/>
          <w:szCs w:val="24"/>
        </w:rPr>
        <w:t xml:space="preserve">raised </w:t>
      </w:r>
      <w:r>
        <w:rPr>
          <w:rFonts w:ascii="Arial" w:hAnsi="Arial" w:cs="Arial"/>
          <w:sz w:val="24"/>
          <w:szCs w:val="24"/>
        </w:rPr>
        <w:t>had been rebutted in the update sheet or, w</w:t>
      </w:r>
      <w:r w:rsidRPr="0030143A">
        <w:rPr>
          <w:rFonts w:ascii="Arial" w:hAnsi="Arial" w:cs="Arial"/>
          <w:sz w:val="24"/>
          <w:szCs w:val="24"/>
        </w:rPr>
        <w:t xml:space="preserve">here not specifically rebutted, </w:t>
      </w:r>
      <w:r>
        <w:rPr>
          <w:rFonts w:ascii="Arial" w:hAnsi="Arial" w:cs="Arial"/>
          <w:sz w:val="24"/>
          <w:szCs w:val="24"/>
        </w:rPr>
        <w:t xml:space="preserve">officers considered </w:t>
      </w:r>
      <w:r w:rsidRPr="0030143A">
        <w:rPr>
          <w:rFonts w:ascii="Arial" w:hAnsi="Arial" w:cs="Arial"/>
          <w:sz w:val="24"/>
          <w:szCs w:val="24"/>
        </w:rPr>
        <w:t xml:space="preserve">that none of the points raised </w:t>
      </w:r>
      <w:r>
        <w:rPr>
          <w:rFonts w:ascii="Arial" w:hAnsi="Arial" w:cs="Arial"/>
          <w:sz w:val="24"/>
          <w:szCs w:val="24"/>
        </w:rPr>
        <w:t>were</w:t>
      </w:r>
      <w:r w:rsidRPr="0030143A">
        <w:rPr>
          <w:rFonts w:ascii="Arial" w:hAnsi="Arial" w:cs="Arial"/>
          <w:sz w:val="24"/>
          <w:szCs w:val="24"/>
        </w:rPr>
        <w:t xml:space="preserve"> of sufficient concern to cause a delay </w:t>
      </w:r>
      <w:r>
        <w:rPr>
          <w:rFonts w:ascii="Arial" w:hAnsi="Arial" w:cs="Arial"/>
          <w:sz w:val="24"/>
          <w:szCs w:val="24"/>
        </w:rPr>
        <w:t xml:space="preserve">either </w:t>
      </w:r>
      <w:r w:rsidRPr="0030143A">
        <w:rPr>
          <w:rFonts w:ascii="Arial" w:hAnsi="Arial" w:cs="Arial"/>
          <w:sz w:val="24"/>
          <w:szCs w:val="24"/>
        </w:rPr>
        <w:t>in the determination of th</w:t>
      </w:r>
      <w:r>
        <w:rPr>
          <w:rFonts w:ascii="Arial" w:hAnsi="Arial" w:cs="Arial"/>
          <w:sz w:val="24"/>
          <w:szCs w:val="24"/>
        </w:rPr>
        <w:t>is</w:t>
      </w:r>
      <w:r w:rsidRPr="0030143A">
        <w:rPr>
          <w:rFonts w:ascii="Arial" w:hAnsi="Arial" w:cs="Arial"/>
          <w:sz w:val="24"/>
          <w:szCs w:val="24"/>
        </w:rPr>
        <w:t xml:space="preserve"> application</w:t>
      </w:r>
      <w:r>
        <w:rPr>
          <w:rFonts w:ascii="Arial" w:hAnsi="Arial" w:cs="Arial"/>
          <w:sz w:val="24"/>
          <w:szCs w:val="24"/>
        </w:rPr>
        <w:t xml:space="preserve"> or the determination of W2009/0945 or a refusal of either of these applications.  </w:t>
      </w:r>
    </w:p>
    <w:p w:rsidR="004B2AFC" w:rsidRDefault="004B2AFC" w:rsidP="004B2AFC">
      <w:pPr>
        <w:pStyle w:val="Heading3"/>
        <w:numPr>
          <w:ilvl w:val="0"/>
          <w:numId w:val="0"/>
        </w:numPr>
        <w:spacing w:before="0" w:line="240" w:lineRule="auto"/>
        <w:ind w:left="567" w:hanging="566"/>
        <w:rPr>
          <w:rFonts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In his concluding remarks and with reference to the update report, t</w:t>
      </w:r>
      <w:r w:rsidRPr="00816CB1">
        <w:rPr>
          <w:rFonts w:ascii="Arial" w:hAnsi="Arial" w:cs="Arial"/>
          <w:sz w:val="24"/>
          <w:szCs w:val="24"/>
        </w:rPr>
        <w:t xml:space="preserve">he </w:t>
      </w:r>
      <w:r>
        <w:rPr>
          <w:rFonts w:ascii="Arial" w:hAnsi="Arial" w:cs="Arial"/>
          <w:sz w:val="24"/>
          <w:szCs w:val="24"/>
        </w:rPr>
        <w:t xml:space="preserve">planning officer confirmed in the update report and at the meeting that the </w:t>
      </w:r>
      <w:r w:rsidRPr="00816CB1">
        <w:rPr>
          <w:rFonts w:ascii="Arial" w:hAnsi="Arial" w:cs="Arial"/>
          <w:sz w:val="24"/>
          <w:szCs w:val="24"/>
        </w:rPr>
        <w:t xml:space="preserve">application has been the subject of an Environmental Statement under EIA Regulations and the impacts </w:t>
      </w:r>
      <w:r>
        <w:rPr>
          <w:rFonts w:ascii="Arial" w:hAnsi="Arial" w:cs="Arial"/>
          <w:sz w:val="24"/>
          <w:szCs w:val="24"/>
        </w:rPr>
        <w:t xml:space="preserve">had been </w:t>
      </w:r>
      <w:r w:rsidRPr="00816CB1">
        <w:rPr>
          <w:rFonts w:ascii="Arial" w:hAnsi="Arial" w:cs="Arial"/>
          <w:sz w:val="24"/>
          <w:szCs w:val="24"/>
        </w:rPr>
        <w:t xml:space="preserve">fully assessed by the Council and its stakeholders.  </w:t>
      </w:r>
      <w:r>
        <w:rPr>
          <w:rFonts w:ascii="Arial" w:hAnsi="Arial" w:cs="Arial"/>
          <w:sz w:val="24"/>
          <w:szCs w:val="24"/>
        </w:rPr>
        <w:t>P</w:t>
      </w:r>
      <w:r w:rsidRPr="00816CB1">
        <w:rPr>
          <w:rFonts w:ascii="Arial" w:hAnsi="Arial" w:cs="Arial"/>
          <w:sz w:val="24"/>
          <w:szCs w:val="24"/>
        </w:rPr>
        <w:t xml:space="preserve">lanning officers and the statutory </w:t>
      </w:r>
      <w:proofErr w:type="spellStart"/>
      <w:r w:rsidRPr="00816CB1">
        <w:rPr>
          <w:rFonts w:ascii="Arial" w:hAnsi="Arial" w:cs="Arial"/>
          <w:sz w:val="24"/>
          <w:szCs w:val="24"/>
        </w:rPr>
        <w:t>consultees</w:t>
      </w:r>
      <w:proofErr w:type="spellEnd"/>
      <w:r w:rsidRPr="00816CB1">
        <w:rPr>
          <w:rFonts w:ascii="Arial" w:hAnsi="Arial" w:cs="Arial"/>
          <w:sz w:val="24"/>
          <w:szCs w:val="24"/>
        </w:rPr>
        <w:t xml:space="preserve"> believe</w:t>
      </w:r>
      <w:r>
        <w:rPr>
          <w:rFonts w:ascii="Arial" w:hAnsi="Arial" w:cs="Arial"/>
          <w:sz w:val="24"/>
          <w:szCs w:val="24"/>
        </w:rPr>
        <w:t>d</w:t>
      </w:r>
      <w:r w:rsidRPr="00816CB1">
        <w:rPr>
          <w:rFonts w:ascii="Arial" w:hAnsi="Arial" w:cs="Arial"/>
          <w:sz w:val="24"/>
          <w:szCs w:val="24"/>
        </w:rPr>
        <w:t xml:space="preserve"> that the ES adequately describes the significant environmental effects that </w:t>
      </w:r>
      <w:r>
        <w:rPr>
          <w:rFonts w:ascii="Arial" w:hAnsi="Arial" w:cs="Arial"/>
          <w:sz w:val="24"/>
          <w:szCs w:val="24"/>
        </w:rPr>
        <w:t>would</w:t>
      </w:r>
      <w:r w:rsidRPr="00816CB1">
        <w:rPr>
          <w:rFonts w:ascii="Arial" w:hAnsi="Arial" w:cs="Arial"/>
          <w:sz w:val="24"/>
          <w:szCs w:val="24"/>
        </w:rPr>
        <w:t xml:space="preserve"> arise from the development, provided mitigation in the form of planning conditions.</w:t>
      </w:r>
    </w:p>
    <w:p w:rsidR="004B2AFC" w:rsidRPr="00EA6745" w:rsidRDefault="004B2AFC" w:rsidP="004B2AFC">
      <w:pPr>
        <w:spacing w:after="0" w:line="240" w:lineRule="auto"/>
        <w:jc w:val="both"/>
        <w:rPr>
          <w:rFonts w:ascii="Arial" w:hAnsi="Arial" w:cs="Arial"/>
          <w:sz w:val="24"/>
          <w:szCs w:val="24"/>
        </w:rPr>
      </w:pPr>
    </w:p>
    <w:p w:rsidR="004B2AFC" w:rsidRPr="00EA6745" w:rsidRDefault="004B2AFC" w:rsidP="004B2AFC">
      <w:pPr>
        <w:spacing w:after="0" w:line="240" w:lineRule="auto"/>
        <w:jc w:val="both"/>
        <w:rPr>
          <w:rFonts w:ascii="Arial" w:hAnsi="Arial" w:cs="Arial"/>
          <w:sz w:val="24"/>
          <w:szCs w:val="24"/>
        </w:rPr>
      </w:pPr>
      <w:r>
        <w:rPr>
          <w:rFonts w:ascii="Arial" w:hAnsi="Arial" w:cs="Arial"/>
          <w:sz w:val="24"/>
          <w:szCs w:val="24"/>
        </w:rPr>
        <w:t xml:space="preserve">He further reiterated that </w:t>
      </w:r>
      <w:r w:rsidRPr="00816CB1">
        <w:rPr>
          <w:rFonts w:ascii="Arial" w:hAnsi="Arial" w:cs="Arial"/>
          <w:sz w:val="24"/>
          <w:szCs w:val="24"/>
        </w:rPr>
        <w:t xml:space="preserve">the new PPS4 </w:t>
      </w:r>
      <w:r>
        <w:rPr>
          <w:rFonts w:ascii="Arial" w:hAnsi="Arial" w:cs="Arial"/>
          <w:sz w:val="24"/>
          <w:szCs w:val="24"/>
        </w:rPr>
        <w:t>was</w:t>
      </w:r>
      <w:r w:rsidRPr="00816CB1">
        <w:rPr>
          <w:rFonts w:ascii="Arial" w:hAnsi="Arial" w:cs="Arial"/>
          <w:sz w:val="24"/>
          <w:szCs w:val="24"/>
        </w:rPr>
        <w:t xml:space="preserve"> an important additional material planning consideration for Members and must be given full weight.  </w:t>
      </w:r>
      <w:r>
        <w:rPr>
          <w:rFonts w:ascii="Arial" w:hAnsi="Arial" w:cs="Arial"/>
          <w:sz w:val="24"/>
          <w:szCs w:val="24"/>
        </w:rPr>
        <w:t>In addition he again referred to t</w:t>
      </w:r>
      <w:r w:rsidRPr="00816CB1">
        <w:rPr>
          <w:rFonts w:ascii="Arial" w:hAnsi="Arial" w:cs="Arial"/>
          <w:sz w:val="24"/>
          <w:szCs w:val="24"/>
        </w:rPr>
        <w:t>he objectors</w:t>
      </w:r>
      <w:r>
        <w:rPr>
          <w:rFonts w:ascii="Arial" w:hAnsi="Arial" w:cs="Arial"/>
          <w:sz w:val="24"/>
          <w:szCs w:val="24"/>
        </w:rPr>
        <w:t>’</w:t>
      </w:r>
      <w:r w:rsidRPr="00816CB1">
        <w:rPr>
          <w:rFonts w:ascii="Arial" w:hAnsi="Arial" w:cs="Arial"/>
          <w:sz w:val="24"/>
          <w:szCs w:val="24"/>
        </w:rPr>
        <w:t xml:space="preserve"> suggest</w:t>
      </w:r>
      <w:r>
        <w:rPr>
          <w:rFonts w:ascii="Arial" w:hAnsi="Arial" w:cs="Arial"/>
          <w:sz w:val="24"/>
          <w:szCs w:val="24"/>
        </w:rPr>
        <w:t>ion</w:t>
      </w:r>
      <w:r w:rsidRPr="00816CB1">
        <w:rPr>
          <w:rFonts w:ascii="Arial" w:hAnsi="Arial" w:cs="Arial"/>
          <w:sz w:val="24"/>
          <w:szCs w:val="24"/>
        </w:rPr>
        <w:t xml:space="preserve"> that the Red Oak Car Park application recently lodged with the Council and </w:t>
      </w:r>
      <w:proofErr w:type="spellStart"/>
      <w:r w:rsidRPr="00816CB1">
        <w:rPr>
          <w:rFonts w:ascii="Arial" w:hAnsi="Arial" w:cs="Arial"/>
          <w:sz w:val="24"/>
          <w:szCs w:val="24"/>
        </w:rPr>
        <w:t>Asda’s</w:t>
      </w:r>
      <w:proofErr w:type="spellEnd"/>
      <w:r w:rsidRPr="00816CB1">
        <w:rPr>
          <w:rFonts w:ascii="Arial" w:hAnsi="Arial" w:cs="Arial"/>
          <w:sz w:val="24"/>
          <w:szCs w:val="24"/>
        </w:rPr>
        <w:t xml:space="preserve"> applications should be considered together.  </w:t>
      </w:r>
      <w:r>
        <w:rPr>
          <w:rFonts w:ascii="Arial" w:hAnsi="Arial" w:cs="Arial"/>
          <w:sz w:val="24"/>
          <w:szCs w:val="24"/>
        </w:rPr>
        <w:t>He said that i</w:t>
      </w:r>
      <w:r w:rsidRPr="00816CB1">
        <w:rPr>
          <w:rFonts w:ascii="Arial" w:hAnsi="Arial" w:cs="Arial"/>
          <w:sz w:val="24"/>
          <w:szCs w:val="24"/>
        </w:rPr>
        <w:t xml:space="preserve">t </w:t>
      </w:r>
      <w:r>
        <w:rPr>
          <w:rFonts w:ascii="Arial" w:hAnsi="Arial" w:cs="Arial"/>
          <w:sz w:val="24"/>
          <w:szCs w:val="24"/>
        </w:rPr>
        <w:t>was</w:t>
      </w:r>
      <w:r w:rsidRPr="00816CB1">
        <w:rPr>
          <w:rFonts w:ascii="Arial" w:hAnsi="Arial" w:cs="Arial"/>
          <w:sz w:val="24"/>
          <w:szCs w:val="24"/>
        </w:rPr>
        <w:t xml:space="preserve"> of course open to the Council to defer consideration of the </w:t>
      </w:r>
      <w:proofErr w:type="spellStart"/>
      <w:r w:rsidRPr="00816CB1">
        <w:rPr>
          <w:rFonts w:ascii="Arial" w:hAnsi="Arial" w:cs="Arial"/>
          <w:sz w:val="24"/>
          <w:szCs w:val="24"/>
        </w:rPr>
        <w:t>Asda</w:t>
      </w:r>
      <w:proofErr w:type="spellEnd"/>
      <w:r w:rsidRPr="00816CB1">
        <w:rPr>
          <w:rFonts w:ascii="Arial" w:hAnsi="Arial" w:cs="Arial"/>
          <w:sz w:val="24"/>
          <w:szCs w:val="24"/>
        </w:rPr>
        <w:t xml:space="preserve"> applications until the Red Oak Car Park site planning application is considered, possibly 16 weeks from submission</w:t>
      </w:r>
      <w:r>
        <w:rPr>
          <w:rFonts w:ascii="Arial" w:hAnsi="Arial" w:cs="Arial"/>
          <w:sz w:val="24"/>
          <w:szCs w:val="24"/>
        </w:rPr>
        <w:t xml:space="preserve"> b</w:t>
      </w:r>
      <w:r w:rsidRPr="00816CB1">
        <w:rPr>
          <w:rFonts w:ascii="Arial" w:hAnsi="Arial" w:cs="Arial"/>
          <w:sz w:val="24"/>
          <w:szCs w:val="24"/>
        </w:rPr>
        <w:t xml:space="preserve">ut </w:t>
      </w:r>
      <w:r>
        <w:rPr>
          <w:rFonts w:ascii="Arial" w:hAnsi="Arial" w:cs="Arial"/>
          <w:sz w:val="24"/>
          <w:szCs w:val="24"/>
        </w:rPr>
        <w:t xml:space="preserve">that </w:t>
      </w:r>
      <w:r w:rsidRPr="00816CB1">
        <w:rPr>
          <w:rFonts w:ascii="Arial" w:hAnsi="Arial" w:cs="Arial"/>
          <w:sz w:val="24"/>
          <w:szCs w:val="24"/>
        </w:rPr>
        <w:t xml:space="preserve">there </w:t>
      </w:r>
      <w:r>
        <w:rPr>
          <w:rFonts w:ascii="Arial" w:hAnsi="Arial" w:cs="Arial"/>
          <w:sz w:val="24"/>
          <w:szCs w:val="24"/>
        </w:rPr>
        <w:t>wer</w:t>
      </w:r>
      <w:r w:rsidRPr="00816CB1">
        <w:rPr>
          <w:rFonts w:ascii="Arial" w:hAnsi="Arial" w:cs="Arial"/>
          <w:sz w:val="24"/>
          <w:szCs w:val="24"/>
        </w:rPr>
        <w:t>e very good reasons why the Council should not defer consideration.  The Red Oak Car Park site w</w:t>
      </w:r>
      <w:r>
        <w:rPr>
          <w:rFonts w:ascii="Arial" w:hAnsi="Arial" w:cs="Arial"/>
          <w:sz w:val="24"/>
          <w:szCs w:val="24"/>
        </w:rPr>
        <w:t>ould</w:t>
      </w:r>
      <w:r w:rsidRPr="00816CB1">
        <w:rPr>
          <w:rFonts w:ascii="Arial" w:hAnsi="Arial" w:cs="Arial"/>
          <w:sz w:val="24"/>
          <w:szCs w:val="24"/>
        </w:rPr>
        <w:t xml:space="preserve"> not be requir</w:t>
      </w:r>
      <w:r>
        <w:rPr>
          <w:rFonts w:ascii="Arial" w:hAnsi="Arial" w:cs="Arial"/>
          <w:sz w:val="24"/>
          <w:szCs w:val="24"/>
        </w:rPr>
        <w:t>ed to demonstrate “need” as it was</w:t>
      </w:r>
      <w:r w:rsidRPr="00816CB1">
        <w:rPr>
          <w:rFonts w:ascii="Arial" w:hAnsi="Arial" w:cs="Arial"/>
          <w:sz w:val="24"/>
          <w:szCs w:val="24"/>
        </w:rPr>
        <w:t xml:space="preserve"> within the PSA and in retail terms </w:t>
      </w:r>
      <w:r>
        <w:rPr>
          <w:rFonts w:ascii="Arial" w:hAnsi="Arial" w:cs="Arial"/>
          <w:sz w:val="24"/>
          <w:szCs w:val="24"/>
        </w:rPr>
        <w:t>was</w:t>
      </w:r>
      <w:r w:rsidRPr="00816CB1">
        <w:rPr>
          <w:rFonts w:ascii="Arial" w:hAnsi="Arial" w:cs="Arial"/>
          <w:sz w:val="24"/>
          <w:szCs w:val="24"/>
        </w:rPr>
        <w:t xml:space="preserve"> likely to be ‘in principle’ acceptable, albeit that it ha</w:t>
      </w:r>
      <w:r>
        <w:rPr>
          <w:rFonts w:ascii="Arial" w:hAnsi="Arial" w:cs="Arial"/>
          <w:sz w:val="24"/>
          <w:szCs w:val="24"/>
        </w:rPr>
        <w:t>d</w:t>
      </w:r>
      <w:r w:rsidRPr="00816CB1">
        <w:rPr>
          <w:rFonts w:ascii="Arial" w:hAnsi="Arial" w:cs="Arial"/>
          <w:sz w:val="24"/>
          <w:szCs w:val="24"/>
        </w:rPr>
        <w:t xml:space="preserve"> not been tested in EIA or development control terms nor ha</w:t>
      </w:r>
      <w:r>
        <w:rPr>
          <w:rFonts w:ascii="Arial" w:hAnsi="Arial" w:cs="Arial"/>
          <w:sz w:val="24"/>
          <w:szCs w:val="24"/>
        </w:rPr>
        <w:t>d</w:t>
      </w:r>
      <w:r w:rsidRPr="00816CB1">
        <w:rPr>
          <w:rFonts w:ascii="Arial" w:hAnsi="Arial" w:cs="Arial"/>
          <w:sz w:val="24"/>
          <w:szCs w:val="24"/>
        </w:rPr>
        <w:t xml:space="preserve"> any conclusion been reached by your officers as to its overall acceptability.  Nevertheless, the Red Oak Car Park site must be regarded as being sequentially preferable to the </w:t>
      </w:r>
      <w:proofErr w:type="spellStart"/>
      <w:r w:rsidRPr="00816CB1">
        <w:rPr>
          <w:rFonts w:ascii="Arial" w:hAnsi="Arial" w:cs="Arial"/>
          <w:sz w:val="24"/>
          <w:szCs w:val="24"/>
        </w:rPr>
        <w:t>Asda</w:t>
      </w:r>
      <w:proofErr w:type="spellEnd"/>
      <w:r w:rsidRPr="00816CB1">
        <w:rPr>
          <w:rFonts w:ascii="Arial" w:hAnsi="Arial" w:cs="Arial"/>
          <w:sz w:val="24"/>
          <w:szCs w:val="24"/>
        </w:rPr>
        <w:t xml:space="preserve"> site in planning terms and if granted planning permission would complement the town centre retail offer within the PSA  However, </w:t>
      </w:r>
      <w:r>
        <w:rPr>
          <w:rFonts w:ascii="Arial" w:hAnsi="Arial" w:cs="Arial"/>
          <w:sz w:val="24"/>
          <w:szCs w:val="24"/>
        </w:rPr>
        <w:t xml:space="preserve">the planning officer again clarified that </w:t>
      </w:r>
      <w:r w:rsidRPr="00816CB1">
        <w:rPr>
          <w:rFonts w:ascii="Arial" w:hAnsi="Arial" w:cs="Arial"/>
          <w:sz w:val="24"/>
          <w:szCs w:val="24"/>
        </w:rPr>
        <w:t xml:space="preserve">there </w:t>
      </w:r>
      <w:r>
        <w:rPr>
          <w:rFonts w:ascii="Arial" w:hAnsi="Arial" w:cs="Arial"/>
          <w:sz w:val="24"/>
          <w:szCs w:val="24"/>
        </w:rPr>
        <w:t>was</w:t>
      </w:r>
      <w:r w:rsidRPr="00816CB1">
        <w:rPr>
          <w:rFonts w:ascii="Arial" w:hAnsi="Arial" w:cs="Arial"/>
          <w:sz w:val="24"/>
          <w:szCs w:val="24"/>
        </w:rPr>
        <w:t xml:space="preserve"> sufficient headroom retail capacity for more than one large food supermarket in the town centre.  Even if it </w:t>
      </w:r>
      <w:r>
        <w:rPr>
          <w:rFonts w:ascii="Arial" w:hAnsi="Arial" w:cs="Arial"/>
          <w:sz w:val="24"/>
          <w:szCs w:val="24"/>
        </w:rPr>
        <w:t>was</w:t>
      </w:r>
      <w:r w:rsidRPr="00816CB1">
        <w:rPr>
          <w:rFonts w:ascii="Arial" w:hAnsi="Arial" w:cs="Arial"/>
          <w:sz w:val="24"/>
          <w:szCs w:val="24"/>
        </w:rPr>
        <w:t xml:space="preserve"> assumed that the Red Oak Car Park site application </w:t>
      </w:r>
      <w:r>
        <w:rPr>
          <w:rFonts w:ascii="Arial" w:hAnsi="Arial" w:cs="Arial"/>
          <w:sz w:val="24"/>
          <w:szCs w:val="24"/>
        </w:rPr>
        <w:t>was</w:t>
      </w:r>
      <w:r w:rsidRPr="00816CB1">
        <w:rPr>
          <w:rFonts w:ascii="Arial" w:hAnsi="Arial" w:cs="Arial"/>
          <w:sz w:val="24"/>
          <w:szCs w:val="24"/>
        </w:rPr>
        <w:t xml:space="preserve"> granted planning permission, there</w:t>
      </w:r>
      <w:r>
        <w:rPr>
          <w:rFonts w:ascii="Arial" w:hAnsi="Arial" w:cs="Arial"/>
          <w:sz w:val="24"/>
          <w:szCs w:val="24"/>
        </w:rPr>
        <w:t xml:space="preserve"> was</w:t>
      </w:r>
      <w:r w:rsidRPr="00816CB1">
        <w:rPr>
          <w:rFonts w:ascii="Arial" w:hAnsi="Arial" w:cs="Arial"/>
          <w:sz w:val="24"/>
          <w:szCs w:val="24"/>
        </w:rPr>
        <w:t xml:space="preserve"> no good reason on planning grounds to refuse planning permission for the </w:t>
      </w:r>
      <w:proofErr w:type="spellStart"/>
      <w:r w:rsidRPr="00816CB1">
        <w:rPr>
          <w:rFonts w:ascii="Arial" w:hAnsi="Arial" w:cs="Arial"/>
          <w:sz w:val="24"/>
          <w:szCs w:val="24"/>
        </w:rPr>
        <w:t>Asda</w:t>
      </w:r>
      <w:proofErr w:type="spellEnd"/>
      <w:r w:rsidRPr="00816CB1">
        <w:rPr>
          <w:rFonts w:ascii="Arial" w:hAnsi="Arial" w:cs="Arial"/>
          <w:sz w:val="24"/>
          <w:szCs w:val="24"/>
        </w:rPr>
        <w:t xml:space="preserve"> proposals currently being considered. In addition, the Red Oak Car Park site c</w:t>
      </w:r>
      <w:r>
        <w:rPr>
          <w:rFonts w:ascii="Arial" w:hAnsi="Arial" w:cs="Arial"/>
          <w:sz w:val="24"/>
          <w:szCs w:val="24"/>
        </w:rPr>
        <w:t>ould not</w:t>
      </w:r>
      <w:r w:rsidRPr="00816CB1">
        <w:rPr>
          <w:rFonts w:ascii="Arial" w:hAnsi="Arial" w:cs="Arial"/>
          <w:sz w:val="24"/>
          <w:szCs w:val="24"/>
        </w:rPr>
        <w:t xml:space="preserve"> be considered to be available until 2014, at the earliest, in the event of </w:t>
      </w:r>
      <w:proofErr w:type="spellStart"/>
      <w:r w:rsidRPr="00816CB1">
        <w:rPr>
          <w:rFonts w:ascii="Arial" w:hAnsi="Arial" w:cs="Arial"/>
          <w:sz w:val="24"/>
          <w:szCs w:val="24"/>
        </w:rPr>
        <w:t>Asda</w:t>
      </w:r>
      <w:proofErr w:type="spellEnd"/>
      <w:r w:rsidRPr="00816CB1">
        <w:rPr>
          <w:rFonts w:ascii="Arial" w:hAnsi="Arial" w:cs="Arial"/>
          <w:sz w:val="24"/>
          <w:szCs w:val="24"/>
        </w:rPr>
        <w:t xml:space="preserve"> remaining in occupation in their present store. This </w:t>
      </w:r>
      <w:r>
        <w:rPr>
          <w:rFonts w:ascii="Arial" w:hAnsi="Arial" w:cs="Arial"/>
          <w:sz w:val="24"/>
          <w:szCs w:val="24"/>
        </w:rPr>
        <w:t>was</w:t>
      </w:r>
      <w:r w:rsidRPr="00816CB1">
        <w:rPr>
          <w:rFonts w:ascii="Arial" w:hAnsi="Arial" w:cs="Arial"/>
          <w:sz w:val="24"/>
          <w:szCs w:val="24"/>
        </w:rPr>
        <w:t xml:space="preserve"> to be assumed if planning permission </w:t>
      </w:r>
      <w:r>
        <w:rPr>
          <w:rFonts w:ascii="Arial" w:hAnsi="Arial" w:cs="Arial"/>
          <w:sz w:val="24"/>
          <w:szCs w:val="24"/>
        </w:rPr>
        <w:t>was</w:t>
      </w:r>
      <w:r w:rsidRPr="00816CB1">
        <w:rPr>
          <w:rFonts w:ascii="Arial" w:hAnsi="Arial" w:cs="Arial"/>
          <w:sz w:val="24"/>
          <w:szCs w:val="24"/>
        </w:rPr>
        <w:t xml:space="preserve"> refused for their current application. The Red Oak Car Park site </w:t>
      </w:r>
      <w:r>
        <w:rPr>
          <w:rFonts w:ascii="Arial" w:hAnsi="Arial" w:cs="Arial"/>
          <w:sz w:val="24"/>
          <w:szCs w:val="24"/>
        </w:rPr>
        <w:t>was</w:t>
      </w:r>
      <w:r w:rsidRPr="00816CB1">
        <w:rPr>
          <w:rFonts w:ascii="Arial" w:hAnsi="Arial" w:cs="Arial"/>
          <w:sz w:val="24"/>
          <w:szCs w:val="24"/>
        </w:rPr>
        <w:t xml:space="preserve"> therefore not ‘available’ within the meaning of PPS4 and the recently published (Dec 2009) PPS4 Practice Guide (which supersede</w:t>
      </w:r>
      <w:r>
        <w:rPr>
          <w:rFonts w:ascii="Arial" w:hAnsi="Arial" w:cs="Arial"/>
          <w:sz w:val="24"/>
          <w:szCs w:val="24"/>
        </w:rPr>
        <w:t>d</w:t>
      </w:r>
      <w:r w:rsidRPr="00816CB1">
        <w:rPr>
          <w:rFonts w:ascii="Arial" w:hAnsi="Arial" w:cs="Arial"/>
          <w:sz w:val="24"/>
          <w:szCs w:val="24"/>
        </w:rPr>
        <w:t xml:space="preserve"> PPS6), having regard to the local circumstances of </w:t>
      </w:r>
      <w:smartTag w:uri="urn:schemas-microsoft-com:office:smarttags" w:element="place">
        <w:r w:rsidRPr="00816CB1">
          <w:rPr>
            <w:rFonts w:ascii="Arial" w:hAnsi="Arial" w:cs="Arial"/>
            <w:sz w:val="24"/>
            <w:szCs w:val="24"/>
          </w:rPr>
          <w:t>Telford</w:t>
        </w:r>
      </w:smartTag>
      <w:r w:rsidRPr="00816CB1">
        <w:rPr>
          <w:rFonts w:ascii="Arial" w:hAnsi="Arial" w:cs="Arial"/>
          <w:sz w:val="24"/>
          <w:szCs w:val="24"/>
        </w:rPr>
        <w:t>. To wait some 4 years or more for a new food supermarket to replace the</w:t>
      </w:r>
      <w:r>
        <w:rPr>
          <w:rFonts w:ascii="Arial" w:hAnsi="Arial" w:cs="Arial"/>
          <w:sz w:val="24"/>
          <w:szCs w:val="24"/>
        </w:rPr>
        <w:t xml:space="preserve"> current inadequate </w:t>
      </w:r>
      <w:proofErr w:type="spellStart"/>
      <w:r>
        <w:rPr>
          <w:rFonts w:ascii="Arial" w:hAnsi="Arial" w:cs="Arial"/>
          <w:sz w:val="24"/>
          <w:szCs w:val="24"/>
        </w:rPr>
        <w:t>Asda</w:t>
      </w:r>
      <w:proofErr w:type="spellEnd"/>
      <w:r>
        <w:rPr>
          <w:rFonts w:ascii="Arial" w:hAnsi="Arial" w:cs="Arial"/>
          <w:sz w:val="24"/>
          <w:szCs w:val="24"/>
        </w:rPr>
        <w:t xml:space="preserve"> store was</w:t>
      </w:r>
      <w:r w:rsidRPr="00816CB1">
        <w:rPr>
          <w:rFonts w:ascii="Arial" w:hAnsi="Arial" w:cs="Arial"/>
          <w:sz w:val="24"/>
          <w:szCs w:val="24"/>
        </w:rPr>
        <w:t xml:space="preserve"> considered excessive by Officers. </w:t>
      </w:r>
      <w:r>
        <w:rPr>
          <w:rFonts w:ascii="Arial" w:hAnsi="Arial" w:cs="Arial"/>
          <w:sz w:val="24"/>
          <w:szCs w:val="24"/>
        </w:rPr>
        <w:t xml:space="preserve"> </w:t>
      </w:r>
      <w:r w:rsidRPr="00816CB1">
        <w:rPr>
          <w:rFonts w:ascii="Arial" w:hAnsi="Arial" w:cs="Arial"/>
          <w:sz w:val="24"/>
          <w:szCs w:val="24"/>
        </w:rPr>
        <w:t>Reasons include</w:t>
      </w:r>
      <w:r>
        <w:rPr>
          <w:rFonts w:ascii="Arial" w:hAnsi="Arial" w:cs="Arial"/>
          <w:sz w:val="24"/>
          <w:szCs w:val="24"/>
        </w:rPr>
        <w:t>d</w:t>
      </w:r>
      <w:r w:rsidRPr="00816CB1">
        <w:rPr>
          <w:rFonts w:ascii="Arial" w:hAnsi="Arial" w:cs="Arial"/>
          <w:sz w:val="24"/>
          <w:szCs w:val="24"/>
        </w:rPr>
        <w:t xml:space="preserve"> the significant retail and other planning benefits brought about by the </w:t>
      </w:r>
      <w:proofErr w:type="spellStart"/>
      <w:r w:rsidRPr="00816CB1">
        <w:rPr>
          <w:rFonts w:ascii="Arial" w:hAnsi="Arial" w:cs="Arial"/>
          <w:sz w:val="24"/>
          <w:szCs w:val="24"/>
        </w:rPr>
        <w:t>Asda</w:t>
      </w:r>
      <w:proofErr w:type="spellEnd"/>
      <w:r w:rsidRPr="00816CB1">
        <w:rPr>
          <w:rFonts w:ascii="Arial" w:hAnsi="Arial" w:cs="Arial"/>
          <w:sz w:val="24"/>
          <w:szCs w:val="24"/>
        </w:rPr>
        <w:t xml:space="preserve"> development going ahead at an early stage, as set out in the main report, especially the early stemming of leakage from Telford Town Centre including to unsustainable out of town retail locations, the fact that subject to planning permission being granted </w:t>
      </w:r>
      <w:proofErr w:type="spellStart"/>
      <w:r w:rsidRPr="00816CB1">
        <w:rPr>
          <w:rFonts w:ascii="Arial" w:hAnsi="Arial" w:cs="Arial"/>
          <w:sz w:val="24"/>
          <w:szCs w:val="24"/>
        </w:rPr>
        <w:t>Asda</w:t>
      </w:r>
      <w:proofErr w:type="spellEnd"/>
      <w:r w:rsidRPr="00816CB1">
        <w:rPr>
          <w:rFonts w:ascii="Arial" w:hAnsi="Arial" w:cs="Arial"/>
          <w:sz w:val="24"/>
          <w:szCs w:val="24"/>
        </w:rPr>
        <w:t xml:space="preserve"> </w:t>
      </w:r>
      <w:r>
        <w:rPr>
          <w:rFonts w:ascii="Arial" w:hAnsi="Arial" w:cs="Arial"/>
          <w:sz w:val="24"/>
          <w:szCs w:val="24"/>
        </w:rPr>
        <w:t>wa</w:t>
      </w:r>
      <w:r w:rsidRPr="00816CB1">
        <w:rPr>
          <w:rFonts w:ascii="Arial" w:hAnsi="Arial" w:cs="Arial"/>
          <w:sz w:val="24"/>
          <w:szCs w:val="24"/>
        </w:rPr>
        <w:t xml:space="preserve">s committed to going ahead, and the significant benefits of regeneration of the Town Centre which </w:t>
      </w:r>
      <w:r>
        <w:rPr>
          <w:rFonts w:ascii="Arial" w:hAnsi="Arial" w:cs="Arial"/>
          <w:sz w:val="24"/>
          <w:szCs w:val="24"/>
        </w:rPr>
        <w:t>we</w:t>
      </w:r>
      <w:r w:rsidRPr="00816CB1">
        <w:rPr>
          <w:rFonts w:ascii="Arial" w:hAnsi="Arial" w:cs="Arial"/>
          <w:sz w:val="24"/>
          <w:szCs w:val="24"/>
        </w:rPr>
        <w:t xml:space="preserve">re likely to be triggered by the new </w:t>
      </w:r>
      <w:proofErr w:type="spellStart"/>
      <w:r w:rsidRPr="00816CB1">
        <w:rPr>
          <w:rFonts w:ascii="Arial" w:hAnsi="Arial" w:cs="Arial"/>
          <w:sz w:val="24"/>
          <w:szCs w:val="24"/>
        </w:rPr>
        <w:t>Asda</w:t>
      </w:r>
      <w:proofErr w:type="spellEnd"/>
      <w:r w:rsidRPr="00816CB1">
        <w:rPr>
          <w:rFonts w:ascii="Arial" w:hAnsi="Arial" w:cs="Arial"/>
          <w:sz w:val="24"/>
          <w:szCs w:val="24"/>
        </w:rPr>
        <w:t xml:space="preserve"> edge of centre development which</w:t>
      </w:r>
      <w:r>
        <w:rPr>
          <w:rFonts w:ascii="Arial" w:hAnsi="Arial" w:cs="Arial"/>
          <w:sz w:val="24"/>
          <w:szCs w:val="24"/>
        </w:rPr>
        <w:t xml:space="preserve"> wa</w:t>
      </w:r>
      <w:r w:rsidRPr="00816CB1">
        <w:rPr>
          <w:rFonts w:ascii="Arial" w:hAnsi="Arial" w:cs="Arial"/>
          <w:sz w:val="24"/>
          <w:szCs w:val="24"/>
        </w:rPr>
        <w:t xml:space="preserve">s likely to act as a catalyst for further development within and adjacent to the town centre. </w:t>
      </w:r>
    </w:p>
    <w:p w:rsidR="004B2AFC" w:rsidRPr="00800B97" w:rsidRDefault="004B2AFC" w:rsidP="004B2AFC">
      <w:pPr>
        <w:pStyle w:val="Heading3"/>
        <w:numPr>
          <w:ilvl w:val="0"/>
          <w:numId w:val="0"/>
        </w:numPr>
        <w:spacing w:before="0" w:line="240" w:lineRule="auto"/>
        <w:ind w:left="567" w:hanging="567"/>
        <w:rPr>
          <w:rFonts w:cs="Arial"/>
          <w:sz w:val="24"/>
          <w:szCs w:val="24"/>
        </w:rPr>
      </w:pPr>
    </w:p>
    <w:p w:rsidR="004B2AFC" w:rsidRPr="00800B97" w:rsidRDefault="004B2AFC" w:rsidP="004B2AFC">
      <w:pPr>
        <w:spacing w:after="0" w:line="240" w:lineRule="auto"/>
        <w:ind w:firstLine="1"/>
        <w:jc w:val="both"/>
        <w:rPr>
          <w:rFonts w:ascii="Arial" w:hAnsi="Arial" w:cs="Arial"/>
          <w:sz w:val="24"/>
          <w:szCs w:val="24"/>
        </w:rPr>
      </w:pPr>
      <w:r>
        <w:rPr>
          <w:rFonts w:ascii="Arial" w:hAnsi="Arial" w:cs="Arial"/>
          <w:sz w:val="24"/>
          <w:szCs w:val="24"/>
        </w:rPr>
        <w:t xml:space="preserve">Given the information set out in both the main report, in the update sheet and presented to members, </w:t>
      </w:r>
      <w:r w:rsidRPr="00800B97">
        <w:rPr>
          <w:rFonts w:ascii="Arial" w:hAnsi="Arial" w:cs="Arial"/>
          <w:sz w:val="24"/>
          <w:szCs w:val="24"/>
        </w:rPr>
        <w:t xml:space="preserve">officers </w:t>
      </w:r>
      <w:r>
        <w:rPr>
          <w:rFonts w:ascii="Arial" w:hAnsi="Arial" w:cs="Arial"/>
          <w:sz w:val="24"/>
          <w:szCs w:val="24"/>
        </w:rPr>
        <w:t xml:space="preserve">had </w:t>
      </w:r>
      <w:r w:rsidRPr="00800B97">
        <w:rPr>
          <w:rFonts w:ascii="Arial" w:hAnsi="Arial" w:cs="Arial"/>
          <w:sz w:val="24"/>
          <w:szCs w:val="24"/>
        </w:rPr>
        <w:t>conclude</w:t>
      </w:r>
      <w:r>
        <w:rPr>
          <w:rFonts w:ascii="Arial" w:hAnsi="Arial" w:cs="Arial"/>
          <w:sz w:val="24"/>
          <w:szCs w:val="24"/>
        </w:rPr>
        <w:t>d</w:t>
      </w:r>
      <w:r w:rsidRPr="00800B97">
        <w:rPr>
          <w:rFonts w:ascii="Arial" w:hAnsi="Arial" w:cs="Arial"/>
          <w:sz w:val="24"/>
          <w:szCs w:val="24"/>
        </w:rPr>
        <w:t xml:space="preserve"> that the application </w:t>
      </w:r>
      <w:r>
        <w:rPr>
          <w:rFonts w:ascii="Arial" w:hAnsi="Arial" w:cs="Arial"/>
          <w:sz w:val="24"/>
          <w:szCs w:val="24"/>
        </w:rPr>
        <w:t>was</w:t>
      </w:r>
      <w:r w:rsidRPr="00800B97">
        <w:rPr>
          <w:rFonts w:ascii="Arial" w:hAnsi="Arial" w:cs="Arial"/>
          <w:sz w:val="24"/>
          <w:szCs w:val="24"/>
        </w:rPr>
        <w:t xml:space="preserve"> acceptable</w:t>
      </w:r>
      <w:r>
        <w:rPr>
          <w:rFonts w:ascii="Arial" w:hAnsi="Arial" w:cs="Arial"/>
          <w:sz w:val="24"/>
          <w:szCs w:val="24"/>
        </w:rPr>
        <w:t xml:space="preserve">. </w:t>
      </w:r>
      <w:r w:rsidRPr="00800B97">
        <w:rPr>
          <w:rFonts w:ascii="Arial" w:hAnsi="Arial" w:cs="Arial"/>
          <w:sz w:val="24"/>
          <w:szCs w:val="24"/>
        </w:rPr>
        <w:t xml:space="preserve"> </w:t>
      </w:r>
      <w:r>
        <w:rPr>
          <w:rFonts w:ascii="Arial" w:hAnsi="Arial" w:cs="Arial"/>
          <w:sz w:val="24"/>
          <w:szCs w:val="24"/>
        </w:rPr>
        <w:t xml:space="preserve">For Members’ further information a list of all the conditions proposed to be attached to any approval was tabled at the meeting.  </w:t>
      </w:r>
    </w:p>
    <w:p w:rsidR="004B2AFC" w:rsidRDefault="004B2AFC" w:rsidP="004B2AFC">
      <w:pPr>
        <w:spacing w:after="0" w:line="240" w:lineRule="auto"/>
        <w:ind w:left="567" w:hanging="566"/>
        <w:jc w:val="both"/>
        <w:rPr>
          <w:rFonts w:ascii="Arial" w:hAnsi="Arial" w:cs="Arial"/>
          <w:sz w:val="24"/>
          <w:szCs w:val="24"/>
        </w:rPr>
      </w:pPr>
    </w:p>
    <w:p w:rsidR="004B2AFC" w:rsidRDefault="004B2AFC" w:rsidP="004B2AFC">
      <w:pPr>
        <w:spacing w:after="0" w:line="240" w:lineRule="auto"/>
        <w:ind w:firstLine="1"/>
        <w:jc w:val="both"/>
        <w:rPr>
          <w:rFonts w:ascii="Arial" w:hAnsi="Arial" w:cs="Arial"/>
          <w:sz w:val="24"/>
          <w:szCs w:val="24"/>
        </w:rPr>
      </w:pPr>
      <w:r>
        <w:rPr>
          <w:rFonts w:ascii="Arial" w:hAnsi="Arial" w:cs="Arial"/>
          <w:sz w:val="24"/>
          <w:szCs w:val="24"/>
        </w:rPr>
        <w:t xml:space="preserve">One Member commented that the planning officer had given a thorough report but felt that there was still a lack of clarity.  That member thought that the </w:t>
      </w:r>
      <w:proofErr w:type="spellStart"/>
      <w:r>
        <w:rPr>
          <w:rFonts w:ascii="Arial" w:hAnsi="Arial" w:cs="Arial"/>
          <w:sz w:val="24"/>
          <w:szCs w:val="24"/>
        </w:rPr>
        <w:t>Asda</w:t>
      </w:r>
      <w:proofErr w:type="spellEnd"/>
      <w:r>
        <w:rPr>
          <w:rFonts w:ascii="Arial" w:hAnsi="Arial" w:cs="Arial"/>
          <w:sz w:val="24"/>
          <w:szCs w:val="24"/>
        </w:rPr>
        <w:t xml:space="preserve"> application and the Red Oak application should be dealt with together and would not be voting on the </w:t>
      </w:r>
      <w:proofErr w:type="spellStart"/>
      <w:r>
        <w:rPr>
          <w:rFonts w:ascii="Arial" w:hAnsi="Arial" w:cs="Arial"/>
          <w:sz w:val="24"/>
          <w:szCs w:val="24"/>
        </w:rPr>
        <w:t>Asda</w:t>
      </w:r>
      <w:proofErr w:type="spellEnd"/>
      <w:r>
        <w:rPr>
          <w:rFonts w:ascii="Arial" w:hAnsi="Arial" w:cs="Arial"/>
          <w:sz w:val="24"/>
          <w:szCs w:val="24"/>
        </w:rPr>
        <w:t xml:space="preserve"> application.  Another member expressed concern at the amount of additional information that had been forwarded to Members over the New Year period and considered that determination of the application should be deferred for say seven days to allow them to analyse the new information.  Another member expressed concern as to the potential issues that could arise from the void created in the Shopping Centre by </w:t>
      </w:r>
      <w:proofErr w:type="spellStart"/>
      <w:r>
        <w:rPr>
          <w:rFonts w:ascii="Arial" w:hAnsi="Arial" w:cs="Arial"/>
          <w:sz w:val="24"/>
          <w:szCs w:val="24"/>
        </w:rPr>
        <w:t>Asda</w:t>
      </w:r>
      <w:proofErr w:type="spellEnd"/>
      <w:r>
        <w:rPr>
          <w:rFonts w:ascii="Arial" w:hAnsi="Arial" w:cs="Arial"/>
          <w:sz w:val="24"/>
          <w:szCs w:val="24"/>
        </w:rPr>
        <w:t xml:space="preserve"> transferring to the Civic Offices site and invited further officer thoughts on that point.  </w:t>
      </w:r>
    </w:p>
    <w:p w:rsidR="004B2AFC" w:rsidRDefault="004B2AFC" w:rsidP="004B2AFC">
      <w:pPr>
        <w:spacing w:after="0" w:line="240" w:lineRule="auto"/>
        <w:ind w:firstLine="1"/>
        <w:jc w:val="both"/>
        <w:rPr>
          <w:rFonts w:ascii="Arial" w:hAnsi="Arial" w:cs="Arial"/>
          <w:sz w:val="24"/>
          <w:szCs w:val="24"/>
        </w:rPr>
      </w:pPr>
    </w:p>
    <w:p w:rsidR="004B2AFC" w:rsidRDefault="004B2AFC" w:rsidP="004B2AFC">
      <w:pPr>
        <w:spacing w:after="0" w:line="240" w:lineRule="auto"/>
        <w:ind w:firstLine="1"/>
        <w:jc w:val="both"/>
        <w:rPr>
          <w:rFonts w:ascii="Arial" w:hAnsi="Arial" w:cs="Arial"/>
          <w:sz w:val="24"/>
          <w:szCs w:val="24"/>
        </w:rPr>
      </w:pPr>
      <w:r>
        <w:rPr>
          <w:rFonts w:ascii="Arial" w:hAnsi="Arial" w:cs="Arial"/>
          <w:sz w:val="24"/>
          <w:szCs w:val="24"/>
        </w:rPr>
        <w:t xml:space="preserve">Other Members, however, considered that sufficient time had been available to understand the additional information and wished to see the application determined at this meeting.  One member commented that a further deferral would see the same thing happening, that is the Trustees inundating the Council with more of the same points.  One member commented that users of the Civic Offices car parks at weekends and Bank Holidays appeared to have no problems moving between that site and the Shopping Centre and considered that the same would apply if the </w:t>
      </w:r>
      <w:proofErr w:type="spellStart"/>
      <w:r>
        <w:rPr>
          <w:rFonts w:ascii="Arial" w:hAnsi="Arial" w:cs="Arial"/>
          <w:sz w:val="24"/>
          <w:szCs w:val="24"/>
        </w:rPr>
        <w:t>Asda</w:t>
      </w:r>
      <w:proofErr w:type="spellEnd"/>
      <w:r>
        <w:rPr>
          <w:rFonts w:ascii="Arial" w:hAnsi="Arial" w:cs="Arial"/>
          <w:sz w:val="24"/>
          <w:szCs w:val="24"/>
        </w:rPr>
        <w:t xml:space="preserve"> store was relocated.  One member commented that there had been a lot to read in respect of this application, that the member had read the papers, had found the final one very useful and the officer presentation had been positive and complete.</w:t>
      </w:r>
    </w:p>
    <w:p w:rsidR="004B2AFC" w:rsidRPr="00800B97" w:rsidRDefault="004B2AFC" w:rsidP="004B2AFC">
      <w:pPr>
        <w:spacing w:after="0" w:line="240" w:lineRule="auto"/>
        <w:ind w:firstLine="1"/>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The Head of Planning &amp; Transport stressed that this was an important decision which needed to be taken in a timely manner with the objections being treated seriously.  In response to Members’ comments he said that the main report on the application had been available since the 16</w:t>
      </w:r>
      <w:r w:rsidRPr="008D100D">
        <w:rPr>
          <w:rFonts w:ascii="Arial" w:hAnsi="Arial" w:cs="Arial"/>
          <w:sz w:val="24"/>
          <w:szCs w:val="24"/>
          <w:vertAlign w:val="superscript"/>
        </w:rPr>
        <w:t>th</w:t>
      </w:r>
      <w:r>
        <w:rPr>
          <w:rFonts w:ascii="Arial" w:hAnsi="Arial" w:cs="Arial"/>
          <w:sz w:val="24"/>
          <w:szCs w:val="24"/>
        </w:rPr>
        <w:t xml:space="preserve"> December 2009 and the additional information and updates had been provided to them over a period of time.  The planning officer’s presentation had been very extensive and thorough and had drawn out the critical points that Members needed to bear in mind when reaching a decision.  He, therefore, recommended that Members approved the application on the basis of the information before them.  </w:t>
      </w:r>
    </w:p>
    <w:p w:rsidR="004B2AFC" w:rsidRDefault="004B2AFC" w:rsidP="004B2AFC">
      <w:pPr>
        <w:spacing w:after="0" w:line="240" w:lineRule="auto"/>
        <w:ind w:left="720" w:hanging="720"/>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 xml:space="preserve">The Planning Officer stressed that it was not in </w:t>
      </w:r>
      <w:proofErr w:type="spellStart"/>
      <w:r>
        <w:rPr>
          <w:rFonts w:ascii="Arial" w:hAnsi="Arial" w:cs="Arial"/>
          <w:sz w:val="24"/>
          <w:szCs w:val="24"/>
        </w:rPr>
        <w:t>Asda’s</w:t>
      </w:r>
      <w:proofErr w:type="spellEnd"/>
      <w:r>
        <w:rPr>
          <w:rFonts w:ascii="Arial" w:hAnsi="Arial" w:cs="Arial"/>
          <w:sz w:val="24"/>
          <w:szCs w:val="24"/>
        </w:rPr>
        <w:t xml:space="preserve"> gift to propose a solution to the potential void in the shopping centre as that was a decision for the Trustees as owners of the Centre, and it would be unreasonable to defer a decision based upon that issue.  He accepted that Members had received a considerable amount of additional information which had been compounded by the need to respond to the issuing of PPS4 on the 29</w:t>
      </w:r>
      <w:r w:rsidRPr="00991A37">
        <w:rPr>
          <w:rFonts w:ascii="Arial" w:hAnsi="Arial" w:cs="Arial"/>
          <w:sz w:val="24"/>
          <w:szCs w:val="24"/>
          <w:vertAlign w:val="superscript"/>
        </w:rPr>
        <w:t>th</w:t>
      </w:r>
      <w:r>
        <w:rPr>
          <w:rFonts w:ascii="Arial" w:hAnsi="Arial" w:cs="Arial"/>
          <w:sz w:val="24"/>
          <w:szCs w:val="24"/>
        </w:rPr>
        <w:t xml:space="preserve"> December, 2009. However, he reassured members that the content of PPS4 was not entirely new but rather had built upon where PPS6 had left off.  He commented on the similarities between PPS6 and PPS4 particularly in terms of Policy EC16 with the additional emphasis to the “town centre first” approach promoted in PPS4  He commented that it was still for Members to judge the extent to which the applicant had demonstrated compliance with the sequential approach and whether the proposal would significantly impact on the town centre.. </w:t>
      </w:r>
    </w:p>
    <w:p w:rsidR="004B2AFC" w:rsidRDefault="004B2AFC" w:rsidP="004B2AFC">
      <w:pPr>
        <w:spacing w:after="0" w:line="240" w:lineRule="auto"/>
        <w:ind w:left="720" w:hanging="720"/>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In conclusion, the Council’s Solicitor explained that the draft conditions, as tabled, might require adjustment and, therefore, requested that delegated authority be granted to the Head of Planning &amp; Transport to make any minor changes with any required major changes being brought back to the Board for approval.</w:t>
      </w:r>
    </w:p>
    <w:p w:rsidR="004B2AFC" w:rsidRDefault="004B2AFC" w:rsidP="004B2AFC">
      <w:pPr>
        <w:spacing w:after="0" w:line="240" w:lineRule="auto"/>
        <w:jc w:val="both"/>
        <w:rPr>
          <w:rFonts w:ascii="Arial" w:hAnsi="Arial" w:cs="Arial"/>
          <w:sz w:val="24"/>
          <w:szCs w:val="24"/>
        </w:rPr>
      </w:pPr>
    </w:p>
    <w:p w:rsidR="004B2AFC" w:rsidRDefault="004B2AFC" w:rsidP="004B2AFC">
      <w:pPr>
        <w:spacing w:after="0" w:line="240" w:lineRule="auto"/>
        <w:jc w:val="both"/>
        <w:rPr>
          <w:rFonts w:ascii="Arial" w:hAnsi="Arial" w:cs="Arial"/>
          <w:sz w:val="24"/>
          <w:szCs w:val="24"/>
        </w:rPr>
      </w:pPr>
      <w:r>
        <w:rPr>
          <w:rFonts w:ascii="Arial" w:hAnsi="Arial" w:cs="Arial"/>
          <w:sz w:val="24"/>
          <w:szCs w:val="24"/>
        </w:rPr>
        <w:t>Members’ attention was drawn to the reference to PPS6 in the recommended reasons for the Granting of Permission section of the main report.  Noting the introduction of PPS4 and that the application was being determined with reference to PPS4 rather than the superseded PPS6, Members acknowledged that the reference to “PPS6” in those reasons would be replaced with a reference to “PPS4”</w:t>
      </w:r>
    </w:p>
    <w:p w:rsidR="004B2AFC" w:rsidRPr="00764D85" w:rsidRDefault="004B2AFC" w:rsidP="004B2AFC">
      <w:pPr>
        <w:spacing w:after="0" w:line="240" w:lineRule="auto"/>
        <w:rPr>
          <w:rFonts w:ascii="Arial" w:hAnsi="Arial" w:cs="Arial"/>
          <w:sz w:val="24"/>
          <w:szCs w:val="24"/>
        </w:rPr>
      </w:pPr>
    </w:p>
    <w:p w:rsidR="004B2AFC" w:rsidRDefault="004B2AFC" w:rsidP="004B2AFC">
      <w:pPr>
        <w:spacing w:after="0" w:line="240" w:lineRule="auto"/>
        <w:jc w:val="both"/>
        <w:rPr>
          <w:rFonts w:ascii="Arial" w:hAnsi="Arial" w:cs="Arial"/>
          <w:b/>
          <w:sz w:val="24"/>
          <w:szCs w:val="24"/>
          <w:u w:val="single"/>
        </w:rPr>
      </w:pPr>
      <w:r w:rsidRPr="00E07861">
        <w:rPr>
          <w:rFonts w:ascii="Arial" w:hAnsi="Arial" w:cs="Arial"/>
          <w:b/>
          <w:sz w:val="24"/>
          <w:szCs w:val="24"/>
          <w:u w:val="single"/>
        </w:rPr>
        <w:t>RESOLVE</w:t>
      </w:r>
      <w:r>
        <w:rPr>
          <w:rFonts w:ascii="Arial" w:hAnsi="Arial" w:cs="Arial"/>
          <w:b/>
          <w:sz w:val="24"/>
          <w:szCs w:val="24"/>
          <w:u w:val="single"/>
        </w:rPr>
        <w:t xml:space="preserve">D: </w:t>
      </w:r>
    </w:p>
    <w:p w:rsidR="004B2AFC" w:rsidRDefault="004B2AFC" w:rsidP="004B2AFC">
      <w:pPr>
        <w:spacing w:after="0" w:line="240" w:lineRule="auto"/>
        <w:jc w:val="both"/>
        <w:rPr>
          <w:rFonts w:ascii="Arial" w:hAnsi="Arial" w:cs="Arial"/>
          <w:b/>
          <w:sz w:val="24"/>
          <w:szCs w:val="24"/>
          <w:u w:val="single"/>
        </w:rPr>
      </w:pPr>
    </w:p>
    <w:p w:rsidR="004B2AFC" w:rsidRDefault="004B2AFC" w:rsidP="004B2AFC">
      <w:pPr>
        <w:spacing w:after="0" w:line="240" w:lineRule="auto"/>
        <w:jc w:val="both"/>
        <w:rPr>
          <w:rFonts w:ascii="Arial" w:hAnsi="Arial" w:cs="Arial"/>
          <w:b/>
          <w:sz w:val="24"/>
          <w:szCs w:val="24"/>
          <w:u w:val="single"/>
        </w:rPr>
      </w:pPr>
      <w:r>
        <w:rPr>
          <w:rFonts w:ascii="Arial" w:hAnsi="Arial" w:cs="Arial"/>
          <w:b/>
          <w:sz w:val="24"/>
          <w:szCs w:val="24"/>
          <w:u w:val="single"/>
        </w:rPr>
        <w:t>For the reasons set out in the Reasons for the Grant of Permission” section of the main report, as amended by replacing the reference to “PPS6” with a reference to “PPS4”, members resolved</w:t>
      </w:r>
    </w:p>
    <w:p w:rsidR="004B2AFC" w:rsidRDefault="004B2AFC" w:rsidP="004B2AFC">
      <w:pPr>
        <w:spacing w:after="0" w:line="240" w:lineRule="auto"/>
        <w:jc w:val="both"/>
        <w:rPr>
          <w:rFonts w:ascii="Arial" w:hAnsi="Arial" w:cs="Arial"/>
          <w:b/>
          <w:sz w:val="24"/>
          <w:szCs w:val="24"/>
          <w:u w:val="single"/>
        </w:rPr>
      </w:pPr>
    </w:p>
    <w:p w:rsidR="004B2AFC" w:rsidRPr="009915DF" w:rsidRDefault="004B2AFC" w:rsidP="004B2AFC">
      <w:pPr>
        <w:pStyle w:val="ListParagraph"/>
        <w:numPr>
          <w:ilvl w:val="0"/>
          <w:numId w:val="45"/>
        </w:numPr>
        <w:spacing w:after="0" w:line="240" w:lineRule="auto"/>
        <w:ind w:hanging="720"/>
        <w:jc w:val="both"/>
        <w:rPr>
          <w:rFonts w:ascii="Arial" w:hAnsi="Arial" w:cs="Arial"/>
          <w:b/>
          <w:sz w:val="24"/>
          <w:szCs w:val="24"/>
        </w:rPr>
      </w:pPr>
      <w:r w:rsidRPr="009915DF">
        <w:rPr>
          <w:rFonts w:ascii="Arial" w:hAnsi="Arial" w:cs="Arial"/>
          <w:b/>
          <w:sz w:val="24"/>
          <w:szCs w:val="24"/>
        </w:rPr>
        <w:t xml:space="preserve">that the application W2009/0915 be referred to the Secretary of State under The Town and Country Planning (Consultation) (England) Direction 2009 and subject to confirmation from the Secretary of State that she did not wish to call-in the application for determination and subject to the Council as landowner agreeing that the land would be bound by the obligations in respect of the provision of a sum of monies comprising a contribution of £720,000 for the provision of major highway schemes including a new pedestrian crossing hub at the junction of Coach/ </w:t>
      </w:r>
      <w:proofErr w:type="spellStart"/>
      <w:r w:rsidRPr="009915DF">
        <w:rPr>
          <w:rFonts w:ascii="Arial" w:hAnsi="Arial" w:cs="Arial"/>
          <w:b/>
          <w:sz w:val="24"/>
          <w:szCs w:val="24"/>
        </w:rPr>
        <w:t>Malinsgate</w:t>
      </w:r>
      <w:proofErr w:type="spellEnd"/>
      <w:r w:rsidRPr="009915DF">
        <w:rPr>
          <w:rFonts w:ascii="Arial" w:hAnsi="Arial" w:cs="Arial"/>
          <w:b/>
          <w:sz w:val="24"/>
          <w:szCs w:val="24"/>
        </w:rPr>
        <w:t>/Woodhouse, £5,000 for monitoring of the store travel plan, £5,000 for the monitoring of air quality post development, £75,000 for the commissioning of public art on or off site as may be subsequently agreed and £10,000 for monitoring of covenants and planning conditions the Head of Planning &amp; Transportation be authorised to grant planning permission, subject to the conditions as set out in the report.;</w:t>
      </w:r>
    </w:p>
    <w:p w:rsidR="004B2AFC" w:rsidRPr="009915DF" w:rsidRDefault="004B2AFC" w:rsidP="004B2AFC">
      <w:pPr>
        <w:spacing w:after="0" w:line="240" w:lineRule="auto"/>
        <w:ind w:left="360" w:hanging="360"/>
        <w:jc w:val="both"/>
        <w:rPr>
          <w:rFonts w:ascii="Arial" w:hAnsi="Arial" w:cs="Arial"/>
          <w:b/>
          <w:sz w:val="24"/>
          <w:szCs w:val="24"/>
        </w:rPr>
      </w:pPr>
    </w:p>
    <w:p w:rsidR="004B2AFC" w:rsidRPr="009915DF" w:rsidRDefault="004B2AFC" w:rsidP="004B2AFC">
      <w:pPr>
        <w:pStyle w:val="ListParagraph"/>
        <w:numPr>
          <w:ilvl w:val="0"/>
          <w:numId w:val="45"/>
        </w:numPr>
        <w:spacing w:after="0" w:line="240" w:lineRule="auto"/>
        <w:ind w:hanging="720"/>
        <w:jc w:val="both"/>
        <w:rPr>
          <w:rFonts w:ascii="Arial" w:hAnsi="Arial" w:cs="Arial"/>
          <w:b/>
          <w:sz w:val="24"/>
          <w:szCs w:val="24"/>
        </w:rPr>
      </w:pPr>
      <w:r>
        <w:rPr>
          <w:rFonts w:ascii="Arial" w:hAnsi="Arial" w:cs="Arial"/>
          <w:b/>
          <w:sz w:val="24"/>
          <w:szCs w:val="24"/>
        </w:rPr>
        <w:t xml:space="preserve">That the Head of Planning &amp; Transport be </w:t>
      </w:r>
      <w:r w:rsidRPr="009915DF">
        <w:rPr>
          <w:rFonts w:ascii="Arial" w:hAnsi="Arial" w:cs="Arial"/>
          <w:b/>
          <w:sz w:val="24"/>
          <w:szCs w:val="24"/>
        </w:rPr>
        <w:t>granted delegated authority to make any minor changes to the draft conditions, as tabled, with any major changes being brought back to the Board for consideration.</w:t>
      </w:r>
    </w:p>
    <w:p w:rsidR="004B2AFC" w:rsidRPr="00E07861" w:rsidRDefault="004B2AFC" w:rsidP="004B2AFC">
      <w:pPr>
        <w:spacing w:after="0" w:line="240" w:lineRule="auto"/>
        <w:jc w:val="both"/>
        <w:rPr>
          <w:rFonts w:cs="Arial"/>
          <w:b/>
        </w:rPr>
      </w:pPr>
    </w:p>
    <w:p w:rsidR="004B2AFC" w:rsidRPr="00991A37" w:rsidRDefault="004B2AFC" w:rsidP="004B2AFC">
      <w:pPr>
        <w:spacing w:after="0" w:line="240" w:lineRule="auto"/>
        <w:jc w:val="both"/>
        <w:rPr>
          <w:rFonts w:ascii="Arial" w:hAnsi="Arial" w:cs="Arial"/>
          <w:b/>
          <w:sz w:val="24"/>
          <w:szCs w:val="24"/>
          <w:u w:val="single"/>
        </w:rPr>
      </w:pPr>
      <w:proofErr w:type="spellStart"/>
      <w:r w:rsidRPr="00991A37">
        <w:rPr>
          <w:rFonts w:ascii="Arial" w:hAnsi="Arial" w:cs="Arial"/>
          <w:b/>
          <w:sz w:val="24"/>
          <w:szCs w:val="24"/>
          <w:u w:val="single"/>
        </w:rPr>
        <w:t>Informatives</w:t>
      </w:r>
      <w:proofErr w:type="spellEnd"/>
    </w:p>
    <w:p w:rsidR="004B2AFC" w:rsidRPr="00E07861" w:rsidRDefault="004B2AFC" w:rsidP="004B2AFC">
      <w:pPr>
        <w:spacing w:after="0" w:line="240" w:lineRule="auto"/>
        <w:jc w:val="both"/>
        <w:rPr>
          <w:rFonts w:ascii="Arial" w:hAnsi="Arial" w:cs="Arial"/>
          <w:b/>
          <w:sz w:val="24"/>
          <w:szCs w:val="24"/>
        </w:rPr>
      </w:pPr>
    </w:p>
    <w:p w:rsidR="004B2AFC" w:rsidRPr="00E07861" w:rsidRDefault="004B2AFC" w:rsidP="004B2AFC">
      <w:pPr>
        <w:spacing w:after="0" w:line="240" w:lineRule="auto"/>
        <w:jc w:val="both"/>
        <w:rPr>
          <w:rFonts w:ascii="Arial" w:hAnsi="Arial" w:cs="Arial"/>
          <w:b/>
          <w:sz w:val="24"/>
          <w:szCs w:val="24"/>
        </w:rPr>
      </w:pPr>
      <w:r w:rsidRPr="00E07861">
        <w:rPr>
          <w:rFonts w:ascii="Arial" w:hAnsi="Arial" w:cs="Arial"/>
          <w:b/>
          <w:sz w:val="24"/>
          <w:szCs w:val="24"/>
        </w:rPr>
        <w:t>NS – Environment Agency guidance</w:t>
      </w:r>
    </w:p>
    <w:p w:rsidR="004B2AFC" w:rsidRPr="00E07861" w:rsidRDefault="004B2AFC" w:rsidP="004B2AFC">
      <w:pPr>
        <w:spacing w:after="0" w:line="240" w:lineRule="auto"/>
        <w:jc w:val="both"/>
        <w:rPr>
          <w:rFonts w:ascii="Arial" w:hAnsi="Arial" w:cs="Arial"/>
          <w:b/>
          <w:sz w:val="24"/>
          <w:szCs w:val="24"/>
        </w:rPr>
      </w:pPr>
      <w:r w:rsidRPr="00E07861">
        <w:rPr>
          <w:rFonts w:ascii="Arial" w:hAnsi="Arial" w:cs="Arial"/>
          <w:b/>
          <w:sz w:val="24"/>
          <w:szCs w:val="24"/>
        </w:rPr>
        <w:t>NS – Environmental Health guidance</w:t>
      </w:r>
    </w:p>
    <w:p w:rsidR="004B2AFC" w:rsidRPr="00E07861" w:rsidRDefault="004B2AFC" w:rsidP="004B2AFC">
      <w:pPr>
        <w:spacing w:after="0" w:line="240" w:lineRule="auto"/>
        <w:jc w:val="both"/>
        <w:rPr>
          <w:rFonts w:ascii="Arial" w:hAnsi="Arial" w:cs="Arial"/>
          <w:b/>
          <w:sz w:val="24"/>
          <w:szCs w:val="24"/>
        </w:rPr>
      </w:pPr>
      <w:r w:rsidRPr="00E07861">
        <w:rPr>
          <w:rFonts w:ascii="Arial" w:hAnsi="Arial" w:cs="Arial"/>
          <w:b/>
          <w:sz w:val="24"/>
          <w:szCs w:val="24"/>
        </w:rPr>
        <w:t>NS – Advertisement requires separate consent</w:t>
      </w:r>
    </w:p>
    <w:p w:rsidR="004B2AFC" w:rsidRPr="00E07861" w:rsidRDefault="004B2AFC" w:rsidP="004B2AFC">
      <w:pPr>
        <w:spacing w:after="0" w:line="240" w:lineRule="auto"/>
        <w:ind w:left="720" w:hanging="720"/>
        <w:rPr>
          <w:rFonts w:ascii="Arial" w:hAnsi="Arial" w:cs="Arial"/>
          <w:b/>
          <w:sz w:val="24"/>
          <w:szCs w:val="24"/>
        </w:rPr>
      </w:pPr>
      <w:r w:rsidRPr="00E07861">
        <w:rPr>
          <w:rFonts w:ascii="Arial" w:hAnsi="Arial" w:cs="Arial"/>
          <w:b/>
          <w:sz w:val="24"/>
          <w:szCs w:val="24"/>
        </w:rPr>
        <w:t>Sie20 – Land Contamination</w:t>
      </w:r>
    </w:p>
    <w:p w:rsidR="00A62125" w:rsidRPr="00E07861" w:rsidRDefault="00A62125" w:rsidP="004B2AFC">
      <w:pPr>
        <w:pStyle w:val="ListParagraph"/>
        <w:spacing w:after="0" w:line="240" w:lineRule="auto"/>
        <w:rPr>
          <w:rFonts w:ascii="Arial" w:hAnsi="Arial" w:cs="Arial"/>
          <w:b/>
          <w:sz w:val="24"/>
          <w:szCs w:val="24"/>
          <w:u w:val="single"/>
        </w:rPr>
      </w:pPr>
    </w:p>
    <w:p w:rsidR="00A62125" w:rsidRPr="00A62125" w:rsidRDefault="00A62125" w:rsidP="00A62125">
      <w:pPr>
        <w:pStyle w:val="ListParagraph"/>
        <w:numPr>
          <w:ilvl w:val="0"/>
          <w:numId w:val="1"/>
        </w:numPr>
        <w:spacing w:after="0" w:line="240" w:lineRule="auto"/>
        <w:ind w:hanging="720"/>
        <w:rPr>
          <w:rFonts w:ascii="Arial" w:hAnsi="Arial" w:cs="Arial"/>
          <w:sz w:val="24"/>
          <w:szCs w:val="24"/>
          <w:u w:val="single"/>
        </w:rPr>
      </w:pPr>
      <w:r w:rsidRPr="00A62125">
        <w:rPr>
          <w:rFonts w:ascii="Arial" w:hAnsi="Arial" w:cs="Arial"/>
          <w:sz w:val="24"/>
          <w:szCs w:val="24"/>
          <w:u w:val="single"/>
        </w:rPr>
        <w:t>W2009</w:t>
      </w:r>
      <w:r>
        <w:rPr>
          <w:rFonts w:ascii="Arial" w:hAnsi="Arial" w:cs="Arial"/>
          <w:sz w:val="24"/>
          <w:szCs w:val="24"/>
          <w:u w:val="single"/>
        </w:rPr>
        <w:t>/0919 – Victoria Park, Water Lane, Newport, Shropshire</w:t>
      </w:r>
    </w:p>
    <w:p w:rsidR="00A62125" w:rsidRDefault="00A62125" w:rsidP="00A62125">
      <w:pPr>
        <w:spacing w:after="0" w:line="240" w:lineRule="auto"/>
        <w:rPr>
          <w:rFonts w:ascii="Arial" w:hAnsi="Arial" w:cs="Arial"/>
          <w:b/>
          <w:sz w:val="24"/>
          <w:szCs w:val="24"/>
          <w:u w:val="single"/>
        </w:rPr>
      </w:pPr>
    </w:p>
    <w:p w:rsidR="002E07D4" w:rsidRDefault="00282D09" w:rsidP="002E07D4">
      <w:pPr>
        <w:spacing w:after="100" w:afterAutospacing="1" w:line="240" w:lineRule="auto"/>
        <w:jc w:val="both"/>
        <w:rPr>
          <w:rFonts w:ascii="Arial" w:hAnsi="Arial" w:cs="Arial"/>
          <w:sz w:val="24"/>
          <w:szCs w:val="24"/>
        </w:rPr>
      </w:pPr>
      <w:r w:rsidRPr="00282D09">
        <w:rPr>
          <w:rFonts w:ascii="Arial" w:hAnsi="Arial" w:cs="Arial"/>
          <w:sz w:val="24"/>
          <w:szCs w:val="24"/>
        </w:rPr>
        <w:t>Th</w:t>
      </w:r>
      <w:r>
        <w:rPr>
          <w:rFonts w:ascii="Arial" w:hAnsi="Arial" w:cs="Arial"/>
          <w:sz w:val="24"/>
          <w:szCs w:val="24"/>
        </w:rPr>
        <w:t xml:space="preserve">is </w:t>
      </w:r>
      <w:r w:rsidRPr="00282D09">
        <w:rPr>
          <w:rFonts w:ascii="Arial" w:hAnsi="Arial" w:cs="Arial"/>
          <w:sz w:val="24"/>
          <w:szCs w:val="24"/>
        </w:rPr>
        <w:t xml:space="preserve">application </w:t>
      </w:r>
      <w:r>
        <w:rPr>
          <w:rFonts w:ascii="Arial" w:hAnsi="Arial" w:cs="Arial"/>
          <w:sz w:val="24"/>
          <w:szCs w:val="24"/>
        </w:rPr>
        <w:t xml:space="preserve">by Telford &amp; Wrekin Council sought </w:t>
      </w:r>
      <w:r w:rsidRPr="00282D09">
        <w:rPr>
          <w:rFonts w:ascii="Arial" w:hAnsi="Arial" w:cs="Arial"/>
          <w:sz w:val="24"/>
          <w:szCs w:val="24"/>
        </w:rPr>
        <w:t>planning permission to upgrade Victoria Park</w:t>
      </w:r>
      <w:r w:rsidR="00885555">
        <w:rPr>
          <w:rFonts w:ascii="Arial" w:hAnsi="Arial" w:cs="Arial"/>
          <w:sz w:val="24"/>
          <w:szCs w:val="24"/>
        </w:rPr>
        <w:t xml:space="preserve"> </w:t>
      </w:r>
      <w:r w:rsidR="003A5ED7">
        <w:rPr>
          <w:rFonts w:ascii="Arial" w:hAnsi="Arial" w:cs="Arial"/>
          <w:sz w:val="24"/>
          <w:szCs w:val="24"/>
        </w:rPr>
        <w:t>to imp</w:t>
      </w:r>
      <w:r w:rsidRPr="00282D09">
        <w:rPr>
          <w:rFonts w:ascii="Arial" w:hAnsi="Arial" w:cs="Arial"/>
          <w:sz w:val="24"/>
          <w:szCs w:val="24"/>
        </w:rPr>
        <w:t xml:space="preserve">rove </w:t>
      </w:r>
      <w:r w:rsidR="00885555">
        <w:rPr>
          <w:rFonts w:ascii="Arial" w:hAnsi="Arial" w:cs="Arial"/>
          <w:sz w:val="24"/>
          <w:szCs w:val="24"/>
        </w:rPr>
        <w:t xml:space="preserve">its </w:t>
      </w:r>
      <w:r w:rsidRPr="00282D09">
        <w:rPr>
          <w:rFonts w:ascii="Arial" w:hAnsi="Arial" w:cs="Arial"/>
          <w:sz w:val="24"/>
          <w:szCs w:val="24"/>
        </w:rPr>
        <w:t xml:space="preserve">accessibility and </w:t>
      </w:r>
      <w:r w:rsidR="00885555">
        <w:rPr>
          <w:rFonts w:ascii="Arial" w:hAnsi="Arial" w:cs="Arial"/>
          <w:sz w:val="24"/>
          <w:szCs w:val="24"/>
        </w:rPr>
        <w:t xml:space="preserve">to </w:t>
      </w:r>
      <w:r w:rsidRPr="00282D09">
        <w:rPr>
          <w:rFonts w:ascii="Arial" w:hAnsi="Arial" w:cs="Arial"/>
          <w:sz w:val="24"/>
          <w:szCs w:val="24"/>
        </w:rPr>
        <w:t>enhance its value as leisure open space for the local community</w:t>
      </w:r>
      <w:r w:rsidR="00885555">
        <w:rPr>
          <w:rFonts w:ascii="Arial" w:hAnsi="Arial" w:cs="Arial"/>
          <w:sz w:val="24"/>
          <w:szCs w:val="24"/>
        </w:rPr>
        <w:t xml:space="preserve">.  </w:t>
      </w:r>
      <w:r w:rsidR="002E07D4" w:rsidRPr="00282D09">
        <w:rPr>
          <w:rFonts w:ascii="Arial" w:hAnsi="Arial" w:cs="Arial"/>
          <w:sz w:val="24"/>
          <w:szCs w:val="24"/>
        </w:rPr>
        <w:t xml:space="preserve">However, </w:t>
      </w:r>
      <w:r w:rsidR="00885555">
        <w:rPr>
          <w:rFonts w:ascii="Arial" w:hAnsi="Arial" w:cs="Arial"/>
          <w:sz w:val="24"/>
          <w:szCs w:val="24"/>
        </w:rPr>
        <w:t>its</w:t>
      </w:r>
      <w:r w:rsidR="002E07D4" w:rsidRPr="00282D09">
        <w:rPr>
          <w:rFonts w:ascii="Arial" w:hAnsi="Arial" w:cs="Arial"/>
          <w:sz w:val="24"/>
          <w:szCs w:val="24"/>
        </w:rPr>
        <w:t xml:space="preserve"> planning history suggest</w:t>
      </w:r>
      <w:r w:rsidR="002E07D4">
        <w:rPr>
          <w:rFonts w:ascii="Arial" w:hAnsi="Arial" w:cs="Arial"/>
          <w:sz w:val="24"/>
          <w:szCs w:val="24"/>
        </w:rPr>
        <w:t>ed</w:t>
      </w:r>
      <w:r w:rsidR="002E07D4" w:rsidRPr="00282D09">
        <w:rPr>
          <w:rFonts w:ascii="Arial" w:hAnsi="Arial" w:cs="Arial"/>
          <w:sz w:val="24"/>
          <w:szCs w:val="24"/>
        </w:rPr>
        <w:t xml:space="preserve"> that </w:t>
      </w:r>
      <w:r w:rsidR="00135BD4">
        <w:rPr>
          <w:rFonts w:ascii="Arial" w:hAnsi="Arial" w:cs="Arial"/>
          <w:sz w:val="24"/>
          <w:szCs w:val="24"/>
        </w:rPr>
        <w:t>no</w:t>
      </w:r>
      <w:r w:rsidR="002E07D4" w:rsidRPr="00282D09">
        <w:rPr>
          <w:rFonts w:ascii="Arial" w:hAnsi="Arial" w:cs="Arial"/>
          <w:sz w:val="24"/>
          <w:szCs w:val="24"/>
        </w:rPr>
        <w:t xml:space="preserve"> significant improvements </w:t>
      </w:r>
      <w:r w:rsidR="00135BD4">
        <w:rPr>
          <w:rFonts w:ascii="Arial" w:hAnsi="Arial" w:cs="Arial"/>
          <w:sz w:val="24"/>
          <w:szCs w:val="24"/>
        </w:rPr>
        <w:t xml:space="preserve">had been made </w:t>
      </w:r>
      <w:r w:rsidR="002E07D4" w:rsidRPr="00282D09">
        <w:rPr>
          <w:rFonts w:ascii="Arial" w:hAnsi="Arial" w:cs="Arial"/>
          <w:sz w:val="24"/>
          <w:szCs w:val="24"/>
        </w:rPr>
        <w:t>since the late 1970s</w:t>
      </w:r>
      <w:r w:rsidR="002E07D4">
        <w:rPr>
          <w:rFonts w:ascii="Arial" w:hAnsi="Arial" w:cs="Arial"/>
          <w:sz w:val="24"/>
          <w:szCs w:val="24"/>
        </w:rPr>
        <w:t xml:space="preserve">.  </w:t>
      </w:r>
      <w:r w:rsidR="00FD45EB">
        <w:rPr>
          <w:rFonts w:ascii="Arial" w:hAnsi="Arial" w:cs="Arial"/>
          <w:sz w:val="24"/>
          <w:szCs w:val="24"/>
        </w:rPr>
        <w:t xml:space="preserve">The scheme had been developed in consultation with and with the support of the Newport Regeneration Partnership. </w:t>
      </w:r>
    </w:p>
    <w:p w:rsidR="003A5ED7" w:rsidRPr="00282D09" w:rsidRDefault="00885555" w:rsidP="003A5ED7">
      <w:pPr>
        <w:spacing w:after="100" w:afterAutospacing="1" w:line="240" w:lineRule="auto"/>
        <w:jc w:val="both"/>
        <w:rPr>
          <w:rFonts w:ascii="Arial" w:hAnsi="Arial" w:cs="Arial"/>
          <w:sz w:val="24"/>
          <w:szCs w:val="24"/>
        </w:rPr>
      </w:pPr>
      <w:r>
        <w:rPr>
          <w:rFonts w:ascii="Arial" w:hAnsi="Arial" w:cs="Arial"/>
          <w:sz w:val="24"/>
          <w:szCs w:val="24"/>
        </w:rPr>
        <w:t xml:space="preserve">It was </w:t>
      </w:r>
      <w:r w:rsidR="003A5ED7" w:rsidRPr="00282D09">
        <w:rPr>
          <w:rFonts w:ascii="Arial" w:hAnsi="Arial" w:cs="Arial"/>
          <w:sz w:val="24"/>
          <w:szCs w:val="24"/>
        </w:rPr>
        <w:t xml:space="preserve">proposed </w:t>
      </w:r>
      <w:r>
        <w:rPr>
          <w:rFonts w:ascii="Arial" w:hAnsi="Arial" w:cs="Arial"/>
          <w:sz w:val="24"/>
          <w:szCs w:val="24"/>
        </w:rPr>
        <w:t xml:space="preserve">to </w:t>
      </w:r>
      <w:r w:rsidR="003A5ED7" w:rsidRPr="00282D09">
        <w:rPr>
          <w:rFonts w:ascii="Arial" w:hAnsi="Arial" w:cs="Arial"/>
          <w:sz w:val="24"/>
          <w:szCs w:val="24"/>
        </w:rPr>
        <w:t>relocat</w:t>
      </w:r>
      <w:r>
        <w:rPr>
          <w:rFonts w:ascii="Arial" w:hAnsi="Arial" w:cs="Arial"/>
          <w:sz w:val="24"/>
          <w:szCs w:val="24"/>
        </w:rPr>
        <w:t>e</w:t>
      </w:r>
      <w:r w:rsidR="003A5ED7" w:rsidRPr="00282D09">
        <w:rPr>
          <w:rFonts w:ascii="Arial" w:hAnsi="Arial" w:cs="Arial"/>
          <w:sz w:val="24"/>
          <w:szCs w:val="24"/>
        </w:rPr>
        <w:t xml:space="preserve"> the public car park further east along Water Lane with improved vehicular access, visibility, improved lighting and surveillance and </w:t>
      </w:r>
      <w:r w:rsidR="003A5ED7">
        <w:rPr>
          <w:rFonts w:ascii="Arial" w:hAnsi="Arial" w:cs="Arial"/>
          <w:sz w:val="24"/>
          <w:szCs w:val="24"/>
        </w:rPr>
        <w:t xml:space="preserve">retention of the existing </w:t>
      </w:r>
      <w:r w:rsidR="003A5ED7" w:rsidRPr="00282D09">
        <w:rPr>
          <w:rFonts w:ascii="Arial" w:hAnsi="Arial" w:cs="Arial"/>
          <w:sz w:val="24"/>
          <w:szCs w:val="24"/>
        </w:rPr>
        <w:t>37 parking spaces</w:t>
      </w:r>
      <w:r w:rsidR="003A5ED7">
        <w:rPr>
          <w:rFonts w:ascii="Arial" w:hAnsi="Arial" w:cs="Arial"/>
          <w:sz w:val="24"/>
          <w:szCs w:val="24"/>
        </w:rPr>
        <w:t xml:space="preserve">.  </w:t>
      </w:r>
      <w:r w:rsidR="003A5ED7" w:rsidRPr="00282D09">
        <w:rPr>
          <w:rFonts w:ascii="Arial" w:hAnsi="Arial" w:cs="Arial"/>
          <w:sz w:val="24"/>
          <w:szCs w:val="24"/>
        </w:rPr>
        <w:t>The existing vehicular access on to Water Lane w</w:t>
      </w:r>
      <w:r w:rsidR="003A5ED7">
        <w:rPr>
          <w:rFonts w:ascii="Arial" w:hAnsi="Arial" w:cs="Arial"/>
          <w:sz w:val="24"/>
          <w:szCs w:val="24"/>
        </w:rPr>
        <w:t>ould</w:t>
      </w:r>
      <w:r w:rsidR="003A5ED7" w:rsidRPr="00282D09">
        <w:rPr>
          <w:rFonts w:ascii="Arial" w:hAnsi="Arial" w:cs="Arial"/>
          <w:sz w:val="24"/>
          <w:szCs w:val="24"/>
        </w:rPr>
        <w:t xml:space="preserve"> be retained with new lockable metal gates for future maintenance of the canal and to provide parking facilities for the private residential properties in Water Lane, wh</w:t>
      </w:r>
      <w:r w:rsidR="003A5ED7">
        <w:rPr>
          <w:rFonts w:ascii="Arial" w:hAnsi="Arial" w:cs="Arial"/>
          <w:sz w:val="24"/>
          <w:szCs w:val="24"/>
        </w:rPr>
        <w:t>ich</w:t>
      </w:r>
      <w:r w:rsidR="003A5ED7" w:rsidRPr="00282D09">
        <w:rPr>
          <w:rFonts w:ascii="Arial" w:hAnsi="Arial" w:cs="Arial"/>
          <w:sz w:val="24"/>
          <w:szCs w:val="24"/>
        </w:rPr>
        <w:t xml:space="preserve"> currently use</w:t>
      </w:r>
      <w:r w:rsidR="003A5ED7">
        <w:rPr>
          <w:rFonts w:ascii="Arial" w:hAnsi="Arial" w:cs="Arial"/>
          <w:sz w:val="24"/>
          <w:szCs w:val="24"/>
        </w:rPr>
        <w:t>d</w:t>
      </w:r>
      <w:r w:rsidR="003A5ED7" w:rsidRPr="00282D09">
        <w:rPr>
          <w:rFonts w:ascii="Arial" w:hAnsi="Arial" w:cs="Arial"/>
          <w:sz w:val="24"/>
          <w:szCs w:val="24"/>
        </w:rPr>
        <w:t xml:space="preserve"> the public car park.  The relocation of the car park w</w:t>
      </w:r>
      <w:r w:rsidR="003A5ED7">
        <w:rPr>
          <w:rFonts w:ascii="Arial" w:hAnsi="Arial" w:cs="Arial"/>
          <w:sz w:val="24"/>
          <w:szCs w:val="24"/>
        </w:rPr>
        <w:t>ould</w:t>
      </w:r>
      <w:r w:rsidR="003A5ED7" w:rsidRPr="00282D09">
        <w:rPr>
          <w:rFonts w:ascii="Arial" w:hAnsi="Arial" w:cs="Arial"/>
          <w:sz w:val="24"/>
          <w:szCs w:val="24"/>
        </w:rPr>
        <w:t xml:space="preserve"> enable the canal basin and adjacent land to become an area of significant amenity value with planting and seating replacing the existing tarmaced and paved area.  </w:t>
      </w:r>
    </w:p>
    <w:p w:rsidR="003A5ED7" w:rsidRPr="00282D09" w:rsidRDefault="003A5ED7" w:rsidP="003A5ED7">
      <w:pPr>
        <w:spacing w:after="0" w:line="240" w:lineRule="auto"/>
        <w:jc w:val="both"/>
        <w:rPr>
          <w:rFonts w:ascii="Arial" w:hAnsi="Arial" w:cs="Arial"/>
          <w:sz w:val="24"/>
          <w:szCs w:val="24"/>
        </w:rPr>
      </w:pPr>
      <w:r w:rsidRPr="00282D09">
        <w:rPr>
          <w:rFonts w:ascii="Arial" w:hAnsi="Arial" w:cs="Arial"/>
          <w:sz w:val="24"/>
          <w:szCs w:val="24"/>
        </w:rPr>
        <w:t xml:space="preserve">Landscaping of the site </w:t>
      </w:r>
      <w:r w:rsidR="0077206C">
        <w:rPr>
          <w:rFonts w:ascii="Arial" w:hAnsi="Arial" w:cs="Arial"/>
          <w:sz w:val="24"/>
          <w:szCs w:val="24"/>
        </w:rPr>
        <w:t xml:space="preserve">would include </w:t>
      </w:r>
      <w:r w:rsidRPr="00282D09">
        <w:rPr>
          <w:rFonts w:ascii="Arial" w:hAnsi="Arial" w:cs="Arial"/>
          <w:sz w:val="24"/>
          <w:szCs w:val="24"/>
        </w:rPr>
        <w:t>additional footpaths through the park, regrading of land, wild flower meadow planting</w:t>
      </w:r>
      <w:r w:rsidR="0077206C">
        <w:rPr>
          <w:rFonts w:ascii="Arial" w:hAnsi="Arial" w:cs="Arial"/>
          <w:sz w:val="24"/>
          <w:szCs w:val="24"/>
        </w:rPr>
        <w:t>,</w:t>
      </w:r>
      <w:r w:rsidRPr="00282D09">
        <w:rPr>
          <w:rFonts w:ascii="Arial" w:hAnsi="Arial" w:cs="Arial"/>
          <w:sz w:val="24"/>
          <w:szCs w:val="24"/>
        </w:rPr>
        <w:t xml:space="preserve"> and marsh habitat with </w:t>
      </w:r>
      <w:r>
        <w:rPr>
          <w:rFonts w:ascii="Arial" w:hAnsi="Arial" w:cs="Arial"/>
          <w:sz w:val="24"/>
          <w:szCs w:val="24"/>
        </w:rPr>
        <w:t xml:space="preserve">a </w:t>
      </w:r>
      <w:r w:rsidRPr="00282D09">
        <w:rPr>
          <w:rFonts w:ascii="Arial" w:hAnsi="Arial" w:cs="Arial"/>
          <w:sz w:val="24"/>
          <w:szCs w:val="24"/>
        </w:rPr>
        <w:t>timber footbridge link.  The soft landscaping ha</w:t>
      </w:r>
      <w:r>
        <w:rPr>
          <w:rFonts w:ascii="Arial" w:hAnsi="Arial" w:cs="Arial"/>
          <w:sz w:val="24"/>
          <w:szCs w:val="24"/>
        </w:rPr>
        <w:t>d</w:t>
      </w:r>
      <w:r w:rsidRPr="00282D09">
        <w:rPr>
          <w:rFonts w:ascii="Arial" w:hAnsi="Arial" w:cs="Arial"/>
          <w:sz w:val="24"/>
          <w:szCs w:val="24"/>
        </w:rPr>
        <w:t xml:space="preserve"> been designed to increase biodiversity in the Park. </w:t>
      </w:r>
      <w:r w:rsidR="0077206C">
        <w:rPr>
          <w:rFonts w:ascii="Arial" w:hAnsi="Arial" w:cs="Arial"/>
          <w:sz w:val="24"/>
          <w:szCs w:val="24"/>
        </w:rPr>
        <w:t xml:space="preserve"> N</w:t>
      </w:r>
      <w:r w:rsidRPr="00282D09">
        <w:rPr>
          <w:rFonts w:ascii="Arial" w:hAnsi="Arial" w:cs="Arial"/>
          <w:sz w:val="24"/>
          <w:szCs w:val="24"/>
        </w:rPr>
        <w:t xml:space="preserve">ew benches </w:t>
      </w:r>
      <w:r w:rsidR="0077206C">
        <w:rPr>
          <w:rFonts w:ascii="Arial" w:hAnsi="Arial" w:cs="Arial"/>
          <w:sz w:val="24"/>
          <w:szCs w:val="24"/>
        </w:rPr>
        <w:t xml:space="preserve">would be provided </w:t>
      </w:r>
      <w:r w:rsidRPr="00282D09">
        <w:rPr>
          <w:rFonts w:ascii="Arial" w:hAnsi="Arial" w:cs="Arial"/>
          <w:sz w:val="24"/>
          <w:szCs w:val="24"/>
        </w:rPr>
        <w:t>at a variety of locations adjacent to the new footpaths</w:t>
      </w:r>
      <w:r>
        <w:rPr>
          <w:rFonts w:ascii="Arial" w:hAnsi="Arial" w:cs="Arial"/>
          <w:sz w:val="24"/>
          <w:szCs w:val="24"/>
        </w:rPr>
        <w:t xml:space="preserve"> with </w:t>
      </w:r>
      <w:r w:rsidRPr="00282D09">
        <w:rPr>
          <w:rFonts w:ascii="Arial" w:hAnsi="Arial" w:cs="Arial"/>
          <w:sz w:val="24"/>
          <w:szCs w:val="24"/>
        </w:rPr>
        <w:t xml:space="preserve">picnic tables </w:t>
      </w:r>
      <w:r>
        <w:rPr>
          <w:rFonts w:ascii="Arial" w:hAnsi="Arial" w:cs="Arial"/>
          <w:sz w:val="24"/>
          <w:szCs w:val="24"/>
        </w:rPr>
        <w:t xml:space="preserve">being sited </w:t>
      </w:r>
      <w:r w:rsidRPr="00282D09">
        <w:rPr>
          <w:rFonts w:ascii="Arial" w:hAnsi="Arial" w:cs="Arial"/>
          <w:sz w:val="24"/>
          <w:szCs w:val="24"/>
        </w:rPr>
        <w:t>adjacent to the canal basin on the site of the former car park.  Along Water Lane there w</w:t>
      </w:r>
      <w:r>
        <w:rPr>
          <w:rFonts w:ascii="Arial" w:hAnsi="Arial" w:cs="Arial"/>
          <w:sz w:val="24"/>
          <w:szCs w:val="24"/>
        </w:rPr>
        <w:t>ould</w:t>
      </w:r>
      <w:r w:rsidRPr="00282D09">
        <w:rPr>
          <w:rFonts w:ascii="Arial" w:hAnsi="Arial" w:cs="Arial"/>
          <w:sz w:val="24"/>
          <w:szCs w:val="24"/>
        </w:rPr>
        <w:t xml:space="preserve"> be 1.5 metre high fencing and decorative metal feature gateway panels to the pedestrian entrance. It </w:t>
      </w:r>
      <w:r>
        <w:rPr>
          <w:rFonts w:ascii="Arial" w:hAnsi="Arial" w:cs="Arial"/>
          <w:sz w:val="24"/>
          <w:szCs w:val="24"/>
        </w:rPr>
        <w:t>was</w:t>
      </w:r>
      <w:r w:rsidRPr="00282D09">
        <w:rPr>
          <w:rFonts w:ascii="Arial" w:hAnsi="Arial" w:cs="Arial"/>
          <w:sz w:val="24"/>
          <w:szCs w:val="24"/>
        </w:rPr>
        <w:t xml:space="preserve"> not intended to lock the park at night and the area w</w:t>
      </w:r>
      <w:r>
        <w:rPr>
          <w:rFonts w:ascii="Arial" w:hAnsi="Arial" w:cs="Arial"/>
          <w:sz w:val="24"/>
          <w:szCs w:val="24"/>
        </w:rPr>
        <w:t>ould</w:t>
      </w:r>
      <w:r w:rsidRPr="00282D09">
        <w:rPr>
          <w:rFonts w:ascii="Arial" w:hAnsi="Arial" w:cs="Arial"/>
          <w:sz w:val="24"/>
          <w:szCs w:val="24"/>
        </w:rPr>
        <w:t xml:space="preserve"> be illuminated by a combination of lighting columns and bollards. </w:t>
      </w:r>
    </w:p>
    <w:p w:rsidR="003A5ED7" w:rsidRDefault="003A5ED7" w:rsidP="003A5ED7">
      <w:pPr>
        <w:spacing w:after="0" w:line="240" w:lineRule="auto"/>
        <w:jc w:val="both"/>
        <w:rPr>
          <w:rFonts w:ascii="Arial" w:hAnsi="Arial" w:cs="Arial"/>
          <w:sz w:val="24"/>
          <w:szCs w:val="24"/>
        </w:rPr>
      </w:pPr>
    </w:p>
    <w:p w:rsidR="002E07D4" w:rsidRDefault="00135BD4" w:rsidP="000032C4">
      <w:pPr>
        <w:spacing w:after="0" w:line="240" w:lineRule="auto"/>
        <w:jc w:val="both"/>
        <w:rPr>
          <w:rFonts w:ascii="Arial" w:hAnsi="Arial" w:cs="Arial"/>
          <w:sz w:val="24"/>
          <w:szCs w:val="24"/>
        </w:rPr>
      </w:pPr>
      <w:r>
        <w:rPr>
          <w:rFonts w:ascii="Arial" w:hAnsi="Arial" w:cs="Arial"/>
          <w:sz w:val="24"/>
          <w:szCs w:val="24"/>
        </w:rPr>
        <w:t xml:space="preserve">With regard to consultation responses, </w:t>
      </w:r>
      <w:r w:rsidR="00BF38DA">
        <w:rPr>
          <w:rFonts w:ascii="Arial" w:hAnsi="Arial" w:cs="Arial"/>
          <w:sz w:val="24"/>
          <w:szCs w:val="24"/>
        </w:rPr>
        <w:t xml:space="preserve">the </w:t>
      </w:r>
      <w:r>
        <w:rPr>
          <w:rFonts w:ascii="Arial" w:hAnsi="Arial" w:cs="Arial"/>
          <w:sz w:val="24"/>
          <w:szCs w:val="24"/>
        </w:rPr>
        <w:t xml:space="preserve">report by Evolution Ecology </w:t>
      </w:r>
      <w:r w:rsidR="002E07D4">
        <w:rPr>
          <w:rFonts w:ascii="Arial" w:hAnsi="Arial" w:cs="Arial"/>
          <w:sz w:val="24"/>
          <w:szCs w:val="24"/>
        </w:rPr>
        <w:t xml:space="preserve">had </w:t>
      </w:r>
      <w:r w:rsidR="002E07D4" w:rsidRPr="00282D09">
        <w:rPr>
          <w:rFonts w:ascii="Arial" w:hAnsi="Arial" w:cs="Arial"/>
          <w:sz w:val="24"/>
          <w:szCs w:val="24"/>
        </w:rPr>
        <w:t xml:space="preserve">established that a number of the </w:t>
      </w:r>
      <w:r w:rsidR="0077206C">
        <w:rPr>
          <w:rFonts w:ascii="Arial" w:hAnsi="Arial" w:cs="Arial"/>
          <w:sz w:val="24"/>
          <w:szCs w:val="24"/>
        </w:rPr>
        <w:t xml:space="preserve">existing </w:t>
      </w:r>
      <w:r w:rsidR="002E07D4" w:rsidRPr="00282D09">
        <w:rPr>
          <w:rFonts w:ascii="Arial" w:hAnsi="Arial" w:cs="Arial"/>
          <w:sz w:val="24"/>
          <w:szCs w:val="24"/>
        </w:rPr>
        <w:t>trees were dangerous and required removal</w:t>
      </w:r>
      <w:r w:rsidR="002E07D4">
        <w:rPr>
          <w:rFonts w:ascii="Arial" w:hAnsi="Arial" w:cs="Arial"/>
          <w:sz w:val="24"/>
          <w:szCs w:val="24"/>
        </w:rPr>
        <w:t xml:space="preserve"> whilst o</w:t>
      </w:r>
      <w:r w:rsidR="002E07D4" w:rsidRPr="00282D09">
        <w:rPr>
          <w:rFonts w:ascii="Arial" w:hAnsi="Arial" w:cs="Arial"/>
          <w:sz w:val="24"/>
          <w:szCs w:val="24"/>
        </w:rPr>
        <w:t xml:space="preserve">thers </w:t>
      </w:r>
      <w:r w:rsidR="002E07D4">
        <w:rPr>
          <w:rFonts w:ascii="Arial" w:hAnsi="Arial" w:cs="Arial"/>
          <w:sz w:val="24"/>
          <w:szCs w:val="24"/>
        </w:rPr>
        <w:t>were</w:t>
      </w:r>
      <w:r w:rsidR="002E07D4" w:rsidRPr="00282D09">
        <w:rPr>
          <w:rFonts w:ascii="Arial" w:hAnsi="Arial" w:cs="Arial"/>
          <w:sz w:val="24"/>
          <w:szCs w:val="24"/>
        </w:rPr>
        <w:t xml:space="preserve"> to be removed to accommodate car parking and a new tarmac footpath.  </w:t>
      </w:r>
      <w:r w:rsidR="002E07D4">
        <w:rPr>
          <w:rFonts w:ascii="Arial" w:hAnsi="Arial" w:cs="Arial"/>
          <w:sz w:val="24"/>
          <w:szCs w:val="24"/>
        </w:rPr>
        <w:t>Although t</w:t>
      </w:r>
      <w:r w:rsidR="002E07D4" w:rsidRPr="00282D09">
        <w:rPr>
          <w:rFonts w:ascii="Arial" w:hAnsi="Arial" w:cs="Arial"/>
          <w:sz w:val="24"/>
          <w:szCs w:val="24"/>
        </w:rPr>
        <w:t>his w</w:t>
      </w:r>
      <w:r w:rsidR="002E07D4">
        <w:rPr>
          <w:rFonts w:ascii="Arial" w:hAnsi="Arial" w:cs="Arial"/>
          <w:sz w:val="24"/>
          <w:szCs w:val="24"/>
        </w:rPr>
        <w:t xml:space="preserve">ould </w:t>
      </w:r>
      <w:r w:rsidR="002E07D4" w:rsidRPr="00282D09">
        <w:rPr>
          <w:rFonts w:ascii="Arial" w:hAnsi="Arial" w:cs="Arial"/>
          <w:sz w:val="24"/>
          <w:szCs w:val="24"/>
        </w:rPr>
        <w:t xml:space="preserve">mean the loss of a number of semi-mature tree species, the Council’s Arboricultural Officer </w:t>
      </w:r>
      <w:r w:rsidR="002E07D4">
        <w:rPr>
          <w:rFonts w:ascii="Arial" w:hAnsi="Arial" w:cs="Arial"/>
          <w:sz w:val="24"/>
          <w:szCs w:val="24"/>
        </w:rPr>
        <w:t>wa</w:t>
      </w:r>
      <w:r w:rsidR="002E07D4" w:rsidRPr="00282D09">
        <w:rPr>
          <w:rFonts w:ascii="Arial" w:hAnsi="Arial" w:cs="Arial"/>
          <w:sz w:val="24"/>
          <w:szCs w:val="24"/>
        </w:rPr>
        <w:t>s supportive of the proposed replacement tree planting</w:t>
      </w:r>
      <w:r w:rsidR="0077206C">
        <w:rPr>
          <w:rFonts w:ascii="Arial" w:hAnsi="Arial" w:cs="Arial"/>
          <w:sz w:val="24"/>
          <w:szCs w:val="24"/>
        </w:rPr>
        <w:t xml:space="preserve"> and, a</w:t>
      </w:r>
      <w:r w:rsidR="000032C4">
        <w:rPr>
          <w:rFonts w:ascii="Arial" w:hAnsi="Arial" w:cs="Arial"/>
          <w:sz w:val="24"/>
          <w:szCs w:val="24"/>
        </w:rPr>
        <w:t>s set out in the update sheet tabled at the meeting</w:t>
      </w:r>
      <w:r w:rsidR="0077206C">
        <w:rPr>
          <w:rFonts w:ascii="Arial" w:hAnsi="Arial" w:cs="Arial"/>
          <w:sz w:val="24"/>
          <w:szCs w:val="24"/>
        </w:rPr>
        <w:t>,</w:t>
      </w:r>
      <w:r w:rsidR="000032C4">
        <w:rPr>
          <w:rFonts w:ascii="Arial" w:hAnsi="Arial" w:cs="Arial"/>
          <w:sz w:val="24"/>
          <w:szCs w:val="24"/>
        </w:rPr>
        <w:t xml:space="preserve"> </w:t>
      </w:r>
      <w:r w:rsidR="000032C4" w:rsidRPr="00135BD4">
        <w:rPr>
          <w:rFonts w:ascii="Arial" w:hAnsi="Arial" w:cs="Arial"/>
          <w:sz w:val="24"/>
          <w:szCs w:val="24"/>
        </w:rPr>
        <w:t>the Council’s Agent ha</w:t>
      </w:r>
      <w:r w:rsidR="000032C4">
        <w:rPr>
          <w:rFonts w:ascii="Arial" w:hAnsi="Arial" w:cs="Arial"/>
          <w:sz w:val="24"/>
          <w:szCs w:val="24"/>
        </w:rPr>
        <w:t>d</w:t>
      </w:r>
      <w:r w:rsidR="000032C4" w:rsidRPr="00135BD4">
        <w:rPr>
          <w:rFonts w:ascii="Arial" w:hAnsi="Arial" w:cs="Arial"/>
          <w:sz w:val="24"/>
          <w:szCs w:val="24"/>
        </w:rPr>
        <w:t xml:space="preserve"> confirmed that one or two alternative species m</w:t>
      </w:r>
      <w:r w:rsidR="000032C4">
        <w:rPr>
          <w:rFonts w:ascii="Arial" w:hAnsi="Arial" w:cs="Arial"/>
          <w:sz w:val="24"/>
          <w:szCs w:val="24"/>
        </w:rPr>
        <w:t xml:space="preserve">ight </w:t>
      </w:r>
      <w:r w:rsidR="000032C4" w:rsidRPr="00135BD4">
        <w:rPr>
          <w:rFonts w:ascii="Arial" w:hAnsi="Arial" w:cs="Arial"/>
          <w:sz w:val="24"/>
          <w:szCs w:val="24"/>
        </w:rPr>
        <w:t xml:space="preserve">be considered following ongoing discussions.  </w:t>
      </w:r>
      <w:r w:rsidR="000032C4">
        <w:rPr>
          <w:rFonts w:ascii="Arial" w:hAnsi="Arial" w:cs="Arial"/>
          <w:sz w:val="24"/>
          <w:szCs w:val="24"/>
        </w:rPr>
        <w:t>However, t</w:t>
      </w:r>
      <w:r w:rsidR="000032C4" w:rsidRPr="00135BD4">
        <w:rPr>
          <w:rFonts w:ascii="Arial" w:hAnsi="Arial" w:cs="Arial"/>
          <w:sz w:val="24"/>
          <w:szCs w:val="24"/>
        </w:rPr>
        <w:t xml:space="preserve">his </w:t>
      </w:r>
      <w:r w:rsidR="000032C4">
        <w:rPr>
          <w:rFonts w:ascii="Arial" w:hAnsi="Arial" w:cs="Arial"/>
          <w:sz w:val="24"/>
          <w:szCs w:val="24"/>
        </w:rPr>
        <w:t>would</w:t>
      </w:r>
      <w:r w:rsidR="000032C4" w:rsidRPr="00135BD4">
        <w:rPr>
          <w:rFonts w:ascii="Arial" w:hAnsi="Arial" w:cs="Arial"/>
          <w:sz w:val="24"/>
          <w:szCs w:val="24"/>
        </w:rPr>
        <w:t xml:space="preserve"> not alter the overall scheme, as the Agent ha</w:t>
      </w:r>
      <w:r w:rsidR="000032C4">
        <w:rPr>
          <w:rFonts w:ascii="Arial" w:hAnsi="Arial" w:cs="Arial"/>
          <w:sz w:val="24"/>
          <w:szCs w:val="24"/>
        </w:rPr>
        <w:t>d</w:t>
      </w:r>
      <w:r w:rsidR="000032C4" w:rsidRPr="00135BD4">
        <w:rPr>
          <w:rFonts w:ascii="Arial" w:hAnsi="Arial" w:cs="Arial"/>
          <w:sz w:val="24"/>
          <w:szCs w:val="24"/>
        </w:rPr>
        <w:t xml:space="preserve"> selected species that </w:t>
      </w:r>
      <w:r w:rsidR="000032C4">
        <w:rPr>
          <w:rFonts w:ascii="Arial" w:hAnsi="Arial" w:cs="Arial"/>
          <w:sz w:val="24"/>
          <w:szCs w:val="24"/>
        </w:rPr>
        <w:t>were</w:t>
      </w:r>
      <w:r w:rsidR="000032C4" w:rsidRPr="00135BD4">
        <w:rPr>
          <w:rFonts w:ascii="Arial" w:hAnsi="Arial" w:cs="Arial"/>
          <w:sz w:val="24"/>
          <w:szCs w:val="24"/>
        </w:rPr>
        <w:t xml:space="preserve"> appropriate for the specific conditions of the site</w:t>
      </w:r>
      <w:r w:rsidR="000032C4">
        <w:rPr>
          <w:rFonts w:ascii="Arial" w:hAnsi="Arial" w:cs="Arial"/>
          <w:sz w:val="24"/>
          <w:szCs w:val="24"/>
        </w:rPr>
        <w:t xml:space="preserve">. </w:t>
      </w:r>
    </w:p>
    <w:p w:rsidR="000032C4" w:rsidRPr="00282D09" w:rsidRDefault="000032C4" w:rsidP="000032C4">
      <w:pPr>
        <w:spacing w:after="0" w:line="240" w:lineRule="auto"/>
        <w:jc w:val="both"/>
        <w:rPr>
          <w:rFonts w:ascii="Arial" w:hAnsi="Arial" w:cs="Arial"/>
          <w:sz w:val="24"/>
          <w:szCs w:val="24"/>
        </w:rPr>
      </w:pPr>
    </w:p>
    <w:p w:rsidR="00135BD4" w:rsidRPr="00135BD4" w:rsidRDefault="00135BD4" w:rsidP="000032C4">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As set out on the update sheet the </w:t>
      </w:r>
      <w:r w:rsidRPr="00135BD4">
        <w:rPr>
          <w:rFonts w:ascii="Arial" w:hAnsi="Arial" w:cs="Arial"/>
          <w:sz w:val="24"/>
          <w:szCs w:val="24"/>
        </w:rPr>
        <w:t>Highways Engineer ha</w:t>
      </w:r>
      <w:r>
        <w:rPr>
          <w:rFonts w:ascii="Arial" w:hAnsi="Arial" w:cs="Arial"/>
          <w:sz w:val="24"/>
          <w:szCs w:val="24"/>
        </w:rPr>
        <w:t>d</w:t>
      </w:r>
      <w:r w:rsidRPr="00135BD4">
        <w:rPr>
          <w:rFonts w:ascii="Arial" w:hAnsi="Arial" w:cs="Arial"/>
          <w:sz w:val="24"/>
          <w:szCs w:val="24"/>
        </w:rPr>
        <w:t xml:space="preserve"> formally confirmed </w:t>
      </w:r>
      <w:r>
        <w:rPr>
          <w:rFonts w:ascii="Arial" w:hAnsi="Arial" w:cs="Arial"/>
          <w:sz w:val="24"/>
          <w:szCs w:val="24"/>
        </w:rPr>
        <w:t xml:space="preserve">that </w:t>
      </w:r>
      <w:r w:rsidRPr="00135BD4">
        <w:rPr>
          <w:rFonts w:ascii="Arial" w:hAnsi="Arial" w:cs="Arial"/>
          <w:sz w:val="24"/>
          <w:szCs w:val="24"/>
        </w:rPr>
        <w:t xml:space="preserve">there </w:t>
      </w:r>
      <w:r>
        <w:rPr>
          <w:rFonts w:ascii="Arial" w:hAnsi="Arial" w:cs="Arial"/>
          <w:sz w:val="24"/>
          <w:szCs w:val="24"/>
        </w:rPr>
        <w:t>were</w:t>
      </w:r>
      <w:r w:rsidRPr="00135BD4">
        <w:rPr>
          <w:rFonts w:ascii="Arial" w:hAnsi="Arial" w:cs="Arial"/>
          <w:sz w:val="24"/>
          <w:szCs w:val="24"/>
        </w:rPr>
        <w:t xml:space="preserve"> no highways objections to the proposal, but </w:t>
      </w:r>
      <w:r>
        <w:rPr>
          <w:rFonts w:ascii="Arial" w:hAnsi="Arial" w:cs="Arial"/>
          <w:sz w:val="24"/>
          <w:szCs w:val="24"/>
        </w:rPr>
        <w:t xml:space="preserve">had requested the imposition of two additional conditions </w:t>
      </w:r>
      <w:r w:rsidR="00FD45EB">
        <w:rPr>
          <w:rFonts w:ascii="Arial" w:hAnsi="Arial" w:cs="Arial"/>
          <w:sz w:val="24"/>
          <w:szCs w:val="24"/>
        </w:rPr>
        <w:t xml:space="preserve">regarding visibility splays and vehicular access </w:t>
      </w:r>
      <w:r>
        <w:rPr>
          <w:rFonts w:ascii="Arial" w:hAnsi="Arial" w:cs="Arial"/>
          <w:sz w:val="24"/>
          <w:szCs w:val="24"/>
        </w:rPr>
        <w:t xml:space="preserve">together with the </w:t>
      </w:r>
      <w:r w:rsidR="00FD45EB">
        <w:rPr>
          <w:rFonts w:ascii="Arial" w:hAnsi="Arial" w:cs="Arial"/>
          <w:sz w:val="24"/>
          <w:szCs w:val="24"/>
        </w:rPr>
        <w:t>standard</w:t>
      </w:r>
      <w:r>
        <w:rPr>
          <w:rFonts w:ascii="Arial" w:hAnsi="Arial" w:cs="Arial"/>
          <w:sz w:val="24"/>
          <w:szCs w:val="24"/>
        </w:rPr>
        <w:t xml:space="preserve"> informative for work on the adopted highway.</w:t>
      </w:r>
    </w:p>
    <w:p w:rsidR="00135BD4" w:rsidRDefault="00135BD4" w:rsidP="00135BD4">
      <w:pPr>
        <w:spacing w:after="0" w:line="240" w:lineRule="auto"/>
        <w:jc w:val="both"/>
        <w:rPr>
          <w:rFonts w:ascii="Arial" w:hAnsi="Arial" w:cs="Arial"/>
          <w:sz w:val="24"/>
          <w:szCs w:val="24"/>
          <w:lang w:val="en-US"/>
        </w:rPr>
      </w:pPr>
    </w:p>
    <w:p w:rsidR="00282D09" w:rsidRDefault="00282D09" w:rsidP="0077206C">
      <w:pPr>
        <w:spacing w:after="0" w:line="240" w:lineRule="auto"/>
        <w:jc w:val="both"/>
        <w:rPr>
          <w:rFonts w:ascii="Arial" w:hAnsi="Arial" w:cs="Arial"/>
          <w:sz w:val="24"/>
          <w:szCs w:val="24"/>
          <w:lang w:val="en-US"/>
        </w:rPr>
      </w:pPr>
      <w:r w:rsidRPr="00282D09">
        <w:rPr>
          <w:rFonts w:ascii="Arial" w:hAnsi="Arial" w:cs="Arial"/>
          <w:sz w:val="24"/>
          <w:szCs w:val="24"/>
          <w:lang w:val="en-US"/>
        </w:rPr>
        <w:t xml:space="preserve">Telford Angling Association </w:t>
      </w:r>
      <w:r w:rsidR="00BF38DA">
        <w:rPr>
          <w:rFonts w:ascii="Arial" w:hAnsi="Arial" w:cs="Arial"/>
          <w:sz w:val="24"/>
          <w:szCs w:val="24"/>
          <w:lang w:val="en-US"/>
        </w:rPr>
        <w:t xml:space="preserve">had submitted an </w:t>
      </w:r>
      <w:r w:rsidRPr="00282D09">
        <w:rPr>
          <w:rFonts w:ascii="Arial" w:hAnsi="Arial" w:cs="Arial"/>
          <w:sz w:val="24"/>
          <w:szCs w:val="24"/>
          <w:lang w:val="en-US"/>
        </w:rPr>
        <w:t>object</w:t>
      </w:r>
      <w:r w:rsidR="00BF38DA">
        <w:rPr>
          <w:rFonts w:ascii="Arial" w:hAnsi="Arial" w:cs="Arial"/>
          <w:sz w:val="24"/>
          <w:szCs w:val="24"/>
          <w:lang w:val="en-US"/>
        </w:rPr>
        <w:t>ion</w:t>
      </w:r>
      <w:r w:rsidRPr="00282D09">
        <w:rPr>
          <w:rFonts w:ascii="Arial" w:hAnsi="Arial" w:cs="Arial"/>
          <w:sz w:val="24"/>
          <w:szCs w:val="24"/>
          <w:lang w:val="en-US"/>
        </w:rPr>
        <w:t xml:space="preserve"> to the relocation of the car parking spaces adjacent to the canal basin</w:t>
      </w:r>
      <w:r w:rsidR="00BF38DA">
        <w:rPr>
          <w:rFonts w:ascii="Arial" w:hAnsi="Arial" w:cs="Arial"/>
          <w:sz w:val="24"/>
          <w:szCs w:val="24"/>
          <w:lang w:val="en-US"/>
        </w:rPr>
        <w:t xml:space="preserve"> </w:t>
      </w:r>
      <w:r w:rsidR="000032C4">
        <w:rPr>
          <w:rFonts w:ascii="Arial" w:hAnsi="Arial" w:cs="Arial"/>
          <w:sz w:val="24"/>
          <w:szCs w:val="24"/>
          <w:lang w:val="en-US"/>
        </w:rPr>
        <w:t xml:space="preserve">on the grounds of the </w:t>
      </w:r>
      <w:r w:rsidR="00BF38DA">
        <w:rPr>
          <w:rFonts w:ascii="Arial" w:hAnsi="Arial" w:cs="Arial"/>
          <w:sz w:val="24"/>
          <w:szCs w:val="24"/>
          <w:lang w:val="en-US"/>
        </w:rPr>
        <w:t>potential impact upon the disabled fishing facilities</w:t>
      </w:r>
      <w:r w:rsidR="0077206C" w:rsidRPr="0077206C">
        <w:rPr>
          <w:rFonts w:ascii="Arial" w:hAnsi="Arial" w:cs="Arial"/>
          <w:sz w:val="24"/>
          <w:szCs w:val="24"/>
          <w:lang w:val="en-US"/>
        </w:rPr>
        <w:t xml:space="preserve"> </w:t>
      </w:r>
      <w:r w:rsidR="0077206C">
        <w:rPr>
          <w:rFonts w:ascii="Arial" w:hAnsi="Arial" w:cs="Arial"/>
          <w:sz w:val="24"/>
          <w:szCs w:val="24"/>
          <w:lang w:val="en-US"/>
        </w:rPr>
        <w:t>and c</w:t>
      </w:r>
      <w:r w:rsidR="0077206C" w:rsidRPr="00282D09">
        <w:rPr>
          <w:rFonts w:ascii="Arial" w:hAnsi="Arial" w:cs="Arial"/>
          <w:sz w:val="24"/>
          <w:szCs w:val="24"/>
          <w:lang w:val="en-US"/>
        </w:rPr>
        <w:t>omments ha</w:t>
      </w:r>
      <w:r w:rsidR="0077206C">
        <w:rPr>
          <w:rFonts w:ascii="Arial" w:hAnsi="Arial" w:cs="Arial"/>
          <w:sz w:val="24"/>
          <w:szCs w:val="24"/>
          <w:lang w:val="en-US"/>
        </w:rPr>
        <w:t xml:space="preserve">d </w:t>
      </w:r>
      <w:r w:rsidR="0077206C" w:rsidRPr="00282D09">
        <w:rPr>
          <w:rFonts w:ascii="Arial" w:hAnsi="Arial" w:cs="Arial"/>
          <w:sz w:val="24"/>
          <w:szCs w:val="24"/>
          <w:lang w:val="en-US"/>
        </w:rPr>
        <w:t xml:space="preserve">been received from local residents of Water Lane during a meeting </w:t>
      </w:r>
      <w:r w:rsidR="0077206C">
        <w:rPr>
          <w:rFonts w:ascii="Arial" w:hAnsi="Arial" w:cs="Arial"/>
          <w:sz w:val="24"/>
          <w:szCs w:val="24"/>
          <w:lang w:val="en-US"/>
        </w:rPr>
        <w:t>with the Council,</w:t>
      </w:r>
      <w:r w:rsidR="00BF38DA">
        <w:rPr>
          <w:rFonts w:ascii="Arial" w:hAnsi="Arial" w:cs="Arial"/>
          <w:sz w:val="24"/>
          <w:szCs w:val="24"/>
          <w:lang w:val="en-US"/>
        </w:rPr>
        <w:t xml:space="preserve"> as summarised in the report.   </w:t>
      </w:r>
    </w:p>
    <w:p w:rsidR="0077206C" w:rsidRPr="00282D09" w:rsidRDefault="0077206C" w:rsidP="0077206C">
      <w:pPr>
        <w:spacing w:after="0" w:line="240" w:lineRule="auto"/>
        <w:jc w:val="both"/>
        <w:rPr>
          <w:rFonts w:ascii="Arial" w:hAnsi="Arial" w:cs="Arial"/>
          <w:sz w:val="24"/>
          <w:szCs w:val="24"/>
          <w:lang w:val="en-US"/>
        </w:rPr>
      </w:pPr>
    </w:p>
    <w:p w:rsidR="00282D09" w:rsidRDefault="002E07D4" w:rsidP="0077206C">
      <w:pPr>
        <w:spacing w:after="0" w:line="240" w:lineRule="auto"/>
        <w:jc w:val="both"/>
        <w:rPr>
          <w:rFonts w:ascii="Arial" w:hAnsi="Arial" w:cs="Arial"/>
          <w:sz w:val="24"/>
          <w:szCs w:val="24"/>
        </w:rPr>
      </w:pPr>
      <w:r>
        <w:rPr>
          <w:rFonts w:ascii="Arial" w:hAnsi="Arial" w:cs="Arial"/>
          <w:sz w:val="24"/>
          <w:szCs w:val="24"/>
        </w:rPr>
        <w:t xml:space="preserve">In response </w:t>
      </w:r>
      <w:r w:rsidR="0077206C">
        <w:rPr>
          <w:rFonts w:ascii="Arial" w:hAnsi="Arial" w:cs="Arial"/>
          <w:sz w:val="24"/>
          <w:szCs w:val="24"/>
        </w:rPr>
        <w:t xml:space="preserve">the </w:t>
      </w:r>
      <w:r w:rsidR="00282D09" w:rsidRPr="00282D09">
        <w:rPr>
          <w:rFonts w:ascii="Arial" w:hAnsi="Arial" w:cs="Arial"/>
          <w:sz w:val="24"/>
          <w:szCs w:val="24"/>
        </w:rPr>
        <w:t>Agent ha</w:t>
      </w:r>
      <w:r>
        <w:rPr>
          <w:rFonts w:ascii="Arial" w:hAnsi="Arial" w:cs="Arial"/>
          <w:sz w:val="24"/>
          <w:szCs w:val="24"/>
        </w:rPr>
        <w:t>d</w:t>
      </w:r>
      <w:r w:rsidR="00282D09" w:rsidRPr="00282D09">
        <w:rPr>
          <w:rFonts w:ascii="Arial" w:hAnsi="Arial" w:cs="Arial"/>
          <w:sz w:val="24"/>
          <w:szCs w:val="24"/>
        </w:rPr>
        <w:t xml:space="preserve"> </w:t>
      </w:r>
      <w:r>
        <w:rPr>
          <w:rFonts w:ascii="Arial" w:hAnsi="Arial" w:cs="Arial"/>
          <w:sz w:val="24"/>
          <w:szCs w:val="24"/>
        </w:rPr>
        <w:t xml:space="preserve">stated </w:t>
      </w:r>
      <w:r w:rsidR="00282D09" w:rsidRPr="00282D09">
        <w:rPr>
          <w:rFonts w:ascii="Arial" w:hAnsi="Arial" w:cs="Arial"/>
          <w:sz w:val="24"/>
          <w:szCs w:val="24"/>
        </w:rPr>
        <w:t xml:space="preserve">that 2 designated disabled parking spaces </w:t>
      </w:r>
      <w:r w:rsidR="0077206C">
        <w:rPr>
          <w:rFonts w:ascii="Arial" w:hAnsi="Arial" w:cs="Arial"/>
          <w:sz w:val="24"/>
          <w:szCs w:val="24"/>
        </w:rPr>
        <w:t xml:space="preserve">had been included </w:t>
      </w:r>
      <w:r w:rsidR="00282D09" w:rsidRPr="00282D09">
        <w:rPr>
          <w:rFonts w:ascii="Arial" w:hAnsi="Arial" w:cs="Arial"/>
          <w:sz w:val="24"/>
          <w:szCs w:val="24"/>
        </w:rPr>
        <w:t>within the 37 space car park</w:t>
      </w:r>
      <w:r w:rsidR="00D40211">
        <w:rPr>
          <w:rFonts w:ascii="Arial" w:hAnsi="Arial" w:cs="Arial"/>
          <w:sz w:val="24"/>
          <w:szCs w:val="24"/>
        </w:rPr>
        <w:t xml:space="preserve">, </w:t>
      </w:r>
      <w:r w:rsidR="003A5ED7">
        <w:rPr>
          <w:rFonts w:ascii="Arial" w:hAnsi="Arial" w:cs="Arial"/>
          <w:sz w:val="24"/>
          <w:szCs w:val="24"/>
        </w:rPr>
        <w:t xml:space="preserve">which would be </w:t>
      </w:r>
      <w:r w:rsidR="00282D09" w:rsidRPr="00282D09">
        <w:rPr>
          <w:rFonts w:ascii="Arial" w:hAnsi="Arial" w:cs="Arial"/>
          <w:sz w:val="24"/>
          <w:szCs w:val="24"/>
        </w:rPr>
        <w:t>located as close as possible to the canal basin and adjacent to the footpath le</w:t>
      </w:r>
      <w:r w:rsidR="0077206C">
        <w:rPr>
          <w:rFonts w:ascii="Arial" w:hAnsi="Arial" w:cs="Arial"/>
          <w:sz w:val="24"/>
          <w:szCs w:val="24"/>
        </w:rPr>
        <w:t>a</w:t>
      </w:r>
      <w:r>
        <w:rPr>
          <w:rFonts w:ascii="Arial" w:hAnsi="Arial" w:cs="Arial"/>
          <w:sz w:val="24"/>
          <w:szCs w:val="24"/>
        </w:rPr>
        <w:t>d</w:t>
      </w:r>
      <w:r w:rsidR="0077206C">
        <w:rPr>
          <w:rFonts w:ascii="Arial" w:hAnsi="Arial" w:cs="Arial"/>
          <w:sz w:val="24"/>
          <w:szCs w:val="24"/>
        </w:rPr>
        <w:t>ing</w:t>
      </w:r>
      <w:r w:rsidR="00282D09" w:rsidRPr="00282D09">
        <w:rPr>
          <w:rFonts w:ascii="Arial" w:hAnsi="Arial" w:cs="Arial"/>
          <w:sz w:val="24"/>
          <w:szCs w:val="24"/>
        </w:rPr>
        <w:t xml:space="preserve"> to the canal basin and fishing platforms.  </w:t>
      </w:r>
      <w:r w:rsidR="00D40211">
        <w:rPr>
          <w:rFonts w:ascii="Arial" w:hAnsi="Arial" w:cs="Arial"/>
          <w:sz w:val="24"/>
          <w:szCs w:val="24"/>
        </w:rPr>
        <w:t>As t</w:t>
      </w:r>
      <w:r w:rsidR="00282D09" w:rsidRPr="00282D09">
        <w:rPr>
          <w:rFonts w:ascii="Arial" w:hAnsi="Arial" w:cs="Arial"/>
          <w:sz w:val="24"/>
          <w:szCs w:val="24"/>
        </w:rPr>
        <w:t xml:space="preserve">here </w:t>
      </w:r>
      <w:r>
        <w:rPr>
          <w:rFonts w:ascii="Arial" w:hAnsi="Arial" w:cs="Arial"/>
          <w:sz w:val="24"/>
          <w:szCs w:val="24"/>
        </w:rPr>
        <w:t>were</w:t>
      </w:r>
      <w:r w:rsidR="00282D09" w:rsidRPr="00282D09">
        <w:rPr>
          <w:rFonts w:ascii="Arial" w:hAnsi="Arial" w:cs="Arial"/>
          <w:sz w:val="24"/>
          <w:szCs w:val="24"/>
        </w:rPr>
        <w:t xml:space="preserve"> currentl</w:t>
      </w:r>
      <w:r w:rsidR="00D40211">
        <w:rPr>
          <w:rFonts w:ascii="Arial" w:hAnsi="Arial" w:cs="Arial"/>
          <w:sz w:val="24"/>
          <w:szCs w:val="24"/>
        </w:rPr>
        <w:t>y no designated disabled spaces</w:t>
      </w:r>
      <w:r w:rsidR="003A5ED7">
        <w:rPr>
          <w:rFonts w:ascii="Arial" w:hAnsi="Arial" w:cs="Arial"/>
          <w:sz w:val="24"/>
          <w:szCs w:val="24"/>
        </w:rPr>
        <w:t xml:space="preserve">, the </w:t>
      </w:r>
      <w:r w:rsidR="00D40211">
        <w:rPr>
          <w:rFonts w:ascii="Arial" w:hAnsi="Arial" w:cs="Arial"/>
          <w:sz w:val="24"/>
          <w:szCs w:val="24"/>
        </w:rPr>
        <w:t xml:space="preserve">provision of disabled parking would be an improvement, even if it was </w:t>
      </w:r>
      <w:r w:rsidR="00282D09" w:rsidRPr="00282D09">
        <w:rPr>
          <w:rFonts w:ascii="Arial" w:hAnsi="Arial" w:cs="Arial"/>
          <w:sz w:val="24"/>
          <w:szCs w:val="24"/>
        </w:rPr>
        <w:t xml:space="preserve">slightly further from the fishing platforms than the existing </w:t>
      </w:r>
      <w:r w:rsidR="00D40211">
        <w:rPr>
          <w:rFonts w:ascii="Arial" w:hAnsi="Arial" w:cs="Arial"/>
          <w:sz w:val="24"/>
          <w:szCs w:val="24"/>
        </w:rPr>
        <w:t xml:space="preserve">parking.  </w:t>
      </w:r>
      <w:r>
        <w:rPr>
          <w:rFonts w:ascii="Arial" w:hAnsi="Arial" w:cs="Arial"/>
          <w:sz w:val="24"/>
          <w:szCs w:val="24"/>
        </w:rPr>
        <w:t xml:space="preserve">In addition, </w:t>
      </w:r>
      <w:r w:rsidR="00282D09" w:rsidRPr="00282D09">
        <w:rPr>
          <w:rFonts w:ascii="Arial" w:hAnsi="Arial" w:cs="Arial"/>
          <w:sz w:val="24"/>
          <w:szCs w:val="24"/>
        </w:rPr>
        <w:t>the new footpath ha</w:t>
      </w:r>
      <w:r>
        <w:rPr>
          <w:rFonts w:ascii="Arial" w:hAnsi="Arial" w:cs="Arial"/>
          <w:sz w:val="24"/>
          <w:szCs w:val="24"/>
        </w:rPr>
        <w:t>d</w:t>
      </w:r>
      <w:r w:rsidR="00282D09" w:rsidRPr="00282D09">
        <w:rPr>
          <w:rFonts w:ascii="Arial" w:hAnsi="Arial" w:cs="Arial"/>
          <w:sz w:val="24"/>
          <w:szCs w:val="24"/>
        </w:rPr>
        <w:t xml:space="preserve"> been designed to conform to </w:t>
      </w:r>
      <w:r>
        <w:rPr>
          <w:rFonts w:ascii="Arial" w:hAnsi="Arial" w:cs="Arial"/>
          <w:sz w:val="24"/>
          <w:szCs w:val="24"/>
        </w:rPr>
        <w:t xml:space="preserve">the </w:t>
      </w:r>
      <w:r w:rsidR="00282D09" w:rsidRPr="00282D09">
        <w:rPr>
          <w:rFonts w:ascii="Arial" w:hAnsi="Arial" w:cs="Arial"/>
          <w:sz w:val="24"/>
          <w:szCs w:val="24"/>
        </w:rPr>
        <w:t xml:space="preserve">Disability Discrimination Act requirements in order to provide greater accessibility to the </w:t>
      </w:r>
      <w:r w:rsidR="00D40211">
        <w:rPr>
          <w:rFonts w:ascii="Arial" w:hAnsi="Arial" w:cs="Arial"/>
          <w:sz w:val="24"/>
          <w:szCs w:val="24"/>
        </w:rPr>
        <w:t>P</w:t>
      </w:r>
      <w:r w:rsidR="00282D09" w:rsidRPr="00282D09">
        <w:rPr>
          <w:rFonts w:ascii="Arial" w:hAnsi="Arial" w:cs="Arial"/>
          <w:sz w:val="24"/>
          <w:szCs w:val="24"/>
        </w:rPr>
        <w:t xml:space="preserve">ark. </w:t>
      </w:r>
    </w:p>
    <w:p w:rsidR="0077206C" w:rsidRDefault="0077206C" w:rsidP="0077206C">
      <w:pPr>
        <w:spacing w:after="0" w:line="240" w:lineRule="auto"/>
        <w:jc w:val="both"/>
        <w:rPr>
          <w:rFonts w:ascii="Arial" w:hAnsi="Arial" w:cs="Arial"/>
          <w:sz w:val="24"/>
          <w:szCs w:val="24"/>
        </w:rPr>
      </w:pPr>
    </w:p>
    <w:p w:rsidR="00282D09" w:rsidRDefault="00282D09" w:rsidP="0077206C">
      <w:pPr>
        <w:spacing w:after="0" w:line="240" w:lineRule="auto"/>
        <w:jc w:val="both"/>
        <w:rPr>
          <w:rFonts w:ascii="Arial" w:hAnsi="Arial" w:cs="Arial"/>
          <w:sz w:val="24"/>
          <w:szCs w:val="24"/>
        </w:rPr>
      </w:pPr>
      <w:r w:rsidRPr="00282D09">
        <w:rPr>
          <w:rFonts w:ascii="Arial" w:hAnsi="Arial" w:cs="Arial"/>
          <w:sz w:val="24"/>
          <w:szCs w:val="24"/>
        </w:rPr>
        <w:t>In conclusion, the proposal would accord with the relevant Core Strategy policies and w</w:t>
      </w:r>
      <w:r w:rsidR="00D40211">
        <w:rPr>
          <w:rFonts w:ascii="Arial" w:hAnsi="Arial" w:cs="Arial"/>
          <w:sz w:val="24"/>
          <w:szCs w:val="24"/>
        </w:rPr>
        <w:t>ould</w:t>
      </w:r>
      <w:r w:rsidRPr="00282D09">
        <w:rPr>
          <w:rFonts w:ascii="Arial" w:hAnsi="Arial" w:cs="Arial"/>
          <w:sz w:val="24"/>
          <w:szCs w:val="24"/>
        </w:rPr>
        <w:t xml:space="preserve"> provide improved facilities for the local community and aid regeneration of this part of Newport, with the intention of initiating redevelopment of further sites on Water Lane and maintaining the vitality of Newport.</w:t>
      </w:r>
    </w:p>
    <w:p w:rsidR="0077206C" w:rsidRPr="00282D09" w:rsidRDefault="0077206C" w:rsidP="0077206C">
      <w:pPr>
        <w:spacing w:after="0" w:line="240" w:lineRule="auto"/>
        <w:jc w:val="both"/>
        <w:rPr>
          <w:rFonts w:ascii="Arial" w:hAnsi="Arial" w:cs="Arial"/>
          <w:sz w:val="24"/>
          <w:szCs w:val="24"/>
        </w:rPr>
      </w:pPr>
    </w:p>
    <w:p w:rsidR="00A62125" w:rsidRPr="00D40211" w:rsidRDefault="004A371B" w:rsidP="00A8399D">
      <w:pPr>
        <w:spacing w:after="0" w:line="240" w:lineRule="auto"/>
        <w:jc w:val="both"/>
        <w:rPr>
          <w:rFonts w:ascii="Arial" w:hAnsi="Arial" w:cs="Arial"/>
          <w:sz w:val="24"/>
          <w:szCs w:val="24"/>
        </w:rPr>
      </w:pPr>
      <w:r>
        <w:rPr>
          <w:rFonts w:ascii="Arial" w:hAnsi="Arial" w:cs="Arial"/>
          <w:sz w:val="24"/>
          <w:szCs w:val="24"/>
        </w:rPr>
        <w:t xml:space="preserve">Members expressed concern at the loss of the parking currently used by disabled anglers but the Planning Officer explained that the proposed scheme would provide designated spaces together with a path and hard surfaces, which were currently not available.  </w:t>
      </w:r>
      <w:r w:rsidR="00F42021">
        <w:rPr>
          <w:rFonts w:ascii="Arial" w:hAnsi="Arial" w:cs="Arial"/>
          <w:sz w:val="24"/>
          <w:szCs w:val="24"/>
        </w:rPr>
        <w:t>Members</w:t>
      </w:r>
      <w:r w:rsidR="0077206C">
        <w:rPr>
          <w:rFonts w:ascii="Arial" w:hAnsi="Arial" w:cs="Arial"/>
          <w:sz w:val="24"/>
          <w:szCs w:val="24"/>
        </w:rPr>
        <w:t>, therefore,</w:t>
      </w:r>
      <w:r w:rsidR="00F42021">
        <w:rPr>
          <w:rFonts w:ascii="Arial" w:hAnsi="Arial" w:cs="Arial"/>
          <w:sz w:val="24"/>
          <w:szCs w:val="24"/>
        </w:rPr>
        <w:t xml:space="preserve"> asked if the footpath could be put in place at the start of the scheme.  The Head of Planning &amp; Transport </w:t>
      </w:r>
      <w:r w:rsidR="0033222C">
        <w:rPr>
          <w:rFonts w:ascii="Arial" w:hAnsi="Arial" w:cs="Arial"/>
          <w:sz w:val="24"/>
          <w:szCs w:val="24"/>
        </w:rPr>
        <w:t>agreed with the importance of access for disabled users of what was a very popular sport</w:t>
      </w:r>
      <w:r w:rsidR="0077206C">
        <w:rPr>
          <w:rFonts w:ascii="Arial" w:hAnsi="Arial" w:cs="Arial"/>
          <w:sz w:val="24"/>
          <w:szCs w:val="24"/>
        </w:rPr>
        <w:t xml:space="preserve"> and </w:t>
      </w:r>
      <w:r w:rsidR="0033222C">
        <w:rPr>
          <w:rFonts w:ascii="Arial" w:hAnsi="Arial" w:cs="Arial"/>
          <w:sz w:val="24"/>
          <w:szCs w:val="24"/>
        </w:rPr>
        <w:t xml:space="preserve">said that a Building Plan would be prepared which would ensure that all </w:t>
      </w:r>
      <w:r w:rsidR="00A8399D">
        <w:rPr>
          <w:rFonts w:ascii="Arial" w:hAnsi="Arial" w:cs="Arial"/>
          <w:sz w:val="24"/>
          <w:szCs w:val="24"/>
        </w:rPr>
        <w:t>the proposed work was undertaken in a cohesive manner.</w:t>
      </w:r>
    </w:p>
    <w:p w:rsidR="00A62125" w:rsidRPr="00D40211" w:rsidRDefault="00A62125" w:rsidP="00A62125">
      <w:pPr>
        <w:spacing w:after="0" w:line="240" w:lineRule="auto"/>
        <w:rPr>
          <w:rFonts w:ascii="Arial" w:hAnsi="Arial" w:cs="Arial"/>
          <w:sz w:val="24"/>
          <w:szCs w:val="24"/>
        </w:rPr>
      </w:pPr>
    </w:p>
    <w:p w:rsidR="00A62125" w:rsidRPr="006A30BF" w:rsidRDefault="006A30BF" w:rsidP="004D665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w:t>
      </w:r>
      <w:r w:rsidR="004D6655">
        <w:rPr>
          <w:rFonts w:ascii="Arial" w:hAnsi="Arial" w:cs="Arial"/>
          <w:b/>
          <w:sz w:val="24"/>
          <w:szCs w:val="24"/>
        </w:rPr>
        <w:t xml:space="preserve">0919 planning permission be granted subject to </w:t>
      </w:r>
      <w:r w:rsidR="00FD45EB">
        <w:rPr>
          <w:rFonts w:ascii="Arial" w:hAnsi="Arial" w:cs="Arial"/>
          <w:b/>
          <w:sz w:val="24"/>
          <w:szCs w:val="24"/>
        </w:rPr>
        <w:t xml:space="preserve">the </w:t>
      </w:r>
      <w:r w:rsidR="004D6655">
        <w:rPr>
          <w:rFonts w:ascii="Arial" w:hAnsi="Arial" w:cs="Arial"/>
          <w:b/>
          <w:sz w:val="24"/>
          <w:szCs w:val="24"/>
        </w:rPr>
        <w:t>conditions as set out in the report</w:t>
      </w:r>
      <w:r w:rsidR="00FD45EB">
        <w:rPr>
          <w:rFonts w:ascii="Arial" w:hAnsi="Arial" w:cs="Arial"/>
          <w:b/>
          <w:sz w:val="24"/>
          <w:szCs w:val="24"/>
        </w:rPr>
        <w:t>, the additional highways conditions as set out in the update report tabled at the meeting, and with the inclusion of the standard informative relating to work on the adopted highway.</w:t>
      </w:r>
    </w:p>
    <w:p w:rsidR="00A62125" w:rsidRDefault="00A62125" w:rsidP="00A62125">
      <w:pPr>
        <w:spacing w:after="0" w:line="240" w:lineRule="auto"/>
        <w:rPr>
          <w:rFonts w:ascii="Arial" w:hAnsi="Arial" w:cs="Arial"/>
          <w:b/>
          <w:sz w:val="24"/>
          <w:szCs w:val="24"/>
          <w:u w:val="single"/>
        </w:rPr>
      </w:pPr>
    </w:p>
    <w:p w:rsidR="00BC201F" w:rsidRDefault="00BC201F" w:rsidP="00A62125">
      <w:pPr>
        <w:spacing w:after="0" w:line="240" w:lineRule="auto"/>
        <w:rPr>
          <w:rFonts w:ascii="Arial" w:hAnsi="Arial" w:cs="Arial"/>
          <w:b/>
          <w:sz w:val="24"/>
          <w:szCs w:val="24"/>
          <w:u w:val="single"/>
        </w:rPr>
      </w:pPr>
      <w:r>
        <w:rPr>
          <w:rFonts w:ascii="Arial" w:hAnsi="Arial" w:cs="Arial"/>
          <w:b/>
          <w:sz w:val="24"/>
          <w:szCs w:val="24"/>
          <w:u w:val="single"/>
        </w:rPr>
        <w:t>Informatives</w:t>
      </w:r>
    </w:p>
    <w:p w:rsidR="00BC201F" w:rsidRDefault="00BC201F" w:rsidP="00A62125">
      <w:pPr>
        <w:spacing w:after="0" w:line="240" w:lineRule="auto"/>
        <w:rPr>
          <w:rFonts w:ascii="Arial" w:hAnsi="Arial" w:cs="Arial"/>
          <w:b/>
          <w:sz w:val="24"/>
          <w:szCs w:val="24"/>
          <w:u w:val="single"/>
        </w:rPr>
      </w:pPr>
    </w:p>
    <w:p w:rsidR="00BF38DA" w:rsidRPr="00BC201F" w:rsidRDefault="00BC201F" w:rsidP="00A533AB">
      <w:pPr>
        <w:pStyle w:val="ListParagraph"/>
        <w:numPr>
          <w:ilvl w:val="0"/>
          <w:numId w:val="7"/>
        </w:numPr>
        <w:spacing w:after="100" w:afterAutospacing="1" w:line="240" w:lineRule="auto"/>
        <w:ind w:hanging="720"/>
        <w:jc w:val="both"/>
        <w:rPr>
          <w:rFonts w:ascii="Arial" w:hAnsi="Arial" w:cs="Arial"/>
          <w:b/>
          <w:sz w:val="24"/>
          <w:szCs w:val="24"/>
        </w:rPr>
      </w:pPr>
      <w:r w:rsidRPr="00BC201F">
        <w:rPr>
          <w:rFonts w:ascii="Arial" w:hAnsi="Arial" w:cs="Arial"/>
          <w:b/>
          <w:sz w:val="24"/>
          <w:szCs w:val="24"/>
        </w:rPr>
        <w:t>T</w:t>
      </w:r>
      <w:r w:rsidR="00BF38DA" w:rsidRPr="00BC201F">
        <w:rPr>
          <w:rFonts w:ascii="Arial" w:hAnsi="Arial" w:cs="Arial"/>
          <w:b/>
          <w:sz w:val="24"/>
          <w:szCs w:val="24"/>
        </w:rPr>
        <w:t>he inclusion of a</w:t>
      </w:r>
      <w:r w:rsidR="00BF38DA" w:rsidRPr="00BC201F">
        <w:rPr>
          <w:rFonts w:ascii="Arial" w:hAnsi="Arial" w:cs="Arial"/>
          <w:b/>
          <w:sz w:val="24"/>
          <w:szCs w:val="24"/>
          <w:lang w:val="en-US"/>
        </w:rPr>
        <w:t xml:space="preserve"> 5m minimum stand off from the canal to prevent damage to the SSSI and local wildlife habitats</w:t>
      </w:r>
    </w:p>
    <w:p w:rsidR="00BF38DA" w:rsidRPr="00BC201F" w:rsidRDefault="00BC201F" w:rsidP="00A533AB">
      <w:pPr>
        <w:pStyle w:val="ListParagraph"/>
        <w:numPr>
          <w:ilvl w:val="0"/>
          <w:numId w:val="7"/>
        </w:numPr>
        <w:spacing w:after="100" w:afterAutospacing="1" w:line="240" w:lineRule="auto"/>
        <w:ind w:hanging="720"/>
        <w:jc w:val="both"/>
        <w:rPr>
          <w:rFonts w:ascii="Arial" w:hAnsi="Arial" w:cs="Arial"/>
          <w:b/>
          <w:sz w:val="24"/>
          <w:szCs w:val="24"/>
        </w:rPr>
      </w:pPr>
      <w:r w:rsidRPr="00BC201F">
        <w:rPr>
          <w:rFonts w:ascii="Arial" w:hAnsi="Arial" w:cs="Arial"/>
          <w:b/>
          <w:sz w:val="24"/>
          <w:szCs w:val="24"/>
          <w:lang w:val="en-US"/>
        </w:rPr>
        <w:t>A</w:t>
      </w:r>
      <w:r w:rsidR="00BF38DA" w:rsidRPr="00BC201F">
        <w:rPr>
          <w:rFonts w:ascii="Arial" w:hAnsi="Arial" w:cs="Arial"/>
          <w:b/>
          <w:sz w:val="24"/>
          <w:szCs w:val="24"/>
          <w:lang w:val="en-US"/>
        </w:rPr>
        <w:t xml:space="preserve">pproval to be sought from Natural England </w:t>
      </w:r>
    </w:p>
    <w:p w:rsidR="00BF38DA" w:rsidRPr="00BC201F" w:rsidRDefault="00BC201F" w:rsidP="00A533AB">
      <w:pPr>
        <w:pStyle w:val="ListParagraph"/>
        <w:numPr>
          <w:ilvl w:val="0"/>
          <w:numId w:val="7"/>
        </w:numPr>
        <w:spacing w:after="100" w:afterAutospacing="1" w:line="240" w:lineRule="auto"/>
        <w:ind w:hanging="720"/>
        <w:jc w:val="both"/>
        <w:rPr>
          <w:rFonts w:ascii="Arial" w:hAnsi="Arial" w:cs="Arial"/>
          <w:b/>
          <w:sz w:val="24"/>
          <w:szCs w:val="24"/>
        </w:rPr>
      </w:pPr>
      <w:r w:rsidRPr="00BC201F">
        <w:rPr>
          <w:rFonts w:ascii="Arial" w:hAnsi="Arial" w:cs="Arial"/>
          <w:b/>
          <w:sz w:val="24"/>
          <w:szCs w:val="24"/>
          <w:lang w:val="en-US"/>
        </w:rPr>
        <w:t>R</w:t>
      </w:r>
      <w:r w:rsidR="00BF38DA" w:rsidRPr="00BC201F">
        <w:rPr>
          <w:rFonts w:ascii="Arial" w:hAnsi="Arial" w:cs="Arial"/>
          <w:b/>
          <w:sz w:val="24"/>
          <w:szCs w:val="24"/>
          <w:lang w:val="en-US"/>
        </w:rPr>
        <w:t>emoval of trees to be carried out outside nesting season (March through August)</w:t>
      </w:r>
    </w:p>
    <w:p w:rsidR="00BF38DA" w:rsidRPr="00BC201F" w:rsidRDefault="00BC201F" w:rsidP="00A533AB">
      <w:pPr>
        <w:pStyle w:val="ListParagraph"/>
        <w:numPr>
          <w:ilvl w:val="0"/>
          <w:numId w:val="7"/>
        </w:numPr>
        <w:spacing w:after="100" w:afterAutospacing="1" w:line="240" w:lineRule="auto"/>
        <w:ind w:hanging="720"/>
        <w:jc w:val="both"/>
        <w:rPr>
          <w:rFonts w:ascii="Arial" w:hAnsi="Arial" w:cs="Arial"/>
          <w:b/>
          <w:sz w:val="24"/>
          <w:szCs w:val="24"/>
        </w:rPr>
      </w:pPr>
      <w:r w:rsidRPr="00BC201F">
        <w:rPr>
          <w:rFonts w:ascii="Arial" w:hAnsi="Arial" w:cs="Arial"/>
          <w:b/>
          <w:sz w:val="24"/>
          <w:szCs w:val="24"/>
          <w:lang w:val="en-US"/>
        </w:rPr>
        <w:t>R</w:t>
      </w:r>
      <w:r w:rsidR="00BF38DA" w:rsidRPr="00BC201F">
        <w:rPr>
          <w:rFonts w:ascii="Arial" w:hAnsi="Arial" w:cs="Arial"/>
          <w:b/>
          <w:sz w:val="24"/>
          <w:szCs w:val="24"/>
          <w:lang w:val="en-US"/>
        </w:rPr>
        <w:t>emoval of hedges to be carried out before the beginning of February, when it has been known that blackbirds will nest in suitable weather</w:t>
      </w:r>
    </w:p>
    <w:p w:rsidR="00BF38DA" w:rsidRPr="00BC201F" w:rsidRDefault="00BC201F" w:rsidP="00A533AB">
      <w:pPr>
        <w:pStyle w:val="ListParagraph"/>
        <w:numPr>
          <w:ilvl w:val="0"/>
          <w:numId w:val="7"/>
        </w:numPr>
        <w:spacing w:after="100" w:afterAutospacing="1" w:line="240" w:lineRule="auto"/>
        <w:ind w:hanging="720"/>
        <w:jc w:val="both"/>
        <w:rPr>
          <w:rFonts w:ascii="Arial" w:hAnsi="Arial" w:cs="Arial"/>
          <w:b/>
          <w:sz w:val="24"/>
          <w:szCs w:val="24"/>
        </w:rPr>
      </w:pPr>
      <w:r w:rsidRPr="00BC201F">
        <w:rPr>
          <w:rFonts w:ascii="Arial" w:hAnsi="Arial" w:cs="Arial"/>
          <w:b/>
          <w:sz w:val="24"/>
          <w:szCs w:val="24"/>
          <w:lang w:val="en-US"/>
        </w:rPr>
        <w:t>F</w:t>
      </w:r>
      <w:r w:rsidR="00BF38DA" w:rsidRPr="00BC201F">
        <w:rPr>
          <w:rFonts w:ascii="Arial" w:hAnsi="Arial" w:cs="Arial"/>
          <w:b/>
          <w:sz w:val="24"/>
          <w:szCs w:val="24"/>
          <w:lang w:val="en-US"/>
        </w:rPr>
        <w:t>ollow the recommendations in the tree and hedgerow survey regarding the tree species to plant</w:t>
      </w:r>
    </w:p>
    <w:p w:rsidR="00BF38DA" w:rsidRPr="00A533AB" w:rsidRDefault="00BC201F" w:rsidP="00A533AB">
      <w:pPr>
        <w:pStyle w:val="ListParagraph"/>
        <w:numPr>
          <w:ilvl w:val="0"/>
          <w:numId w:val="7"/>
        </w:numPr>
        <w:spacing w:after="0" w:line="240" w:lineRule="auto"/>
        <w:ind w:hanging="720"/>
        <w:jc w:val="both"/>
        <w:rPr>
          <w:rFonts w:ascii="Arial" w:hAnsi="Arial" w:cs="Arial"/>
          <w:b/>
          <w:sz w:val="24"/>
          <w:szCs w:val="24"/>
        </w:rPr>
      </w:pPr>
      <w:r w:rsidRPr="00BC201F">
        <w:rPr>
          <w:rFonts w:ascii="Arial" w:hAnsi="Arial" w:cs="Arial"/>
          <w:b/>
          <w:sz w:val="24"/>
          <w:szCs w:val="24"/>
          <w:lang w:val="en-US"/>
        </w:rPr>
        <w:t>A</w:t>
      </w:r>
      <w:r w:rsidR="00BF38DA" w:rsidRPr="00BC201F">
        <w:rPr>
          <w:rFonts w:ascii="Arial" w:hAnsi="Arial" w:cs="Arial"/>
          <w:b/>
          <w:sz w:val="24"/>
          <w:szCs w:val="24"/>
          <w:lang w:val="en-US"/>
        </w:rPr>
        <w:t xml:space="preserve">dding refugia and hibernacula to enhance the area for wildlife, particularly in the marshy area, the wildflower areas and near the canal. These can include piles of logs, rocks and grass cuttings. </w:t>
      </w:r>
    </w:p>
    <w:p w:rsidR="00A533AB" w:rsidRPr="00FD45EB" w:rsidRDefault="00A533AB" w:rsidP="00FD45EB">
      <w:pPr>
        <w:pStyle w:val="ListParagraph"/>
        <w:spacing w:after="0" w:line="240" w:lineRule="auto"/>
        <w:rPr>
          <w:rFonts w:ascii="Arial" w:hAnsi="Arial" w:cs="Arial"/>
          <w:b/>
          <w:sz w:val="24"/>
          <w:szCs w:val="24"/>
        </w:rPr>
      </w:pPr>
    </w:p>
    <w:p w:rsidR="00A62125" w:rsidRPr="00A62125" w:rsidRDefault="00A62125" w:rsidP="00A62125">
      <w:pPr>
        <w:pStyle w:val="ListParagraph"/>
        <w:numPr>
          <w:ilvl w:val="0"/>
          <w:numId w:val="1"/>
        </w:numPr>
        <w:spacing w:after="0" w:line="240" w:lineRule="auto"/>
        <w:ind w:hanging="720"/>
        <w:rPr>
          <w:rFonts w:ascii="Arial" w:hAnsi="Arial" w:cs="Arial"/>
          <w:sz w:val="24"/>
          <w:szCs w:val="24"/>
        </w:rPr>
      </w:pPr>
      <w:r w:rsidRPr="00A62125">
        <w:rPr>
          <w:rFonts w:ascii="Arial" w:hAnsi="Arial" w:cs="Arial"/>
          <w:sz w:val="24"/>
          <w:szCs w:val="24"/>
          <w:u w:val="single"/>
        </w:rPr>
        <w:t>W2009/0945 – Land off Southwater Way, Town Centre, Telford, Shropshire</w:t>
      </w:r>
    </w:p>
    <w:p w:rsidR="00A62125" w:rsidRPr="00A62125" w:rsidRDefault="00A62125" w:rsidP="00A62125">
      <w:pPr>
        <w:spacing w:after="0" w:line="240" w:lineRule="auto"/>
        <w:rPr>
          <w:rFonts w:ascii="Arial" w:hAnsi="Arial" w:cs="Arial"/>
          <w:sz w:val="24"/>
          <w:szCs w:val="24"/>
        </w:rPr>
      </w:pPr>
    </w:p>
    <w:p w:rsidR="006648CB" w:rsidRDefault="001F7E0C" w:rsidP="006648CB">
      <w:pPr>
        <w:spacing w:after="0" w:line="240" w:lineRule="auto"/>
        <w:jc w:val="both"/>
        <w:rPr>
          <w:rFonts w:ascii="Arial" w:hAnsi="Arial" w:cs="Arial"/>
          <w:sz w:val="24"/>
          <w:szCs w:val="24"/>
        </w:rPr>
      </w:pPr>
      <w:r w:rsidRPr="000F3CB8">
        <w:rPr>
          <w:rFonts w:ascii="Arial" w:hAnsi="Arial" w:cs="Arial"/>
          <w:sz w:val="24"/>
          <w:szCs w:val="24"/>
        </w:rPr>
        <w:t>This application</w:t>
      </w:r>
      <w:r w:rsidR="001A3869">
        <w:rPr>
          <w:rFonts w:ascii="Arial" w:hAnsi="Arial" w:cs="Arial"/>
          <w:sz w:val="24"/>
          <w:szCs w:val="24"/>
        </w:rPr>
        <w:t>, which had been deferred from the Plans Board of 16</w:t>
      </w:r>
      <w:r w:rsidR="001A3869" w:rsidRPr="001A3869">
        <w:rPr>
          <w:rFonts w:ascii="Arial" w:hAnsi="Arial" w:cs="Arial"/>
          <w:sz w:val="24"/>
          <w:szCs w:val="24"/>
          <w:vertAlign w:val="superscript"/>
        </w:rPr>
        <w:t>th</w:t>
      </w:r>
      <w:r w:rsidR="001A3869">
        <w:rPr>
          <w:rFonts w:ascii="Arial" w:hAnsi="Arial" w:cs="Arial"/>
          <w:sz w:val="24"/>
          <w:szCs w:val="24"/>
        </w:rPr>
        <w:t xml:space="preserve"> December 2009,</w:t>
      </w:r>
      <w:r w:rsidRPr="000F3CB8">
        <w:rPr>
          <w:rFonts w:ascii="Arial" w:hAnsi="Arial" w:cs="Arial"/>
          <w:sz w:val="24"/>
          <w:szCs w:val="24"/>
        </w:rPr>
        <w:t xml:space="preserve"> s</w:t>
      </w:r>
      <w:r>
        <w:rPr>
          <w:rFonts w:ascii="Arial" w:hAnsi="Arial" w:cs="Arial"/>
          <w:sz w:val="24"/>
          <w:szCs w:val="24"/>
        </w:rPr>
        <w:t>ought o</w:t>
      </w:r>
      <w:r w:rsidRPr="000F3CB8">
        <w:rPr>
          <w:rFonts w:ascii="Arial" w:hAnsi="Arial" w:cs="Arial"/>
          <w:sz w:val="24"/>
          <w:szCs w:val="24"/>
        </w:rPr>
        <w:t>utline planning permission for a residential scheme of approx</w:t>
      </w:r>
      <w:r>
        <w:rPr>
          <w:rFonts w:ascii="Arial" w:hAnsi="Arial" w:cs="Arial"/>
          <w:sz w:val="24"/>
          <w:szCs w:val="24"/>
        </w:rPr>
        <w:t>imately</w:t>
      </w:r>
      <w:r w:rsidRPr="000F3CB8">
        <w:rPr>
          <w:rFonts w:ascii="Arial" w:hAnsi="Arial" w:cs="Arial"/>
          <w:sz w:val="24"/>
          <w:szCs w:val="24"/>
        </w:rPr>
        <w:t xml:space="preserve"> 79 units</w:t>
      </w:r>
      <w:r w:rsidR="00A8399D">
        <w:rPr>
          <w:rFonts w:ascii="Arial" w:hAnsi="Arial" w:cs="Arial"/>
          <w:sz w:val="24"/>
          <w:szCs w:val="24"/>
        </w:rPr>
        <w:t>, as shown on the indicative layout plan,</w:t>
      </w:r>
      <w:r>
        <w:rPr>
          <w:rFonts w:ascii="Arial" w:hAnsi="Arial" w:cs="Arial"/>
          <w:sz w:val="24"/>
          <w:szCs w:val="24"/>
        </w:rPr>
        <w:t xml:space="preserve"> </w:t>
      </w:r>
      <w:r w:rsidR="001A3869">
        <w:rPr>
          <w:rFonts w:ascii="Arial" w:hAnsi="Arial" w:cs="Arial"/>
          <w:sz w:val="24"/>
          <w:szCs w:val="24"/>
        </w:rPr>
        <w:t xml:space="preserve">together with </w:t>
      </w:r>
      <w:r w:rsidRPr="000F3CB8">
        <w:rPr>
          <w:rFonts w:ascii="Arial" w:hAnsi="Arial" w:cs="Arial"/>
          <w:sz w:val="24"/>
          <w:szCs w:val="24"/>
        </w:rPr>
        <w:t>access</w:t>
      </w:r>
      <w:r w:rsidR="001A3869">
        <w:rPr>
          <w:rFonts w:ascii="Arial" w:hAnsi="Arial" w:cs="Arial"/>
          <w:sz w:val="24"/>
          <w:szCs w:val="24"/>
        </w:rPr>
        <w:t xml:space="preserve">, </w:t>
      </w:r>
      <w:r w:rsidRPr="000F3CB8">
        <w:rPr>
          <w:rFonts w:ascii="Arial" w:hAnsi="Arial" w:cs="Arial"/>
          <w:sz w:val="24"/>
          <w:szCs w:val="24"/>
        </w:rPr>
        <w:t xml:space="preserve">all other matters </w:t>
      </w:r>
      <w:r>
        <w:rPr>
          <w:rFonts w:ascii="Arial" w:hAnsi="Arial" w:cs="Arial"/>
          <w:sz w:val="24"/>
          <w:szCs w:val="24"/>
        </w:rPr>
        <w:t xml:space="preserve">being </w:t>
      </w:r>
      <w:r w:rsidRPr="000F3CB8">
        <w:rPr>
          <w:rFonts w:ascii="Arial" w:hAnsi="Arial" w:cs="Arial"/>
          <w:sz w:val="24"/>
          <w:szCs w:val="24"/>
        </w:rPr>
        <w:t xml:space="preserve">reserved for later consideration.  </w:t>
      </w:r>
      <w:r>
        <w:rPr>
          <w:rFonts w:ascii="Arial" w:hAnsi="Arial" w:cs="Arial"/>
          <w:sz w:val="24"/>
          <w:szCs w:val="24"/>
        </w:rPr>
        <w:t>T</w:t>
      </w:r>
      <w:r w:rsidRPr="000F3CB8">
        <w:rPr>
          <w:rFonts w:ascii="Arial" w:hAnsi="Arial" w:cs="Arial"/>
          <w:sz w:val="24"/>
          <w:szCs w:val="24"/>
        </w:rPr>
        <w:t>he application site</w:t>
      </w:r>
      <w:r w:rsidR="003C0E02">
        <w:rPr>
          <w:rFonts w:ascii="Arial" w:hAnsi="Arial" w:cs="Arial"/>
          <w:sz w:val="24"/>
          <w:szCs w:val="24"/>
        </w:rPr>
        <w:t xml:space="preserve"> was currently open space in a prominent location at Malinslee Roundabout</w:t>
      </w:r>
      <w:r>
        <w:rPr>
          <w:rFonts w:ascii="Arial" w:hAnsi="Arial" w:cs="Arial"/>
          <w:sz w:val="24"/>
          <w:szCs w:val="24"/>
        </w:rPr>
        <w:t xml:space="preserve">, </w:t>
      </w:r>
      <w:r w:rsidR="003C0E02">
        <w:rPr>
          <w:rFonts w:ascii="Arial" w:hAnsi="Arial" w:cs="Arial"/>
          <w:sz w:val="24"/>
          <w:szCs w:val="24"/>
        </w:rPr>
        <w:t xml:space="preserve">and was </w:t>
      </w:r>
      <w:r w:rsidR="006648CB">
        <w:rPr>
          <w:rFonts w:ascii="Arial" w:hAnsi="Arial" w:cs="Arial"/>
          <w:sz w:val="24"/>
          <w:szCs w:val="24"/>
        </w:rPr>
        <w:t>designated as a ‘gateway’ site and for employment use in the Wrekin Local Plan (WLP)</w:t>
      </w:r>
      <w:r w:rsidR="003C0E02">
        <w:rPr>
          <w:rFonts w:ascii="Arial" w:hAnsi="Arial" w:cs="Arial"/>
          <w:sz w:val="24"/>
          <w:szCs w:val="24"/>
        </w:rPr>
        <w:t xml:space="preserve">.  It had </w:t>
      </w:r>
      <w:r>
        <w:rPr>
          <w:rFonts w:ascii="Arial" w:hAnsi="Arial" w:cs="Arial"/>
          <w:sz w:val="24"/>
          <w:szCs w:val="24"/>
        </w:rPr>
        <w:t>an</w:t>
      </w:r>
      <w:r w:rsidRPr="000F3CB8">
        <w:rPr>
          <w:rFonts w:ascii="Arial" w:hAnsi="Arial" w:cs="Arial"/>
          <w:sz w:val="24"/>
          <w:szCs w:val="24"/>
        </w:rPr>
        <w:t xml:space="preserve"> area</w:t>
      </w:r>
      <w:r>
        <w:rPr>
          <w:rFonts w:ascii="Arial" w:hAnsi="Arial" w:cs="Arial"/>
          <w:sz w:val="24"/>
          <w:szCs w:val="24"/>
        </w:rPr>
        <w:t xml:space="preserve"> of </w:t>
      </w:r>
      <w:r w:rsidRPr="000F3CB8">
        <w:rPr>
          <w:rFonts w:ascii="Arial" w:hAnsi="Arial" w:cs="Arial"/>
          <w:sz w:val="24"/>
          <w:szCs w:val="24"/>
        </w:rPr>
        <w:t>2.6h</w:t>
      </w:r>
      <w:r w:rsidR="005A79B4">
        <w:rPr>
          <w:rFonts w:ascii="Arial" w:hAnsi="Arial" w:cs="Arial"/>
          <w:sz w:val="24"/>
          <w:szCs w:val="24"/>
        </w:rPr>
        <w:t xml:space="preserve">a. </w:t>
      </w:r>
      <w:r w:rsidR="00D9041D">
        <w:rPr>
          <w:rFonts w:ascii="Arial" w:hAnsi="Arial" w:cs="Arial"/>
          <w:sz w:val="24"/>
          <w:szCs w:val="24"/>
        </w:rPr>
        <w:t xml:space="preserve">but, due to </w:t>
      </w:r>
      <w:r w:rsidR="00D9041D" w:rsidRPr="000F3CB8">
        <w:rPr>
          <w:rFonts w:ascii="Arial" w:hAnsi="Arial" w:cs="Arial"/>
          <w:sz w:val="24"/>
          <w:szCs w:val="24"/>
        </w:rPr>
        <w:t xml:space="preserve">constraints in terms of trees, green network etc, only </w:t>
      </w:r>
      <w:r w:rsidR="00D9041D">
        <w:rPr>
          <w:rFonts w:ascii="Arial" w:hAnsi="Arial" w:cs="Arial"/>
          <w:sz w:val="24"/>
          <w:szCs w:val="24"/>
        </w:rPr>
        <w:t xml:space="preserve">approximately </w:t>
      </w:r>
      <w:r w:rsidR="00D9041D" w:rsidRPr="000F3CB8">
        <w:rPr>
          <w:rFonts w:ascii="Arial" w:hAnsi="Arial" w:cs="Arial"/>
          <w:sz w:val="24"/>
          <w:szCs w:val="24"/>
        </w:rPr>
        <w:t xml:space="preserve">1ha </w:t>
      </w:r>
      <w:r w:rsidR="00D9041D">
        <w:rPr>
          <w:rFonts w:ascii="Arial" w:hAnsi="Arial" w:cs="Arial"/>
          <w:sz w:val="24"/>
          <w:szCs w:val="24"/>
        </w:rPr>
        <w:t xml:space="preserve">was </w:t>
      </w:r>
      <w:r w:rsidR="00D9041D" w:rsidRPr="000F3CB8">
        <w:rPr>
          <w:rFonts w:ascii="Arial" w:hAnsi="Arial" w:cs="Arial"/>
          <w:sz w:val="24"/>
          <w:szCs w:val="24"/>
        </w:rPr>
        <w:t>potentially developable</w:t>
      </w:r>
      <w:r w:rsidR="00D9041D">
        <w:rPr>
          <w:rFonts w:ascii="Arial" w:hAnsi="Arial" w:cs="Arial"/>
          <w:sz w:val="24"/>
          <w:szCs w:val="24"/>
        </w:rPr>
        <w:t xml:space="preserve">.  </w:t>
      </w:r>
    </w:p>
    <w:p w:rsidR="001F7E0C" w:rsidRPr="000F3CB8" w:rsidRDefault="001F7E0C" w:rsidP="005A79B4">
      <w:pPr>
        <w:spacing w:after="0" w:line="240" w:lineRule="auto"/>
        <w:jc w:val="both"/>
        <w:rPr>
          <w:rFonts w:ascii="Arial" w:hAnsi="Arial" w:cs="Arial"/>
          <w:sz w:val="24"/>
          <w:szCs w:val="24"/>
        </w:rPr>
      </w:pPr>
      <w:r w:rsidRPr="000F3CB8">
        <w:rPr>
          <w:rFonts w:ascii="Arial" w:hAnsi="Arial" w:cs="Arial"/>
          <w:sz w:val="24"/>
          <w:szCs w:val="24"/>
        </w:rPr>
        <w:cr/>
      </w:r>
      <w:r w:rsidR="006648CB">
        <w:rPr>
          <w:rFonts w:ascii="Arial" w:hAnsi="Arial" w:cs="Arial"/>
          <w:sz w:val="24"/>
          <w:szCs w:val="24"/>
        </w:rPr>
        <w:t>T</w:t>
      </w:r>
      <w:r w:rsidRPr="000F3CB8">
        <w:rPr>
          <w:rFonts w:ascii="Arial" w:hAnsi="Arial" w:cs="Arial"/>
          <w:sz w:val="24"/>
          <w:szCs w:val="24"/>
        </w:rPr>
        <w:t>he application ha</w:t>
      </w:r>
      <w:r>
        <w:rPr>
          <w:rFonts w:ascii="Arial" w:hAnsi="Arial" w:cs="Arial"/>
          <w:sz w:val="24"/>
          <w:szCs w:val="24"/>
        </w:rPr>
        <w:t xml:space="preserve">d </w:t>
      </w:r>
      <w:r w:rsidRPr="000F3CB8">
        <w:rPr>
          <w:rFonts w:ascii="Arial" w:hAnsi="Arial" w:cs="Arial"/>
          <w:sz w:val="24"/>
          <w:szCs w:val="24"/>
        </w:rPr>
        <w:t xml:space="preserve">been advertised as a Departure to the Development Plan thereby recognising that the proposed residential development </w:t>
      </w:r>
      <w:r>
        <w:rPr>
          <w:rFonts w:ascii="Arial" w:hAnsi="Arial" w:cs="Arial"/>
          <w:sz w:val="24"/>
          <w:szCs w:val="24"/>
        </w:rPr>
        <w:t xml:space="preserve">was </w:t>
      </w:r>
      <w:r w:rsidRPr="000F3CB8">
        <w:rPr>
          <w:rFonts w:ascii="Arial" w:hAnsi="Arial" w:cs="Arial"/>
          <w:sz w:val="24"/>
          <w:szCs w:val="24"/>
        </w:rPr>
        <w:t>in conflict with allocations detailed in the WLP.</w:t>
      </w:r>
      <w:r>
        <w:rPr>
          <w:rFonts w:ascii="Arial" w:hAnsi="Arial" w:cs="Arial"/>
          <w:sz w:val="24"/>
          <w:szCs w:val="24"/>
        </w:rPr>
        <w:t xml:space="preserve"> </w:t>
      </w:r>
      <w:r w:rsidRPr="000F3CB8">
        <w:rPr>
          <w:rFonts w:ascii="Arial" w:hAnsi="Arial" w:cs="Arial"/>
          <w:sz w:val="24"/>
          <w:szCs w:val="24"/>
        </w:rPr>
        <w:t xml:space="preserve"> To date there ha</w:t>
      </w:r>
      <w:r>
        <w:rPr>
          <w:rFonts w:ascii="Arial" w:hAnsi="Arial" w:cs="Arial"/>
          <w:sz w:val="24"/>
          <w:szCs w:val="24"/>
        </w:rPr>
        <w:t>d</w:t>
      </w:r>
      <w:r w:rsidRPr="000F3CB8">
        <w:rPr>
          <w:rFonts w:ascii="Arial" w:hAnsi="Arial" w:cs="Arial"/>
          <w:sz w:val="24"/>
          <w:szCs w:val="24"/>
        </w:rPr>
        <w:t xml:space="preserve"> been no interest in an employment use on th</w:t>
      </w:r>
      <w:r>
        <w:rPr>
          <w:rFonts w:ascii="Arial" w:hAnsi="Arial" w:cs="Arial"/>
          <w:sz w:val="24"/>
          <w:szCs w:val="24"/>
        </w:rPr>
        <w:t xml:space="preserve">e </w:t>
      </w:r>
      <w:r w:rsidRPr="000F3CB8">
        <w:rPr>
          <w:rFonts w:ascii="Arial" w:hAnsi="Arial" w:cs="Arial"/>
          <w:sz w:val="24"/>
          <w:szCs w:val="24"/>
        </w:rPr>
        <w:t>site and Policy TC7 of the WLP</w:t>
      </w:r>
      <w:r>
        <w:rPr>
          <w:rFonts w:ascii="Arial" w:hAnsi="Arial" w:cs="Arial"/>
          <w:sz w:val="24"/>
          <w:szCs w:val="24"/>
        </w:rPr>
        <w:t xml:space="preserve"> did </w:t>
      </w:r>
      <w:r w:rsidRPr="000F3CB8">
        <w:rPr>
          <w:rFonts w:ascii="Arial" w:hAnsi="Arial" w:cs="Arial"/>
          <w:sz w:val="24"/>
          <w:szCs w:val="24"/>
        </w:rPr>
        <w:t xml:space="preserve">permit housing development in the Town Centre on land that </w:t>
      </w:r>
      <w:r>
        <w:rPr>
          <w:rFonts w:ascii="Arial" w:hAnsi="Arial" w:cs="Arial"/>
          <w:sz w:val="24"/>
          <w:szCs w:val="24"/>
        </w:rPr>
        <w:t xml:space="preserve">was </w:t>
      </w:r>
      <w:r w:rsidRPr="000F3CB8">
        <w:rPr>
          <w:rFonts w:ascii="Arial" w:hAnsi="Arial" w:cs="Arial"/>
          <w:sz w:val="24"/>
          <w:szCs w:val="24"/>
        </w:rPr>
        <w:t xml:space="preserve">not committed or required for other uses.  If </w:t>
      </w:r>
      <w:r w:rsidR="008204F7">
        <w:rPr>
          <w:rFonts w:ascii="Arial" w:hAnsi="Arial" w:cs="Arial"/>
          <w:sz w:val="24"/>
          <w:szCs w:val="24"/>
        </w:rPr>
        <w:t>g</w:t>
      </w:r>
      <w:r w:rsidRPr="000F3CB8">
        <w:rPr>
          <w:rFonts w:ascii="Arial" w:hAnsi="Arial" w:cs="Arial"/>
          <w:sz w:val="24"/>
          <w:szCs w:val="24"/>
        </w:rPr>
        <w:t xml:space="preserve">reater weight </w:t>
      </w:r>
      <w:r w:rsidR="008204F7">
        <w:rPr>
          <w:rFonts w:ascii="Arial" w:hAnsi="Arial" w:cs="Arial"/>
          <w:sz w:val="24"/>
          <w:szCs w:val="24"/>
        </w:rPr>
        <w:t xml:space="preserve">was given </w:t>
      </w:r>
      <w:r w:rsidRPr="000F3CB8">
        <w:rPr>
          <w:rFonts w:ascii="Arial" w:hAnsi="Arial" w:cs="Arial"/>
          <w:sz w:val="24"/>
          <w:szCs w:val="24"/>
        </w:rPr>
        <w:t>to the more recent policies in the Core Strategy</w:t>
      </w:r>
      <w:r w:rsidR="00FE2ECC">
        <w:rPr>
          <w:rFonts w:ascii="Arial" w:hAnsi="Arial" w:cs="Arial"/>
          <w:sz w:val="24"/>
          <w:szCs w:val="24"/>
        </w:rPr>
        <w:t xml:space="preserve"> rather than those in the WLP</w:t>
      </w:r>
      <w:r w:rsidRPr="000F3CB8">
        <w:rPr>
          <w:rFonts w:ascii="Arial" w:hAnsi="Arial" w:cs="Arial"/>
          <w:sz w:val="24"/>
          <w:szCs w:val="24"/>
        </w:rPr>
        <w:t xml:space="preserve">, this </w:t>
      </w:r>
      <w:r w:rsidR="00FE2ECC">
        <w:rPr>
          <w:rFonts w:ascii="Arial" w:hAnsi="Arial" w:cs="Arial"/>
          <w:sz w:val="24"/>
          <w:szCs w:val="24"/>
        </w:rPr>
        <w:t>was</w:t>
      </w:r>
      <w:r w:rsidRPr="000F3CB8">
        <w:rPr>
          <w:rFonts w:ascii="Arial" w:hAnsi="Arial" w:cs="Arial"/>
          <w:sz w:val="24"/>
          <w:szCs w:val="24"/>
        </w:rPr>
        <w:t xml:space="preserve"> a</w:t>
      </w:r>
      <w:r w:rsidR="008204F7">
        <w:rPr>
          <w:rFonts w:ascii="Arial" w:hAnsi="Arial" w:cs="Arial"/>
          <w:sz w:val="24"/>
          <w:szCs w:val="24"/>
        </w:rPr>
        <w:t>lso a</w:t>
      </w:r>
      <w:r w:rsidRPr="000F3CB8">
        <w:rPr>
          <w:rFonts w:ascii="Arial" w:hAnsi="Arial" w:cs="Arial"/>
          <w:sz w:val="24"/>
          <w:szCs w:val="24"/>
        </w:rPr>
        <w:t xml:space="preserve"> suitable site for residential development in accordance with </w:t>
      </w:r>
      <w:r w:rsidR="00FE2ECC">
        <w:rPr>
          <w:rFonts w:ascii="Arial" w:hAnsi="Arial" w:cs="Arial"/>
          <w:sz w:val="24"/>
          <w:szCs w:val="24"/>
        </w:rPr>
        <w:t>P</w:t>
      </w:r>
      <w:r w:rsidRPr="000F3CB8">
        <w:rPr>
          <w:rFonts w:ascii="Arial" w:hAnsi="Arial" w:cs="Arial"/>
          <w:sz w:val="24"/>
          <w:szCs w:val="24"/>
        </w:rPr>
        <w:t xml:space="preserve">olicy CS4 of </w:t>
      </w:r>
      <w:r w:rsidR="00FE2ECC">
        <w:rPr>
          <w:rFonts w:ascii="Arial" w:hAnsi="Arial" w:cs="Arial"/>
          <w:sz w:val="24"/>
          <w:szCs w:val="24"/>
        </w:rPr>
        <w:t xml:space="preserve">the </w:t>
      </w:r>
      <w:r w:rsidRPr="000F3CB8">
        <w:rPr>
          <w:rFonts w:ascii="Arial" w:hAnsi="Arial" w:cs="Arial"/>
          <w:sz w:val="24"/>
          <w:szCs w:val="24"/>
        </w:rPr>
        <w:t>Core Strategy</w:t>
      </w:r>
      <w:r w:rsidR="008204F7">
        <w:rPr>
          <w:rFonts w:ascii="Arial" w:hAnsi="Arial" w:cs="Arial"/>
          <w:sz w:val="24"/>
          <w:szCs w:val="24"/>
        </w:rPr>
        <w:t xml:space="preserve">. </w:t>
      </w:r>
      <w:r w:rsidRPr="000F3CB8">
        <w:rPr>
          <w:rFonts w:ascii="Arial" w:hAnsi="Arial" w:cs="Arial"/>
          <w:sz w:val="24"/>
          <w:szCs w:val="24"/>
        </w:rPr>
        <w:t xml:space="preserve"> </w:t>
      </w:r>
    </w:p>
    <w:p w:rsidR="001F7E0C" w:rsidRPr="000F3CB8" w:rsidRDefault="001F7E0C" w:rsidP="001F7E0C">
      <w:pPr>
        <w:spacing w:after="0" w:line="240" w:lineRule="auto"/>
        <w:jc w:val="both"/>
        <w:rPr>
          <w:rFonts w:ascii="Arial" w:hAnsi="Arial" w:cs="Arial"/>
          <w:sz w:val="24"/>
          <w:szCs w:val="24"/>
          <w:u w:color="000000"/>
        </w:rPr>
      </w:pPr>
      <w:r w:rsidRPr="000F3CB8">
        <w:rPr>
          <w:rFonts w:ascii="Arial" w:hAnsi="Arial" w:cs="Arial"/>
          <w:sz w:val="24"/>
          <w:szCs w:val="24"/>
        </w:rPr>
        <w:t xml:space="preserve"> </w:t>
      </w:r>
      <w:r w:rsidRPr="000F3CB8">
        <w:rPr>
          <w:rFonts w:ascii="Arial" w:hAnsi="Arial" w:cs="Arial"/>
          <w:sz w:val="24"/>
          <w:szCs w:val="24"/>
        </w:rPr>
        <w:cr/>
      </w:r>
      <w:r w:rsidRPr="000F3CB8">
        <w:rPr>
          <w:rFonts w:ascii="Arial" w:hAnsi="Arial" w:cs="Arial"/>
          <w:sz w:val="24"/>
          <w:szCs w:val="24"/>
          <w:u w:color="000000"/>
        </w:rPr>
        <w:t xml:space="preserve">Access to the site </w:t>
      </w:r>
      <w:r w:rsidR="00FE2ECC">
        <w:rPr>
          <w:rFonts w:ascii="Arial" w:hAnsi="Arial" w:cs="Arial"/>
          <w:sz w:val="24"/>
          <w:szCs w:val="24"/>
          <w:u w:color="000000"/>
        </w:rPr>
        <w:t xml:space="preserve">would be </w:t>
      </w:r>
      <w:r w:rsidRPr="000F3CB8">
        <w:rPr>
          <w:rFonts w:ascii="Arial" w:hAnsi="Arial" w:cs="Arial"/>
          <w:sz w:val="24"/>
          <w:szCs w:val="24"/>
          <w:u w:color="000000"/>
        </w:rPr>
        <w:t xml:space="preserve">from a single point off Southwater </w:t>
      </w:r>
      <w:r w:rsidR="00FE2ECC">
        <w:rPr>
          <w:rFonts w:ascii="Arial" w:hAnsi="Arial" w:cs="Arial"/>
          <w:sz w:val="24"/>
          <w:szCs w:val="24"/>
          <w:u w:color="000000"/>
        </w:rPr>
        <w:t>W</w:t>
      </w:r>
      <w:r w:rsidRPr="000F3CB8">
        <w:rPr>
          <w:rFonts w:ascii="Arial" w:hAnsi="Arial" w:cs="Arial"/>
          <w:sz w:val="24"/>
          <w:szCs w:val="24"/>
          <w:u w:color="000000"/>
        </w:rPr>
        <w:t>ay</w:t>
      </w:r>
      <w:r w:rsidR="00FE2ECC">
        <w:rPr>
          <w:rFonts w:ascii="Arial" w:hAnsi="Arial" w:cs="Arial"/>
          <w:sz w:val="24"/>
          <w:szCs w:val="24"/>
          <w:u w:color="000000"/>
        </w:rPr>
        <w:t xml:space="preserve"> and </w:t>
      </w:r>
      <w:r w:rsidR="003C0E02">
        <w:rPr>
          <w:rFonts w:ascii="Arial" w:hAnsi="Arial" w:cs="Arial"/>
          <w:sz w:val="24"/>
          <w:szCs w:val="24"/>
          <w:u w:color="000000"/>
        </w:rPr>
        <w:t xml:space="preserve">its </w:t>
      </w:r>
      <w:r w:rsidRPr="000F3CB8">
        <w:rPr>
          <w:rFonts w:ascii="Arial" w:hAnsi="Arial" w:cs="Arial"/>
          <w:sz w:val="24"/>
          <w:szCs w:val="24"/>
          <w:u w:color="000000"/>
        </w:rPr>
        <w:t>central location w</w:t>
      </w:r>
      <w:r w:rsidR="00FE2ECC">
        <w:rPr>
          <w:rFonts w:ascii="Arial" w:hAnsi="Arial" w:cs="Arial"/>
          <w:sz w:val="24"/>
          <w:szCs w:val="24"/>
          <w:u w:color="000000"/>
        </w:rPr>
        <w:t>ould</w:t>
      </w:r>
      <w:r w:rsidRPr="000F3CB8">
        <w:rPr>
          <w:rFonts w:ascii="Arial" w:hAnsi="Arial" w:cs="Arial"/>
          <w:sz w:val="24"/>
          <w:szCs w:val="24"/>
          <w:u w:color="000000"/>
        </w:rPr>
        <w:t xml:space="preserve"> allow for greater travel by foot and bicycle and </w:t>
      </w:r>
      <w:r w:rsidR="00FE2ECC">
        <w:rPr>
          <w:rFonts w:ascii="Arial" w:hAnsi="Arial" w:cs="Arial"/>
          <w:sz w:val="24"/>
          <w:szCs w:val="24"/>
          <w:u w:color="000000"/>
        </w:rPr>
        <w:t xml:space="preserve">the </w:t>
      </w:r>
      <w:r w:rsidRPr="000F3CB8">
        <w:rPr>
          <w:rFonts w:ascii="Arial" w:hAnsi="Arial" w:cs="Arial"/>
          <w:sz w:val="24"/>
          <w:szCs w:val="24"/>
          <w:u w:color="000000"/>
        </w:rPr>
        <w:t xml:space="preserve">use of public transport. </w:t>
      </w:r>
      <w:r w:rsidR="00FE2ECC">
        <w:rPr>
          <w:rFonts w:ascii="Arial" w:hAnsi="Arial" w:cs="Arial"/>
          <w:sz w:val="24"/>
          <w:szCs w:val="24"/>
          <w:u w:color="000000"/>
        </w:rPr>
        <w:t xml:space="preserve"> A simple priority </w:t>
      </w:r>
      <w:r w:rsidRPr="000F3CB8">
        <w:rPr>
          <w:rFonts w:ascii="Arial" w:hAnsi="Arial" w:cs="Arial"/>
          <w:sz w:val="24"/>
          <w:szCs w:val="24"/>
          <w:u w:color="000000"/>
        </w:rPr>
        <w:t xml:space="preserve">junction </w:t>
      </w:r>
      <w:r w:rsidR="00FE2ECC">
        <w:rPr>
          <w:rFonts w:ascii="Arial" w:hAnsi="Arial" w:cs="Arial"/>
          <w:sz w:val="24"/>
          <w:szCs w:val="24"/>
          <w:u w:color="000000"/>
        </w:rPr>
        <w:t xml:space="preserve">was proposed, </w:t>
      </w:r>
      <w:r w:rsidRPr="000F3CB8">
        <w:rPr>
          <w:rFonts w:ascii="Arial" w:hAnsi="Arial" w:cs="Arial"/>
          <w:sz w:val="24"/>
          <w:szCs w:val="24"/>
          <w:u w:color="000000"/>
        </w:rPr>
        <w:t xml:space="preserve">which the </w:t>
      </w:r>
      <w:r w:rsidR="00FE2ECC">
        <w:rPr>
          <w:rFonts w:ascii="Arial" w:hAnsi="Arial" w:cs="Arial"/>
          <w:sz w:val="24"/>
          <w:szCs w:val="24"/>
          <w:u w:color="000000"/>
        </w:rPr>
        <w:t>H</w:t>
      </w:r>
      <w:r w:rsidRPr="000F3CB8">
        <w:rPr>
          <w:rFonts w:ascii="Arial" w:hAnsi="Arial" w:cs="Arial"/>
          <w:sz w:val="24"/>
          <w:szCs w:val="24"/>
          <w:u w:color="000000"/>
        </w:rPr>
        <w:t xml:space="preserve">ighway </w:t>
      </w:r>
      <w:r w:rsidR="00FE2ECC">
        <w:rPr>
          <w:rFonts w:ascii="Arial" w:hAnsi="Arial" w:cs="Arial"/>
          <w:sz w:val="24"/>
          <w:szCs w:val="24"/>
          <w:u w:color="000000"/>
        </w:rPr>
        <w:t>A</w:t>
      </w:r>
      <w:r w:rsidRPr="000F3CB8">
        <w:rPr>
          <w:rFonts w:ascii="Arial" w:hAnsi="Arial" w:cs="Arial"/>
          <w:sz w:val="24"/>
          <w:szCs w:val="24"/>
          <w:u w:color="000000"/>
        </w:rPr>
        <w:t>uthority consider</w:t>
      </w:r>
      <w:r w:rsidR="00FE2ECC">
        <w:rPr>
          <w:rFonts w:ascii="Arial" w:hAnsi="Arial" w:cs="Arial"/>
          <w:sz w:val="24"/>
          <w:szCs w:val="24"/>
          <w:u w:color="000000"/>
        </w:rPr>
        <w:t>ed</w:t>
      </w:r>
      <w:r w:rsidRPr="000F3CB8">
        <w:rPr>
          <w:rFonts w:ascii="Arial" w:hAnsi="Arial" w:cs="Arial"/>
          <w:sz w:val="24"/>
          <w:szCs w:val="24"/>
          <w:u w:color="000000"/>
        </w:rPr>
        <w:t xml:space="preserve"> </w:t>
      </w:r>
      <w:r w:rsidR="00FE2ECC">
        <w:rPr>
          <w:rFonts w:ascii="Arial" w:hAnsi="Arial" w:cs="Arial"/>
          <w:sz w:val="24"/>
          <w:szCs w:val="24"/>
          <w:u w:color="000000"/>
        </w:rPr>
        <w:t>was</w:t>
      </w:r>
      <w:r w:rsidRPr="000F3CB8">
        <w:rPr>
          <w:rFonts w:ascii="Arial" w:hAnsi="Arial" w:cs="Arial"/>
          <w:sz w:val="24"/>
          <w:szCs w:val="24"/>
          <w:u w:color="000000"/>
        </w:rPr>
        <w:t xml:space="preserve"> appropriate for a development of this scale.  However, concern </w:t>
      </w:r>
      <w:r w:rsidR="00FE2ECC">
        <w:rPr>
          <w:rFonts w:ascii="Arial" w:hAnsi="Arial" w:cs="Arial"/>
          <w:sz w:val="24"/>
          <w:szCs w:val="24"/>
          <w:u w:color="000000"/>
        </w:rPr>
        <w:t>had been</w:t>
      </w:r>
      <w:r w:rsidRPr="000F3CB8">
        <w:rPr>
          <w:rFonts w:ascii="Arial" w:hAnsi="Arial" w:cs="Arial"/>
          <w:sz w:val="24"/>
          <w:szCs w:val="24"/>
          <w:u w:color="000000"/>
        </w:rPr>
        <w:t xml:space="preserve"> raised about the proximity of this junction to the raised pedestrian crossing point for the Silkin Way</w:t>
      </w:r>
      <w:r w:rsidR="00E313F3">
        <w:rPr>
          <w:rFonts w:ascii="Arial" w:hAnsi="Arial" w:cs="Arial"/>
          <w:sz w:val="24"/>
          <w:szCs w:val="24"/>
          <w:u w:color="000000"/>
        </w:rPr>
        <w:t xml:space="preserve"> and i</w:t>
      </w:r>
      <w:r w:rsidR="00FE2ECC">
        <w:rPr>
          <w:rFonts w:ascii="Arial" w:hAnsi="Arial" w:cs="Arial"/>
          <w:sz w:val="24"/>
          <w:szCs w:val="24"/>
          <w:u w:color="000000"/>
        </w:rPr>
        <w:t xml:space="preserve">t was, </w:t>
      </w:r>
      <w:r w:rsidRPr="000F3CB8">
        <w:rPr>
          <w:rFonts w:ascii="Arial" w:hAnsi="Arial" w:cs="Arial"/>
          <w:sz w:val="24"/>
          <w:szCs w:val="24"/>
          <w:u w:color="000000"/>
        </w:rPr>
        <w:t>therefore</w:t>
      </w:r>
      <w:r w:rsidR="00FE2ECC">
        <w:rPr>
          <w:rFonts w:ascii="Arial" w:hAnsi="Arial" w:cs="Arial"/>
          <w:sz w:val="24"/>
          <w:szCs w:val="24"/>
          <w:u w:color="000000"/>
        </w:rPr>
        <w:t>,</w:t>
      </w:r>
      <w:r w:rsidRPr="000F3CB8">
        <w:rPr>
          <w:rFonts w:ascii="Arial" w:hAnsi="Arial" w:cs="Arial"/>
          <w:sz w:val="24"/>
          <w:szCs w:val="24"/>
          <w:u w:color="000000"/>
        </w:rPr>
        <w:t xml:space="preserve"> recommended that the access be formed as a raised table junction</w:t>
      </w:r>
      <w:r w:rsidR="00FE2ECC">
        <w:rPr>
          <w:rFonts w:ascii="Arial" w:hAnsi="Arial" w:cs="Arial"/>
          <w:sz w:val="24"/>
          <w:szCs w:val="24"/>
          <w:u w:color="000000"/>
        </w:rPr>
        <w:t xml:space="preserve"> incorporating the </w:t>
      </w:r>
      <w:r w:rsidRPr="000F3CB8">
        <w:rPr>
          <w:rFonts w:ascii="Arial" w:hAnsi="Arial" w:cs="Arial"/>
          <w:sz w:val="24"/>
          <w:szCs w:val="24"/>
          <w:u w:color="000000"/>
        </w:rPr>
        <w:t>existing raised crossing</w:t>
      </w:r>
      <w:r w:rsidR="00D71263">
        <w:rPr>
          <w:rFonts w:ascii="Arial" w:hAnsi="Arial" w:cs="Arial"/>
          <w:sz w:val="24"/>
          <w:szCs w:val="24"/>
          <w:u w:color="000000"/>
        </w:rPr>
        <w:t xml:space="preserve"> through </w:t>
      </w:r>
      <w:r w:rsidRPr="000F3CB8">
        <w:rPr>
          <w:rFonts w:ascii="Arial" w:hAnsi="Arial" w:cs="Arial"/>
          <w:sz w:val="24"/>
          <w:szCs w:val="24"/>
          <w:u w:color="000000"/>
        </w:rPr>
        <w:t xml:space="preserve">the imposition of a condition.  </w:t>
      </w:r>
    </w:p>
    <w:p w:rsidR="001F7E0C" w:rsidRPr="000F3CB8" w:rsidRDefault="001F7E0C" w:rsidP="001F7E0C">
      <w:pPr>
        <w:spacing w:after="0" w:line="240" w:lineRule="auto"/>
        <w:jc w:val="both"/>
        <w:rPr>
          <w:rFonts w:ascii="Arial" w:hAnsi="Arial" w:cs="Arial"/>
          <w:sz w:val="24"/>
          <w:szCs w:val="24"/>
          <w:u w:color="000000"/>
        </w:rPr>
      </w:pPr>
    </w:p>
    <w:p w:rsidR="001F7E0C" w:rsidRPr="000F3CB8" w:rsidRDefault="001F7E0C" w:rsidP="001F7E0C">
      <w:pPr>
        <w:spacing w:after="0" w:line="240" w:lineRule="auto"/>
        <w:jc w:val="both"/>
        <w:rPr>
          <w:rFonts w:ascii="Arial" w:hAnsi="Arial" w:cs="Arial"/>
          <w:sz w:val="24"/>
          <w:szCs w:val="24"/>
        </w:rPr>
      </w:pPr>
      <w:r w:rsidRPr="000F3CB8">
        <w:rPr>
          <w:rFonts w:ascii="Arial" w:hAnsi="Arial" w:cs="Arial"/>
          <w:sz w:val="24"/>
          <w:szCs w:val="24"/>
          <w:u w:color="000000"/>
        </w:rPr>
        <w:t>The transport assessment ha</w:t>
      </w:r>
      <w:r w:rsidR="0091373C">
        <w:rPr>
          <w:rFonts w:ascii="Arial" w:hAnsi="Arial" w:cs="Arial"/>
          <w:sz w:val="24"/>
          <w:szCs w:val="24"/>
          <w:u w:color="000000"/>
        </w:rPr>
        <w:t>d</w:t>
      </w:r>
      <w:r w:rsidRPr="000F3CB8">
        <w:rPr>
          <w:rFonts w:ascii="Arial" w:hAnsi="Arial" w:cs="Arial"/>
          <w:sz w:val="24"/>
          <w:szCs w:val="24"/>
          <w:u w:color="000000"/>
        </w:rPr>
        <w:t xml:space="preserve"> been carried out on the assumption that the site w</w:t>
      </w:r>
      <w:r w:rsidR="0091373C">
        <w:rPr>
          <w:rFonts w:ascii="Arial" w:hAnsi="Arial" w:cs="Arial"/>
          <w:sz w:val="24"/>
          <w:szCs w:val="24"/>
          <w:u w:color="000000"/>
        </w:rPr>
        <w:t>ould</w:t>
      </w:r>
      <w:r w:rsidRPr="000F3CB8">
        <w:rPr>
          <w:rFonts w:ascii="Arial" w:hAnsi="Arial" w:cs="Arial"/>
          <w:sz w:val="24"/>
          <w:szCs w:val="24"/>
          <w:u w:color="000000"/>
        </w:rPr>
        <w:t xml:space="preserve"> accommodate 79 dwellings and the Highways Authority </w:t>
      </w:r>
      <w:r w:rsidR="0091373C">
        <w:rPr>
          <w:rFonts w:ascii="Arial" w:hAnsi="Arial" w:cs="Arial"/>
          <w:sz w:val="24"/>
          <w:szCs w:val="24"/>
          <w:u w:color="000000"/>
        </w:rPr>
        <w:t xml:space="preserve">had </w:t>
      </w:r>
      <w:r w:rsidRPr="000F3CB8">
        <w:rPr>
          <w:rFonts w:ascii="Arial" w:hAnsi="Arial" w:cs="Arial"/>
          <w:sz w:val="24"/>
          <w:szCs w:val="24"/>
          <w:u w:color="000000"/>
        </w:rPr>
        <w:t>recommend</w:t>
      </w:r>
      <w:r w:rsidR="0091373C">
        <w:rPr>
          <w:rFonts w:ascii="Arial" w:hAnsi="Arial" w:cs="Arial"/>
          <w:sz w:val="24"/>
          <w:szCs w:val="24"/>
          <w:u w:color="000000"/>
        </w:rPr>
        <w:t>ed</w:t>
      </w:r>
      <w:r w:rsidR="0084535B">
        <w:rPr>
          <w:rFonts w:ascii="Arial" w:hAnsi="Arial" w:cs="Arial"/>
          <w:sz w:val="24"/>
          <w:szCs w:val="24"/>
          <w:u w:color="000000"/>
        </w:rPr>
        <w:t xml:space="preserve"> that, d</w:t>
      </w:r>
      <w:r w:rsidRPr="000F3CB8">
        <w:rPr>
          <w:rFonts w:ascii="Arial" w:hAnsi="Arial" w:cs="Arial"/>
          <w:sz w:val="24"/>
          <w:szCs w:val="24"/>
          <w:u w:color="000000"/>
        </w:rPr>
        <w:t>ue to the number of dwellings and the location of the development</w:t>
      </w:r>
      <w:r w:rsidR="0091373C">
        <w:rPr>
          <w:rFonts w:ascii="Arial" w:hAnsi="Arial" w:cs="Arial"/>
          <w:sz w:val="24"/>
          <w:szCs w:val="24"/>
          <w:u w:color="000000"/>
        </w:rPr>
        <w:t>,</w:t>
      </w:r>
      <w:r w:rsidRPr="000F3CB8">
        <w:rPr>
          <w:rFonts w:ascii="Arial" w:hAnsi="Arial" w:cs="Arial"/>
          <w:sz w:val="24"/>
          <w:szCs w:val="24"/>
          <w:u w:color="000000"/>
        </w:rPr>
        <w:t xml:space="preserve"> a contribution </w:t>
      </w:r>
      <w:r w:rsidR="00A81D50">
        <w:rPr>
          <w:rFonts w:ascii="Arial" w:hAnsi="Arial" w:cs="Arial"/>
          <w:sz w:val="24"/>
          <w:szCs w:val="24"/>
          <w:u w:color="000000"/>
        </w:rPr>
        <w:t xml:space="preserve">of £85,278.13 </w:t>
      </w:r>
      <w:r w:rsidRPr="000F3CB8">
        <w:rPr>
          <w:rFonts w:ascii="Arial" w:hAnsi="Arial" w:cs="Arial"/>
          <w:sz w:val="24"/>
          <w:szCs w:val="24"/>
          <w:u w:color="000000"/>
        </w:rPr>
        <w:t>for off</w:t>
      </w:r>
      <w:r w:rsidR="0091373C">
        <w:rPr>
          <w:rFonts w:ascii="Arial" w:hAnsi="Arial" w:cs="Arial"/>
          <w:sz w:val="24"/>
          <w:szCs w:val="24"/>
          <w:u w:color="000000"/>
        </w:rPr>
        <w:t>-</w:t>
      </w:r>
      <w:r w:rsidRPr="000F3CB8">
        <w:rPr>
          <w:rFonts w:ascii="Arial" w:hAnsi="Arial" w:cs="Arial"/>
          <w:sz w:val="24"/>
          <w:szCs w:val="24"/>
          <w:u w:color="000000"/>
        </w:rPr>
        <w:t xml:space="preserve">site </w:t>
      </w:r>
      <w:r w:rsidR="00A81D50">
        <w:rPr>
          <w:rFonts w:ascii="Arial" w:hAnsi="Arial" w:cs="Arial"/>
          <w:sz w:val="24"/>
          <w:szCs w:val="24"/>
          <w:u w:color="000000"/>
        </w:rPr>
        <w:t xml:space="preserve">highway works </w:t>
      </w:r>
      <w:r w:rsidRPr="000F3CB8">
        <w:rPr>
          <w:rFonts w:ascii="Arial" w:hAnsi="Arial" w:cs="Arial"/>
          <w:sz w:val="24"/>
          <w:szCs w:val="24"/>
          <w:u w:color="000000"/>
        </w:rPr>
        <w:t>contributions</w:t>
      </w:r>
      <w:r w:rsidR="0091373C">
        <w:rPr>
          <w:rFonts w:ascii="Arial" w:hAnsi="Arial" w:cs="Arial"/>
          <w:sz w:val="24"/>
          <w:szCs w:val="24"/>
          <w:u w:color="000000"/>
        </w:rPr>
        <w:t xml:space="preserve"> was </w:t>
      </w:r>
      <w:r w:rsidRPr="000F3CB8">
        <w:rPr>
          <w:rFonts w:ascii="Arial" w:hAnsi="Arial" w:cs="Arial"/>
          <w:sz w:val="24"/>
          <w:szCs w:val="24"/>
          <w:u w:color="000000"/>
        </w:rPr>
        <w:t>required</w:t>
      </w:r>
      <w:r w:rsidR="00A81D50">
        <w:rPr>
          <w:rFonts w:ascii="Arial" w:hAnsi="Arial" w:cs="Arial"/>
          <w:sz w:val="24"/>
          <w:szCs w:val="24"/>
          <w:u w:color="000000"/>
        </w:rPr>
        <w:t xml:space="preserve"> </w:t>
      </w:r>
      <w:r w:rsidRPr="000F3CB8">
        <w:rPr>
          <w:rFonts w:ascii="Arial" w:hAnsi="Arial" w:cs="Arial"/>
          <w:sz w:val="24"/>
          <w:szCs w:val="24"/>
          <w:u w:color="000000"/>
        </w:rPr>
        <w:t>based on the number of additional journeys created by th</w:t>
      </w:r>
      <w:r w:rsidR="00A81D50">
        <w:rPr>
          <w:rFonts w:ascii="Arial" w:hAnsi="Arial" w:cs="Arial"/>
          <w:sz w:val="24"/>
          <w:szCs w:val="24"/>
          <w:u w:color="000000"/>
        </w:rPr>
        <w:t>e</w:t>
      </w:r>
      <w:r w:rsidRPr="000F3CB8">
        <w:rPr>
          <w:rFonts w:ascii="Arial" w:hAnsi="Arial" w:cs="Arial"/>
          <w:sz w:val="24"/>
          <w:szCs w:val="24"/>
          <w:u w:color="000000"/>
        </w:rPr>
        <w:t xml:space="preserve"> development</w:t>
      </w:r>
      <w:r w:rsidR="00A81D50">
        <w:rPr>
          <w:rFonts w:ascii="Arial" w:hAnsi="Arial" w:cs="Arial"/>
          <w:sz w:val="24"/>
          <w:szCs w:val="24"/>
          <w:u w:color="000000"/>
        </w:rPr>
        <w:t xml:space="preserve">.  </w:t>
      </w:r>
      <w:r w:rsidRPr="000F3CB8">
        <w:rPr>
          <w:rFonts w:ascii="Arial" w:hAnsi="Arial" w:cs="Arial"/>
          <w:sz w:val="24"/>
          <w:szCs w:val="24"/>
        </w:rPr>
        <w:t xml:space="preserve">The proposal </w:t>
      </w:r>
      <w:r w:rsidR="00A81D50">
        <w:rPr>
          <w:rFonts w:ascii="Arial" w:hAnsi="Arial" w:cs="Arial"/>
          <w:sz w:val="24"/>
          <w:szCs w:val="24"/>
        </w:rPr>
        <w:t>was, therefore,</w:t>
      </w:r>
      <w:r w:rsidRPr="000F3CB8">
        <w:rPr>
          <w:rFonts w:ascii="Arial" w:hAnsi="Arial" w:cs="Arial"/>
          <w:sz w:val="24"/>
          <w:szCs w:val="24"/>
        </w:rPr>
        <w:t xml:space="preserve"> considered </w:t>
      </w:r>
      <w:r w:rsidR="00A81D50">
        <w:rPr>
          <w:rFonts w:ascii="Arial" w:hAnsi="Arial" w:cs="Arial"/>
          <w:sz w:val="24"/>
          <w:szCs w:val="24"/>
        </w:rPr>
        <w:t xml:space="preserve">to be </w:t>
      </w:r>
      <w:r w:rsidRPr="000F3CB8">
        <w:rPr>
          <w:rFonts w:ascii="Arial" w:hAnsi="Arial" w:cs="Arial"/>
          <w:sz w:val="24"/>
          <w:szCs w:val="24"/>
        </w:rPr>
        <w:t xml:space="preserve">in accordance with </w:t>
      </w:r>
      <w:r w:rsidR="00A81D50">
        <w:rPr>
          <w:rFonts w:ascii="Arial" w:hAnsi="Arial" w:cs="Arial"/>
          <w:sz w:val="24"/>
          <w:szCs w:val="24"/>
        </w:rPr>
        <w:t>P</w:t>
      </w:r>
      <w:r w:rsidRPr="000F3CB8">
        <w:rPr>
          <w:rFonts w:ascii="Arial" w:hAnsi="Arial" w:cs="Arial"/>
          <w:sz w:val="24"/>
          <w:szCs w:val="24"/>
        </w:rPr>
        <w:t xml:space="preserve">olicies CS9 of the Core Strategy and ‘saved’ policy T4 of the </w:t>
      </w:r>
      <w:r w:rsidR="00A81D50">
        <w:rPr>
          <w:rFonts w:ascii="Arial" w:hAnsi="Arial" w:cs="Arial"/>
          <w:sz w:val="24"/>
          <w:szCs w:val="24"/>
        </w:rPr>
        <w:t>WLP</w:t>
      </w:r>
      <w:r w:rsidRPr="000F3CB8">
        <w:rPr>
          <w:rFonts w:ascii="Arial" w:hAnsi="Arial" w:cs="Arial"/>
          <w:sz w:val="24"/>
          <w:szCs w:val="24"/>
        </w:rPr>
        <w:t>.</w:t>
      </w:r>
    </w:p>
    <w:p w:rsidR="001F7E0C" w:rsidRPr="000F3CB8" w:rsidRDefault="001F7E0C" w:rsidP="001F7E0C">
      <w:pPr>
        <w:spacing w:after="0" w:line="240" w:lineRule="auto"/>
        <w:jc w:val="both"/>
        <w:rPr>
          <w:rFonts w:ascii="Arial" w:hAnsi="Arial" w:cs="Arial"/>
          <w:sz w:val="24"/>
          <w:szCs w:val="24"/>
          <w:u w:color="000000"/>
        </w:rPr>
      </w:pPr>
    </w:p>
    <w:p w:rsidR="00C1171A" w:rsidRDefault="001F7E0C" w:rsidP="00C1171A">
      <w:pPr>
        <w:spacing w:after="0" w:line="240" w:lineRule="auto"/>
        <w:jc w:val="both"/>
        <w:rPr>
          <w:rFonts w:ascii="Arial" w:hAnsi="Arial" w:cs="Arial"/>
          <w:sz w:val="24"/>
          <w:szCs w:val="24"/>
        </w:rPr>
      </w:pPr>
      <w:r w:rsidRPr="000F3CB8">
        <w:rPr>
          <w:rFonts w:ascii="Arial" w:hAnsi="Arial" w:cs="Arial"/>
          <w:sz w:val="24"/>
          <w:szCs w:val="24"/>
        </w:rPr>
        <w:t xml:space="preserve">Part of the site </w:t>
      </w:r>
      <w:r w:rsidR="00A81D50">
        <w:rPr>
          <w:rFonts w:ascii="Arial" w:hAnsi="Arial" w:cs="Arial"/>
          <w:sz w:val="24"/>
          <w:szCs w:val="24"/>
        </w:rPr>
        <w:t>was</w:t>
      </w:r>
      <w:r w:rsidRPr="000F3CB8">
        <w:rPr>
          <w:rFonts w:ascii="Arial" w:hAnsi="Arial" w:cs="Arial"/>
          <w:sz w:val="24"/>
          <w:szCs w:val="24"/>
        </w:rPr>
        <w:t xml:space="preserve"> designated as Green Network</w:t>
      </w:r>
      <w:r w:rsidR="005A79B4">
        <w:rPr>
          <w:rFonts w:ascii="Arial" w:hAnsi="Arial" w:cs="Arial"/>
          <w:sz w:val="24"/>
          <w:szCs w:val="24"/>
        </w:rPr>
        <w:t xml:space="preserve"> </w:t>
      </w:r>
      <w:r w:rsidR="00A81D50">
        <w:rPr>
          <w:rFonts w:ascii="Arial" w:hAnsi="Arial" w:cs="Arial"/>
          <w:sz w:val="24"/>
          <w:szCs w:val="24"/>
        </w:rPr>
        <w:t xml:space="preserve">and the </w:t>
      </w:r>
      <w:r w:rsidRPr="000F3CB8">
        <w:rPr>
          <w:rFonts w:ascii="Arial" w:hAnsi="Arial" w:cs="Arial"/>
          <w:sz w:val="24"/>
          <w:szCs w:val="24"/>
        </w:rPr>
        <w:t>proposed residential development ha</w:t>
      </w:r>
      <w:r w:rsidR="00A81D50">
        <w:rPr>
          <w:rFonts w:ascii="Arial" w:hAnsi="Arial" w:cs="Arial"/>
          <w:sz w:val="24"/>
          <w:szCs w:val="24"/>
        </w:rPr>
        <w:t>d</w:t>
      </w:r>
      <w:r w:rsidRPr="000F3CB8">
        <w:rPr>
          <w:rFonts w:ascii="Arial" w:hAnsi="Arial" w:cs="Arial"/>
          <w:sz w:val="24"/>
          <w:szCs w:val="24"/>
        </w:rPr>
        <w:t xml:space="preserve"> been planned to ensure that </w:t>
      </w:r>
      <w:r w:rsidR="00A81D50">
        <w:rPr>
          <w:rFonts w:ascii="Arial" w:hAnsi="Arial" w:cs="Arial"/>
          <w:sz w:val="24"/>
          <w:szCs w:val="24"/>
        </w:rPr>
        <w:t xml:space="preserve">this </w:t>
      </w:r>
      <w:r w:rsidRPr="000F3CB8">
        <w:rPr>
          <w:rFonts w:ascii="Arial" w:hAnsi="Arial" w:cs="Arial"/>
          <w:sz w:val="24"/>
          <w:szCs w:val="24"/>
        </w:rPr>
        <w:t xml:space="preserve">area </w:t>
      </w:r>
      <w:r w:rsidR="00A81D50">
        <w:rPr>
          <w:rFonts w:ascii="Arial" w:hAnsi="Arial" w:cs="Arial"/>
          <w:sz w:val="24"/>
          <w:szCs w:val="24"/>
        </w:rPr>
        <w:t>was</w:t>
      </w:r>
      <w:r w:rsidRPr="000F3CB8">
        <w:rPr>
          <w:rFonts w:ascii="Arial" w:hAnsi="Arial" w:cs="Arial"/>
          <w:sz w:val="24"/>
          <w:szCs w:val="24"/>
        </w:rPr>
        <w:t xml:space="preserve"> retained</w:t>
      </w:r>
      <w:r w:rsidR="0084535B">
        <w:rPr>
          <w:rFonts w:ascii="Arial" w:hAnsi="Arial" w:cs="Arial"/>
          <w:sz w:val="24"/>
          <w:szCs w:val="24"/>
        </w:rPr>
        <w:t xml:space="preserve"> with the rest of wildlife habitat on the site being </w:t>
      </w:r>
      <w:r w:rsidR="00DA5D57">
        <w:rPr>
          <w:rFonts w:ascii="Arial" w:hAnsi="Arial" w:cs="Arial"/>
          <w:sz w:val="24"/>
          <w:szCs w:val="24"/>
        </w:rPr>
        <w:t>managed by the imposition of relevant conditions</w:t>
      </w:r>
      <w:r w:rsidRPr="000F3CB8">
        <w:rPr>
          <w:rFonts w:ascii="Arial" w:hAnsi="Arial" w:cs="Arial"/>
          <w:sz w:val="24"/>
          <w:szCs w:val="24"/>
        </w:rPr>
        <w:t xml:space="preserve">.  Accordingly, it </w:t>
      </w:r>
      <w:r w:rsidR="00A81D50">
        <w:rPr>
          <w:rFonts w:ascii="Arial" w:hAnsi="Arial" w:cs="Arial"/>
          <w:sz w:val="24"/>
          <w:szCs w:val="24"/>
        </w:rPr>
        <w:t>was</w:t>
      </w:r>
      <w:r w:rsidRPr="000F3CB8">
        <w:rPr>
          <w:rFonts w:ascii="Arial" w:hAnsi="Arial" w:cs="Arial"/>
          <w:sz w:val="24"/>
          <w:szCs w:val="24"/>
        </w:rPr>
        <w:t xml:space="preserve"> considered that the proposal </w:t>
      </w:r>
      <w:r w:rsidR="00A81D50">
        <w:rPr>
          <w:rFonts w:ascii="Arial" w:hAnsi="Arial" w:cs="Arial"/>
          <w:sz w:val="24"/>
          <w:szCs w:val="24"/>
        </w:rPr>
        <w:t>was</w:t>
      </w:r>
      <w:r w:rsidRPr="000F3CB8">
        <w:rPr>
          <w:rFonts w:ascii="Arial" w:hAnsi="Arial" w:cs="Arial"/>
          <w:sz w:val="24"/>
          <w:szCs w:val="24"/>
        </w:rPr>
        <w:t xml:space="preserve"> in accordance with ‘saved’ </w:t>
      </w:r>
      <w:r w:rsidR="00A81D50">
        <w:rPr>
          <w:rFonts w:ascii="Arial" w:hAnsi="Arial" w:cs="Arial"/>
          <w:sz w:val="24"/>
          <w:szCs w:val="24"/>
        </w:rPr>
        <w:t>P</w:t>
      </w:r>
      <w:r w:rsidRPr="000F3CB8">
        <w:rPr>
          <w:rFonts w:ascii="Arial" w:hAnsi="Arial" w:cs="Arial"/>
          <w:sz w:val="24"/>
          <w:szCs w:val="24"/>
        </w:rPr>
        <w:t xml:space="preserve">olicies OL3 and OL4 of the </w:t>
      </w:r>
      <w:r w:rsidR="00A81D50">
        <w:rPr>
          <w:rFonts w:ascii="Arial" w:hAnsi="Arial" w:cs="Arial"/>
          <w:sz w:val="24"/>
          <w:szCs w:val="24"/>
        </w:rPr>
        <w:t>WLP</w:t>
      </w:r>
      <w:r w:rsidRPr="000F3CB8">
        <w:rPr>
          <w:rFonts w:ascii="Arial" w:hAnsi="Arial" w:cs="Arial"/>
          <w:sz w:val="24"/>
          <w:szCs w:val="24"/>
        </w:rPr>
        <w:t xml:space="preserve">, Policy CS12 of the Core Strategy and </w:t>
      </w:r>
      <w:smartTag w:uri="urn:schemas-microsoft-com:office:smarttags" w:element="stockticker">
        <w:r w:rsidRPr="000F3CB8">
          <w:rPr>
            <w:rFonts w:ascii="Arial" w:hAnsi="Arial" w:cs="Arial"/>
            <w:sz w:val="24"/>
            <w:szCs w:val="24"/>
          </w:rPr>
          <w:t>PPS</w:t>
        </w:r>
      </w:smartTag>
      <w:r w:rsidRPr="000F3CB8">
        <w:rPr>
          <w:rFonts w:ascii="Arial" w:hAnsi="Arial" w:cs="Arial"/>
          <w:sz w:val="24"/>
          <w:szCs w:val="24"/>
        </w:rPr>
        <w:t>9.</w:t>
      </w:r>
      <w:r w:rsidRPr="000F3CB8">
        <w:rPr>
          <w:rFonts w:ascii="Arial" w:hAnsi="Arial" w:cs="Arial"/>
          <w:sz w:val="24"/>
          <w:szCs w:val="24"/>
        </w:rPr>
        <w:cr/>
      </w:r>
      <w:r w:rsidRPr="000F3CB8">
        <w:rPr>
          <w:rFonts w:ascii="Arial" w:hAnsi="Arial" w:cs="Arial"/>
          <w:sz w:val="24"/>
          <w:szCs w:val="24"/>
        </w:rPr>
        <w:cr/>
      </w:r>
      <w:r w:rsidR="00652C8A">
        <w:rPr>
          <w:rFonts w:ascii="Arial" w:hAnsi="Arial" w:cs="Arial"/>
          <w:sz w:val="24"/>
          <w:szCs w:val="24"/>
        </w:rPr>
        <w:t xml:space="preserve">Whilst the </w:t>
      </w:r>
      <w:r w:rsidRPr="000F3CB8">
        <w:rPr>
          <w:rFonts w:ascii="Arial" w:hAnsi="Arial" w:cs="Arial"/>
          <w:sz w:val="24"/>
          <w:szCs w:val="24"/>
        </w:rPr>
        <w:t xml:space="preserve">indicative layout </w:t>
      </w:r>
      <w:r w:rsidR="00652C8A">
        <w:rPr>
          <w:rFonts w:ascii="Arial" w:hAnsi="Arial" w:cs="Arial"/>
          <w:sz w:val="24"/>
          <w:szCs w:val="24"/>
        </w:rPr>
        <w:t xml:space="preserve">had </w:t>
      </w:r>
      <w:r w:rsidR="0084535B">
        <w:rPr>
          <w:rFonts w:ascii="Arial" w:hAnsi="Arial" w:cs="Arial"/>
          <w:sz w:val="24"/>
          <w:szCs w:val="24"/>
        </w:rPr>
        <w:t xml:space="preserve">shown </w:t>
      </w:r>
      <w:r w:rsidRPr="000F3CB8">
        <w:rPr>
          <w:rFonts w:ascii="Arial" w:hAnsi="Arial" w:cs="Arial"/>
          <w:sz w:val="24"/>
          <w:szCs w:val="24"/>
        </w:rPr>
        <w:t xml:space="preserve">that 79 dwellings could be accommodated on the </w:t>
      </w:r>
      <w:r w:rsidR="0084535B">
        <w:rPr>
          <w:rFonts w:ascii="Arial" w:hAnsi="Arial" w:cs="Arial"/>
          <w:sz w:val="24"/>
          <w:szCs w:val="24"/>
        </w:rPr>
        <w:t xml:space="preserve">site, </w:t>
      </w:r>
      <w:r w:rsidRPr="000F3CB8">
        <w:rPr>
          <w:rFonts w:ascii="Arial" w:hAnsi="Arial" w:cs="Arial"/>
          <w:sz w:val="24"/>
          <w:szCs w:val="24"/>
        </w:rPr>
        <w:t xml:space="preserve">some concerns </w:t>
      </w:r>
      <w:r w:rsidR="00652C8A">
        <w:rPr>
          <w:rFonts w:ascii="Arial" w:hAnsi="Arial" w:cs="Arial"/>
          <w:sz w:val="24"/>
          <w:szCs w:val="24"/>
        </w:rPr>
        <w:t xml:space="preserve">had been </w:t>
      </w:r>
      <w:r w:rsidRPr="000F3CB8">
        <w:rPr>
          <w:rFonts w:ascii="Arial" w:hAnsi="Arial" w:cs="Arial"/>
          <w:sz w:val="24"/>
          <w:szCs w:val="24"/>
        </w:rPr>
        <w:t>raised that the</w:t>
      </w:r>
      <w:r w:rsidR="0084535B">
        <w:rPr>
          <w:rFonts w:ascii="Arial" w:hAnsi="Arial" w:cs="Arial"/>
          <w:sz w:val="24"/>
          <w:szCs w:val="24"/>
        </w:rPr>
        <w:t xml:space="preserve">re was </w:t>
      </w:r>
      <w:r w:rsidRPr="000F3CB8">
        <w:rPr>
          <w:rFonts w:ascii="Arial" w:hAnsi="Arial" w:cs="Arial"/>
          <w:sz w:val="24"/>
          <w:szCs w:val="24"/>
        </w:rPr>
        <w:t xml:space="preserve">too heavy </w:t>
      </w:r>
      <w:r w:rsidR="0084535B">
        <w:rPr>
          <w:rFonts w:ascii="Arial" w:hAnsi="Arial" w:cs="Arial"/>
          <w:sz w:val="24"/>
          <w:szCs w:val="24"/>
        </w:rPr>
        <w:t xml:space="preserve">a </w:t>
      </w:r>
      <w:r w:rsidRPr="000F3CB8">
        <w:rPr>
          <w:rFonts w:ascii="Arial" w:hAnsi="Arial" w:cs="Arial"/>
          <w:sz w:val="24"/>
          <w:szCs w:val="24"/>
        </w:rPr>
        <w:t>relian</w:t>
      </w:r>
      <w:r w:rsidR="0084535B">
        <w:rPr>
          <w:rFonts w:ascii="Arial" w:hAnsi="Arial" w:cs="Arial"/>
          <w:sz w:val="24"/>
          <w:szCs w:val="24"/>
        </w:rPr>
        <w:t>ce</w:t>
      </w:r>
      <w:r w:rsidRPr="000F3CB8">
        <w:rPr>
          <w:rFonts w:ascii="Arial" w:hAnsi="Arial" w:cs="Arial"/>
          <w:sz w:val="24"/>
          <w:szCs w:val="24"/>
        </w:rPr>
        <w:t xml:space="preserve"> on apartments </w:t>
      </w:r>
      <w:r w:rsidR="0084535B">
        <w:rPr>
          <w:rFonts w:ascii="Arial" w:hAnsi="Arial" w:cs="Arial"/>
          <w:sz w:val="24"/>
          <w:szCs w:val="24"/>
        </w:rPr>
        <w:t xml:space="preserve">rather than </w:t>
      </w:r>
      <w:r w:rsidRPr="000F3CB8">
        <w:rPr>
          <w:rFonts w:ascii="Arial" w:hAnsi="Arial" w:cs="Arial"/>
          <w:sz w:val="24"/>
          <w:szCs w:val="24"/>
        </w:rPr>
        <w:t xml:space="preserve">an adequate mix of unit types.  Whilst a high level of density </w:t>
      </w:r>
      <w:r w:rsidR="00652C8A">
        <w:rPr>
          <w:rFonts w:ascii="Arial" w:hAnsi="Arial" w:cs="Arial"/>
          <w:sz w:val="24"/>
          <w:szCs w:val="24"/>
        </w:rPr>
        <w:t>was</w:t>
      </w:r>
      <w:r w:rsidRPr="000F3CB8">
        <w:rPr>
          <w:rFonts w:ascii="Arial" w:hAnsi="Arial" w:cs="Arial"/>
          <w:sz w:val="24"/>
          <w:szCs w:val="24"/>
        </w:rPr>
        <w:t xml:space="preserve"> appropriate within this edge of centre location, the mix of development to create a sustainable community also </w:t>
      </w:r>
      <w:r w:rsidR="00652C8A">
        <w:rPr>
          <w:rFonts w:ascii="Arial" w:hAnsi="Arial" w:cs="Arial"/>
          <w:sz w:val="24"/>
          <w:szCs w:val="24"/>
        </w:rPr>
        <w:t xml:space="preserve">needed to </w:t>
      </w:r>
      <w:r w:rsidRPr="000F3CB8">
        <w:rPr>
          <w:rFonts w:ascii="Arial" w:hAnsi="Arial" w:cs="Arial"/>
          <w:sz w:val="24"/>
          <w:szCs w:val="24"/>
        </w:rPr>
        <w:t xml:space="preserve">be reflected and it </w:t>
      </w:r>
      <w:r w:rsidR="00652C8A">
        <w:rPr>
          <w:rFonts w:ascii="Arial" w:hAnsi="Arial" w:cs="Arial"/>
          <w:sz w:val="24"/>
          <w:szCs w:val="24"/>
        </w:rPr>
        <w:t>was,</w:t>
      </w:r>
      <w:r w:rsidRPr="000F3CB8">
        <w:rPr>
          <w:rFonts w:ascii="Arial" w:hAnsi="Arial" w:cs="Arial"/>
          <w:sz w:val="24"/>
          <w:szCs w:val="24"/>
        </w:rPr>
        <w:t xml:space="preserve"> therefore</w:t>
      </w:r>
      <w:r w:rsidR="00652C8A">
        <w:rPr>
          <w:rFonts w:ascii="Arial" w:hAnsi="Arial" w:cs="Arial"/>
          <w:sz w:val="24"/>
          <w:szCs w:val="24"/>
        </w:rPr>
        <w:t>,</w:t>
      </w:r>
      <w:r w:rsidRPr="000F3CB8">
        <w:rPr>
          <w:rFonts w:ascii="Arial" w:hAnsi="Arial" w:cs="Arial"/>
          <w:sz w:val="24"/>
          <w:szCs w:val="24"/>
        </w:rPr>
        <w:t xml:space="preserve"> considered that a condition to limit the number of units to a maximum of 79 </w:t>
      </w:r>
      <w:r w:rsidR="00652C8A">
        <w:rPr>
          <w:rFonts w:ascii="Arial" w:hAnsi="Arial" w:cs="Arial"/>
          <w:sz w:val="24"/>
          <w:szCs w:val="24"/>
        </w:rPr>
        <w:t xml:space="preserve">be imposed </w:t>
      </w:r>
      <w:r w:rsidR="00C1171A">
        <w:rPr>
          <w:rFonts w:ascii="Arial" w:hAnsi="Arial" w:cs="Arial"/>
          <w:sz w:val="24"/>
          <w:szCs w:val="24"/>
        </w:rPr>
        <w:t xml:space="preserve">at the reserved matters stage. </w:t>
      </w:r>
      <w:r w:rsidR="0084535B">
        <w:rPr>
          <w:rFonts w:ascii="Arial" w:hAnsi="Arial" w:cs="Arial"/>
          <w:sz w:val="24"/>
          <w:szCs w:val="24"/>
        </w:rPr>
        <w:t xml:space="preserve"> </w:t>
      </w:r>
      <w:r w:rsidR="00DA5D57">
        <w:rPr>
          <w:rFonts w:ascii="Arial" w:hAnsi="Arial" w:cs="Arial"/>
          <w:sz w:val="24"/>
          <w:szCs w:val="24"/>
        </w:rPr>
        <w:t>However, the type and level of affordable housing would need to be secured at between 25-30% at the reserved matters stage w</w:t>
      </w:r>
      <w:r w:rsidR="00C1171A" w:rsidRPr="000F3CB8">
        <w:rPr>
          <w:rFonts w:ascii="Arial" w:hAnsi="Arial" w:cs="Arial"/>
          <w:sz w:val="24"/>
          <w:szCs w:val="24"/>
        </w:rPr>
        <w:t>hen a clear</w:t>
      </w:r>
      <w:r w:rsidR="00DA5D57">
        <w:rPr>
          <w:rFonts w:ascii="Arial" w:hAnsi="Arial" w:cs="Arial"/>
          <w:sz w:val="24"/>
          <w:szCs w:val="24"/>
        </w:rPr>
        <w:t>er</w:t>
      </w:r>
      <w:r w:rsidR="00C1171A" w:rsidRPr="000F3CB8">
        <w:rPr>
          <w:rFonts w:ascii="Arial" w:hAnsi="Arial" w:cs="Arial"/>
          <w:sz w:val="24"/>
          <w:szCs w:val="24"/>
        </w:rPr>
        <w:t xml:space="preserve"> idea of number and types of units </w:t>
      </w:r>
      <w:r w:rsidR="00C1171A">
        <w:rPr>
          <w:rFonts w:ascii="Arial" w:hAnsi="Arial" w:cs="Arial"/>
          <w:sz w:val="24"/>
          <w:szCs w:val="24"/>
        </w:rPr>
        <w:t xml:space="preserve">was </w:t>
      </w:r>
      <w:r w:rsidR="00C1171A" w:rsidRPr="000F3CB8">
        <w:rPr>
          <w:rFonts w:ascii="Arial" w:hAnsi="Arial" w:cs="Arial"/>
          <w:sz w:val="24"/>
          <w:szCs w:val="24"/>
        </w:rPr>
        <w:t xml:space="preserve">available.  An informative of potential break downs of tenure for affordable housing </w:t>
      </w:r>
      <w:r w:rsidR="00C1171A">
        <w:rPr>
          <w:rFonts w:ascii="Arial" w:hAnsi="Arial" w:cs="Arial"/>
          <w:sz w:val="24"/>
          <w:szCs w:val="24"/>
        </w:rPr>
        <w:t>would</w:t>
      </w:r>
      <w:r w:rsidR="00C1171A" w:rsidRPr="000F3CB8">
        <w:rPr>
          <w:rFonts w:ascii="Arial" w:hAnsi="Arial" w:cs="Arial"/>
          <w:sz w:val="24"/>
          <w:szCs w:val="24"/>
        </w:rPr>
        <w:t xml:space="preserve"> be included on the decision document.  The proposal </w:t>
      </w:r>
      <w:r w:rsidR="00C1171A">
        <w:rPr>
          <w:rFonts w:ascii="Arial" w:hAnsi="Arial" w:cs="Arial"/>
          <w:sz w:val="24"/>
          <w:szCs w:val="24"/>
        </w:rPr>
        <w:t>was</w:t>
      </w:r>
      <w:r w:rsidR="0084535B">
        <w:rPr>
          <w:rFonts w:ascii="Arial" w:hAnsi="Arial" w:cs="Arial"/>
          <w:sz w:val="24"/>
          <w:szCs w:val="24"/>
        </w:rPr>
        <w:t>, therefore,</w:t>
      </w:r>
      <w:r w:rsidR="00C1171A" w:rsidRPr="000F3CB8">
        <w:rPr>
          <w:rFonts w:ascii="Arial" w:hAnsi="Arial" w:cs="Arial"/>
          <w:sz w:val="24"/>
          <w:szCs w:val="24"/>
        </w:rPr>
        <w:t xml:space="preserve"> considered acceptable and in accordance with the requirements of ‘saved’ policy H23 of the </w:t>
      </w:r>
      <w:r w:rsidR="00C1171A">
        <w:rPr>
          <w:rFonts w:ascii="Arial" w:hAnsi="Arial" w:cs="Arial"/>
          <w:sz w:val="24"/>
          <w:szCs w:val="24"/>
        </w:rPr>
        <w:t>WLP</w:t>
      </w:r>
      <w:r w:rsidR="00C1171A" w:rsidRPr="000F3CB8">
        <w:rPr>
          <w:rFonts w:ascii="Arial" w:hAnsi="Arial" w:cs="Arial"/>
          <w:sz w:val="24"/>
          <w:szCs w:val="24"/>
        </w:rPr>
        <w:t>.</w:t>
      </w:r>
    </w:p>
    <w:p w:rsidR="00C1171A" w:rsidRPr="000F3CB8" w:rsidRDefault="00C1171A" w:rsidP="00C1171A">
      <w:pPr>
        <w:spacing w:after="0" w:line="240" w:lineRule="auto"/>
        <w:jc w:val="both"/>
        <w:rPr>
          <w:rFonts w:ascii="Arial" w:hAnsi="Arial" w:cs="Arial"/>
          <w:sz w:val="24"/>
          <w:szCs w:val="24"/>
        </w:rPr>
      </w:pPr>
    </w:p>
    <w:p w:rsidR="001F7E0C" w:rsidRPr="000F3CB8" w:rsidRDefault="001F7E0C" w:rsidP="00C1171A">
      <w:pPr>
        <w:spacing w:after="0" w:line="240" w:lineRule="auto"/>
        <w:jc w:val="both"/>
        <w:rPr>
          <w:rFonts w:ascii="Arial" w:hAnsi="Arial" w:cs="Arial"/>
          <w:sz w:val="24"/>
          <w:szCs w:val="24"/>
        </w:rPr>
      </w:pPr>
      <w:r w:rsidRPr="000F3CB8">
        <w:rPr>
          <w:rFonts w:ascii="Arial" w:hAnsi="Arial" w:cs="Arial"/>
          <w:sz w:val="24"/>
          <w:szCs w:val="24"/>
        </w:rPr>
        <w:t>Th</w:t>
      </w:r>
      <w:r w:rsidR="0084535B">
        <w:rPr>
          <w:rFonts w:ascii="Arial" w:hAnsi="Arial" w:cs="Arial"/>
          <w:sz w:val="24"/>
          <w:szCs w:val="24"/>
        </w:rPr>
        <w:t>e</w:t>
      </w:r>
      <w:r w:rsidRPr="000F3CB8">
        <w:rPr>
          <w:rFonts w:ascii="Arial" w:hAnsi="Arial" w:cs="Arial"/>
          <w:sz w:val="24"/>
          <w:szCs w:val="24"/>
        </w:rPr>
        <w:t xml:space="preserve"> </w:t>
      </w:r>
      <w:r w:rsidR="0084535B">
        <w:rPr>
          <w:rFonts w:ascii="Arial" w:hAnsi="Arial" w:cs="Arial"/>
          <w:sz w:val="24"/>
          <w:szCs w:val="24"/>
        </w:rPr>
        <w:t xml:space="preserve">development was proposed for a, </w:t>
      </w:r>
      <w:r w:rsidR="00D476F8">
        <w:rPr>
          <w:rFonts w:ascii="Arial" w:hAnsi="Arial" w:cs="Arial"/>
          <w:sz w:val="24"/>
          <w:szCs w:val="24"/>
        </w:rPr>
        <w:t xml:space="preserve">in part, </w:t>
      </w:r>
      <w:r w:rsidRPr="000F3CB8">
        <w:rPr>
          <w:rFonts w:ascii="Arial" w:hAnsi="Arial" w:cs="Arial"/>
          <w:sz w:val="24"/>
          <w:szCs w:val="24"/>
        </w:rPr>
        <w:t xml:space="preserve">‘gateway’ site, and </w:t>
      </w:r>
      <w:r w:rsidR="00D476F8">
        <w:rPr>
          <w:rFonts w:ascii="Arial" w:hAnsi="Arial" w:cs="Arial"/>
          <w:sz w:val="24"/>
          <w:szCs w:val="24"/>
        </w:rPr>
        <w:t>would</w:t>
      </w:r>
      <w:r w:rsidRPr="000F3CB8">
        <w:rPr>
          <w:rFonts w:ascii="Arial" w:hAnsi="Arial" w:cs="Arial"/>
          <w:sz w:val="24"/>
          <w:szCs w:val="24"/>
        </w:rPr>
        <w:t xml:space="preserve"> require a landmark building</w:t>
      </w:r>
      <w:r w:rsidR="006B7F6F">
        <w:rPr>
          <w:rFonts w:ascii="Arial" w:hAnsi="Arial" w:cs="Arial"/>
          <w:sz w:val="24"/>
          <w:szCs w:val="24"/>
        </w:rPr>
        <w:t xml:space="preserve">,which it was considered </w:t>
      </w:r>
      <w:r w:rsidR="00C1171A">
        <w:rPr>
          <w:rFonts w:ascii="Arial" w:hAnsi="Arial" w:cs="Arial"/>
          <w:sz w:val="24"/>
          <w:szCs w:val="24"/>
        </w:rPr>
        <w:t xml:space="preserve">would be more appropriately located to the north of the development rather than, as shown on the </w:t>
      </w:r>
      <w:r w:rsidRPr="000F3CB8">
        <w:rPr>
          <w:rFonts w:ascii="Arial" w:hAnsi="Arial" w:cs="Arial"/>
          <w:sz w:val="24"/>
          <w:szCs w:val="24"/>
        </w:rPr>
        <w:t>indicative layout</w:t>
      </w:r>
      <w:r w:rsidR="00C1171A">
        <w:rPr>
          <w:rFonts w:ascii="Arial" w:hAnsi="Arial" w:cs="Arial"/>
          <w:sz w:val="24"/>
          <w:szCs w:val="24"/>
        </w:rPr>
        <w:t xml:space="preserve">, its </w:t>
      </w:r>
      <w:r w:rsidRPr="000F3CB8">
        <w:rPr>
          <w:rFonts w:ascii="Arial" w:hAnsi="Arial" w:cs="Arial"/>
          <w:sz w:val="24"/>
          <w:szCs w:val="24"/>
        </w:rPr>
        <w:t>south</w:t>
      </w:r>
      <w:r w:rsidR="00D476F8">
        <w:rPr>
          <w:rFonts w:ascii="Arial" w:hAnsi="Arial" w:cs="Arial"/>
          <w:sz w:val="24"/>
          <w:szCs w:val="24"/>
        </w:rPr>
        <w:t>-</w:t>
      </w:r>
      <w:r w:rsidR="00C1171A">
        <w:rPr>
          <w:rFonts w:ascii="Arial" w:hAnsi="Arial" w:cs="Arial"/>
          <w:sz w:val="24"/>
          <w:szCs w:val="24"/>
        </w:rPr>
        <w:t xml:space="preserve">eastern corner. </w:t>
      </w:r>
      <w:r w:rsidRPr="000F3CB8">
        <w:rPr>
          <w:rFonts w:ascii="Arial" w:hAnsi="Arial" w:cs="Arial"/>
          <w:sz w:val="24"/>
          <w:szCs w:val="24"/>
        </w:rPr>
        <w:t xml:space="preserve"> A condition relating to heights </w:t>
      </w:r>
      <w:r w:rsidR="00D476F8">
        <w:rPr>
          <w:rFonts w:ascii="Arial" w:hAnsi="Arial" w:cs="Arial"/>
          <w:sz w:val="24"/>
          <w:szCs w:val="24"/>
        </w:rPr>
        <w:t>was</w:t>
      </w:r>
      <w:r w:rsidRPr="000F3CB8">
        <w:rPr>
          <w:rFonts w:ascii="Arial" w:hAnsi="Arial" w:cs="Arial"/>
          <w:sz w:val="24"/>
          <w:szCs w:val="24"/>
        </w:rPr>
        <w:t xml:space="preserve"> considered necessary to ensure that a landmark building </w:t>
      </w:r>
      <w:r w:rsidR="00D476F8">
        <w:rPr>
          <w:rFonts w:ascii="Arial" w:hAnsi="Arial" w:cs="Arial"/>
          <w:sz w:val="24"/>
          <w:szCs w:val="24"/>
        </w:rPr>
        <w:t xml:space="preserve">was </w:t>
      </w:r>
      <w:r w:rsidRPr="000F3CB8">
        <w:rPr>
          <w:rFonts w:ascii="Arial" w:hAnsi="Arial" w:cs="Arial"/>
          <w:sz w:val="24"/>
          <w:szCs w:val="24"/>
        </w:rPr>
        <w:t>provided in a suitable location.</w:t>
      </w:r>
    </w:p>
    <w:p w:rsidR="001F7E0C" w:rsidRPr="000F3CB8" w:rsidRDefault="001F7E0C" w:rsidP="001F7E0C">
      <w:pPr>
        <w:spacing w:after="0" w:line="240" w:lineRule="auto"/>
        <w:jc w:val="both"/>
        <w:rPr>
          <w:rFonts w:ascii="Arial" w:hAnsi="Arial" w:cs="Arial"/>
          <w:sz w:val="24"/>
          <w:szCs w:val="24"/>
        </w:rPr>
      </w:pPr>
    </w:p>
    <w:p w:rsidR="001F7E0C" w:rsidRDefault="00C1171A" w:rsidP="0018030F">
      <w:pPr>
        <w:spacing w:after="0" w:line="240" w:lineRule="auto"/>
        <w:jc w:val="both"/>
        <w:rPr>
          <w:rFonts w:ascii="Arial" w:hAnsi="Arial" w:cs="Arial"/>
          <w:sz w:val="24"/>
          <w:szCs w:val="24"/>
        </w:rPr>
      </w:pPr>
      <w:r>
        <w:rPr>
          <w:rFonts w:ascii="Arial" w:hAnsi="Arial" w:cs="Arial"/>
          <w:sz w:val="24"/>
          <w:szCs w:val="24"/>
          <w:u w:color="000000"/>
        </w:rPr>
        <w:t xml:space="preserve">In order to retain the site’s visual amenities, the </w:t>
      </w:r>
      <w:r w:rsidR="001F7E0C" w:rsidRPr="000F3CB8">
        <w:rPr>
          <w:rFonts w:ascii="Arial" w:hAnsi="Arial" w:cs="Arial"/>
          <w:sz w:val="24"/>
          <w:szCs w:val="24"/>
          <w:u w:color="000000"/>
        </w:rPr>
        <w:t>existing tree bund to the north and west boundar</w:t>
      </w:r>
      <w:r>
        <w:rPr>
          <w:rFonts w:ascii="Arial" w:hAnsi="Arial" w:cs="Arial"/>
          <w:sz w:val="24"/>
          <w:szCs w:val="24"/>
          <w:u w:color="000000"/>
        </w:rPr>
        <w:t xml:space="preserve">ies would </w:t>
      </w:r>
      <w:r w:rsidR="001F7E0C" w:rsidRPr="000F3CB8">
        <w:rPr>
          <w:rFonts w:ascii="Arial" w:hAnsi="Arial" w:cs="Arial"/>
          <w:sz w:val="24"/>
          <w:szCs w:val="24"/>
          <w:u w:color="000000"/>
        </w:rPr>
        <w:t>be retained</w:t>
      </w:r>
      <w:r w:rsidR="00DA5D57">
        <w:rPr>
          <w:rFonts w:ascii="Arial" w:hAnsi="Arial" w:cs="Arial"/>
          <w:sz w:val="24"/>
          <w:szCs w:val="24"/>
          <w:u w:color="000000"/>
        </w:rPr>
        <w:t xml:space="preserve"> and c</w:t>
      </w:r>
      <w:r w:rsidR="001F7E0C" w:rsidRPr="000F3CB8">
        <w:rPr>
          <w:rFonts w:ascii="Arial" w:hAnsi="Arial" w:cs="Arial"/>
          <w:sz w:val="24"/>
          <w:szCs w:val="24"/>
          <w:u w:color="000000"/>
        </w:rPr>
        <w:t xml:space="preserve">onditions relating to construction methods and protective measures </w:t>
      </w:r>
      <w:r w:rsidR="003124E9">
        <w:rPr>
          <w:rFonts w:ascii="Arial" w:hAnsi="Arial" w:cs="Arial"/>
          <w:sz w:val="24"/>
          <w:szCs w:val="24"/>
          <w:u w:color="000000"/>
        </w:rPr>
        <w:t xml:space="preserve">would be </w:t>
      </w:r>
      <w:r w:rsidR="001F7E0C" w:rsidRPr="000F3CB8">
        <w:rPr>
          <w:rFonts w:ascii="Arial" w:hAnsi="Arial" w:cs="Arial"/>
          <w:sz w:val="24"/>
          <w:szCs w:val="24"/>
          <w:u w:color="000000"/>
        </w:rPr>
        <w:t xml:space="preserve">sufficient to ensure that the </w:t>
      </w:r>
      <w:r w:rsidR="003124E9">
        <w:rPr>
          <w:rFonts w:ascii="Arial" w:hAnsi="Arial" w:cs="Arial"/>
          <w:sz w:val="24"/>
          <w:szCs w:val="24"/>
          <w:u w:color="000000"/>
        </w:rPr>
        <w:t xml:space="preserve">retained trees and the local bird and bat populations were not </w:t>
      </w:r>
      <w:r w:rsidR="001F7E0C" w:rsidRPr="000F3CB8">
        <w:rPr>
          <w:rFonts w:ascii="Arial" w:hAnsi="Arial" w:cs="Arial"/>
          <w:sz w:val="24"/>
          <w:szCs w:val="24"/>
          <w:u w:color="000000"/>
        </w:rPr>
        <w:t>adverse</w:t>
      </w:r>
      <w:r w:rsidR="003124E9">
        <w:rPr>
          <w:rFonts w:ascii="Arial" w:hAnsi="Arial" w:cs="Arial"/>
          <w:sz w:val="24"/>
          <w:szCs w:val="24"/>
          <w:u w:color="000000"/>
        </w:rPr>
        <w:t xml:space="preserve">ly </w:t>
      </w:r>
      <w:r w:rsidR="001F7E0C" w:rsidRPr="000F3CB8">
        <w:rPr>
          <w:rFonts w:ascii="Arial" w:hAnsi="Arial" w:cs="Arial"/>
          <w:sz w:val="24"/>
          <w:szCs w:val="24"/>
          <w:u w:color="000000"/>
        </w:rPr>
        <w:t>impact</w:t>
      </w:r>
      <w:r w:rsidR="003124E9">
        <w:rPr>
          <w:rFonts w:ascii="Arial" w:hAnsi="Arial" w:cs="Arial"/>
          <w:sz w:val="24"/>
          <w:szCs w:val="24"/>
          <w:u w:color="000000"/>
        </w:rPr>
        <w:t>ed</w:t>
      </w:r>
      <w:r w:rsidR="001F7E0C" w:rsidRPr="000F3CB8">
        <w:rPr>
          <w:rFonts w:ascii="Arial" w:hAnsi="Arial" w:cs="Arial"/>
          <w:sz w:val="24"/>
          <w:szCs w:val="24"/>
          <w:u w:color="000000"/>
        </w:rPr>
        <w:t xml:space="preserve"> </w:t>
      </w:r>
      <w:r w:rsidR="003124E9">
        <w:rPr>
          <w:rFonts w:ascii="Arial" w:hAnsi="Arial" w:cs="Arial"/>
          <w:sz w:val="24"/>
          <w:szCs w:val="24"/>
          <w:u w:color="000000"/>
        </w:rPr>
        <w:t>upon by the development</w:t>
      </w:r>
      <w:r w:rsidR="001F7E0C" w:rsidRPr="000F3CB8">
        <w:rPr>
          <w:rFonts w:ascii="Arial" w:hAnsi="Arial" w:cs="Arial"/>
          <w:sz w:val="24"/>
          <w:szCs w:val="24"/>
          <w:u w:color="000000"/>
        </w:rPr>
        <w:t xml:space="preserve"> to accord with ‘saved’ </w:t>
      </w:r>
      <w:r w:rsidR="003124E9">
        <w:rPr>
          <w:rFonts w:ascii="Arial" w:hAnsi="Arial" w:cs="Arial"/>
          <w:sz w:val="24"/>
          <w:szCs w:val="24"/>
          <w:u w:color="000000"/>
        </w:rPr>
        <w:t>P</w:t>
      </w:r>
      <w:r w:rsidR="001F7E0C" w:rsidRPr="000F3CB8">
        <w:rPr>
          <w:rFonts w:ascii="Arial" w:hAnsi="Arial" w:cs="Arial"/>
          <w:sz w:val="24"/>
          <w:szCs w:val="24"/>
          <w:u w:color="000000"/>
        </w:rPr>
        <w:t xml:space="preserve">olicy OL11. </w:t>
      </w:r>
      <w:r>
        <w:rPr>
          <w:rFonts w:ascii="Arial" w:hAnsi="Arial" w:cs="Arial"/>
          <w:sz w:val="24"/>
          <w:szCs w:val="24"/>
          <w:u w:color="000000"/>
        </w:rPr>
        <w:t xml:space="preserve"> </w:t>
      </w:r>
      <w:r w:rsidR="006B7F6F">
        <w:rPr>
          <w:rFonts w:ascii="Arial" w:hAnsi="Arial" w:cs="Arial"/>
          <w:sz w:val="24"/>
          <w:szCs w:val="24"/>
          <w:u w:color="000000"/>
        </w:rPr>
        <w:t>T</w:t>
      </w:r>
      <w:r w:rsidR="00DA5D57">
        <w:rPr>
          <w:rFonts w:ascii="Arial" w:hAnsi="Arial" w:cs="Arial"/>
          <w:sz w:val="24"/>
          <w:szCs w:val="24"/>
          <w:u w:color="000000"/>
        </w:rPr>
        <w:t xml:space="preserve">he </w:t>
      </w:r>
      <w:r w:rsidR="001F7E0C" w:rsidRPr="000F3CB8">
        <w:rPr>
          <w:rFonts w:ascii="Arial" w:hAnsi="Arial" w:cs="Arial"/>
          <w:sz w:val="24"/>
          <w:szCs w:val="24"/>
        </w:rPr>
        <w:t>indicative layout show</w:t>
      </w:r>
      <w:r w:rsidR="007A2F54">
        <w:rPr>
          <w:rFonts w:ascii="Arial" w:hAnsi="Arial" w:cs="Arial"/>
          <w:sz w:val="24"/>
          <w:szCs w:val="24"/>
        </w:rPr>
        <w:t>ed</w:t>
      </w:r>
      <w:r w:rsidR="001F7E0C" w:rsidRPr="000F3CB8">
        <w:rPr>
          <w:rFonts w:ascii="Arial" w:hAnsi="Arial" w:cs="Arial"/>
          <w:sz w:val="24"/>
          <w:szCs w:val="24"/>
        </w:rPr>
        <w:t xml:space="preserve"> </w:t>
      </w:r>
      <w:r>
        <w:rPr>
          <w:rFonts w:ascii="Arial" w:hAnsi="Arial" w:cs="Arial"/>
          <w:sz w:val="24"/>
          <w:szCs w:val="24"/>
        </w:rPr>
        <w:t xml:space="preserve">that </w:t>
      </w:r>
      <w:r w:rsidR="00DA5D57">
        <w:rPr>
          <w:rFonts w:ascii="Arial" w:hAnsi="Arial" w:cs="Arial"/>
          <w:sz w:val="24"/>
          <w:szCs w:val="24"/>
        </w:rPr>
        <w:t xml:space="preserve">the </w:t>
      </w:r>
      <w:r w:rsidR="001F7E0C" w:rsidRPr="000F3CB8">
        <w:rPr>
          <w:rFonts w:ascii="Arial" w:hAnsi="Arial" w:cs="Arial"/>
          <w:sz w:val="24"/>
          <w:szCs w:val="24"/>
        </w:rPr>
        <w:t xml:space="preserve">development </w:t>
      </w:r>
      <w:r w:rsidR="007A2F54">
        <w:rPr>
          <w:rFonts w:ascii="Arial" w:hAnsi="Arial" w:cs="Arial"/>
          <w:sz w:val="24"/>
          <w:szCs w:val="24"/>
        </w:rPr>
        <w:t xml:space="preserve">would be </w:t>
      </w:r>
      <w:r w:rsidR="001F7E0C" w:rsidRPr="000F3CB8">
        <w:rPr>
          <w:rFonts w:ascii="Arial" w:hAnsi="Arial" w:cs="Arial"/>
          <w:sz w:val="24"/>
          <w:szCs w:val="24"/>
        </w:rPr>
        <w:t xml:space="preserve">contained to the east of the </w:t>
      </w:r>
      <w:r w:rsidR="007A2F54">
        <w:rPr>
          <w:rFonts w:ascii="Arial" w:hAnsi="Arial" w:cs="Arial"/>
          <w:sz w:val="24"/>
          <w:szCs w:val="24"/>
        </w:rPr>
        <w:t xml:space="preserve">retained </w:t>
      </w:r>
      <w:r w:rsidR="001F7E0C" w:rsidRPr="000F3CB8">
        <w:rPr>
          <w:rFonts w:ascii="Arial" w:hAnsi="Arial" w:cs="Arial"/>
          <w:sz w:val="24"/>
          <w:szCs w:val="24"/>
        </w:rPr>
        <w:t>tree belt</w:t>
      </w:r>
      <w:r w:rsidR="007A2F54">
        <w:rPr>
          <w:rFonts w:ascii="Arial" w:hAnsi="Arial" w:cs="Arial"/>
          <w:sz w:val="24"/>
          <w:szCs w:val="24"/>
        </w:rPr>
        <w:t xml:space="preserve">, </w:t>
      </w:r>
      <w:r w:rsidR="006B7F6F">
        <w:rPr>
          <w:rFonts w:ascii="Arial" w:hAnsi="Arial" w:cs="Arial"/>
          <w:sz w:val="24"/>
          <w:szCs w:val="24"/>
        </w:rPr>
        <w:t xml:space="preserve">thereby </w:t>
      </w:r>
      <w:r w:rsidR="001F7E0C" w:rsidRPr="000F3CB8">
        <w:rPr>
          <w:rFonts w:ascii="Arial" w:hAnsi="Arial" w:cs="Arial"/>
          <w:sz w:val="24"/>
          <w:szCs w:val="24"/>
        </w:rPr>
        <w:t>screen</w:t>
      </w:r>
      <w:r w:rsidR="006B7F6F">
        <w:rPr>
          <w:rFonts w:ascii="Arial" w:hAnsi="Arial" w:cs="Arial"/>
          <w:sz w:val="24"/>
          <w:szCs w:val="24"/>
        </w:rPr>
        <w:t xml:space="preserve">ing it </w:t>
      </w:r>
      <w:r w:rsidR="001F7E0C" w:rsidRPr="000F3CB8">
        <w:rPr>
          <w:rFonts w:ascii="Arial" w:hAnsi="Arial" w:cs="Arial"/>
          <w:sz w:val="24"/>
          <w:szCs w:val="24"/>
        </w:rPr>
        <w:t xml:space="preserve">from the existing residential development of Malinslee </w:t>
      </w:r>
      <w:r w:rsidR="006B7F6F">
        <w:rPr>
          <w:rFonts w:ascii="Arial" w:hAnsi="Arial" w:cs="Arial"/>
          <w:sz w:val="24"/>
          <w:szCs w:val="24"/>
        </w:rPr>
        <w:t xml:space="preserve">to </w:t>
      </w:r>
      <w:r w:rsidR="001F7E0C" w:rsidRPr="000F3CB8">
        <w:rPr>
          <w:rFonts w:ascii="Arial" w:hAnsi="Arial" w:cs="Arial"/>
          <w:sz w:val="24"/>
          <w:szCs w:val="24"/>
        </w:rPr>
        <w:t xml:space="preserve">ensure that there </w:t>
      </w:r>
      <w:r w:rsidR="007A2F54">
        <w:rPr>
          <w:rFonts w:ascii="Arial" w:hAnsi="Arial" w:cs="Arial"/>
          <w:sz w:val="24"/>
          <w:szCs w:val="24"/>
        </w:rPr>
        <w:t>was</w:t>
      </w:r>
      <w:r w:rsidR="001F7E0C" w:rsidRPr="000F3CB8">
        <w:rPr>
          <w:rFonts w:ascii="Arial" w:hAnsi="Arial" w:cs="Arial"/>
          <w:sz w:val="24"/>
          <w:szCs w:val="24"/>
        </w:rPr>
        <w:t xml:space="preserve"> no adverse impact on residents</w:t>
      </w:r>
      <w:r w:rsidR="007A2F54">
        <w:rPr>
          <w:rFonts w:ascii="Arial" w:hAnsi="Arial" w:cs="Arial"/>
          <w:sz w:val="24"/>
          <w:szCs w:val="24"/>
        </w:rPr>
        <w:t>’</w:t>
      </w:r>
      <w:r w:rsidR="001F7E0C" w:rsidRPr="000F3CB8">
        <w:rPr>
          <w:rFonts w:ascii="Arial" w:hAnsi="Arial" w:cs="Arial"/>
          <w:sz w:val="24"/>
          <w:szCs w:val="24"/>
        </w:rPr>
        <w:t xml:space="preserve"> amenities </w:t>
      </w:r>
      <w:r w:rsidR="006B7F6F">
        <w:rPr>
          <w:rFonts w:ascii="Arial" w:hAnsi="Arial" w:cs="Arial"/>
          <w:sz w:val="24"/>
          <w:szCs w:val="24"/>
        </w:rPr>
        <w:t xml:space="preserve">through </w:t>
      </w:r>
      <w:r w:rsidR="001F7E0C" w:rsidRPr="000F3CB8">
        <w:rPr>
          <w:rFonts w:ascii="Arial" w:hAnsi="Arial" w:cs="Arial"/>
          <w:sz w:val="24"/>
          <w:szCs w:val="24"/>
        </w:rPr>
        <w:t>overlooking or loss of privacy, whilst reinforcing the residential nature of the area and providing natural surveillance to the used footpath link to improve access from the existing residential are</w:t>
      </w:r>
      <w:r w:rsidR="007A2F54">
        <w:rPr>
          <w:rFonts w:ascii="Arial" w:hAnsi="Arial" w:cs="Arial"/>
          <w:sz w:val="24"/>
          <w:szCs w:val="24"/>
        </w:rPr>
        <w:t>a</w:t>
      </w:r>
      <w:r w:rsidR="001F7E0C" w:rsidRPr="000F3CB8">
        <w:rPr>
          <w:rFonts w:ascii="Arial" w:hAnsi="Arial" w:cs="Arial"/>
          <w:sz w:val="24"/>
          <w:szCs w:val="24"/>
        </w:rPr>
        <w:t xml:space="preserve"> and the wider </w:t>
      </w:r>
      <w:r w:rsidR="007A2F54">
        <w:rPr>
          <w:rFonts w:ascii="Arial" w:hAnsi="Arial" w:cs="Arial"/>
          <w:sz w:val="24"/>
          <w:szCs w:val="24"/>
        </w:rPr>
        <w:t>T</w:t>
      </w:r>
      <w:r w:rsidR="001F7E0C" w:rsidRPr="000F3CB8">
        <w:rPr>
          <w:rFonts w:ascii="Arial" w:hAnsi="Arial" w:cs="Arial"/>
          <w:sz w:val="24"/>
          <w:szCs w:val="24"/>
        </w:rPr>
        <w:t xml:space="preserve">own </w:t>
      </w:r>
      <w:r w:rsidR="007A2F54">
        <w:rPr>
          <w:rFonts w:ascii="Arial" w:hAnsi="Arial" w:cs="Arial"/>
          <w:sz w:val="24"/>
          <w:szCs w:val="24"/>
        </w:rPr>
        <w:t>C</w:t>
      </w:r>
      <w:r w:rsidR="001F7E0C" w:rsidRPr="000F3CB8">
        <w:rPr>
          <w:rFonts w:ascii="Arial" w:hAnsi="Arial" w:cs="Arial"/>
          <w:sz w:val="24"/>
          <w:szCs w:val="24"/>
        </w:rPr>
        <w:t>entre.</w:t>
      </w:r>
      <w:r w:rsidR="001F7E0C" w:rsidRPr="000F3CB8">
        <w:rPr>
          <w:rFonts w:ascii="Arial" w:hAnsi="Arial" w:cs="Arial"/>
          <w:sz w:val="24"/>
          <w:szCs w:val="24"/>
        </w:rPr>
        <w:cr/>
      </w:r>
      <w:r w:rsidR="001F7E0C" w:rsidRPr="000F3CB8">
        <w:rPr>
          <w:rFonts w:ascii="Arial" w:hAnsi="Arial" w:cs="Arial"/>
          <w:sz w:val="24"/>
          <w:szCs w:val="24"/>
        </w:rPr>
        <w:cr/>
      </w:r>
      <w:r w:rsidR="001F7E0C" w:rsidRPr="000F3CB8">
        <w:rPr>
          <w:rFonts w:ascii="Arial" w:hAnsi="Arial" w:cs="Arial"/>
          <w:sz w:val="24"/>
          <w:szCs w:val="24"/>
          <w:u w:color="000000"/>
        </w:rPr>
        <w:t xml:space="preserve">The level of residential development </w:t>
      </w:r>
      <w:r w:rsidR="007A2F54">
        <w:rPr>
          <w:rFonts w:ascii="Arial" w:hAnsi="Arial" w:cs="Arial"/>
          <w:sz w:val="24"/>
          <w:szCs w:val="24"/>
          <w:u w:color="000000"/>
        </w:rPr>
        <w:t>would</w:t>
      </w:r>
      <w:r w:rsidR="001F7E0C" w:rsidRPr="000F3CB8">
        <w:rPr>
          <w:rFonts w:ascii="Arial" w:hAnsi="Arial" w:cs="Arial"/>
          <w:sz w:val="24"/>
          <w:szCs w:val="24"/>
          <w:u w:color="000000"/>
        </w:rPr>
        <w:t xml:space="preserve"> have an impact on existing levels of educational provision</w:t>
      </w:r>
      <w:r w:rsidR="007A2F54">
        <w:rPr>
          <w:rFonts w:ascii="Arial" w:hAnsi="Arial" w:cs="Arial"/>
          <w:sz w:val="24"/>
          <w:szCs w:val="24"/>
          <w:u w:color="000000"/>
        </w:rPr>
        <w:t xml:space="preserve"> and, in </w:t>
      </w:r>
      <w:r w:rsidR="001F7E0C" w:rsidRPr="000F3CB8">
        <w:rPr>
          <w:rFonts w:ascii="Arial" w:hAnsi="Arial" w:cs="Arial"/>
          <w:sz w:val="24"/>
          <w:szCs w:val="24"/>
          <w:u w:color="000000"/>
        </w:rPr>
        <w:t>accordance with ‘saved’ Policy H22 and based on the indicative numbers provided</w:t>
      </w:r>
      <w:r w:rsidR="007A2F54">
        <w:rPr>
          <w:rFonts w:ascii="Arial" w:hAnsi="Arial" w:cs="Arial"/>
          <w:sz w:val="24"/>
          <w:szCs w:val="24"/>
          <w:u w:color="000000"/>
        </w:rPr>
        <w:t xml:space="preserve">, </w:t>
      </w:r>
      <w:r w:rsidR="001F7E0C" w:rsidRPr="000F3CB8">
        <w:rPr>
          <w:rFonts w:ascii="Arial" w:hAnsi="Arial" w:cs="Arial"/>
          <w:sz w:val="24"/>
          <w:szCs w:val="24"/>
          <w:u w:color="000000"/>
        </w:rPr>
        <w:t>a sum of approx</w:t>
      </w:r>
      <w:r w:rsidR="006B7F6F">
        <w:rPr>
          <w:rFonts w:ascii="Arial" w:hAnsi="Arial" w:cs="Arial"/>
          <w:sz w:val="24"/>
          <w:szCs w:val="24"/>
          <w:u w:color="000000"/>
        </w:rPr>
        <w:t>imately</w:t>
      </w:r>
      <w:r w:rsidR="001F7E0C" w:rsidRPr="000F3CB8">
        <w:rPr>
          <w:rFonts w:ascii="Arial" w:hAnsi="Arial" w:cs="Arial"/>
          <w:sz w:val="24"/>
          <w:szCs w:val="24"/>
          <w:u w:color="000000"/>
        </w:rPr>
        <w:t xml:space="preserve"> £75,000 </w:t>
      </w:r>
      <w:r w:rsidR="007A2F54">
        <w:rPr>
          <w:rFonts w:ascii="Arial" w:hAnsi="Arial" w:cs="Arial"/>
          <w:sz w:val="24"/>
          <w:szCs w:val="24"/>
          <w:u w:color="000000"/>
        </w:rPr>
        <w:t>was</w:t>
      </w:r>
      <w:r w:rsidR="001F7E0C" w:rsidRPr="000F3CB8">
        <w:rPr>
          <w:rFonts w:ascii="Arial" w:hAnsi="Arial" w:cs="Arial"/>
          <w:sz w:val="24"/>
          <w:szCs w:val="24"/>
          <w:u w:color="000000"/>
        </w:rPr>
        <w:t xml:space="preserve"> required as a contribution for primary education facilities.  </w:t>
      </w:r>
      <w:r w:rsidR="003C0E02">
        <w:rPr>
          <w:rFonts w:ascii="Arial" w:hAnsi="Arial" w:cs="Arial"/>
          <w:sz w:val="24"/>
          <w:szCs w:val="24"/>
          <w:u w:color="000000"/>
        </w:rPr>
        <w:t xml:space="preserve">Whilst the </w:t>
      </w:r>
      <w:r w:rsidR="001F7E0C" w:rsidRPr="000F3CB8">
        <w:rPr>
          <w:rFonts w:ascii="Arial" w:hAnsi="Arial" w:cs="Arial"/>
          <w:sz w:val="24"/>
          <w:szCs w:val="24"/>
        </w:rPr>
        <w:t>indicative drawings show</w:t>
      </w:r>
      <w:r w:rsidR="004F3EF0">
        <w:rPr>
          <w:rFonts w:ascii="Arial" w:hAnsi="Arial" w:cs="Arial"/>
          <w:sz w:val="24"/>
          <w:szCs w:val="24"/>
        </w:rPr>
        <w:t>ed</w:t>
      </w:r>
      <w:r w:rsidR="001F7E0C" w:rsidRPr="000F3CB8">
        <w:rPr>
          <w:rFonts w:ascii="Arial" w:hAnsi="Arial" w:cs="Arial"/>
          <w:sz w:val="24"/>
          <w:szCs w:val="24"/>
        </w:rPr>
        <w:t xml:space="preserve"> the potential for a LEAP within the development site</w:t>
      </w:r>
      <w:r w:rsidR="003C0E02">
        <w:rPr>
          <w:rFonts w:ascii="Arial" w:hAnsi="Arial" w:cs="Arial"/>
          <w:sz w:val="24"/>
          <w:szCs w:val="24"/>
        </w:rPr>
        <w:t xml:space="preserve">, </w:t>
      </w:r>
      <w:r w:rsidR="001F7E0C" w:rsidRPr="000F3CB8">
        <w:rPr>
          <w:rFonts w:ascii="Arial" w:hAnsi="Arial" w:cs="Arial"/>
          <w:sz w:val="24"/>
          <w:szCs w:val="24"/>
        </w:rPr>
        <w:t xml:space="preserve">given </w:t>
      </w:r>
      <w:r w:rsidR="003C0E02">
        <w:rPr>
          <w:rFonts w:ascii="Arial" w:hAnsi="Arial" w:cs="Arial"/>
          <w:sz w:val="24"/>
          <w:szCs w:val="24"/>
        </w:rPr>
        <w:t>its</w:t>
      </w:r>
      <w:r w:rsidR="001F7E0C" w:rsidRPr="000F3CB8">
        <w:rPr>
          <w:rFonts w:ascii="Arial" w:hAnsi="Arial" w:cs="Arial"/>
          <w:sz w:val="24"/>
          <w:szCs w:val="24"/>
        </w:rPr>
        <w:t xml:space="preserve"> proximity to Telford Town Park this </w:t>
      </w:r>
      <w:r w:rsidR="004F3EF0">
        <w:rPr>
          <w:rFonts w:ascii="Arial" w:hAnsi="Arial" w:cs="Arial"/>
          <w:sz w:val="24"/>
          <w:szCs w:val="24"/>
        </w:rPr>
        <w:t xml:space="preserve">was not considered to be necessary.  </w:t>
      </w:r>
      <w:r w:rsidR="001F7E0C" w:rsidRPr="000F3CB8">
        <w:rPr>
          <w:rFonts w:ascii="Arial" w:hAnsi="Arial" w:cs="Arial"/>
          <w:sz w:val="24"/>
          <w:szCs w:val="24"/>
        </w:rPr>
        <w:t>Nevertheless, th</w:t>
      </w:r>
      <w:r w:rsidR="003C0E02">
        <w:rPr>
          <w:rFonts w:ascii="Arial" w:hAnsi="Arial" w:cs="Arial"/>
          <w:sz w:val="24"/>
          <w:szCs w:val="24"/>
        </w:rPr>
        <w:t xml:space="preserve">e </w:t>
      </w:r>
      <w:r w:rsidR="001F7E0C" w:rsidRPr="000F3CB8">
        <w:rPr>
          <w:rFonts w:ascii="Arial" w:hAnsi="Arial" w:cs="Arial"/>
          <w:sz w:val="24"/>
          <w:szCs w:val="24"/>
        </w:rPr>
        <w:t xml:space="preserve">development </w:t>
      </w:r>
      <w:r w:rsidR="004F3EF0">
        <w:rPr>
          <w:rFonts w:ascii="Arial" w:hAnsi="Arial" w:cs="Arial"/>
          <w:sz w:val="24"/>
          <w:szCs w:val="24"/>
        </w:rPr>
        <w:t xml:space="preserve">would </w:t>
      </w:r>
      <w:r w:rsidR="001F7E0C" w:rsidRPr="000F3CB8">
        <w:rPr>
          <w:rFonts w:ascii="Arial" w:hAnsi="Arial" w:cs="Arial"/>
          <w:sz w:val="24"/>
          <w:szCs w:val="24"/>
        </w:rPr>
        <w:t xml:space="preserve">create a demand </w:t>
      </w:r>
      <w:r w:rsidR="003C0E02">
        <w:rPr>
          <w:rFonts w:ascii="Arial" w:hAnsi="Arial" w:cs="Arial"/>
          <w:sz w:val="24"/>
          <w:szCs w:val="24"/>
        </w:rPr>
        <w:t xml:space="preserve">for such a facility </w:t>
      </w:r>
      <w:r w:rsidR="001F7E0C" w:rsidRPr="000F3CB8">
        <w:rPr>
          <w:rFonts w:ascii="Arial" w:hAnsi="Arial" w:cs="Arial"/>
          <w:sz w:val="24"/>
          <w:szCs w:val="24"/>
        </w:rPr>
        <w:t xml:space="preserve">and an off-site contribution </w:t>
      </w:r>
      <w:r w:rsidR="004F3EF0">
        <w:rPr>
          <w:rFonts w:ascii="Arial" w:hAnsi="Arial" w:cs="Arial"/>
          <w:sz w:val="24"/>
          <w:szCs w:val="24"/>
        </w:rPr>
        <w:t xml:space="preserve">of £600 per 2 bedroom plus units </w:t>
      </w:r>
      <w:r w:rsidR="001F7E0C" w:rsidRPr="000F3CB8">
        <w:rPr>
          <w:rFonts w:ascii="Arial" w:hAnsi="Arial" w:cs="Arial"/>
          <w:sz w:val="24"/>
          <w:szCs w:val="24"/>
        </w:rPr>
        <w:t xml:space="preserve">for improvement works to the Town Park would be </w:t>
      </w:r>
      <w:r w:rsidR="004F3EF0">
        <w:rPr>
          <w:rFonts w:ascii="Arial" w:hAnsi="Arial" w:cs="Arial"/>
          <w:sz w:val="24"/>
          <w:szCs w:val="24"/>
        </w:rPr>
        <w:t xml:space="preserve">acceptable.  </w:t>
      </w:r>
      <w:r w:rsidR="00A533AB">
        <w:rPr>
          <w:rFonts w:ascii="Arial" w:hAnsi="Arial" w:cs="Arial"/>
          <w:sz w:val="24"/>
          <w:szCs w:val="24"/>
        </w:rPr>
        <w:t>T</w:t>
      </w:r>
      <w:r w:rsidR="001F7E0C" w:rsidRPr="000F3CB8">
        <w:rPr>
          <w:rFonts w:ascii="Arial" w:hAnsi="Arial" w:cs="Arial"/>
          <w:sz w:val="24"/>
          <w:szCs w:val="24"/>
        </w:rPr>
        <w:t xml:space="preserve">he Council </w:t>
      </w:r>
      <w:r w:rsidR="00A533AB">
        <w:rPr>
          <w:rFonts w:ascii="Arial" w:hAnsi="Arial" w:cs="Arial"/>
          <w:sz w:val="24"/>
          <w:szCs w:val="24"/>
        </w:rPr>
        <w:t xml:space="preserve">also sought a </w:t>
      </w:r>
      <w:r w:rsidR="001F7E0C" w:rsidRPr="000F3CB8">
        <w:rPr>
          <w:rFonts w:ascii="Arial" w:hAnsi="Arial" w:cs="Arial"/>
          <w:sz w:val="24"/>
          <w:szCs w:val="24"/>
        </w:rPr>
        <w:t xml:space="preserve">sum of £10,000 to monitor and enforce </w:t>
      </w:r>
      <w:r w:rsidR="00A533AB">
        <w:rPr>
          <w:rFonts w:ascii="Arial" w:hAnsi="Arial" w:cs="Arial"/>
          <w:sz w:val="24"/>
          <w:szCs w:val="24"/>
        </w:rPr>
        <w:t>the S</w:t>
      </w:r>
      <w:r w:rsidR="001F7E0C" w:rsidRPr="000F3CB8">
        <w:rPr>
          <w:rFonts w:ascii="Arial" w:hAnsi="Arial" w:cs="Arial"/>
          <w:sz w:val="24"/>
          <w:szCs w:val="24"/>
        </w:rPr>
        <w:t xml:space="preserve">ection 106 </w:t>
      </w:r>
      <w:r w:rsidR="00A533AB">
        <w:rPr>
          <w:rFonts w:ascii="Arial" w:hAnsi="Arial" w:cs="Arial"/>
          <w:sz w:val="24"/>
          <w:szCs w:val="24"/>
        </w:rPr>
        <w:t>A</w:t>
      </w:r>
      <w:r w:rsidR="001F7E0C" w:rsidRPr="000F3CB8">
        <w:rPr>
          <w:rFonts w:ascii="Arial" w:hAnsi="Arial" w:cs="Arial"/>
          <w:sz w:val="24"/>
          <w:szCs w:val="24"/>
        </w:rPr>
        <w:t xml:space="preserve">greements and conditions on strategic projects within the </w:t>
      </w:r>
      <w:r w:rsidR="00A533AB">
        <w:rPr>
          <w:rFonts w:ascii="Arial" w:hAnsi="Arial" w:cs="Arial"/>
          <w:sz w:val="24"/>
          <w:szCs w:val="24"/>
        </w:rPr>
        <w:t>B</w:t>
      </w:r>
      <w:r w:rsidR="001F7E0C" w:rsidRPr="000F3CB8">
        <w:rPr>
          <w:rFonts w:ascii="Arial" w:hAnsi="Arial" w:cs="Arial"/>
          <w:sz w:val="24"/>
          <w:szCs w:val="24"/>
        </w:rPr>
        <w:t>orough</w:t>
      </w:r>
      <w:r w:rsidR="00A533AB">
        <w:rPr>
          <w:rFonts w:ascii="Arial" w:hAnsi="Arial" w:cs="Arial"/>
          <w:sz w:val="24"/>
          <w:szCs w:val="24"/>
        </w:rPr>
        <w:t xml:space="preserve">, </w:t>
      </w:r>
      <w:r w:rsidR="001F7E0C" w:rsidRPr="000F3CB8">
        <w:rPr>
          <w:rFonts w:ascii="Arial" w:hAnsi="Arial" w:cs="Arial"/>
          <w:sz w:val="24"/>
          <w:szCs w:val="24"/>
        </w:rPr>
        <w:t>in accordance with other recent developments.</w:t>
      </w:r>
    </w:p>
    <w:p w:rsidR="003C0E02" w:rsidRPr="000F3CB8" w:rsidRDefault="003C0E02" w:rsidP="0018030F">
      <w:pPr>
        <w:spacing w:after="0" w:line="240" w:lineRule="auto"/>
        <w:jc w:val="both"/>
        <w:rPr>
          <w:rFonts w:ascii="Arial" w:hAnsi="Arial" w:cs="Arial"/>
          <w:sz w:val="24"/>
          <w:szCs w:val="24"/>
        </w:rPr>
      </w:pPr>
    </w:p>
    <w:p w:rsidR="00B07AC9" w:rsidRDefault="001F7E0C" w:rsidP="00B07AC9">
      <w:pPr>
        <w:spacing w:after="0" w:line="240" w:lineRule="auto"/>
        <w:jc w:val="both"/>
        <w:rPr>
          <w:rFonts w:ascii="Arial" w:hAnsi="Arial" w:cs="Arial"/>
          <w:sz w:val="24"/>
          <w:szCs w:val="24"/>
        </w:rPr>
      </w:pPr>
      <w:r w:rsidRPr="000F3CB8">
        <w:rPr>
          <w:rFonts w:ascii="Arial" w:hAnsi="Arial" w:cs="Arial"/>
          <w:sz w:val="24"/>
          <w:szCs w:val="24"/>
        </w:rPr>
        <w:t xml:space="preserve">The proposed development along Southwater </w:t>
      </w:r>
      <w:r w:rsidR="00A533AB">
        <w:rPr>
          <w:rFonts w:ascii="Arial" w:hAnsi="Arial" w:cs="Arial"/>
          <w:sz w:val="24"/>
          <w:szCs w:val="24"/>
        </w:rPr>
        <w:t>W</w:t>
      </w:r>
      <w:r w:rsidRPr="000F3CB8">
        <w:rPr>
          <w:rFonts w:ascii="Arial" w:hAnsi="Arial" w:cs="Arial"/>
          <w:sz w:val="24"/>
          <w:szCs w:val="24"/>
        </w:rPr>
        <w:t xml:space="preserve">ay </w:t>
      </w:r>
      <w:r w:rsidR="00A533AB">
        <w:rPr>
          <w:rFonts w:ascii="Arial" w:hAnsi="Arial" w:cs="Arial"/>
          <w:sz w:val="24"/>
          <w:szCs w:val="24"/>
        </w:rPr>
        <w:t xml:space="preserve">would be </w:t>
      </w:r>
      <w:r w:rsidRPr="000F3CB8">
        <w:rPr>
          <w:rFonts w:ascii="Arial" w:hAnsi="Arial" w:cs="Arial"/>
          <w:sz w:val="24"/>
          <w:szCs w:val="24"/>
        </w:rPr>
        <w:t>set back due to an existing sewer easement</w:t>
      </w:r>
      <w:r w:rsidR="00A533AB">
        <w:rPr>
          <w:rFonts w:ascii="Arial" w:hAnsi="Arial" w:cs="Arial"/>
          <w:sz w:val="24"/>
          <w:szCs w:val="24"/>
        </w:rPr>
        <w:t xml:space="preserve">, which would </w:t>
      </w:r>
      <w:r w:rsidRPr="000F3CB8">
        <w:rPr>
          <w:rFonts w:ascii="Arial" w:hAnsi="Arial" w:cs="Arial"/>
          <w:sz w:val="24"/>
          <w:szCs w:val="24"/>
        </w:rPr>
        <w:t xml:space="preserve">help to mitigate issues of noise arising from the road.  </w:t>
      </w:r>
      <w:r w:rsidR="00A533AB">
        <w:rPr>
          <w:rFonts w:ascii="Arial" w:hAnsi="Arial" w:cs="Arial"/>
          <w:sz w:val="24"/>
          <w:szCs w:val="24"/>
        </w:rPr>
        <w:t>In addition, the application for an</w:t>
      </w:r>
      <w:r w:rsidRPr="000F3CB8">
        <w:rPr>
          <w:rFonts w:ascii="Arial" w:hAnsi="Arial" w:cs="Arial"/>
          <w:sz w:val="24"/>
          <w:szCs w:val="24"/>
        </w:rPr>
        <w:t xml:space="preserve"> Asda store </w:t>
      </w:r>
      <w:r w:rsidR="006B7F6F">
        <w:rPr>
          <w:rFonts w:ascii="Arial" w:hAnsi="Arial" w:cs="Arial"/>
          <w:sz w:val="24"/>
          <w:szCs w:val="24"/>
        </w:rPr>
        <w:t xml:space="preserve">(W2009/0915) included </w:t>
      </w:r>
      <w:r w:rsidR="00A533AB">
        <w:rPr>
          <w:rFonts w:ascii="Arial" w:hAnsi="Arial" w:cs="Arial"/>
          <w:sz w:val="24"/>
          <w:szCs w:val="24"/>
        </w:rPr>
        <w:t>an acoustic fence to mitigate noise from the d</w:t>
      </w:r>
      <w:r w:rsidRPr="000F3CB8">
        <w:rPr>
          <w:rFonts w:ascii="Arial" w:hAnsi="Arial" w:cs="Arial"/>
          <w:sz w:val="24"/>
          <w:szCs w:val="24"/>
        </w:rPr>
        <w:t>elivery and service yard located adjacent to Southwater Way</w:t>
      </w:r>
      <w:r w:rsidR="00A533AB">
        <w:rPr>
          <w:rFonts w:ascii="Arial" w:hAnsi="Arial" w:cs="Arial"/>
          <w:sz w:val="24"/>
          <w:szCs w:val="24"/>
        </w:rPr>
        <w:t xml:space="preserve">.  </w:t>
      </w:r>
      <w:r w:rsidRPr="000F3CB8">
        <w:rPr>
          <w:rFonts w:ascii="Arial" w:hAnsi="Arial" w:cs="Arial"/>
          <w:sz w:val="24"/>
          <w:szCs w:val="24"/>
        </w:rPr>
        <w:t>The Council</w:t>
      </w:r>
      <w:r w:rsidR="00A533AB">
        <w:rPr>
          <w:rFonts w:ascii="Arial" w:hAnsi="Arial" w:cs="Arial"/>
          <w:sz w:val="24"/>
          <w:szCs w:val="24"/>
        </w:rPr>
        <w:t>’</w:t>
      </w:r>
      <w:r w:rsidRPr="000F3CB8">
        <w:rPr>
          <w:rFonts w:ascii="Arial" w:hAnsi="Arial" w:cs="Arial"/>
          <w:sz w:val="24"/>
          <w:szCs w:val="24"/>
        </w:rPr>
        <w:t xml:space="preserve">s Environmental Health </w:t>
      </w:r>
      <w:r w:rsidR="00A533AB">
        <w:rPr>
          <w:rFonts w:ascii="Arial" w:hAnsi="Arial" w:cs="Arial"/>
          <w:sz w:val="24"/>
          <w:szCs w:val="24"/>
        </w:rPr>
        <w:t>O</w:t>
      </w:r>
      <w:r w:rsidRPr="000F3CB8">
        <w:rPr>
          <w:rFonts w:ascii="Arial" w:hAnsi="Arial" w:cs="Arial"/>
          <w:sz w:val="24"/>
          <w:szCs w:val="24"/>
        </w:rPr>
        <w:t xml:space="preserve">fficer </w:t>
      </w:r>
      <w:r w:rsidR="00DA5D57">
        <w:rPr>
          <w:rFonts w:ascii="Arial" w:hAnsi="Arial" w:cs="Arial"/>
          <w:sz w:val="24"/>
          <w:szCs w:val="24"/>
        </w:rPr>
        <w:t>had recommended appropriate conditions to ens</w:t>
      </w:r>
      <w:r w:rsidRPr="000F3CB8">
        <w:rPr>
          <w:rFonts w:ascii="Arial" w:hAnsi="Arial" w:cs="Arial"/>
          <w:sz w:val="24"/>
          <w:szCs w:val="24"/>
        </w:rPr>
        <w:t xml:space="preserve">ure </w:t>
      </w:r>
      <w:r w:rsidR="00DA5D57">
        <w:rPr>
          <w:rFonts w:ascii="Arial" w:hAnsi="Arial" w:cs="Arial"/>
          <w:sz w:val="24"/>
          <w:szCs w:val="24"/>
        </w:rPr>
        <w:t>protection of r</w:t>
      </w:r>
      <w:r w:rsidRPr="000F3CB8">
        <w:rPr>
          <w:rFonts w:ascii="Arial" w:hAnsi="Arial" w:cs="Arial"/>
          <w:sz w:val="24"/>
          <w:szCs w:val="24"/>
        </w:rPr>
        <w:t>esidents</w:t>
      </w:r>
      <w:r w:rsidR="00A533AB">
        <w:rPr>
          <w:rFonts w:ascii="Arial" w:hAnsi="Arial" w:cs="Arial"/>
          <w:sz w:val="24"/>
          <w:szCs w:val="24"/>
        </w:rPr>
        <w:t>’</w:t>
      </w:r>
      <w:r w:rsidRPr="000F3CB8">
        <w:rPr>
          <w:rFonts w:ascii="Arial" w:hAnsi="Arial" w:cs="Arial"/>
          <w:sz w:val="24"/>
          <w:szCs w:val="24"/>
        </w:rPr>
        <w:t xml:space="preserve"> amenities</w:t>
      </w:r>
      <w:r w:rsidR="00A533AB">
        <w:rPr>
          <w:rFonts w:ascii="Arial" w:hAnsi="Arial" w:cs="Arial"/>
          <w:sz w:val="24"/>
          <w:szCs w:val="24"/>
        </w:rPr>
        <w:t xml:space="preserve">, which could be </w:t>
      </w:r>
      <w:r w:rsidRPr="000F3CB8">
        <w:rPr>
          <w:rFonts w:ascii="Arial" w:hAnsi="Arial" w:cs="Arial"/>
          <w:sz w:val="24"/>
          <w:szCs w:val="24"/>
        </w:rPr>
        <w:t>achieved through the imposition of condition</w:t>
      </w:r>
      <w:r w:rsidR="00DA5D57">
        <w:rPr>
          <w:rFonts w:ascii="Arial" w:hAnsi="Arial" w:cs="Arial"/>
          <w:sz w:val="24"/>
          <w:szCs w:val="24"/>
        </w:rPr>
        <w:t>s</w:t>
      </w:r>
      <w:r w:rsidRPr="000F3CB8">
        <w:rPr>
          <w:rFonts w:ascii="Arial" w:hAnsi="Arial" w:cs="Arial"/>
          <w:sz w:val="24"/>
          <w:szCs w:val="24"/>
        </w:rPr>
        <w:t xml:space="preserve">. </w:t>
      </w:r>
      <w:r w:rsidR="00A533AB">
        <w:rPr>
          <w:rFonts w:ascii="Arial" w:hAnsi="Arial" w:cs="Arial"/>
          <w:sz w:val="24"/>
          <w:szCs w:val="24"/>
        </w:rPr>
        <w:t xml:space="preserve"> </w:t>
      </w:r>
      <w:r w:rsidRPr="000F3CB8">
        <w:rPr>
          <w:rFonts w:ascii="Arial" w:hAnsi="Arial" w:cs="Arial"/>
          <w:sz w:val="24"/>
          <w:szCs w:val="24"/>
        </w:rPr>
        <w:t xml:space="preserve">Accordingly, the development </w:t>
      </w:r>
      <w:r w:rsidR="00A533AB">
        <w:rPr>
          <w:rFonts w:ascii="Arial" w:hAnsi="Arial" w:cs="Arial"/>
          <w:sz w:val="24"/>
          <w:szCs w:val="24"/>
        </w:rPr>
        <w:t>was</w:t>
      </w:r>
      <w:r w:rsidRPr="000F3CB8">
        <w:rPr>
          <w:rFonts w:ascii="Arial" w:hAnsi="Arial" w:cs="Arial"/>
          <w:sz w:val="24"/>
          <w:szCs w:val="24"/>
        </w:rPr>
        <w:t xml:space="preserve"> considered acceptable and in accordance with guidance contained in </w:t>
      </w:r>
      <w:smartTag w:uri="urn:schemas-microsoft-com:office:smarttags" w:element="stockticker">
        <w:r w:rsidRPr="000F3CB8">
          <w:rPr>
            <w:rFonts w:ascii="Arial" w:hAnsi="Arial" w:cs="Arial"/>
            <w:sz w:val="24"/>
            <w:szCs w:val="24"/>
          </w:rPr>
          <w:t>PPG</w:t>
        </w:r>
      </w:smartTag>
      <w:r w:rsidRPr="000F3CB8">
        <w:rPr>
          <w:rFonts w:ascii="Arial" w:hAnsi="Arial" w:cs="Arial"/>
          <w:sz w:val="24"/>
          <w:szCs w:val="24"/>
        </w:rPr>
        <w:t>24.</w:t>
      </w:r>
    </w:p>
    <w:p w:rsidR="0015229A" w:rsidRDefault="0015229A" w:rsidP="00B07AC9">
      <w:pPr>
        <w:spacing w:after="0" w:line="240" w:lineRule="auto"/>
        <w:jc w:val="both"/>
        <w:rPr>
          <w:rFonts w:ascii="Arial" w:hAnsi="Arial" w:cs="Arial"/>
          <w:sz w:val="24"/>
          <w:szCs w:val="24"/>
        </w:rPr>
      </w:pPr>
    </w:p>
    <w:p w:rsidR="006B7F6F" w:rsidRPr="00BA05C8" w:rsidRDefault="006B7F6F" w:rsidP="006B7F6F">
      <w:pPr>
        <w:spacing w:after="0" w:line="240" w:lineRule="auto"/>
        <w:jc w:val="both"/>
        <w:rPr>
          <w:rFonts w:ascii="Arial" w:hAnsi="Arial" w:cs="Arial"/>
          <w:sz w:val="24"/>
          <w:szCs w:val="24"/>
        </w:rPr>
      </w:pPr>
      <w:r>
        <w:rPr>
          <w:rFonts w:ascii="Arial" w:hAnsi="Arial" w:cs="Arial"/>
          <w:sz w:val="24"/>
          <w:szCs w:val="24"/>
        </w:rPr>
        <w:t>T</w:t>
      </w:r>
      <w:r w:rsidRPr="00BA05C8">
        <w:rPr>
          <w:rFonts w:ascii="Arial" w:hAnsi="Arial" w:cs="Arial"/>
          <w:sz w:val="24"/>
          <w:szCs w:val="24"/>
        </w:rPr>
        <w:t xml:space="preserve">he Council </w:t>
      </w:r>
      <w:r>
        <w:rPr>
          <w:rFonts w:ascii="Arial" w:hAnsi="Arial" w:cs="Arial"/>
          <w:sz w:val="24"/>
          <w:szCs w:val="24"/>
        </w:rPr>
        <w:t xml:space="preserve">was an </w:t>
      </w:r>
      <w:r w:rsidRPr="00BA05C8">
        <w:rPr>
          <w:rFonts w:ascii="Arial" w:hAnsi="Arial" w:cs="Arial"/>
          <w:sz w:val="24"/>
          <w:szCs w:val="24"/>
        </w:rPr>
        <w:t>interested party</w:t>
      </w:r>
      <w:r>
        <w:rPr>
          <w:rFonts w:ascii="Arial" w:hAnsi="Arial" w:cs="Arial"/>
          <w:sz w:val="24"/>
          <w:szCs w:val="24"/>
        </w:rPr>
        <w:t xml:space="preserve"> to the application and, therefore, </w:t>
      </w:r>
      <w:r w:rsidRPr="00BA05C8">
        <w:rPr>
          <w:rFonts w:ascii="Arial" w:hAnsi="Arial" w:cs="Arial"/>
          <w:sz w:val="24"/>
          <w:szCs w:val="24"/>
        </w:rPr>
        <w:t xml:space="preserve">the avenue of a </w:t>
      </w:r>
      <w:r>
        <w:rPr>
          <w:rFonts w:ascii="Arial" w:hAnsi="Arial" w:cs="Arial"/>
          <w:sz w:val="24"/>
          <w:szCs w:val="24"/>
        </w:rPr>
        <w:t>S</w:t>
      </w:r>
      <w:r w:rsidRPr="00BA05C8">
        <w:rPr>
          <w:rFonts w:ascii="Arial" w:hAnsi="Arial" w:cs="Arial"/>
          <w:sz w:val="24"/>
          <w:szCs w:val="24"/>
        </w:rPr>
        <w:t xml:space="preserve">ection 106 Obligation under the Planning Act </w:t>
      </w:r>
      <w:r>
        <w:rPr>
          <w:rFonts w:ascii="Arial" w:hAnsi="Arial" w:cs="Arial"/>
          <w:sz w:val="24"/>
          <w:szCs w:val="24"/>
        </w:rPr>
        <w:t xml:space="preserve">was not available. </w:t>
      </w:r>
      <w:r w:rsidRPr="00BA05C8">
        <w:rPr>
          <w:rFonts w:ascii="Arial" w:hAnsi="Arial" w:cs="Arial"/>
          <w:sz w:val="24"/>
          <w:szCs w:val="24"/>
        </w:rPr>
        <w:t xml:space="preserve"> </w:t>
      </w:r>
      <w:r>
        <w:rPr>
          <w:rFonts w:ascii="Arial" w:hAnsi="Arial" w:cs="Arial"/>
          <w:sz w:val="24"/>
          <w:szCs w:val="24"/>
        </w:rPr>
        <w:t>Instead it was recommended that</w:t>
      </w:r>
      <w:r w:rsidRPr="00BA05C8">
        <w:rPr>
          <w:rFonts w:ascii="Arial" w:hAnsi="Arial" w:cs="Arial"/>
          <w:sz w:val="24"/>
          <w:szCs w:val="24"/>
        </w:rPr>
        <w:t xml:space="preserve"> commitments </w:t>
      </w:r>
      <w:r>
        <w:rPr>
          <w:rFonts w:ascii="Arial" w:hAnsi="Arial" w:cs="Arial"/>
          <w:sz w:val="24"/>
          <w:szCs w:val="24"/>
        </w:rPr>
        <w:t xml:space="preserve">be </w:t>
      </w:r>
      <w:r w:rsidRPr="00BA05C8">
        <w:rPr>
          <w:rFonts w:ascii="Arial" w:hAnsi="Arial" w:cs="Arial"/>
          <w:sz w:val="24"/>
          <w:szCs w:val="24"/>
        </w:rPr>
        <w:t>made on behalf of the Council</w:t>
      </w:r>
      <w:r>
        <w:rPr>
          <w:rFonts w:ascii="Arial" w:hAnsi="Arial" w:cs="Arial"/>
          <w:sz w:val="24"/>
          <w:szCs w:val="24"/>
        </w:rPr>
        <w:t xml:space="preserve">, as landowner, </w:t>
      </w:r>
      <w:r w:rsidRPr="00BA05C8">
        <w:rPr>
          <w:rFonts w:ascii="Arial" w:hAnsi="Arial" w:cs="Arial"/>
          <w:sz w:val="24"/>
          <w:szCs w:val="24"/>
        </w:rPr>
        <w:t>to abide by the planning ‘obligations’ and,</w:t>
      </w:r>
      <w:r>
        <w:rPr>
          <w:rFonts w:ascii="Arial" w:hAnsi="Arial" w:cs="Arial"/>
          <w:sz w:val="24"/>
          <w:szCs w:val="24"/>
        </w:rPr>
        <w:t xml:space="preserve"> should the land be transferred, </w:t>
      </w:r>
      <w:r w:rsidRPr="00BA05C8">
        <w:rPr>
          <w:rFonts w:ascii="Arial" w:hAnsi="Arial" w:cs="Arial"/>
          <w:sz w:val="24"/>
          <w:szCs w:val="24"/>
        </w:rPr>
        <w:t>to make it a condition of that transfer that the new owner w</w:t>
      </w:r>
      <w:r>
        <w:rPr>
          <w:rFonts w:ascii="Arial" w:hAnsi="Arial" w:cs="Arial"/>
          <w:sz w:val="24"/>
          <w:szCs w:val="24"/>
        </w:rPr>
        <w:t xml:space="preserve">ould </w:t>
      </w:r>
      <w:r w:rsidRPr="00BA05C8">
        <w:rPr>
          <w:rFonts w:ascii="Arial" w:hAnsi="Arial" w:cs="Arial"/>
          <w:sz w:val="24"/>
          <w:szCs w:val="24"/>
        </w:rPr>
        <w:t xml:space="preserve">have to enter into a Section 106 agreement </w:t>
      </w:r>
      <w:r>
        <w:rPr>
          <w:rFonts w:ascii="Arial" w:hAnsi="Arial" w:cs="Arial"/>
          <w:sz w:val="24"/>
          <w:szCs w:val="24"/>
        </w:rPr>
        <w:t xml:space="preserve">in respect of these </w:t>
      </w:r>
      <w:r w:rsidRPr="00BA05C8">
        <w:rPr>
          <w:rFonts w:ascii="Arial" w:hAnsi="Arial" w:cs="Arial"/>
          <w:sz w:val="24"/>
          <w:szCs w:val="24"/>
        </w:rPr>
        <w:t>obligations</w:t>
      </w:r>
      <w:r>
        <w:rPr>
          <w:rFonts w:ascii="Arial" w:hAnsi="Arial" w:cs="Arial"/>
          <w:sz w:val="24"/>
          <w:szCs w:val="24"/>
        </w:rPr>
        <w:t xml:space="preserve">.  </w:t>
      </w:r>
    </w:p>
    <w:p w:rsidR="00790C3D" w:rsidRDefault="00790C3D" w:rsidP="00B07AC9">
      <w:pPr>
        <w:spacing w:after="0" w:line="240" w:lineRule="auto"/>
        <w:jc w:val="both"/>
        <w:rPr>
          <w:rFonts w:ascii="Arial" w:hAnsi="Arial" w:cs="Arial"/>
          <w:sz w:val="24"/>
          <w:szCs w:val="24"/>
        </w:rPr>
      </w:pPr>
    </w:p>
    <w:p w:rsidR="00BA4143" w:rsidRDefault="000B4418" w:rsidP="008204F7">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Following preparation of the main report </w:t>
      </w:r>
      <w:r w:rsidR="00AB4D9D">
        <w:rPr>
          <w:rFonts w:ascii="Arial" w:hAnsi="Arial" w:cs="Arial"/>
          <w:sz w:val="24"/>
          <w:szCs w:val="24"/>
        </w:rPr>
        <w:t xml:space="preserve">two letters of objection had been </w:t>
      </w:r>
      <w:r>
        <w:rPr>
          <w:rFonts w:ascii="Arial" w:hAnsi="Arial" w:cs="Arial"/>
          <w:sz w:val="24"/>
          <w:szCs w:val="24"/>
        </w:rPr>
        <w:t>received</w:t>
      </w:r>
      <w:r w:rsidRPr="000B4418">
        <w:rPr>
          <w:rFonts w:ascii="Arial" w:hAnsi="Arial" w:cs="Arial"/>
          <w:sz w:val="24"/>
          <w:szCs w:val="24"/>
        </w:rPr>
        <w:t xml:space="preserve"> </w:t>
      </w:r>
      <w:r>
        <w:rPr>
          <w:rFonts w:ascii="Arial" w:hAnsi="Arial" w:cs="Arial"/>
          <w:sz w:val="24"/>
          <w:szCs w:val="24"/>
        </w:rPr>
        <w:t>from the owners of the Telford Shopping Centre (Telford Trustee No. 1 Ltd. and Telford Trustee No. 2 Ltd.) (“the Trustees”), an</w:t>
      </w:r>
      <w:r w:rsidR="00AB4D9D">
        <w:rPr>
          <w:rFonts w:ascii="Arial" w:hAnsi="Arial" w:cs="Arial"/>
          <w:sz w:val="24"/>
          <w:szCs w:val="24"/>
        </w:rPr>
        <w:t>d an</w:t>
      </w:r>
      <w:r>
        <w:rPr>
          <w:rFonts w:ascii="Arial" w:hAnsi="Arial" w:cs="Arial"/>
          <w:sz w:val="24"/>
          <w:szCs w:val="24"/>
        </w:rPr>
        <w:t xml:space="preserve"> update report summarising these and the response of appropriate officers had been sent to the Board members and a copy tabled at the meeting.  </w:t>
      </w:r>
      <w:r w:rsidR="00AB4D9D">
        <w:rPr>
          <w:rFonts w:ascii="Arial" w:hAnsi="Arial" w:cs="Arial"/>
          <w:sz w:val="24"/>
          <w:szCs w:val="24"/>
        </w:rPr>
        <w:t xml:space="preserve">In response, officers had stated </w:t>
      </w:r>
      <w:r w:rsidR="001819AA">
        <w:rPr>
          <w:rFonts w:ascii="Arial" w:hAnsi="Arial" w:cs="Arial"/>
          <w:sz w:val="24"/>
          <w:szCs w:val="24"/>
        </w:rPr>
        <w:t xml:space="preserve">that they were of the opinion that the scope and extent of the details submitted for the planning application were sufficient to determine the nature and scale of the development and to assess any environmental impacts.  The main report included on the Lilac Schedule included a number of conditions relating to the mitigation identified in the Environment Statement and considered by the technical consultees to be necessary and acceptable to approve the outline planning application.  </w:t>
      </w:r>
    </w:p>
    <w:p w:rsidR="00BA4143" w:rsidRPr="00BA4143" w:rsidRDefault="00BA4143" w:rsidP="008204F7">
      <w:pPr>
        <w:tabs>
          <w:tab w:val="left" w:pos="1455"/>
          <w:tab w:val="left" w:pos="2552"/>
        </w:tabs>
        <w:spacing w:after="0" w:line="240" w:lineRule="auto"/>
        <w:jc w:val="both"/>
        <w:rPr>
          <w:rFonts w:ascii="Arial" w:hAnsi="Arial" w:cs="Arial"/>
          <w:sz w:val="24"/>
          <w:szCs w:val="24"/>
        </w:rPr>
      </w:pPr>
    </w:p>
    <w:p w:rsidR="008204F7" w:rsidRPr="008204F7" w:rsidRDefault="00403772" w:rsidP="00403772">
      <w:pPr>
        <w:spacing w:after="0" w:line="240" w:lineRule="auto"/>
        <w:jc w:val="both"/>
        <w:rPr>
          <w:rFonts w:ascii="Arial" w:hAnsi="Arial" w:cs="Arial"/>
          <w:sz w:val="24"/>
          <w:szCs w:val="24"/>
        </w:rPr>
      </w:pPr>
      <w:r>
        <w:rPr>
          <w:rFonts w:ascii="Arial" w:hAnsi="Arial" w:cs="Arial"/>
          <w:sz w:val="24"/>
          <w:szCs w:val="24"/>
        </w:rPr>
        <w:t xml:space="preserve">With regard to </w:t>
      </w:r>
      <w:r w:rsidR="008204F7" w:rsidRPr="00403772">
        <w:rPr>
          <w:rFonts w:ascii="Arial" w:hAnsi="Arial" w:cs="Arial"/>
          <w:sz w:val="24"/>
          <w:szCs w:val="24"/>
        </w:rPr>
        <w:t>Planning Policy</w:t>
      </w:r>
      <w:r>
        <w:rPr>
          <w:rFonts w:ascii="Arial" w:hAnsi="Arial" w:cs="Arial"/>
          <w:sz w:val="24"/>
          <w:szCs w:val="24"/>
        </w:rPr>
        <w:t xml:space="preserve">, the update </w:t>
      </w:r>
      <w:r w:rsidR="00DF505F">
        <w:rPr>
          <w:rFonts w:ascii="Arial" w:hAnsi="Arial" w:cs="Arial"/>
          <w:sz w:val="24"/>
          <w:szCs w:val="24"/>
        </w:rPr>
        <w:t xml:space="preserve">report </w:t>
      </w:r>
      <w:r>
        <w:rPr>
          <w:rFonts w:ascii="Arial" w:hAnsi="Arial" w:cs="Arial"/>
          <w:sz w:val="24"/>
          <w:szCs w:val="24"/>
        </w:rPr>
        <w:t>stated that t</w:t>
      </w:r>
      <w:r w:rsidR="008204F7" w:rsidRPr="008204F7">
        <w:rPr>
          <w:rFonts w:ascii="Arial" w:hAnsi="Arial" w:cs="Arial"/>
          <w:sz w:val="24"/>
          <w:szCs w:val="24"/>
        </w:rPr>
        <w:t>he enhancement of footpath links i</w:t>
      </w:r>
      <w:r>
        <w:rPr>
          <w:rFonts w:ascii="Arial" w:hAnsi="Arial" w:cs="Arial"/>
          <w:sz w:val="24"/>
          <w:szCs w:val="24"/>
        </w:rPr>
        <w:t>n</w:t>
      </w:r>
      <w:r w:rsidR="008204F7" w:rsidRPr="008204F7">
        <w:rPr>
          <w:rFonts w:ascii="Arial" w:hAnsi="Arial" w:cs="Arial"/>
          <w:sz w:val="24"/>
          <w:szCs w:val="24"/>
        </w:rPr>
        <w:t xml:space="preserve"> the area </w:t>
      </w:r>
      <w:r>
        <w:rPr>
          <w:rFonts w:ascii="Arial" w:hAnsi="Arial" w:cs="Arial"/>
          <w:sz w:val="24"/>
          <w:szCs w:val="24"/>
        </w:rPr>
        <w:t>was</w:t>
      </w:r>
      <w:r w:rsidR="008204F7" w:rsidRPr="008204F7">
        <w:rPr>
          <w:rFonts w:ascii="Arial" w:hAnsi="Arial" w:cs="Arial"/>
          <w:sz w:val="24"/>
          <w:szCs w:val="24"/>
        </w:rPr>
        <w:t xml:space="preserve"> a priority and the changes to the existing footpath to the south of the site </w:t>
      </w:r>
      <w:r>
        <w:rPr>
          <w:rFonts w:ascii="Arial" w:hAnsi="Arial" w:cs="Arial"/>
          <w:sz w:val="24"/>
          <w:szCs w:val="24"/>
        </w:rPr>
        <w:t>was</w:t>
      </w:r>
      <w:r w:rsidR="008204F7" w:rsidRPr="008204F7">
        <w:rPr>
          <w:rFonts w:ascii="Arial" w:hAnsi="Arial" w:cs="Arial"/>
          <w:sz w:val="24"/>
          <w:szCs w:val="24"/>
        </w:rPr>
        <w:t xml:space="preserve"> important and </w:t>
      </w:r>
      <w:r>
        <w:rPr>
          <w:rFonts w:ascii="Arial" w:hAnsi="Arial" w:cs="Arial"/>
          <w:sz w:val="24"/>
          <w:szCs w:val="24"/>
        </w:rPr>
        <w:t xml:space="preserve">should be subject to the imposition of an appropriate condition.  </w:t>
      </w:r>
      <w:r w:rsidR="008204F7" w:rsidRPr="008204F7">
        <w:rPr>
          <w:rFonts w:ascii="Arial" w:hAnsi="Arial" w:cs="Arial"/>
          <w:sz w:val="24"/>
          <w:szCs w:val="24"/>
        </w:rPr>
        <w:t xml:space="preserve">The footpath link </w:t>
      </w:r>
      <w:r>
        <w:rPr>
          <w:rFonts w:ascii="Arial" w:hAnsi="Arial" w:cs="Arial"/>
          <w:sz w:val="24"/>
          <w:szCs w:val="24"/>
        </w:rPr>
        <w:t>was</w:t>
      </w:r>
      <w:r w:rsidR="008204F7" w:rsidRPr="008204F7">
        <w:rPr>
          <w:rFonts w:ascii="Arial" w:hAnsi="Arial" w:cs="Arial"/>
          <w:sz w:val="24"/>
          <w:szCs w:val="24"/>
        </w:rPr>
        <w:t xml:space="preserve"> indicated to be altered and realigned and a condition relating to this to ensure the design and lighting </w:t>
      </w:r>
      <w:r>
        <w:rPr>
          <w:rFonts w:ascii="Arial" w:hAnsi="Arial" w:cs="Arial"/>
          <w:sz w:val="24"/>
          <w:szCs w:val="24"/>
        </w:rPr>
        <w:t>was</w:t>
      </w:r>
      <w:r w:rsidR="008204F7" w:rsidRPr="008204F7">
        <w:rPr>
          <w:rFonts w:ascii="Arial" w:hAnsi="Arial" w:cs="Arial"/>
          <w:sz w:val="24"/>
          <w:szCs w:val="24"/>
        </w:rPr>
        <w:t xml:space="preserve"> of a suitable standard </w:t>
      </w:r>
      <w:r>
        <w:rPr>
          <w:rFonts w:ascii="Arial" w:hAnsi="Arial" w:cs="Arial"/>
          <w:sz w:val="24"/>
          <w:szCs w:val="24"/>
        </w:rPr>
        <w:t xml:space="preserve">should be achieved by </w:t>
      </w:r>
      <w:r w:rsidR="008204F7" w:rsidRPr="008204F7">
        <w:rPr>
          <w:rFonts w:ascii="Arial" w:hAnsi="Arial" w:cs="Arial"/>
          <w:sz w:val="24"/>
          <w:szCs w:val="24"/>
        </w:rPr>
        <w:t>an additional condition, 26. NS – Footpath details and lighting.</w:t>
      </w:r>
    </w:p>
    <w:p w:rsidR="008204F7" w:rsidRPr="008204F7" w:rsidRDefault="008204F7" w:rsidP="008204F7">
      <w:pPr>
        <w:tabs>
          <w:tab w:val="left" w:pos="1455"/>
          <w:tab w:val="left" w:pos="2552"/>
        </w:tabs>
        <w:spacing w:after="0" w:line="240" w:lineRule="auto"/>
        <w:jc w:val="both"/>
        <w:rPr>
          <w:rFonts w:ascii="Arial" w:hAnsi="Arial" w:cs="Arial"/>
          <w:sz w:val="24"/>
          <w:szCs w:val="24"/>
        </w:rPr>
      </w:pPr>
    </w:p>
    <w:p w:rsidR="008204F7" w:rsidRPr="008204F7" w:rsidRDefault="00403772" w:rsidP="00403772">
      <w:pPr>
        <w:spacing w:after="0" w:line="240" w:lineRule="auto"/>
        <w:jc w:val="both"/>
        <w:rPr>
          <w:rFonts w:ascii="Arial" w:hAnsi="Arial" w:cs="Arial"/>
          <w:sz w:val="24"/>
          <w:szCs w:val="24"/>
        </w:rPr>
      </w:pPr>
      <w:r>
        <w:rPr>
          <w:rFonts w:ascii="Arial" w:hAnsi="Arial" w:cs="Arial"/>
          <w:sz w:val="24"/>
          <w:szCs w:val="24"/>
        </w:rPr>
        <w:t xml:space="preserve">The </w:t>
      </w:r>
      <w:r w:rsidR="008204F7" w:rsidRPr="00403772">
        <w:rPr>
          <w:rFonts w:ascii="Arial" w:hAnsi="Arial" w:cs="Arial"/>
          <w:sz w:val="24"/>
          <w:szCs w:val="24"/>
        </w:rPr>
        <w:t>Highways Agency</w:t>
      </w:r>
      <w:r>
        <w:rPr>
          <w:rFonts w:ascii="Arial" w:hAnsi="Arial" w:cs="Arial"/>
          <w:sz w:val="24"/>
          <w:szCs w:val="24"/>
        </w:rPr>
        <w:t xml:space="preserve"> had </w:t>
      </w:r>
      <w:r w:rsidR="008204F7" w:rsidRPr="008204F7">
        <w:rPr>
          <w:rFonts w:ascii="Arial" w:hAnsi="Arial" w:cs="Arial"/>
          <w:sz w:val="24"/>
          <w:szCs w:val="24"/>
        </w:rPr>
        <w:t xml:space="preserve">submitted a holding objection to the proposal </w:t>
      </w:r>
      <w:r w:rsidR="00BA4143">
        <w:rPr>
          <w:rFonts w:ascii="Arial" w:hAnsi="Arial" w:cs="Arial"/>
          <w:sz w:val="24"/>
          <w:szCs w:val="24"/>
        </w:rPr>
        <w:t xml:space="preserve">but </w:t>
      </w:r>
      <w:r w:rsidR="008204F7" w:rsidRPr="008204F7">
        <w:rPr>
          <w:rFonts w:ascii="Arial" w:hAnsi="Arial" w:cs="Arial"/>
          <w:sz w:val="24"/>
          <w:szCs w:val="24"/>
        </w:rPr>
        <w:t xml:space="preserve">this </w:t>
      </w:r>
      <w:r w:rsidR="00BA4143">
        <w:rPr>
          <w:rFonts w:ascii="Arial" w:hAnsi="Arial" w:cs="Arial"/>
          <w:sz w:val="24"/>
          <w:szCs w:val="24"/>
        </w:rPr>
        <w:t xml:space="preserve">had now been </w:t>
      </w:r>
      <w:r w:rsidR="008204F7" w:rsidRPr="008204F7">
        <w:rPr>
          <w:rFonts w:ascii="Arial" w:hAnsi="Arial" w:cs="Arial"/>
          <w:sz w:val="24"/>
          <w:szCs w:val="24"/>
        </w:rPr>
        <w:t xml:space="preserve">withdrawn </w:t>
      </w:r>
      <w:r>
        <w:rPr>
          <w:rFonts w:ascii="Arial" w:hAnsi="Arial" w:cs="Arial"/>
          <w:sz w:val="24"/>
          <w:szCs w:val="24"/>
        </w:rPr>
        <w:t xml:space="preserve">as the </w:t>
      </w:r>
      <w:r w:rsidR="008204F7" w:rsidRPr="008204F7">
        <w:rPr>
          <w:rFonts w:ascii="Arial" w:hAnsi="Arial" w:cs="Arial"/>
          <w:sz w:val="24"/>
          <w:szCs w:val="24"/>
        </w:rPr>
        <w:t xml:space="preserve">cumulative impact of the development on </w:t>
      </w:r>
      <w:r>
        <w:rPr>
          <w:rFonts w:ascii="Arial" w:hAnsi="Arial" w:cs="Arial"/>
          <w:sz w:val="24"/>
          <w:szCs w:val="24"/>
        </w:rPr>
        <w:t xml:space="preserve">the </w:t>
      </w:r>
      <w:r w:rsidR="008204F7" w:rsidRPr="008204F7">
        <w:rPr>
          <w:rFonts w:ascii="Arial" w:hAnsi="Arial" w:cs="Arial"/>
          <w:sz w:val="24"/>
          <w:szCs w:val="24"/>
        </w:rPr>
        <w:t>S</w:t>
      </w:r>
      <w:r w:rsidR="00BA4143">
        <w:rPr>
          <w:rFonts w:ascii="Arial" w:hAnsi="Arial" w:cs="Arial"/>
          <w:sz w:val="24"/>
          <w:szCs w:val="24"/>
        </w:rPr>
        <w:t xml:space="preserve">trategic </w:t>
      </w:r>
      <w:r w:rsidR="008204F7" w:rsidRPr="008204F7">
        <w:rPr>
          <w:rFonts w:ascii="Arial" w:hAnsi="Arial" w:cs="Arial"/>
          <w:sz w:val="24"/>
          <w:szCs w:val="24"/>
        </w:rPr>
        <w:t>R</w:t>
      </w:r>
      <w:r w:rsidR="00BA4143">
        <w:rPr>
          <w:rFonts w:ascii="Arial" w:hAnsi="Arial" w:cs="Arial"/>
          <w:sz w:val="24"/>
          <w:szCs w:val="24"/>
        </w:rPr>
        <w:t xml:space="preserve">oad </w:t>
      </w:r>
      <w:r w:rsidR="008204F7" w:rsidRPr="008204F7">
        <w:rPr>
          <w:rFonts w:ascii="Arial" w:hAnsi="Arial" w:cs="Arial"/>
          <w:sz w:val="24"/>
          <w:szCs w:val="24"/>
        </w:rPr>
        <w:t>N</w:t>
      </w:r>
      <w:r w:rsidR="00BA4143">
        <w:rPr>
          <w:rFonts w:ascii="Arial" w:hAnsi="Arial" w:cs="Arial"/>
          <w:sz w:val="24"/>
          <w:szCs w:val="24"/>
        </w:rPr>
        <w:t>etwork</w:t>
      </w:r>
      <w:r w:rsidR="008204F7" w:rsidRPr="008204F7">
        <w:rPr>
          <w:rFonts w:ascii="Arial" w:hAnsi="Arial" w:cs="Arial"/>
          <w:sz w:val="24"/>
          <w:szCs w:val="24"/>
        </w:rPr>
        <w:t xml:space="preserve"> c</w:t>
      </w:r>
      <w:r>
        <w:rPr>
          <w:rFonts w:ascii="Arial" w:hAnsi="Arial" w:cs="Arial"/>
          <w:sz w:val="24"/>
          <w:szCs w:val="24"/>
        </w:rPr>
        <w:t xml:space="preserve">ould </w:t>
      </w:r>
      <w:r w:rsidR="008204F7" w:rsidRPr="008204F7">
        <w:rPr>
          <w:rFonts w:ascii="Arial" w:hAnsi="Arial" w:cs="Arial"/>
          <w:sz w:val="24"/>
          <w:szCs w:val="24"/>
        </w:rPr>
        <w:t>be appropriately mitigated through contributions to a fund to implement the Council’s strategy.</w:t>
      </w:r>
    </w:p>
    <w:p w:rsidR="008204F7" w:rsidRDefault="008204F7" w:rsidP="008204F7">
      <w:pPr>
        <w:spacing w:after="0" w:line="240" w:lineRule="auto"/>
        <w:rPr>
          <w:rFonts w:ascii="Arial" w:hAnsi="Arial" w:cs="Arial"/>
          <w:b/>
          <w:sz w:val="24"/>
          <w:szCs w:val="24"/>
        </w:rPr>
      </w:pPr>
    </w:p>
    <w:p w:rsidR="00AB4D9D" w:rsidRDefault="00AB4D9D" w:rsidP="008204F7">
      <w:pPr>
        <w:spacing w:after="0" w:line="240" w:lineRule="auto"/>
        <w:rPr>
          <w:rFonts w:ascii="Arial" w:hAnsi="Arial" w:cs="Arial"/>
          <w:sz w:val="24"/>
          <w:szCs w:val="24"/>
        </w:rPr>
      </w:pPr>
      <w:r>
        <w:rPr>
          <w:rFonts w:ascii="Arial" w:hAnsi="Arial" w:cs="Arial"/>
          <w:sz w:val="24"/>
          <w:szCs w:val="24"/>
        </w:rPr>
        <w:t>Additional documents received from the Trustees were summarised and commented on by officers as follows:</w:t>
      </w:r>
    </w:p>
    <w:p w:rsidR="00AB4D9D" w:rsidRPr="00AB4D9D" w:rsidRDefault="00AB4D9D" w:rsidP="008204F7">
      <w:pPr>
        <w:spacing w:after="0" w:line="240" w:lineRule="auto"/>
        <w:rPr>
          <w:rFonts w:ascii="Arial" w:hAnsi="Arial" w:cs="Arial"/>
          <w:sz w:val="24"/>
          <w:szCs w:val="24"/>
        </w:rPr>
      </w:pPr>
    </w:p>
    <w:p w:rsidR="00790C3D" w:rsidRDefault="00790C3D" w:rsidP="00790C3D">
      <w:pPr>
        <w:spacing w:after="0" w:line="240" w:lineRule="auto"/>
        <w:rPr>
          <w:rFonts w:ascii="Arial" w:hAnsi="Arial" w:cs="Arial"/>
          <w:b/>
          <w:sz w:val="24"/>
          <w:szCs w:val="24"/>
          <w:u w:val="single"/>
        </w:rPr>
      </w:pPr>
      <w:r w:rsidRPr="00790C3D">
        <w:rPr>
          <w:rFonts w:ascii="Arial" w:hAnsi="Arial" w:cs="Arial"/>
          <w:b/>
          <w:sz w:val="24"/>
          <w:szCs w:val="24"/>
          <w:u w:val="single"/>
        </w:rPr>
        <w:t xml:space="preserve">Briefing Note 0.1 (v.3) – Waterman dated 5 November 2009 received with letter dated 11 December 2009.  This is a “critique” of the ES lodged with the planning application </w:t>
      </w:r>
    </w:p>
    <w:p w:rsidR="00790C3D" w:rsidRDefault="00790C3D" w:rsidP="00790C3D">
      <w:pPr>
        <w:spacing w:after="0" w:line="240" w:lineRule="auto"/>
        <w:rPr>
          <w:rFonts w:ascii="Arial" w:hAnsi="Arial" w:cs="Arial"/>
          <w:b/>
          <w:sz w:val="24"/>
          <w:szCs w:val="24"/>
          <w:u w:val="single"/>
        </w:rPr>
      </w:pPr>
    </w:p>
    <w:p w:rsidR="00862876" w:rsidRPr="00862876" w:rsidRDefault="00862876" w:rsidP="000B4418">
      <w:pPr>
        <w:spacing w:after="0" w:line="240" w:lineRule="auto"/>
        <w:jc w:val="both"/>
        <w:rPr>
          <w:rFonts w:ascii="Arial" w:hAnsi="Arial" w:cs="Arial"/>
          <w:sz w:val="24"/>
          <w:szCs w:val="24"/>
        </w:rPr>
      </w:pPr>
      <w:r>
        <w:rPr>
          <w:rFonts w:ascii="Arial" w:hAnsi="Arial" w:cs="Arial"/>
          <w:sz w:val="24"/>
          <w:szCs w:val="24"/>
        </w:rPr>
        <w:t xml:space="preserve">As the Environment Statement submitted by </w:t>
      </w:r>
      <w:r w:rsidR="0095059C">
        <w:rPr>
          <w:rFonts w:ascii="Arial" w:hAnsi="Arial" w:cs="Arial"/>
          <w:sz w:val="24"/>
          <w:szCs w:val="24"/>
        </w:rPr>
        <w:t xml:space="preserve">Asda </w:t>
      </w:r>
      <w:r>
        <w:rPr>
          <w:rFonts w:ascii="Arial" w:hAnsi="Arial" w:cs="Arial"/>
          <w:sz w:val="24"/>
          <w:szCs w:val="24"/>
        </w:rPr>
        <w:t xml:space="preserve">covered </w:t>
      </w:r>
      <w:r w:rsidR="0095059C">
        <w:rPr>
          <w:rFonts w:ascii="Arial" w:hAnsi="Arial" w:cs="Arial"/>
          <w:sz w:val="24"/>
          <w:szCs w:val="24"/>
        </w:rPr>
        <w:t>both their applications, the comments under W2009/0915 above were also relevant to W2009/0945.  In addition, the Trustees had commented on the potential impact of both applications, for example the increase in both duration and magnitude of noise and dust effects if both developments occurred at the same time.  I</w:t>
      </w:r>
      <w:r>
        <w:rPr>
          <w:rFonts w:ascii="Arial" w:hAnsi="Arial" w:cs="Arial"/>
          <w:sz w:val="24"/>
          <w:szCs w:val="24"/>
        </w:rPr>
        <w:t xml:space="preserve">n response officers had commented </w:t>
      </w:r>
      <w:r w:rsidR="0095059C">
        <w:rPr>
          <w:rFonts w:ascii="Arial" w:hAnsi="Arial" w:cs="Arial"/>
          <w:sz w:val="24"/>
          <w:szCs w:val="24"/>
        </w:rPr>
        <w:t xml:space="preserve">that they were </w:t>
      </w:r>
      <w:r>
        <w:rPr>
          <w:rFonts w:ascii="Arial" w:hAnsi="Arial" w:cs="Arial"/>
          <w:sz w:val="24"/>
          <w:szCs w:val="24"/>
        </w:rPr>
        <w:t xml:space="preserve">content </w:t>
      </w:r>
      <w:r w:rsidR="00790C3D" w:rsidRPr="00862876">
        <w:rPr>
          <w:rFonts w:ascii="Arial" w:hAnsi="Arial" w:cs="Arial"/>
          <w:sz w:val="24"/>
          <w:szCs w:val="24"/>
        </w:rPr>
        <w:t>that the issue of demolition and construction phases ha</w:t>
      </w:r>
      <w:r>
        <w:rPr>
          <w:rFonts w:ascii="Arial" w:hAnsi="Arial" w:cs="Arial"/>
          <w:sz w:val="24"/>
          <w:szCs w:val="24"/>
        </w:rPr>
        <w:t>d</w:t>
      </w:r>
      <w:r w:rsidR="00790C3D" w:rsidRPr="00862876">
        <w:rPr>
          <w:rFonts w:ascii="Arial" w:hAnsi="Arial" w:cs="Arial"/>
          <w:sz w:val="24"/>
          <w:szCs w:val="24"/>
        </w:rPr>
        <w:t xml:space="preserve"> been addressed within each chapter of the ES and a sufficient understanding of environmental effects gained</w:t>
      </w:r>
      <w:r>
        <w:rPr>
          <w:rFonts w:ascii="Arial" w:hAnsi="Arial" w:cs="Arial"/>
          <w:sz w:val="24"/>
          <w:szCs w:val="24"/>
        </w:rPr>
        <w:t xml:space="preserve">.  In addition, the </w:t>
      </w:r>
      <w:r w:rsidRPr="00862876">
        <w:rPr>
          <w:rFonts w:ascii="Arial" w:hAnsi="Arial" w:cs="Arial"/>
          <w:sz w:val="24"/>
          <w:szCs w:val="24"/>
        </w:rPr>
        <w:t xml:space="preserve">issue of construction impacts from the combined ASDA and Malinslee Link residential development </w:t>
      </w:r>
      <w:r>
        <w:rPr>
          <w:rFonts w:ascii="Arial" w:hAnsi="Arial" w:cs="Arial"/>
          <w:sz w:val="24"/>
          <w:szCs w:val="24"/>
        </w:rPr>
        <w:t>were</w:t>
      </w:r>
      <w:r w:rsidRPr="00862876">
        <w:rPr>
          <w:rFonts w:ascii="Arial" w:hAnsi="Arial" w:cs="Arial"/>
          <w:sz w:val="24"/>
          <w:szCs w:val="24"/>
        </w:rPr>
        <w:t xml:space="preserve"> at an acceptable level.</w:t>
      </w:r>
      <w:r>
        <w:rPr>
          <w:rFonts w:ascii="Arial" w:hAnsi="Arial" w:cs="Arial"/>
          <w:sz w:val="24"/>
          <w:szCs w:val="24"/>
        </w:rPr>
        <w:t xml:space="preserve">  </w:t>
      </w:r>
    </w:p>
    <w:p w:rsidR="00790C3D" w:rsidRPr="00862876" w:rsidRDefault="00790C3D" w:rsidP="00862876">
      <w:pPr>
        <w:spacing w:after="0" w:line="240" w:lineRule="auto"/>
        <w:rPr>
          <w:rFonts w:ascii="Arial" w:hAnsi="Arial" w:cs="Arial"/>
          <w:sz w:val="24"/>
          <w:szCs w:val="24"/>
        </w:rPr>
      </w:pPr>
    </w:p>
    <w:p w:rsidR="00790C3D" w:rsidRPr="00790C3D" w:rsidRDefault="00790C3D" w:rsidP="00790C3D">
      <w:pPr>
        <w:spacing w:after="0" w:line="240" w:lineRule="auto"/>
        <w:rPr>
          <w:rFonts w:ascii="Arial" w:hAnsi="Arial" w:cs="Arial"/>
          <w:b/>
          <w:sz w:val="24"/>
          <w:szCs w:val="24"/>
        </w:rPr>
      </w:pPr>
      <w:r w:rsidRPr="00790C3D">
        <w:rPr>
          <w:rFonts w:ascii="Arial" w:hAnsi="Arial" w:cs="Arial"/>
          <w:b/>
          <w:sz w:val="24"/>
          <w:szCs w:val="24"/>
          <w:u w:val="single"/>
        </w:rPr>
        <w:t>Letter of Objection from Nabarro Solicitors on behalf of Trustees No’s 1 &amp; 2 dated 4 January 2010 commenting on Rebuttal of Watermans Briefing Note Prepared by Osborne Clarke on 22 December 2009</w:t>
      </w:r>
      <w:r w:rsidRPr="00790C3D">
        <w:rPr>
          <w:rFonts w:ascii="Arial" w:hAnsi="Arial" w:cs="Arial"/>
          <w:sz w:val="24"/>
          <w:szCs w:val="24"/>
          <w:u w:val="single"/>
        </w:rPr>
        <w:t xml:space="preserve">  </w:t>
      </w:r>
    </w:p>
    <w:p w:rsidR="00790C3D" w:rsidRPr="00790C3D" w:rsidRDefault="00790C3D" w:rsidP="00790C3D">
      <w:pPr>
        <w:spacing w:after="0" w:line="240" w:lineRule="auto"/>
        <w:rPr>
          <w:rFonts w:ascii="Arial" w:hAnsi="Arial" w:cs="Arial"/>
          <w:b/>
          <w:sz w:val="24"/>
          <w:szCs w:val="24"/>
        </w:rPr>
      </w:pPr>
    </w:p>
    <w:p w:rsidR="00790C3D" w:rsidRDefault="00F202B6" w:rsidP="004B2341">
      <w:pPr>
        <w:spacing w:after="0" w:line="240" w:lineRule="auto"/>
        <w:jc w:val="both"/>
        <w:rPr>
          <w:rFonts w:ascii="Arial" w:hAnsi="Arial" w:cs="Arial"/>
          <w:sz w:val="24"/>
          <w:szCs w:val="24"/>
        </w:rPr>
      </w:pPr>
      <w:r>
        <w:rPr>
          <w:rFonts w:ascii="Arial" w:hAnsi="Arial" w:cs="Arial"/>
          <w:sz w:val="24"/>
          <w:szCs w:val="24"/>
        </w:rPr>
        <w:t xml:space="preserve">The Trustees </w:t>
      </w:r>
      <w:r w:rsidR="00790C3D" w:rsidRPr="00790C3D">
        <w:rPr>
          <w:rFonts w:ascii="Arial" w:hAnsi="Arial" w:cs="Arial"/>
          <w:sz w:val="24"/>
          <w:szCs w:val="24"/>
        </w:rPr>
        <w:t>still maintain</w:t>
      </w:r>
      <w:r>
        <w:rPr>
          <w:rFonts w:ascii="Arial" w:hAnsi="Arial" w:cs="Arial"/>
          <w:sz w:val="24"/>
          <w:szCs w:val="24"/>
        </w:rPr>
        <w:t>ed</w:t>
      </w:r>
      <w:r w:rsidR="00790C3D" w:rsidRPr="00790C3D">
        <w:rPr>
          <w:rFonts w:ascii="Arial" w:hAnsi="Arial" w:cs="Arial"/>
          <w:sz w:val="24"/>
          <w:szCs w:val="24"/>
        </w:rPr>
        <w:t xml:space="preserve"> that </w:t>
      </w:r>
      <w:r>
        <w:rPr>
          <w:rFonts w:ascii="Arial" w:hAnsi="Arial" w:cs="Arial"/>
          <w:sz w:val="24"/>
          <w:szCs w:val="24"/>
        </w:rPr>
        <w:t>o</w:t>
      </w:r>
      <w:r w:rsidR="00790C3D" w:rsidRPr="00790C3D">
        <w:rPr>
          <w:rFonts w:ascii="Arial" w:hAnsi="Arial" w:cs="Arial"/>
          <w:sz w:val="24"/>
          <w:szCs w:val="24"/>
        </w:rPr>
        <w:t xml:space="preserve">utline </w:t>
      </w:r>
      <w:r>
        <w:rPr>
          <w:rFonts w:ascii="Arial" w:hAnsi="Arial" w:cs="Arial"/>
          <w:sz w:val="24"/>
          <w:szCs w:val="24"/>
        </w:rPr>
        <w:t>p</w:t>
      </w:r>
      <w:r w:rsidR="00790C3D" w:rsidRPr="00790C3D">
        <w:rPr>
          <w:rFonts w:ascii="Arial" w:hAnsi="Arial" w:cs="Arial"/>
          <w:sz w:val="24"/>
          <w:szCs w:val="24"/>
        </w:rPr>
        <w:t xml:space="preserve">lanning permission </w:t>
      </w:r>
      <w:r>
        <w:rPr>
          <w:rFonts w:ascii="Arial" w:hAnsi="Arial" w:cs="Arial"/>
          <w:sz w:val="24"/>
          <w:szCs w:val="24"/>
        </w:rPr>
        <w:t xml:space="preserve">would be </w:t>
      </w:r>
      <w:r w:rsidR="00790C3D" w:rsidRPr="00790C3D">
        <w:rPr>
          <w:rFonts w:ascii="Arial" w:hAnsi="Arial" w:cs="Arial"/>
          <w:sz w:val="24"/>
          <w:szCs w:val="24"/>
        </w:rPr>
        <w:t>insufficient in accordance with General Development Procedure Order 1995 (as amended May 2006) (GDPO)</w:t>
      </w:r>
      <w:r>
        <w:rPr>
          <w:rFonts w:ascii="Arial" w:hAnsi="Arial" w:cs="Arial"/>
          <w:sz w:val="24"/>
          <w:szCs w:val="24"/>
        </w:rPr>
        <w:t>.  In terms of design they considered that the townscape and visual assessment report could not be justified without information on heights and massing.  In addition, they considered that the socio-economic chapter of the ES had inconsistencies in relation to whether the housing would have a significant environmental effect.  Other comments related to air quality, noise and vibration, ecology, and ground conditions.</w:t>
      </w:r>
    </w:p>
    <w:p w:rsidR="00790C3D" w:rsidRPr="00790C3D" w:rsidRDefault="00790C3D" w:rsidP="004B2341">
      <w:pPr>
        <w:spacing w:after="0" w:line="240" w:lineRule="auto"/>
        <w:jc w:val="both"/>
        <w:rPr>
          <w:rFonts w:ascii="Arial" w:hAnsi="Arial" w:cs="Arial"/>
          <w:b/>
          <w:sz w:val="24"/>
          <w:szCs w:val="24"/>
        </w:rPr>
      </w:pPr>
    </w:p>
    <w:p w:rsidR="00790C3D" w:rsidRPr="004B2341" w:rsidRDefault="00F202B6" w:rsidP="004B2341">
      <w:pPr>
        <w:spacing w:after="0" w:line="240" w:lineRule="auto"/>
        <w:jc w:val="both"/>
        <w:rPr>
          <w:rFonts w:ascii="Arial" w:hAnsi="Arial" w:cs="Arial"/>
          <w:sz w:val="24"/>
          <w:szCs w:val="24"/>
        </w:rPr>
      </w:pPr>
      <w:r>
        <w:rPr>
          <w:rFonts w:ascii="Arial" w:hAnsi="Arial" w:cs="Arial"/>
          <w:sz w:val="24"/>
          <w:szCs w:val="24"/>
        </w:rPr>
        <w:t>In response o</w:t>
      </w:r>
      <w:r w:rsidR="00790C3D" w:rsidRPr="00F202B6">
        <w:rPr>
          <w:rFonts w:ascii="Arial" w:hAnsi="Arial" w:cs="Arial"/>
          <w:sz w:val="24"/>
          <w:szCs w:val="24"/>
        </w:rPr>
        <w:t xml:space="preserve">fficers </w:t>
      </w:r>
      <w:r w:rsidR="004B2341">
        <w:rPr>
          <w:rFonts w:ascii="Arial" w:hAnsi="Arial" w:cs="Arial"/>
          <w:sz w:val="24"/>
          <w:szCs w:val="24"/>
        </w:rPr>
        <w:t xml:space="preserve">commented that </w:t>
      </w:r>
      <w:r w:rsidR="00790C3D" w:rsidRPr="00F202B6">
        <w:rPr>
          <w:rFonts w:ascii="Arial" w:hAnsi="Arial" w:cs="Arial"/>
          <w:sz w:val="24"/>
          <w:szCs w:val="24"/>
        </w:rPr>
        <w:t>adequate information ha</w:t>
      </w:r>
      <w:r w:rsidR="004B2341">
        <w:rPr>
          <w:rFonts w:ascii="Arial" w:hAnsi="Arial" w:cs="Arial"/>
          <w:sz w:val="24"/>
          <w:szCs w:val="24"/>
        </w:rPr>
        <w:t>d</w:t>
      </w:r>
      <w:r w:rsidR="00790C3D" w:rsidRPr="00F202B6">
        <w:rPr>
          <w:rFonts w:ascii="Arial" w:hAnsi="Arial" w:cs="Arial"/>
          <w:sz w:val="24"/>
          <w:szCs w:val="24"/>
        </w:rPr>
        <w:t xml:space="preserve"> been submitted in accordance with the GDPO for full consideration and determination of an outline planning application and </w:t>
      </w:r>
      <w:r w:rsidR="004B2341">
        <w:rPr>
          <w:rFonts w:ascii="Arial" w:hAnsi="Arial" w:cs="Arial"/>
          <w:sz w:val="24"/>
          <w:szCs w:val="24"/>
        </w:rPr>
        <w:t xml:space="preserve">had </w:t>
      </w:r>
      <w:r w:rsidR="00790C3D" w:rsidRPr="00F202B6">
        <w:rPr>
          <w:rFonts w:ascii="Arial" w:hAnsi="Arial" w:cs="Arial"/>
          <w:sz w:val="24"/>
          <w:szCs w:val="24"/>
        </w:rPr>
        <w:t>consider</w:t>
      </w:r>
      <w:r w:rsidR="004B2341">
        <w:rPr>
          <w:rFonts w:ascii="Arial" w:hAnsi="Arial" w:cs="Arial"/>
          <w:sz w:val="24"/>
          <w:szCs w:val="24"/>
        </w:rPr>
        <w:t>ed</w:t>
      </w:r>
      <w:r w:rsidR="00790C3D" w:rsidRPr="00F202B6">
        <w:rPr>
          <w:rFonts w:ascii="Arial" w:hAnsi="Arial" w:cs="Arial"/>
          <w:sz w:val="24"/>
          <w:szCs w:val="24"/>
        </w:rPr>
        <w:t xml:space="preserve"> </w:t>
      </w:r>
      <w:r w:rsidR="004B2341">
        <w:rPr>
          <w:rFonts w:ascii="Arial" w:hAnsi="Arial" w:cs="Arial"/>
          <w:sz w:val="24"/>
          <w:szCs w:val="24"/>
        </w:rPr>
        <w:t>the</w:t>
      </w:r>
      <w:r w:rsidR="00790C3D" w:rsidRPr="00F202B6">
        <w:rPr>
          <w:rFonts w:ascii="Arial" w:hAnsi="Arial" w:cs="Arial"/>
          <w:sz w:val="24"/>
          <w:szCs w:val="24"/>
        </w:rPr>
        <w:t xml:space="preserve"> issue of impact on the townscape and visual amenities.</w:t>
      </w:r>
      <w:r w:rsidR="004B2341">
        <w:rPr>
          <w:rFonts w:ascii="Arial" w:hAnsi="Arial" w:cs="Arial"/>
          <w:sz w:val="24"/>
          <w:szCs w:val="24"/>
        </w:rPr>
        <w:t xml:space="preserve">  In addition, officers were </w:t>
      </w:r>
      <w:r w:rsidR="00790C3D" w:rsidRPr="004B2341">
        <w:rPr>
          <w:rFonts w:ascii="Arial" w:hAnsi="Arial" w:cs="Arial"/>
          <w:sz w:val="24"/>
          <w:szCs w:val="24"/>
        </w:rPr>
        <w:t>content that the issue of demolition and construction phases ha</w:t>
      </w:r>
      <w:r w:rsidR="004B2341">
        <w:rPr>
          <w:rFonts w:ascii="Arial" w:hAnsi="Arial" w:cs="Arial"/>
          <w:sz w:val="24"/>
          <w:szCs w:val="24"/>
        </w:rPr>
        <w:t>d</w:t>
      </w:r>
      <w:r w:rsidR="00790C3D" w:rsidRPr="004B2341">
        <w:rPr>
          <w:rFonts w:ascii="Arial" w:hAnsi="Arial" w:cs="Arial"/>
          <w:sz w:val="24"/>
          <w:szCs w:val="24"/>
        </w:rPr>
        <w:t xml:space="preserve"> been addressed within each chapter of the ES and a sufficient understanding of environmental effects gained</w:t>
      </w:r>
      <w:r w:rsidR="004B2341">
        <w:rPr>
          <w:rFonts w:ascii="Arial" w:hAnsi="Arial" w:cs="Arial"/>
          <w:sz w:val="24"/>
          <w:szCs w:val="24"/>
        </w:rPr>
        <w:t>.  With regard to the impact of the housing, o</w:t>
      </w:r>
      <w:r w:rsidR="004B2341" w:rsidRPr="00F202B6">
        <w:rPr>
          <w:rFonts w:ascii="Arial" w:hAnsi="Arial" w:cs="Arial"/>
          <w:sz w:val="24"/>
          <w:szCs w:val="24"/>
        </w:rPr>
        <w:t xml:space="preserve">fficers </w:t>
      </w:r>
      <w:r w:rsidR="004B2341">
        <w:rPr>
          <w:rFonts w:ascii="Arial" w:hAnsi="Arial" w:cs="Arial"/>
          <w:sz w:val="24"/>
          <w:szCs w:val="24"/>
        </w:rPr>
        <w:t xml:space="preserve">felt that </w:t>
      </w:r>
      <w:r w:rsidR="004B2341" w:rsidRPr="00F202B6">
        <w:rPr>
          <w:rFonts w:ascii="Arial" w:hAnsi="Arial" w:cs="Arial"/>
          <w:sz w:val="24"/>
          <w:szCs w:val="24"/>
        </w:rPr>
        <w:t xml:space="preserve">there </w:t>
      </w:r>
      <w:r w:rsidR="004B2341">
        <w:rPr>
          <w:rFonts w:ascii="Arial" w:hAnsi="Arial" w:cs="Arial"/>
          <w:sz w:val="24"/>
          <w:szCs w:val="24"/>
        </w:rPr>
        <w:t>were</w:t>
      </w:r>
      <w:r w:rsidR="004B2341" w:rsidRPr="00F202B6">
        <w:rPr>
          <w:rFonts w:ascii="Arial" w:hAnsi="Arial" w:cs="Arial"/>
          <w:sz w:val="24"/>
          <w:szCs w:val="24"/>
        </w:rPr>
        <w:t xml:space="preserve"> small socio-economic benefits to the redevelopment of this site for circa 79 dwellings.</w:t>
      </w:r>
      <w:r w:rsidR="004B2341">
        <w:rPr>
          <w:rFonts w:ascii="Arial" w:hAnsi="Arial" w:cs="Arial"/>
          <w:sz w:val="24"/>
          <w:szCs w:val="24"/>
        </w:rPr>
        <w:t xml:space="preserve">  Officers were also content that the other issues raised by the Trustees had been considered in an appropriate manner.</w:t>
      </w:r>
    </w:p>
    <w:p w:rsidR="00790C3D" w:rsidRDefault="00790C3D" w:rsidP="00790C3D">
      <w:pPr>
        <w:spacing w:after="0" w:line="240" w:lineRule="auto"/>
        <w:rPr>
          <w:rFonts w:ascii="Arial" w:hAnsi="Arial" w:cs="Arial"/>
          <w:b/>
          <w:sz w:val="24"/>
          <w:szCs w:val="24"/>
        </w:rPr>
      </w:pPr>
    </w:p>
    <w:p w:rsidR="000B4418" w:rsidRPr="000B4418" w:rsidRDefault="000B4418" w:rsidP="000B4418">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update sheet referred to the planning considerations set out in the main report and advised the Board that </w:t>
      </w:r>
      <w:r w:rsidR="00F423AA">
        <w:rPr>
          <w:rFonts w:ascii="Arial" w:hAnsi="Arial" w:cs="Arial"/>
          <w:sz w:val="24"/>
          <w:szCs w:val="24"/>
        </w:rPr>
        <w:t xml:space="preserve">with regard to the </w:t>
      </w:r>
      <w:r w:rsidRPr="000B4418">
        <w:rPr>
          <w:rFonts w:ascii="Arial" w:hAnsi="Arial" w:cs="Arial"/>
          <w:sz w:val="24"/>
          <w:szCs w:val="24"/>
        </w:rPr>
        <w:t>principle of development the current status of CTAAP should read ‘no weight’, rather than limited weight.</w:t>
      </w:r>
      <w:r w:rsidR="00F423AA">
        <w:rPr>
          <w:rFonts w:ascii="Arial" w:hAnsi="Arial" w:cs="Arial"/>
          <w:sz w:val="24"/>
          <w:szCs w:val="24"/>
        </w:rPr>
        <w:t xml:space="preserve">  In addition, the update stated that Councillor P.A.E. Homer, Ward Member for Malinslee, was in support of the application.</w:t>
      </w:r>
    </w:p>
    <w:p w:rsidR="00DF505F" w:rsidRPr="00DF505F" w:rsidRDefault="00DF505F" w:rsidP="008204F7">
      <w:pPr>
        <w:spacing w:after="0" w:line="240" w:lineRule="auto"/>
        <w:rPr>
          <w:rFonts w:ascii="Arial" w:hAnsi="Arial" w:cs="Arial"/>
          <w:sz w:val="24"/>
          <w:szCs w:val="24"/>
        </w:rPr>
      </w:pPr>
    </w:p>
    <w:p w:rsidR="00425543" w:rsidRPr="00800B97" w:rsidRDefault="008204F7" w:rsidP="00425543">
      <w:pPr>
        <w:spacing w:after="0" w:line="240" w:lineRule="auto"/>
        <w:ind w:firstLine="1"/>
        <w:jc w:val="both"/>
        <w:rPr>
          <w:rFonts w:ascii="Arial" w:hAnsi="Arial" w:cs="Arial"/>
          <w:sz w:val="24"/>
          <w:szCs w:val="24"/>
        </w:rPr>
      </w:pPr>
      <w:r w:rsidRPr="00AF06BE">
        <w:rPr>
          <w:rFonts w:ascii="Arial" w:hAnsi="Arial" w:cs="Arial"/>
          <w:sz w:val="24"/>
          <w:szCs w:val="24"/>
        </w:rPr>
        <w:t>There</w:t>
      </w:r>
      <w:r w:rsidR="00AF06BE">
        <w:rPr>
          <w:rFonts w:ascii="Arial" w:hAnsi="Arial" w:cs="Arial"/>
          <w:sz w:val="24"/>
          <w:szCs w:val="24"/>
        </w:rPr>
        <w:t xml:space="preserve">fore, there was </w:t>
      </w:r>
      <w:r w:rsidRPr="00AF06BE">
        <w:rPr>
          <w:rFonts w:ascii="Arial" w:hAnsi="Arial" w:cs="Arial"/>
          <w:sz w:val="24"/>
          <w:szCs w:val="24"/>
        </w:rPr>
        <w:t xml:space="preserve">no change to </w:t>
      </w:r>
      <w:r w:rsidR="00AF06BE">
        <w:rPr>
          <w:rFonts w:ascii="Arial" w:hAnsi="Arial" w:cs="Arial"/>
          <w:sz w:val="24"/>
          <w:szCs w:val="24"/>
        </w:rPr>
        <w:t xml:space="preserve">the </w:t>
      </w:r>
      <w:r w:rsidRPr="00AF06BE">
        <w:rPr>
          <w:rFonts w:ascii="Arial" w:hAnsi="Arial" w:cs="Arial"/>
          <w:sz w:val="24"/>
          <w:szCs w:val="24"/>
        </w:rPr>
        <w:t xml:space="preserve">recommendation to </w:t>
      </w:r>
      <w:r w:rsidR="00AF06BE" w:rsidRPr="00AF06BE">
        <w:rPr>
          <w:rFonts w:ascii="Arial" w:hAnsi="Arial" w:cs="Arial"/>
          <w:sz w:val="24"/>
          <w:szCs w:val="24"/>
        </w:rPr>
        <w:t>grant</w:t>
      </w:r>
      <w:r w:rsidRPr="00AF06BE">
        <w:rPr>
          <w:rFonts w:ascii="Arial" w:hAnsi="Arial" w:cs="Arial"/>
          <w:sz w:val="24"/>
          <w:szCs w:val="24"/>
        </w:rPr>
        <w:t xml:space="preserve"> outline planning permission</w:t>
      </w:r>
      <w:r w:rsidRPr="00362D5E">
        <w:rPr>
          <w:rFonts w:ascii="Arial" w:hAnsi="Arial" w:cs="Arial"/>
          <w:sz w:val="24"/>
          <w:szCs w:val="24"/>
        </w:rPr>
        <w:t>.</w:t>
      </w:r>
      <w:r w:rsidR="002823F5" w:rsidRPr="00362D5E">
        <w:rPr>
          <w:rFonts w:ascii="Arial" w:hAnsi="Arial" w:cs="Arial"/>
          <w:sz w:val="24"/>
          <w:szCs w:val="24"/>
        </w:rPr>
        <w:t xml:space="preserve">  </w:t>
      </w:r>
      <w:r w:rsidR="00425543">
        <w:rPr>
          <w:rFonts w:ascii="Arial" w:hAnsi="Arial" w:cs="Arial"/>
          <w:sz w:val="24"/>
          <w:szCs w:val="24"/>
        </w:rPr>
        <w:t xml:space="preserve">For Members’ further information a list of all the conditions proposed to be attached to any approval was tabled at the meeting.  </w:t>
      </w:r>
    </w:p>
    <w:p w:rsidR="008204F7" w:rsidRDefault="008204F7" w:rsidP="00AF06BE">
      <w:pPr>
        <w:spacing w:after="0" w:line="240" w:lineRule="auto"/>
        <w:jc w:val="both"/>
        <w:rPr>
          <w:rFonts w:ascii="Arial" w:hAnsi="Arial" w:cs="Arial"/>
          <w:sz w:val="24"/>
          <w:szCs w:val="24"/>
        </w:rPr>
      </w:pPr>
    </w:p>
    <w:p w:rsidR="000E7B0D" w:rsidRPr="000E7B0D" w:rsidRDefault="0015229A" w:rsidP="00E07861">
      <w:pPr>
        <w:spacing w:after="0" w:line="240" w:lineRule="auto"/>
        <w:jc w:val="both"/>
        <w:rPr>
          <w:rFonts w:ascii="Arial" w:hAnsi="Arial" w:cs="Arial"/>
          <w:b/>
          <w:sz w:val="24"/>
          <w:szCs w:val="24"/>
        </w:rPr>
      </w:pPr>
      <w:r>
        <w:rPr>
          <w:rFonts w:ascii="Arial" w:hAnsi="Arial" w:cs="Arial"/>
          <w:b/>
          <w:sz w:val="24"/>
          <w:szCs w:val="24"/>
          <w:u w:val="single"/>
        </w:rPr>
        <w:t>RESOLVED</w:t>
      </w:r>
      <w:r w:rsidR="000E7B0D">
        <w:rPr>
          <w:rFonts w:ascii="Arial" w:hAnsi="Arial" w:cs="Arial"/>
          <w:b/>
          <w:sz w:val="24"/>
          <w:szCs w:val="24"/>
        </w:rPr>
        <w:t xml:space="preserve"> – that with regard to planning application W2009/045</w:t>
      </w:r>
      <w:r w:rsidR="001D3713">
        <w:rPr>
          <w:rFonts w:ascii="Arial" w:hAnsi="Arial" w:cs="Arial"/>
          <w:b/>
          <w:sz w:val="24"/>
          <w:szCs w:val="24"/>
        </w:rPr>
        <w:t>, for the reasons set out in the report,</w:t>
      </w:r>
    </w:p>
    <w:p w:rsidR="000E7B0D" w:rsidRDefault="000E7B0D" w:rsidP="00E07861">
      <w:pPr>
        <w:spacing w:after="0" w:line="240" w:lineRule="auto"/>
        <w:jc w:val="both"/>
        <w:rPr>
          <w:rFonts w:ascii="Arial" w:hAnsi="Arial" w:cs="Arial"/>
          <w:b/>
          <w:sz w:val="24"/>
          <w:szCs w:val="24"/>
        </w:rPr>
      </w:pPr>
    </w:p>
    <w:p w:rsidR="000E7B0D" w:rsidRPr="000E7B0D" w:rsidRDefault="0015229A" w:rsidP="000E7B0D">
      <w:pPr>
        <w:pStyle w:val="ListParagraph"/>
        <w:numPr>
          <w:ilvl w:val="0"/>
          <w:numId w:val="46"/>
        </w:numPr>
        <w:spacing w:after="0" w:line="240" w:lineRule="auto"/>
        <w:ind w:hanging="720"/>
        <w:jc w:val="both"/>
        <w:rPr>
          <w:rFonts w:ascii="Arial" w:hAnsi="Arial" w:cs="Arial"/>
          <w:sz w:val="24"/>
          <w:szCs w:val="24"/>
        </w:rPr>
      </w:pPr>
      <w:r w:rsidRPr="000E7B0D">
        <w:rPr>
          <w:rFonts w:ascii="Arial" w:hAnsi="Arial" w:cs="Arial"/>
          <w:b/>
          <w:sz w:val="24"/>
          <w:szCs w:val="24"/>
        </w:rPr>
        <w:t xml:space="preserve">delegated authority be granted to the </w:t>
      </w:r>
      <w:r w:rsidR="001F7E0C" w:rsidRPr="000E7B0D">
        <w:rPr>
          <w:rFonts w:ascii="Arial" w:hAnsi="Arial" w:cs="Arial"/>
          <w:b/>
          <w:sz w:val="24"/>
          <w:szCs w:val="24"/>
        </w:rPr>
        <w:t xml:space="preserve">Head of Planning </w:t>
      </w:r>
      <w:r w:rsidRPr="000E7B0D">
        <w:rPr>
          <w:rFonts w:ascii="Arial" w:hAnsi="Arial" w:cs="Arial"/>
          <w:b/>
          <w:sz w:val="24"/>
          <w:szCs w:val="24"/>
        </w:rPr>
        <w:t xml:space="preserve">&amp; </w:t>
      </w:r>
      <w:r w:rsidR="001F7E0C" w:rsidRPr="000E7B0D">
        <w:rPr>
          <w:rFonts w:ascii="Arial" w:hAnsi="Arial" w:cs="Arial"/>
          <w:b/>
          <w:sz w:val="24"/>
          <w:szCs w:val="24"/>
        </w:rPr>
        <w:t>Transport</w:t>
      </w:r>
      <w:r w:rsidRPr="000E7B0D">
        <w:rPr>
          <w:rFonts w:ascii="Arial" w:hAnsi="Arial" w:cs="Arial"/>
          <w:b/>
          <w:sz w:val="24"/>
          <w:szCs w:val="24"/>
        </w:rPr>
        <w:t xml:space="preserve"> </w:t>
      </w:r>
      <w:r w:rsidR="001F7E0C" w:rsidRPr="000E7B0D">
        <w:rPr>
          <w:rFonts w:ascii="Arial" w:hAnsi="Arial" w:cs="Arial"/>
          <w:b/>
          <w:sz w:val="24"/>
          <w:szCs w:val="24"/>
        </w:rPr>
        <w:t xml:space="preserve">to </w:t>
      </w:r>
      <w:r w:rsidRPr="000E7B0D">
        <w:rPr>
          <w:rFonts w:ascii="Arial" w:hAnsi="Arial" w:cs="Arial"/>
          <w:b/>
          <w:sz w:val="24"/>
          <w:szCs w:val="24"/>
        </w:rPr>
        <w:t xml:space="preserve">grant outline planning permission </w:t>
      </w:r>
      <w:r w:rsidR="001F7E0C" w:rsidRPr="000E7B0D">
        <w:rPr>
          <w:rFonts w:ascii="Arial" w:hAnsi="Arial" w:cs="Arial"/>
          <w:b/>
          <w:sz w:val="24"/>
          <w:szCs w:val="24"/>
        </w:rPr>
        <w:t>subject to the Council as landowner agreeing that the land w</w:t>
      </w:r>
      <w:r w:rsidRPr="000E7B0D">
        <w:rPr>
          <w:rFonts w:ascii="Arial" w:hAnsi="Arial" w:cs="Arial"/>
          <w:b/>
          <w:sz w:val="24"/>
          <w:szCs w:val="24"/>
        </w:rPr>
        <w:t>ould</w:t>
      </w:r>
      <w:r w:rsidR="001F7E0C" w:rsidRPr="000E7B0D">
        <w:rPr>
          <w:rFonts w:ascii="Arial" w:hAnsi="Arial" w:cs="Arial"/>
          <w:b/>
          <w:sz w:val="24"/>
          <w:szCs w:val="24"/>
        </w:rPr>
        <w:t xml:space="preserve"> be bound by the obligations in respect of the provision of a minimum of 25% affordable housing subject to an agreement of type, mix and location at the layout reserved matters stage, a sum of monies for highways improvements, a commuted sum of £600 per dwelling for play facilities, a commuted sum for maintenance of open space, £10,000 for the monitoring and enforcement of S106 agreements and a sum of monies for primary school education contributions and </w:t>
      </w:r>
      <w:r w:rsidR="002E2CFC" w:rsidRPr="000E7B0D">
        <w:rPr>
          <w:rFonts w:ascii="Arial" w:hAnsi="Arial" w:cs="Arial"/>
          <w:b/>
          <w:sz w:val="24"/>
          <w:szCs w:val="24"/>
        </w:rPr>
        <w:t xml:space="preserve">to </w:t>
      </w:r>
      <w:r w:rsidR="001F7E0C" w:rsidRPr="000E7B0D">
        <w:rPr>
          <w:rFonts w:ascii="Arial" w:hAnsi="Arial" w:cs="Arial"/>
          <w:b/>
          <w:sz w:val="24"/>
          <w:szCs w:val="24"/>
        </w:rPr>
        <w:t>the conditions</w:t>
      </w:r>
      <w:r w:rsidRPr="000E7B0D">
        <w:rPr>
          <w:rFonts w:ascii="Arial" w:hAnsi="Arial" w:cs="Arial"/>
          <w:b/>
          <w:sz w:val="24"/>
          <w:szCs w:val="24"/>
        </w:rPr>
        <w:t xml:space="preserve"> </w:t>
      </w:r>
      <w:r w:rsidR="002E2CFC" w:rsidRPr="000E7B0D">
        <w:rPr>
          <w:rFonts w:ascii="Arial" w:hAnsi="Arial" w:cs="Arial"/>
          <w:b/>
          <w:sz w:val="24"/>
          <w:szCs w:val="24"/>
        </w:rPr>
        <w:t xml:space="preserve">as set out in </w:t>
      </w:r>
      <w:r w:rsidR="000E7B0D">
        <w:rPr>
          <w:rFonts w:ascii="Arial" w:hAnsi="Arial" w:cs="Arial"/>
          <w:b/>
          <w:sz w:val="24"/>
          <w:szCs w:val="24"/>
        </w:rPr>
        <w:t>the report and the update sheet;</w:t>
      </w:r>
    </w:p>
    <w:p w:rsidR="000E7B0D" w:rsidRDefault="000E7B0D" w:rsidP="000E7B0D">
      <w:pPr>
        <w:spacing w:after="0" w:line="240" w:lineRule="auto"/>
        <w:jc w:val="both"/>
        <w:rPr>
          <w:rFonts w:ascii="Arial" w:hAnsi="Arial" w:cs="Arial"/>
          <w:b/>
          <w:sz w:val="24"/>
          <w:szCs w:val="24"/>
        </w:rPr>
      </w:pPr>
    </w:p>
    <w:p w:rsidR="000E7B0D" w:rsidRPr="009915DF" w:rsidRDefault="000E7B0D" w:rsidP="000E7B0D">
      <w:pPr>
        <w:pStyle w:val="ListParagraph"/>
        <w:numPr>
          <w:ilvl w:val="0"/>
          <w:numId w:val="46"/>
        </w:numPr>
        <w:spacing w:after="0" w:line="240" w:lineRule="auto"/>
        <w:ind w:hanging="720"/>
        <w:jc w:val="both"/>
        <w:rPr>
          <w:rFonts w:ascii="Arial" w:hAnsi="Arial" w:cs="Arial"/>
          <w:b/>
          <w:sz w:val="24"/>
          <w:szCs w:val="24"/>
        </w:rPr>
      </w:pPr>
      <w:r>
        <w:rPr>
          <w:rFonts w:ascii="Arial" w:hAnsi="Arial" w:cs="Arial"/>
          <w:b/>
          <w:sz w:val="24"/>
          <w:szCs w:val="24"/>
        </w:rPr>
        <w:t xml:space="preserve">delegated authority be </w:t>
      </w:r>
      <w:r w:rsidRPr="009915DF">
        <w:rPr>
          <w:rFonts w:ascii="Arial" w:hAnsi="Arial" w:cs="Arial"/>
          <w:b/>
          <w:sz w:val="24"/>
          <w:szCs w:val="24"/>
        </w:rPr>
        <w:t xml:space="preserve">granted </w:t>
      </w:r>
      <w:r>
        <w:rPr>
          <w:rFonts w:ascii="Arial" w:hAnsi="Arial" w:cs="Arial"/>
          <w:b/>
          <w:sz w:val="24"/>
          <w:szCs w:val="24"/>
        </w:rPr>
        <w:t>to the Head of Planning &amp; Transport to m</w:t>
      </w:r>
      <w:r w:rsidRPr="009915DF">
        <w:rPr>
          <w:rFonts w:ascii="Arial" w:hAnsi="Arial" w:cs="Arial"/>
          <w:b/>
          <w:sz w:val="24"/>
          <w:szCs w:val="24"/>
        </w:rPr>
        <w:t>ake any minor changes to the draft conditions, as tabled, with any major changes being brought back to the Board for consideration.</w:t>
      </w:r>
    </w:p>
    <w:p w:rsidR="00797484" w:rsidRPr="000E7B0D" w:rsidRDefault="00797484" w:rsidP="000E7B0D">
      <w:pPr>
        <w:spacing w:after="0" w:line="240" w:lineRule="auto"/>
        <w:jc w:val="both"/>
        <w:rPr>
          <w:rFonts w:ascii="Arial" w:hAnsi="Arial" w:cs="Arial"/>
          <w:sz w:val="24"/>
          <w:szCs w:val="24"/>
        </w:rPr>
      </w:pPr>
    </w:p>
    <w:p w:rsidR="00A62125" w:rsidRPr="001F7E0C" w:rsidRDefault="001F7E0C">
      <w:pPr>
        <w:pStyle w:val="ListParagraph"/>
        <w:numPr>
          <w:ilvl w:val="0"/>
          <w:numId w:val="1"/>
        </w:numPr>
        <w:spacing w:after="0" w:line="240" w:lineRule="auto"/>
        <w:ind w:hanging="720"/>
        <w:rPr>
          <w:rFonts w:ascii="Arial" w:hAnsi="Arial" w:cs="Arial"/>
          <w:b/>
          <w:sz w:val="24"/>
          <w:szCs w:val="24"/>
        </w:rPr>
      </w:pPr>
      <w:r>
        <w:rPr>
          <w:rFonts w:ascii="Arial" w:hAnsi="Arial" w:cs="Arial"/>
          <w:sz w:val="24"/>
          <w:szCs w:val="24"/>
          <w:u w:val="single"/>
        </w:rPr>
        <w:t xml:space="preserve">W2009/0962 – The Royal Oak, High Street, Madeley, Telford, Shropshire </w:t>
      </w:r>
    </w:p>
    <w:p w:rsidR="00AD5768" w:rsidRDefault="00AD5768" w:rsidP="007A35B9">
      <w:pPr>
        <w:spacing w:before="100" w:beforeAutospacing="1" w:after="0" w:line="240" w:lineRule="auto"/>
        <w:jc w:val="both"/>
        <w:rPr>
          <w:rFonts w:ascii="Arial" w:hAnsi="Arial" w:cs="Arial"/>
          <w:sz w:val="24"/>
          <w:szCs w:val="24"/>
        </w:rPr>
      </w:pPr>
      <w:r w:rsidRPr="00AD5768">
        <w:rPr>
          <w:rFonts w:ascii="Arial" w:hAnsi="Arial" w:cs="Arial"/>
          <w:sz w:val="24"/>
          <w:szCs w:val="24"/>
        </w:rPr>
        <w:t xml:space="preserve">This </w:t>
      </w:r>
      <w:r>
        <w:rPr>
          <w:rFonts w:ascii="Arial" w:hAnsi="Arial" w:cs="Arial"/>
          <w:sz w:val="24"/>
          <w:szCs w:val="24"/>
        </w:rPr>
        <w:t xml:space="preserve">application sought permission for the </w:t>
      </w:r>
      <w:r w:rsidRPr="00AD5768">
        <w:rPr>
          <w:rFonts w:ascii="Arial" w:hAnsi="Arial" w:cs="Arial"/>
          <w:sz w:val="24"/>
          <w:szCs w:val="24"/>
        </w:rPr>
        <w:t xml:space="preserve">change of use </w:t>
      </w:r>
      <w:r w:rsidR="00246C85">
        <w:rPr>
          <w:rFonts w:ascii="Arial" w:hAnsi="Arial" w:cs="Arial"/>
          <w:sz w:val="24"/>
          <w:szCs w:val="24"/>
        </w:rPr>
        <w:t xml:space="preserve">from a Public House (A4 Use) to a </w:t>
      </w:r>
      <w:r w:rsidR="00A90CCF">
        <w:rPr>
          <w:rFonts w:ascii="Arial" w:hAnsi="Arial" w:cs="Arial"/>
          <w:sz w:val="24"/>
          <w:szCs w:val="24"/>
        </w:rPr>
        <w:t xml:space="preserve">mixed use including a </w:t>
      </w:r>
      <w:r w:rsidR="00246C85">
        <w:rPr>
          <w:rFonts w:ascii="Arial" w:hAnsi="Arial" w:cs="Arial"/>
          <w:sz w:val="24"/>
          <w:szCs w:val="24"/>
        </w:rPr>
        <w:t>bar (A4 Use) and restaurant (A3 Use) operating from the existing lounge area and hot food takeaway (A5 Use) in the existing bar area</w:t>
      </w:r>
      <w:r w:rsidR="00246C85" w:rsidRPr="00246C85">
        <w:rPr>
          <w:rFonts w:ascii="Arial" w:hAnsi="Arial" w:cs="Arial"/>
          <w:sz w:val="24"/>
          <w:szCs w:val="24"/>
        </w:rPr>
        <w:t xml:space="preserve"> </w:t>
      </w:r>
      <w:r w:rsidR="00246C85">
        <w:rPr>
          <w:rFonts w:ascii="Arial" w:hAnsi="Arial" w:cs="Arial"/>
          <w:sz w:val="24"/>
          <w:szCs w:val="24"/>
        </w:rPr>
        <w:t xml:space="preserve">to </w:t>
      </w:r>
      <w:r w:rsidR="00246C85" w:rsidRPr="00AD5768">
        <w:rPr>
          <w:rFonts w:ascii="Arial" w:hAnsi="Arial" w:cs="Arial"/>
          <w:sz w:val="24"/>
          <w:szCs w:val="24"/>
        </w:rPr>
        <w:t>enable the applicant to move from smaller premises which he own</w:t>
      </w:r>
      <w:r w:rsidR="00246C85">
        <w:rPr>
          <w:rFonts w:ascii="Arial" w:hAnsi="Arial" w:cs="Arial"/>
          <w:sz w:val="24"/>
          <w:szCs w:val="24"/>
        </w:rPr>
        <w:t>ed</w:t>
      </w:r>
      <w:r w:rsidR="00246C85" w:rsidRPr="00AD5768">
        <w:rPr>
          <w:rFonts w:ascii="Arial" w:hAnsi="Arial" w:cs="Arial"/>
          <w:sz w:val="24"/>
          <w:szCs w:val="24"/>
        </w:rPr>
        <w:t xml:space="preserve"> o</w:t>
      </w:r>
      <w:r w:rsidR="00246C85">
        <w:rPr>
          <w:rFonts w:ascii="Arial" w:hAnsi="Arial" w:cs="Arial"/>
          <w:sz w:val="24"/>
          <w:szCs w:val="24"/>
        </w:rPr>
        <w:t xml:space="preserve">n the opposite side of the road.  The premises were a Listed </w:t>
      </w:r>
      <w:r>
        <w:rPr>
          <w:rFonts w:ascii="Arial" w:hAnsi="Arial" w:cs="Arial"/>
          <w:sz w:val="24"/>
          <w:szCs w:val="24"/>
        </w:rPr>
        <w:t>Building located within the Ironbridge Gorge World Heritage Site and the</w:t>
      </w:r>
      <w:r w:rsidR="009C29F7">
        <w:rPr>
          <w:rFonts w:ascii="Arial" w:hAnsi="Arial" w:cs="Arial"/>
          <w:sz w:val="24"/>
          <w:szCs w:val="24"/>
        </w:rPr>
        <w:t xml:space="preserve"> Severn Gorge Conservation Area.  </w:t>
      </w:r>
      <w:r w:rsidR="001A3869">
        <w:rPr>
          <w:rFonts w:ascii="Arial" w:hAnsi="Arial" w:cs="Arial"/>
          <w:sz w:val="24"/>
          <w:szCs w:val="24"/>
        </w:rPr>
        <w:t>C</w:t>
      </w:r>
      <w:r>
        <w:rPr>
          <w:rFonts w:ascii="Arial" w:hAnsi="Arial" w:cs="Arial"/>
          <w:sz w:val="24"/>
          <w:szCs w:val="24"/>
        </w:rPr>
        <w:t>ouncillor G.M. Green, one of the Ward Councillors for Madeley, had requested that the application be determined by the Plans Board</w:t>
      </w:r>
      <w:r w:rsidR="00A90CCF">
        <w:rPr>
          <w:rFonts w:ascii="Arial" w:hAnsi="Arial" w:cs="Arial"/>
          <w:sz w:val="24"/>
          <w:szCs w:val="24"/>
        </w:rPr>
        <w:t>, if the application was recommended for approval</w:t>
      </w:r>
      <w:r>
        <w:rPr>
          <w:rFonts w:ascii="Arial" w:hAnsi="Arial" w:cs="Arial"/>
          <w:sz w:val="24"/>
          <w:szCs w:val="24"/>
        </w:rPr>
        <w:t>.</w:t>
      </w:r>
    </w:p>
    <w:p w:rsidR="00AD5768" w:rsidRPr="00AD5768" w:rsidRDefault="00A178E6" w:rsidP="003D180D">
      <w:pPr>
        <w:spacing w:before="100" w:beforeAutospacing="1" w:after="0" w:line="240" w:lineRule="auto"/>
        <w:jc w:val="both"/>
        <w:rPr>
          <w:rFonts w:ascii="Arial" w:hAnsi="Arial" w:cs="Arial"/>
          <w:sz w:val="24"/>
          <w:szCs w:val="24"/>
        </w:rPr>
      </w:pPr>
      <w:r>
        <w:rPr>
          <w:rFonts w:ascii="Arial" w:hAnsi="Arial" w:cs="Arial"/>
          <w:sz w:val="24"/>
          <w:szCs w:val="24"/>
        </w:rPr>
        <w:t>During the consultation period fo</w:t>
      </w:r>
      <w:r w:rsidR="00AD5768" w:rsidRPr="00AD5768">
        <w:rPr>
          <w:rFonts w:ascii="Arial" w:hAnsi="Arial" w:cs="Arial"/>
          <w:sz w:val="24"/>
          <w:szCs w:val="24"/>
        </w:rPr>
        <w:t>ur letters of objection ha</w:t>
      </w:r>
      <w:r>
        <w:rPr>
          <w:rFonts w:ascii="Arial" w:hAnsi="Arial" w:cs="Arial"/>
          <w:sz w:val="24"/>
          <w:szCs w:val="24"/>
        </w:rPr>
        <w:t>d</w:t>
      </w:r>
      <w:r w:rsidR="00AD5768" w:rsidRPr="00AD5768">
        <w:rPr>
          <w:rFonts w:ascii="Arial" w:hAnsi="Arial" w:cs="Arial"/>
          <w:sz w:val="24"/>
          <w:szCs w:val="24"/>
        </w:rPr>
        <w:t xml:space="preserve"> been received</w:t>
      </w:r>
      <w:r w:rsidR="007A35B9">
        <w:rPr>
          <w:rFonts w:ascii="Arial" w:hAnsi="Arial" w:cs="Arial"/>
          <w:sz w:val="24"/>
          <w:szCs w:val="24"/>
        </w:rPr>
        <w:t xml:space="preserve"> stating a number of </w:t>
      </w:r>
      <w:r>
        <w:rPr>
          <w:rFonts w:ascii="Arial" w:hAnsi="Arial" w:cs="Arial"/>
          <w:sz w:val="24"/>
          <w:szCs w:val="24"/>
        </w:rPr>
        <w:t xml:space="preserve">issues/allegations </w:t>
      </w:r>
      <w:r w:rsidR="007A35B9">
        <w:rPr>
          <w:rFonts w:ascii="Arial" w:hAnsi="Arial" w:cs="Arial"/>
          <w:sz w:val="24"/>
          <w:szCs w:val="24"/>
        </w:rPr>
        <w:t>including anti-social behaviour, noise, nuisance and traffic, and confusion over the Use Class terminology.  The</w:t>
      </w:r>
      <w:r>
        <w:rPr>
          <w:rFonts w:ascii="Arial" w:hAnsi="Arial" w:cs="Arial"/>
          <w:sz w:val="24"/>
          <w:szCs w:val="24"/>
        </w:rPr>
        <w:t xml:space="preserve"> </w:t>
      </w:r>
      <w:r w:rsidR="00246C85">
        <w:rPr>
          <w:rFonts w:ascii="Arial" w:hAnsi="Arial" w:cs="Arial"/>
          <w:sz w:val="24"/>
          <w:szCs w:val="24"/>
        </w:rPr>
        <w:t>enforcement issues were being investigated by the appropriate Council officers.  Objections had also been made by M</w:t>
      </w:r>
      <w:r w:rsidR="00246C85" w:rsidRPr="00AD5768">
        <w:rPr>
          <w:rFonts w:ascii="Arial" w:hAnsi="Arial" w:cs="Arial"/>
          <w:sz w:val="24"/>
          <w:szCs w:val="24"/>
        </w:rPr>
        <w:t>adeley Parish Council</w:t>
      </w:r>
      <w:r w:rsidR="00A90CCF">
        <w:rPr>
          <w:rFonts w:ascii="Arial" w:hAnsi="Arial" w:cs="Arial"/>
          <w:sz w:val="24"/>
          <w:szCs w:val="24"/>
        </w:rPr>
        <w:t xml:space="preserve"> and further objections were later received</w:t>
      </w:r>
      <w:r w:rsidR="00246C85">
        <w:rPr>
          <w:rFonts w:ascii="Arial" w:hAnsi="Arial" w:cs="Arial"/>
          <w:sz w:val="24"/>
          <w:szCs w:val="24"/>
        </w:rPr>
        <w:t xml:space="preserve">, as set out in the </w:t>
      </w:r>
      <w:r w:rsidR="00A90CCF">
        <w:rPr>
          <w:rFonts w:ascii="Arial" w:hAnsi="Arial" w:cs="Arial"/>
          <w:sz w:val="24"/>
          <w:szCs w:val="24"/>
        </w:rPr>
        <w:t xml:space="preserve">supplemental </w:t>
      </w:r>
      <w:r w:rsidR="00246C85">
        <w:rPr>
          <w:rFonts w:ascii="Arial" w:hAnsi="Arial" w:cs="Arial"/>
          <w:sz w:val="24"/>
          <w:szCs w:val="24"/>
        </w:rPr>
        <w:t>report</w:t>
      </w:r>
      <w:r w:rsidR="003D180D">
        <w:rPr>
          <w:rFonts w:ascii="Arial" w:hAnsi="Arial" w:cs="Arial"/>
          <w:sz w:val="24"/>
          <w:szCs w:val="24"/>
        </w:rPr>
        <w:t>, and, as requested by them, the Planning Officer read out a statement relating to the Class Uses</w:t>
      </w:r>
      <w:r w:rsidR="00246C85">
        <w:rPr>
          <w:rFonts w:ascii="Arial" w:hAnsi="Arial" w:cs="Arial"/>
          <w:sz w:val="24"/>
          <w:szCs w:val="24"/>
        </w:rPr>
        <w:t xml:space="preserve">.  </w:t>
      </w:r>
      <w:r>
        <w:rPr>
          <w:rFonts w:ascii="Arial" w:hAnsi="Arial" w:cs="Arial"/>
          <w:sz w:val="24"/>
          <w:szCs w:val="24"/>
        </w:rPr>
        <w:t xml:space="preserve">With regard to parking issues, the Council’s </w:t>
      </w:r>
      <w:r w:rsidR="00AD5768" w:rsidRPr="00AD5768">
        <w:rPr>
          <w:rFonts w:ascii="Arial" w:hAnsi="Arial" w:cs="Arial"/>
          <w:sz w:val="24"/>
          <w:szCs w:val="24"/>
        </w:rPr>
        <w:t>Highways Engineer acknowledge</w:t>
      </w:r>
      <w:r>
        <w:rPr>
          <w:rFonts w:ascii="Arial" w:hAnsi="Arial" w:cs="Arial"/>
          <w:sz w:val="24"/>
          <w:szCs w:val="24"/>
        </w:rPr>
        <w:t>d</w:t>
      </w:r>
      <w:r w:rsidR="00AD5768" w:rsidRPr="00AD5768">
        <w:rPr>
          <w:rFonts w:ascii="Arial" w:hAnsi="Arial" w:cs="Arial"/>
          <w:sz w:val="24"/>
          <w:szCs w:val="24"/>
        </w:rPr>
        <w:t xml:space="preserve"> that the access to the car park </w:t>
      </w:r>
      <w:r>
        <w:rPr>
          <w:rFonts w:ascii="Arial" w:hAnsi="Arial" w:cs="Arial"/>
          <w:sz w:val="24"/>
          <w:szCs w:val="24"/>
        </w:rPr>
        <w:t>was</w:t>
      </w:r>
      <w:r w:rsidR="00AD5768" w:rsidRPr="00AD5768">
        <w:rPr>
          <w:rFonts w:ascii="Arial" w:hAnsi="Arial" w:cs="Arial"/>
          <w:sz w:val="24"/>
          <w:szCs w:val="24"/>
        </w:rPr>
        <w:t xml:space="preserve"> substandard and </w:t>
      </w:r>
      <w:r w:rsidR="007A35B9">
        <w:rPr>
          <w:rFonts w:ascii="Arial" w:hAnsi="Arial" w:cs="Arial"/>
          <w:sz w:val="24"/>
          <w:szCs w:val="24"/>
        </w:rPr>
        <w:t xml:space="preserve">that </w:t>
      </w:r>
      <w:r w:rsidR="00AD5768" w:rsidRPr="00AD5768">
        <w:rPr>
          <w:rFonts w:ascii="Arial" w:hAnsi="Arial" w:cs="Arial"/>
          <w:sz w:val="24"/>
          <w:szCs w:val="24"/>
        </w:rPr>
        <w:t xml:space="preserve">there </w:t>
      </w:r>
      <w:r>
        <w:rPr>
          <w:rFonts w:ascii="Arial" w:hAnsi="Arial" w:cs="Arial"/>
          <w:sz w:val="24"/>
          <w:szCs w:val="24"/>
        </w:rPr>
        <w:t>were</w:t>
      </w:r>
      <w:r w:rsidR="00AD5768" w:rsidRPr="00AD5768">
        <w:rPr>
          <w:rFonts w:ascii="Arial" w:hAnsi="Arial" w:cs="Arial"/>
          <w:sz w:val="24"/>
          <w:szCs w:val="24"/>
        </w:rPr>
        <w:t xml:space="preserve"> on-going problems with on-street parking in the area</w:t>
      </w:r>
      <w:r>
        <w:rPr>
          <w:rFonts w:ascii="Arial" w:hAnsi="Arial" w:cs="Arial"/>
          <w:sz w:val="24"/>
          <w:szCs w:val="24"/>
        </w:rPr>
        <w:t>.  However, he had</w:t>
      </w:r>
      <w:r w:rsidR="00AD5768" w:rsidRPr="00AD5768">
        <w:rPr>
          <w:rFonts w:ascii="Arial" w:hAnsi="Arial" w:cs="Arial"/>
          <w:sz w:val="24"/>
          <w:szCs w:val="24"/>
        </w:rPr>
        <w:t xml:space="preserve"> no objections to the proposed mixed use given the extant use of the building.</w:t>
      </w:r>
      <w:r>
        <w:rPr>
          <w:rFonts w:ascii="Arial" w:hAnsi="Arial" w:cs="Arial"/>
          <w:sz w:val="24"/>
          <w:szCs w:val="24"/>
        </w:rPr>
        <w:t xml:space="preserve">  </w:t>
      </w:r>
      <w:r w:rsidR="007A35B9" w:rsidRPr="00AD5768">
        <w:rPr>
          <w:rFonts w:ascii="Arial" w:hAnsi="Arial" w:cs="Arial"/>
          <w:sz w:val="24"/>
          <w:szCs w:val="24"/>
        </w:rPr>
        <w:t xml:space="preserve">The </w:t>
      </w:r>
      <w:r w:rsidR="007A35B9">
        <w:rPr>
          <w:rFonts w:ascii="Arial" w:hAnsi="Arial" w:cs="Arial"/>
          <w:sz w:val="24"/>
          <w:szCs w:val="24"/>
        </w:rPr>
        <w:t xml:space="preserve">Council’s </w:t>
      </w:r>
      <w:r w:rsidR="007A35B9" w:rsidRPr="00AD5768">
        <w:rPr>
          <w:rFonts w:ascii="Arial" w:hAnsi="Arial" w:cs="Arial"/>
          <w:sz w:val="24"/>
          <w:szCs w:val="24"/>
        </w:rPr>
        <w:t>Environmental Health Officer ha</w:t>
      </w:r>
      <w:r w:rsidR="007A35B9">
        <w:rPr>
          <w:rFonts w:ascii="Arial" w:hAnsi="Arial" w:cs="Arial"/>
          <w:sz w:val="24"/>
          <w:szCs w:val="24"/>
        </w:rPr>
        <w:t>d</w:t>
      </w:r>
      <w:r w:rsidR="007A35B9" w:rsidRPr="00AD5768">
        <w:rPr>
          <w:rFonts w:ascii="Arial" w:hAnsi="Arial" w:cs="Arial"/>
          <w:sz w:val="24"/>
          <w:szCs w:val="24"/>
        </w:rPr>
        <w:t xml:space="preserve"> </w:t>
      </w:r>
      <w:r w:rsidR="007A35B9">
        <w:rPr>
          <w:rFonts w:ascii="Arial" w:hAnsi="Arial" w:cs="Arial"/>
          <w:sz w:val="24"/>
          <w:szCs w:val="24"/>
        </w:rPr>
        <w:t xml:space="preserve">also </w:t>
      </w:r>
      <w:r w:rsidR="007A35B9" w:rsidRPr="00AD5768">
        <w:rPr>
          <w:rFonts w:ascii="Arial" w:hAnsi="Arial" w:cs="Arial"/>
          <w:sz w:val="24"/>
          <w:szCs w:val="24"/>
        </w:rPr>
        <w:t xml:space="preserve">advised that </w:t>
      </w:r>
      <w:r w:rsidR="007A35B9">
        <w:rPr>
          <w:rFonts w:ascii="Arial" w:hAnsi="Arial" w:cs="Arial"/>
          <w:sz w:val="24"/>
          <w:szCs w:val="24"/>
        </w:rPr>
        <w:t>there were</w:t>
      </w:r>
      <w:r w:rsidR="007A35B9" w:rsidRPr="00AD5768">
        <w:rPr>
          <w:rFonts w:ascii="Arial" w:hAnsi="Arial" w:cs="Arial"/>
          <w:sz w:val="24"/>
          <w:szCs w:val="24"/>
        </w:rPr>
        <w:t xml:space="preserve"> no objection</w:t>
      </w:r>
      <w:r w:rsidR="00246C85">
        <w:rPr>
          <w:rFonts w:ascii="Arial" w:hAnsi="Arial" w:cs="Arial"/>
          <w:sz w:val="24"/>
          <w:szCs w:val="24"/>
        </w:rPr>
        <w:t>s</w:t>
      </w:r>
      <w:r w:rsidR="007A35B9" w:rsidRPr="00AD5768">
        <w:rPr>
          <w:rFonts w:ascii="Arial" w:hAnsi="Arial" w:cs="Arial"/>
          <w:sz w:val="24"/>
          <w:szCs w:val="24"/>
        </w:rPr>
        <w:t xml:space="preserve"> in respect of noise and potential vehicle/pedestrian movements given the extant use of the premises and the High Street location.</w:t>
      </w:r>
      <w:r w:rsidR="007A35B9">
        <w:rPr>
          <w:rFonts w:ascii="Arial" w:hAnsi="Arial" w:cs="Arial"/>
          <w:sz w:val="24"/>
          <w:szCs w:val="24"/>
        </w:rPr>
        <w:t xml:space="preserve">  </w:t>
      </w:r>
    </w:p>
    <w:p w:rsidR="00AD5768" w:rsidRPr="00AD5768" w:rsidRDefault="00AD5768" w:rsidP="00F63722">
      <w:pPr>
        <w:spacing w:before="100" w:beforeAutospacing="1" w:after="0" w:line="240" w:lineRule="auto"/>
        <w:jc w:val="both"/>
        <w:rPr>
          <w:rFonts w:ascii="Arial" w:hAnsi="Arial" w:cs="Arial"/>
          <w:sz w:val="24"/>
          <w:szCs w:val="24"/>
        </w:rPr>
      </w:pPr>
      <w:r w:rsidRPr="00AD5768">
        <w:rPr>
          <w:rFonts w:ascii="Arial" w:hAnsi="Arial" w:cs="Arial"/>
          <w:sz w:val="24"/>
          <w:szCs w:val="24"/>
        </w:rPr>
        <w:t xml:space="preserve">For </w:t>
      </w:r>
      <w:r w:rsidR="007A35B9">
        <w:rPr>
          <w:rFonts w:ascii="Arial" w:hAnsi="Arial" w:cs="Arial"/>
          <w:sz w:val="24"/>
          <w:szCs w:val="24"/>
        </w:rPr>
        <w:t xml:space="preserve">clarification, the report set out the position with regard to the terminology used.  Under the Use Classes Order 1987 </w:t>
      </w:r>
      <w:r w:rsidRPr="00AD5768">
        <w:rPr>
          <w:rFonts w:ascii="Arial" w:hAnsi="Arial" w:cs="Arial"/>
          <w:sz w:val="24"/>
          <w:szCs w:val="24"/>
        </w:rPr>
        <w:t>restaurants, pubs, wine bars, snack bars, cafes, nightclubs and takeaways were</w:t>
      </w:r>
      <w:r w:rsidR="00F63722">
        <w:rPr>
          <w:rFonts w:ascii="Arial" w:hAnsi="Arial" w:cs="Arial"/>
          <w:sz w:val="24"/>
          <w:szCs w:val="24"/>
        </w:rPr>
        <w:t xml:space="preserve"> all </w:t>
      </w:r>
      <w:r w:rsidRPr="00AD5768">
        <w:rPr>
          <w:rFonts w:ascii="Arial" w:hAnsi="Arial" w:cs="Arial"/>
          <w:sz w:val="24"/>
          <w:szCs w:val="24"/>
        </w:rPr>
        <w:t>classed as A3</w:t>
      </w:r>
      <w:r w:rsidR="00F63722">
        <w:rPr>
          <w:rFonts w:ascii="Arial" w:hAnsi="Arial" w:cs="Arial"/>
          <w:sz w:val="24"/>
          <w:szCs w:val="24"/>
        </w:rPr>
        <w:t>.  However, under amendments made to the Order in 2005 and 2006</w:t>
      </w:r>
      <w:r w:rsidR="00246C85">
        <w:rPr>
          <w:rFonts w:ascii="Arial" w:hAnsi="Arial" w:cs="Arial"/>
          <w:sz w:val="24"/>
          <w:szCs w:val="24"/>
        </w:rPr>
        <w:t>,</w:t>
      </w:r>
      <w:r w:rsidR="00F63722">
        <w:rPr>
          <w:rFonts w:ascii="Arial" w:hAnsi="Arial" w:cs="Arial"/>
          <w:sz w:val="24"/>
          <w:szCs w:val="24"/>
        </w:rPr>
        <w:t xml:space="preserve"> these uses were </w:t>
      </w:r>
      <w:r w:rsidRPr="00AD5768">
        <w:rPr>
          <w:rFonts w:ascii="Arial" w:hAnsi="Arial" w:cs="Arial"/>
          <w:sz w:val="24"/>
          <w:szCs w:val="24"/>
        </w:rPr>
        <w:t>reclassified as A3, A4 and A5</w:t>
      </w:r>
      <w:r w:rsidR="00F63722">
        <w:rPr>
          <w:rFonts w:ascii="Arial" w:hAnsi="Arial" w:cs="Arial"/>
          <w:sz w:val="24"/>
          <w:szCs w:val="24"/>
        </w:rPr>
        <w:t xml:space="preserve"> with the purpose of</w:t>
      </w:r>
      <w:r w:rsidRPr="00AD5768">
        <w:rPr>
          <w:rFonts w:ascii="Arial" w:hAnsi="Arial" w:cs="Arial"/>
          <w:sz w:val="24"/>
          <w:szCs w:val="24"/>
        </w:rPr>
        <w:t xml:space="preserve"> giv</w:t>
      </w:r>
      <w:r w:rsidR="00F63722">
        <w:rPr>
          <w:rFonts w:ascii="Arial" w:hAnsi="Arial" w:cs="Arial"/>
          <w:sz w:val="24"/>
          <w:szCs w:val="24"/>
        </w:rPr>
        <w:t>ing</w:t>
      </w:r>
      <w:r w:rsidRPr="00AD5768">
        <w:rPr>
          <w:rFonts w:ascii="Arial" w:hAnsi="Arial" w:cs="Arial"/>
          <w:sz w:val="24"/>
          <w:szCs w:val="24"/>
        </w:rPr>
        <w:t xml:space="preserve"> local authorities more control to manage town centre development while minimising the negative impacts of a proliferation of pubs, takeaways and nightclubs. </w:t>
      </w:r>
      <w:r w:rsidR="00F63722">
        <w:rPr>
          <w:rFonts w:ascii="Arial" w:hAnsi="Arial" w:cs="Arial"/>
          <w:sz w:val="24"/>
          <w:szCs w:val="24"/>
        </w:rPr>
        <w:t xml:space="preserve"> </w:t>
      </w:r>
      <w:r w:rsidRPr="00AD5768">
        <w:rPr>
          <w:rFonts w:ascii="Arial" w:hAnsi="Arial" w:cs="Arial"/>
          <w:sz w:val="24"/>
          <w:szCs w:val="24"/>
        </w:rPr>
        <w:t xml:space="preserve">Within the Use Classes Order </w:t>
      </w:r>
      <w:r w:rsidR="00F63722">
        <w:rPr>
          <w:rFonts w:ascii="Arial" w:hAnsi="Arial" w:cs="Arial"/>
          <w:sz w:val="24"/>
          <w:szCs w:val="24"/>
        </w:rPr>
        <w:t>was</w:t>
      </w:r>
      <w:r w:rsidRPr="00AD5768">
        <w:rPr>
          <w:rFonts w:ascii="Arial" w:hAnsi="Arial" w:cs="Arial"/>
          <w:sz w:val="24"/>
          <w:szCs w:val="24"/>
        </w:rPr>
        <w:t xml:space="preserve"> the provision for </w:t>
      </w:r>
      <w:r w:rsidR="00F63722">
        <w:rPr>
          <w:rFonts w:ascii="Arial" w:hAnsi="Arial" w:cs="Arial"/>
          <w:sz w:val="24"/>
          <w:szCs w:val="24"/>
        </w:rPr>
        <w:t xml:space="preserve">a </w:t>
      </w:r>
      <w:r w:rsidRPr="00AD5768">
        <w:rPr>
          <w:rFonts w:ascii="Arial" w:hAnsi="Arial" w:cs="Arial"/>
          <w:sz w:val="24"/>
          <w:szCs w:val="24"/>
        </w:rPr>
        <w:t>change which d</w:t>
      </w:r>
      <w:r w:rsidR="00F63722">
        <w:rPr>
          <w:rFonts w:ascii="Arial" w:hAnsi="Arial" w:cs="Arial"/>
          <w:sz w:val="24"/>
          <w:szCs w:val="24"/>
        </w:rPr>
        <w:t>id</w:t>
      </w:r>
      <w:r w:rsidRPr="00AD5768">
        <w:rPr>
          <w:rFonts w:ascii="Arial" w:hAnsi="Arial" w:cs="Arial"/>
          <w:sz w:val="24"/>
          <w:szCs w:val="24"/>
        </w:rPr>
        <w:t xml:space="preserve"> not require planning permission known as </w:t>
      </w:r>
      <w:r w:rsidRPr="00AD5768">
        <w:rPr>
          <w:rFonts w:ascii="Arial" w:hAnsi="Arial" w:cs="Arial"/>
          <w:i/>
          <w:sz w:val="24"/>
          <w:szCs w:val="24"/>
        </w:rPr>
        <w:t>permitted change.</w:t>
      </w:r>
      <w:r w:rsidR="00F63722">
        <w:rPr>
          <w:rFonts w:ascii="Arial" w:hAnsi="Arial" w:cs="Arial"/>
          <w:i/>
          <w:sz w:val="24"/>
          <w:szCs w:val="24"/>
        </w:rPr>
        <w:t xml:space="preserve">  </w:t>
      </w:r>
      <w:r w:rsidRPr="00AD5768">
        <w:rPr>
          <w:rFonts w:ascii="Arial" w:hAnsi="Arial" w:cs="Arial"/>
          <w:sz w:val="24"/>
          <w:szCs w:val="24"/>
        </w:rPr>
        <w:t>Th</w:t>
      </w:r>
      <w:r w:rsidR="00246C85">
        <w:rPr>
          <w:rFonts w:ascii="Arial" w:hAnsi="Arial" w:cs="Arial"/>
          <w:sz w:val="24"/>
          <w:szCs w:val="24"/>
        </w:rPr>
        <w:t>is</w:t>
      </w:r>
      <w:r w:rsidRPr="00AD5768">
        <w:rPr>
          <w:rFonts w:ascii="Arial" w:hAnsi="Arial" w:cs="Arial"/>
          <w:sz w:val="24"/>
          <w:szCs w:val="24"/>
        </w:rPr>
        <w:t xml:space="preserve"> building currently </w:t>
      </w:r>
      <w:r w:rsidR="00F63722">
        <w:rPr>
          <w:rFonts w:ascii="Arial" w:hAnsi="Arial" w:cs="Arial"/>
          <w:sz w:val="24"/>
          <w:szCs w:val="24"/>
        </w:rPr>
        <w:t xml:space="preserve">had the benefit of an </w:t>
      </w:r>
      <w:r w:rsidRPr="00AD5768">
        <w:rPr>
          <w:rFonts w:ascii="Arial" w:hAnsi="Arial" w:cs="Arial"/>
          <w:sz w:val="24"/>
          <w:szCs w:val="24"/>
        </w:rPr>
        <w:t xml:space="preserve">A4 use (drinking establishments), which could change to A3 (restaurant and café) under permitted change as per the Use Classes Order 2006. </w:t>
      </w:r>
      <w:r w:rsidR="00F63722">
        <w:rPr>
          <w:rFonts w:ascii="Arial" w:hAnsi="Arial" w:cs="Arial"/>
          <w:sz w:val="24"/>
          <w:szCs w:val="24"/>
        </w:rPr>
        <w:t xml:space="preserve"> </w:t>
      </w:r>
      <w:r w:rsidR="00BD66CB">
        <w:rPr>
          <w:rFonts w:ascii="Arial" w:hAnsi="Arial" w:cs="Arial"/>
          <w:sz w:val="24"/>
          <w:szCs w:val="24"/>
        </w:rPr>
        <w:t xml:space="preserve">The Board was advised that </w:t>
      </w:r>
      <w:r w:rsidR="00851868">
        <w:rPr>
          <w:rFonts w:ascii="Arial" w:hAnsi="Arial" w:cs="Arial"/>
          <w:sz w:val="24"/>
          <w:szCs w:val="24"/>
        </w:rPr>
        <w:t xml:space="preserve">there were no grounds to refuse the application on the grounds of the proposed A3 Use.  </w:t>
      </w:r>
      <w:r w:rsidR="00F63722">
        <w:rPr>
          <w:rFonts w:ascii="Arial" w:hAnsi="Arial" w:cs="Arial"/>
          <w:sz w:val="24"/>
          <w:szCs w:val="24"/>
        </w:rPr>
        <w:t xml:space="preserve">Therefore, </w:t>
      </w:r>
      <w:r w:rsidRPr="00AD5768">
        <w:rPr>
          <w:rFonts w:ascii="Arial" w:hAnsi="Arial" w:cs="Arial"/>
          <w:sz w:val="24"/>
          <w:szCs w:val="24"/>
        </w:rPr>
        <w:t xml:space="preserve">the main consideration </w:t>
      </w:r>
      <w:r w:rsidR="00F63722">
        <w:rPr>
          <w:rFonts w:ascii="Arial" w:hAnsi="Arial" w:cs="Arial"/>
          <w:sz w:val="24"/>
          <w:szCs w:val="24"/>
        </w:rPr>
        <w:t xml:space="preserve">in respect of this application was </w:t>
      </w:r>
      <w:r w:rsidRPr="00AD5768">
        <w:rPr>
          <w:rFonts w:ascii="Arial" w:hAnsi="Arial" w:cs="Arial"/>
          <w:sz w:val="24"/>
          <w:szCs w:val="24"/>
        </w:rPr>
        <w:t xml:space="preserve">whether or not the additional use as an A5 (takeaway) element </w:t>
      </w:r>
      <w:r w:rsidR="00F63722">
        <w:rPr>
          <w:rFonts w:ascii="Arial" w:hAnsi="Arial" w:cs="Arial"/>
          <w:sz w:val="24"/>
          <w:szCs w:val="24"/>
        </w:rPr>
        <w:t>was</w:t>
      </w:r>
      <w:r w:rsidRPr="00AD5768">
        <w:rPr>
          <w:rFonts w:ascii="Arial" w:hAnsi="Arial" w:cs="Arial"/>
          <w:sz w:val="24"/>
          <w:szCs w:val="24"/>
        </w:rPr>
        <w:t xml:space="preserve"> appropriate. </w:t>
      </w:r>
    </w:p>
    <w:p w:rsidR="00AD5768" w:rsidRPr="00AD5768" w:rsidRDefault="006875D4" w:rsidP="00AD5768">
      <w:pPr>
        <w:spacing w:before="100" w:beforeAutospacing="1" w:after="0" w:line="240" w:lineRule="auto"/>
        <w:jc w:val="both"/>
        <w:rPr>
          <w:rFonts w:ascii="Arial" w:hAnsi="Arial" w:cs="Arial"/>
          <w:sz w:val="24"/>
          <w:szCs w:val="24"/>
        </w:rPr>
      </w:pPr>
      <w:r>
        <w:rPr>
          <w:rFonts w:ascii="Arial" w:hAnsi="Arial" w:cs="Arial"/>
          <w:sz w:val="24"/>
          <w:szCs w:val="24"/>
        </w:rPr>
        <w:t xml:space="preserve">The requirements of </w:t>
      </w:r>
      <w:r w:rsidR="00F63722">
        <w:rPr>
          <w:rFonts w:ascii="Arial" w:hAnsi="Arial" w:cs="Arial"/>
          <w:sz w:val="24"/>
          <w:szCs w:val="24"/>
        </w:rPr>
        <w:t xml:space="preserve">Policy S15 of the Wrekin Local Plan </w:t>
      </w:r>
      <w:r>
        <w:rPr>
          <w:rFonts w:ascii="Arial" w:hAnsi="Arial" w:cs="Arial"/>
          <w:sz w:val="24"/>
          <w:szCs w:val="24"/>
        </w:rPr>
        <w:t xml:space="preserve">were set out in the report </w:t>
      </w:r>
      <w:r w:rsidR="00F63722">
        <w:rPr>
          <w:rFonts w:ascii="Arial" w:hAnsi="Arial" w:cs="Arial"/>
          <w:sz w:val="24"/>
          <w:szCs w:val="24"/>
        </w:rPr>
        <w:t>a</w:t>
      </w:r>
      <w:r>
        <w:rPr>
          <w:rFonts w:ascii="Arial" w:hAnsi="Arial" w:cs="Arial"/>
          <w:sz w:val="24"/>
          <w:szCs w:val="24"/>
        </w:rPr>
        <w:t xml:space="preserve">nd, as the </w:t>
      </w:r>
      <w:r w:rsidR="00AD5768" w:rsidRPr="00AD5768">
        <w:rPr>
          <w:rFonts w:ascii="Arial" w:hAnsi="Arial" w:cs="Arial"/>
          <w:sz w:val="24"/>
          <w:szCs w:val="24"/>
        </w:rPr>
        <w:t xml:space="preserve">existing </w:t>
      </w:r>
      <w:r>
        <w:rPr>
          <w:rFonts w:ascii="Arial" w:hAnsi="Arial" w:cs="Arial"/>
          <w:sz w:val="24"/>
          <w:szCs w:val="24"/>
        </w:rPr>
        <w:t xml:space="preserve">unit </w:t>
      </w:r>
      <w:r w:rsidR="00AD5768" w:rsidRPr="00AD5768">
        <w:rPr>
          <w:rFonts w:ascii="Arial" w:hAnsi="Arial" w:cs="Arial"/>
          <w:sz w:val="24"/>
          <w:szCs w:val="24"/>
        </w:rPr>
        <w:t>occupie</w:t>
      </w:r>
      <w:r>
        <w:rPr>
          <w:rFonts w:ascii="Arial" w:hAnsi="Arial" w:cs="Arial"/>
          <w:sz w:val="24"/>
          <w:szCs w:val="24"/>
        </w:rPr>
        <w:t>d</w:t>
      </w:r>
      <w:r w:rsidR="00AD5768" w:rsidRPr="00AD5768">
        <w:rPr>
          <w:rFonts w:ascii="Arial" w:hAnsi="Arial" w:cs="Arial"/>
          <w:sz w:val="24"/>
          <w:szCs w:val="24"/>
        </w:rPr>
        <w:t xml:space="preserve"> an A4 use and </w:t>
      </w:r>
      <w:r>
        <w:rPr>
          <w:rFonts w:ascii="Arial" w:hAnsi="Arial" w:cs="Arial"/>
          <w:sz w:val="24"/>
          <w:szCs w:val="24"/>
        </w:rPr>
        <w:t xml:space="preserve">was subsequently </w:t>
      </w:r>
      <w:r w:rsidR="00AD5768" w:rsidRPr="00AD5768">
        <w:rPr>
          <w:rFonts w:ascii="Arial" w:hAnsi="Arial" w:cs="Arial"/>
          <w:sz w:val="24"/>
          <w:szCs w:val="24"/>
        </w:rPr>
        <w:t>part of th</w:t>
      </w:r>
      <w:r>
        <w:rPr>
          <w:rFonts w:ascii="Arial" w:hAnsi="Arial" w:cs="Arial"/>
          <w:sz w:val="24"/>
          <w:szCs w:val="24"/>
        </w:rPr>
        <w:t xml:space="preserve">e </w:t>
      </w:r>
      <w:r w:rsidR="00AD5768" w:rsidRPr="00AD5768">
        <w:rPr>
          <w:rFonts w:ascii="Arial" w:hAnsi="Arial" w:cs="Arial"/>
          <w:sz w:val="24"/>
          <w:szCs w:val="24"/>
        </w:rPr>
        <w:t>defined ‘A3 use’</w:t>
      </w:r>
      <w:r>
        <w:rPr>
          <w:rFonts w:ascii="Arial" w:hAnsi="Arial" w:cs="Arial"/>
          <w:sz w:val="24"/>
          <w:szCs w:val="24"/>
        </w:rPr>
        <w:t xml:space="preserve">, </w:t>
      </w:r>
      <w:r w:rsidR="00AD5768" w:rsidRPr="00AD5768">
        <w:rPr>
          <w:rFonts w:ascii="Arial" w:hAnsi="Arial" w:cs="Arial"/>
          <w:sz w:val="24"/>
          <w:szCs w:val="24"/>
        </w:rPr>
        <w:t>the proposal w</w:t>
      </w:r>
      <w:r>
        <w:rPr>
          <w:rFonts w:ascii="Arial" w:hAnsi="Arial" w:cs="Arial"/>
          <w:sz w:val="24"/>
          <w:szCs w:val="24"/>
        </w:rPr>
        <w:t>ould</w:t>
      </w:r>
      <w:r w:rsidR="00AD5768" w:rsidRPr="00AD5768">
        <w:rPr>
          <w:rFonts w:ascii="Arial" w:hAnsi="Arial" w:cs="Arial"/>
          <w:sz w:val="24"/>
          <w:szCs w:val="24"/>
        </w:rPr>
        <w:t xml:space="preserve"> not introduce any further A3 (now A3, A4 or A5) uses within Madeley. </w:t>
      </w:r>
      <w:r>
        <w:rPr>
          <w:rFonts w:ascii="Arial" w:hAnsi="Arial" w:cs="Arial"/>
          <w:sz w:val="24"/>
          <w:szCs w:val="24"/>
        </w:rPr>
        <w:t xml:space="preserve"> It was, therefore, considered that the proposal met the </w:t>
      </w:r>
      <w:r w:rsidR="00A90CCF">
        <w:rPr>
          <w:rFonts w:ascii="Arial" w:hAnsi="Arial" w:cs="Arial"/>
          <w:sz w:val="24"/>
          <w:szCs w:val="24"/>
        </w:rPr>
        <w:t xml:space="preserve">criteria of this </w:t>
      </w:r>
      <w:r w:rsidR="003D180D">
        <w:rPr>
          <w:rFonts w:ascii="Arial" w:hAnsi="Arial" w:cs="Arial"/>
          <w:sz w:val="24"/>
          <w:szCs w:val="24"/>
        </w:rPr>
        <w:t xml:space="preserve">policy. </w:t>
      </w:r>
      <w:r w:rsidR="00AD5768" w:rsidRPr="00AD5768">
        <w:rPr>
          <w:rFonts w:ascii="Arial" w:hAnsi="Arial" w:cs="Arial"/>
          <w:sz w:val="24"/>
          <w:szCs w:val="24"/>
        </w:rPr>
        <w:t>Policy CS10 s</w:t>
      </w:r>
      <w:r>
        <w:rPr>
          <w:rFonts w:ascii="Arial" w:hAnsi="Arial" w:cs="Arial"/>
          <w:sz w:val="24"/>
          <w:szCs w:val="24"/>
        </w:rPr>
        <w:t>ought</w:t>
      </w:r>
      <w:r w:rsidR="00AD5768" w:rsidRPr="00AD5768">
        <w:rPr>
          <w:rFonts w:ascii="Arial" w:hAnsi="Arial" w:cs="Arial"/>
          <w:sz w:val="24"/>
          <w:szCs w:val="24"/>
        </w:rPr>
        <w:t xml:space="preserve"> to resist the loss of community facilities including </w:t>
      </w:r>
      <w:r>
        <w:rPr>
          <w:rFonts w:ascii="Arial" w:hAnsi="Arial" w:cs="Arial"/>
          <w:sz w:val="24"/>
          <w:szCs w:val="24"/>
        </w:rPr>
        <w:t>p</w:t>
      </w:r>
      <w:r w:rsidR="00AD5768" w:rsidRPr="00AD5768">
        <w:rPr>
          <w:rFonts w:ascii="Arial" w:hAnsi="Arial" w:cs="Arial"/>
          <w:sz w:val="24"/>
          <w:szCs w:val="24"/>
        </w:rPr>
        <w:t xml:space="preserve">ublic </w:t>
      </w:r>
      <w:r>
        <w:rPr>
          <w:rFonts w:ascii="Arial" w:hAnsi="Arial" w:cs="Arial"/>
          <w:sz w:val="24"/>
          <w:szCs w:val="24"/>
        </w:rPr>
        <w:t>h</w:t>
      </w:r>
      <w:r w:rsidR="00AD5768" w:rsidRPr="00AD5768">
        <w:rPr>
          <w:rFonts w:ascii="Arial" w:hAnsi="Arial" w:cs="Arial"/>
          <w:sz w:val="24"/>
          <w:szCs w:val="24"/>
        </w:rPr>
        <w:t>ouses</w:t>
      </w:r>
      <w:r>
        <w:rPr>
          <w:rFonts w:ascii="Arial" w:hAnsi="Arial" w:cs="Arial"/>
          <w:sz w:val="24"/>
          <w:szCs w:val="24"/>
        </w:rPr>
        <w:t xml:space="preserve"> but, </w:t>
      </w:r>
      <w:r w:rsidR="00AD5768" w:rsidRPr="00AD5768">
        <w:rPr>
          <w:rFonts w:ascii="Arial" w:hAnsi="Arial" w:cs="Arial"/>
          <w:sz w:val="24"/>
          <w:szCs w:val="24"/>
        </w:rPr>
        <w:t xml:space="preserve">following </w:t>
      </w:r>
      <w:r>
        <w:rPr>
          <w:rFonts w:ascii="Arial" w:hAnsi="Arial" w:cs="Arial"/>
          <w:sz w:val="24"/>
          <w:szCs w:val="24"/>
        </w:rPr>
        <w:t>a</w:t>
      </w:r>
      <w:r w:rsidR="00AD5768" w:rsidRPr="00AD5768">
        <w:rPr>
          <w:rFonts w:ascii="Arial" w:hAnsi="Arial" w:cs="Arial"/>
          <w:sz w:val="24"/>
          <w:szCs w:val="24"/>
        </w:rPr>
        <w:t xml:space="preserve"> recent test case at appeal, the Planning Inspectorate considered this policy </w:t>
      </w:r>
      <w:r>
        <w:rPr>
          <w:rFonts w:ascii="Arial" w:hAnsi="Arial" w:cs="Arial"/>
          <w:sz w:val="24"/>
          <w:szCs w:val="24"/>
        </w:rPr>
        <w:t xml:space="preserve">to </w:t>
      </w:r>
      <w:r w:rsidR="003D180D">
        <w:rPr>
          <w:rFonts w:ascii="Arial" w:hAnsi="Arial" w:cs="Arial"/>
          <w:sz w:val="24"/>
          <w:szCs w:val="24"/>
        </w:rPr>
        <w:t xml:space="preserve">apply only to the </w:t>
      </w:r>
      <w:r w:rsidR="00AD5768" w:rsidRPr="00AD5768">
        <w:rPr>
          <w:rFonts w:ascii="Arial" w:hAnsi="Arial" w:cs="Arial"/>
          <w:sz w:val="24"/>
          <w:szCs w:val="24"/>
        </w:rPr>
        <w:t>rural community and not</w:t>
      </w:r>
      <w:r w:rsidR="003D180D">
        <w:rPr>
          <w:rFonts w:ascii="Arial" w:hAnsi="Arial" w:cs="Arial"/>
          <w:sz w:val="24"/>
          <w:szCs w:val="24"/>
        </w:rPr>
        <w:t xml:space="preserve"> to</w:t>
      </w:r>
      <w:r w:rsidR="00AD5768" w:rsidRPr="00AD5768">
        <w:rPr>
          <w:rFonts w:ascii="Arial" w:hAnsi="Arial" w:cs="Arial"/>
          <w:sz w:val="24"/>
          <w:szCs w:val="24"/>
        </w:rPr>
        <w:t xml:space="preserve"> the built up areas of the Borough. Therefore, as the proposal l</w:t>
      </w:r>
      <w:r>
        <w:rPr>
          <w:rFonts w:ascii="Arial" w:hAnsi="Arial" w:cs="Arial"/>
          <w:sz w:val="24"/>
          <w:szCs w:val="24"/>
        </w:rPr>
        <w:t>ay</w:t>
      </w:r>
      <w:r w:rsidR="00AD5768" w:rsidRPr="00AD5768">
        <w:rPr>
          <w:rFonts w:ascii="Arial" w:hAnsi="Arial" w:cs="Arial"/>
          <w:sz w:val="24"/>
          <w:szCs w:val="24"/>
        </w:rPr>
        <w:t xml:space="preserve"> within the Secondary Zone of Madeley</w:t>
      </w:r>
      <w:r>
        <w:rPr>
          <w:rFonts w:ascii="Arial" w:hAnsi="Arial" w:cs="Arial"/>
          <w:sz w:val="24"/>
          <w:szCs w:val="24"/>
        </w:rPr>
        <w:t>,</w:t>
      </w:r>
      <w:r w:rsidR="00AD5768" w:rsidRPr="00AD5768">
        <w:rPr>
          <w:rFonts w:ascii="Arial" w:hAnsi="Arial" w:cs="Arial"/>
          <w:sz w:val="24"/>
          <w:szCs w:val="24"/>
        </w:rPr>
        <w:t xml:space="preserve"> it </w:t>
      </w:r>
      <w:r>
        <w:rPr>
          <w:rFonts w:ascii="Arial" w:hAnsi="Arial" w:cs="Arial"/>
          <w:sz w:val="24"/>
          <w:szCs w:val="24"/>
        </w:rPr>
        <w:t>was</w:t>
      </w:r>
      <w:r w:rsidR="00AD5768" w:rsidRPr="00AD5768">
        <w:rPr>
          <w:rFonts w:ascii="Arial" w:hAnsi="Arial" w:cs="Arial"/>
          <w:sz w:val="24"/>
          <w:szCs w:val="24"/>
        </w:rPr>
        <w:t xml:space="preserve"> considered that </w:t>
      </w:r>
      <w:r>
        <w:rPr>
          <w:rFonts w:ascii="Arial" w:hAnsi="Arial" w:cs="Arial"/>
          <w:sz w:val="24"/>
          <w:szCs w:val="24"/>
        </w:rPr>
        <w:t xml:space="preserve">it was not </w:t>
      </w:r>
      <w:r w:rsidR="00AD5768" w:rsidRPr="00AD5768">
        <w:rPr>
          <w:rFonts w:ascii="Arial" w:hAnsi="Arial" w:cs="Arial"/>
          <w:sz w:val="24"/>
          <w:szCs w:val="24"/>
        </w:rPr>
        <w:t xml:space="preserve">in conflict with this </w:t>
      </w:r>
      <w:r>
        <w:rPr>
          <w:rFonts w:ascii="Arial" w:hAnsi="Arial" w:cs="Arial"/>
          <w:sz w:val="24"/>
          <w:szCs w:val="24"/>
        </w:rPr>
        <w:t>P</w:t>
      </w:r>
      <w:r w:rsidR="00AD5768" w:rsidRPr="00AD5768">
        <w:rPr>
          <w:rFonts w:ascii="Arial" w:hAnsi="Arial" w:cs="Arial"/>
          <w:sz w:val="24"/>
          <w:szCs w:val="24"/>
        </w:rPr>
        <w:t>olicy.</w:t>
      </w:r>
    </w:p>
    <w:p w:rsidR="00AD5768" w:rsidRPr="00AD5768" w:rsidRDefault="001A3869" w:rsidP="00AD5768">
      <w:pPr>
        <w:spacing w:before="100" w:beforeAutospacing="1" w:after="0" w:line="240" w:lineRule="auto"/>
        <w:jc w:val="both"/>
        <w:rPr>
          <w:rFonts w:ascii="Arial" w:hAnsi="Arial" w:cs="Arial"/>
          <w:sz w:val="24"/>
          <w:szCs w:val="24"/>
        </w:rPr>
      </w:pPr>
      <w:r>
        <w:rPr>
          <w:rFonts w:ascii="Arial" w:hAnsi="Arial" w:cs="Arial"/>
          <w:sz w:val="24"/>
          <w:szCs w:val="24"/>
        </w:rPr>
        <w:t>It was</w:t>
      </w:r>
      <w:r w:rsidR="003D180D">
        <w:rPr>
          <w:rFonts w:ascii="Arial" w:hAnsi="Arial" w:cs="Arial"/>
          <w:sz w:val="24"/>
          <w:szCs w:val="24"/>
        </w:rPr>
        <w:t>, therefore,</w:t>
      </w:r>
      <w:r>
        <w:rPr>
          <w:rFonts w:ascii="Arial" w:hAnsi="Arial" w:cs="Arial"/>
          <w:sz w:val="24"/>
          <w:szCs w:val="24"/>
        </w:rPr>
        <w:t xml:space="preserve"> considered that </w:t>
      </w:r>
      <w:r w:rsidR="002312E9">
        <w:rPr>
          <w:rFonts w:ascii="Arial" w:hAnsi="Arial" w:cs="Arial"/>
          <w:sz w:val="24"/>
          <w:szCs w:val="24"/>
        </w:rPr>
        <w:t>the p</w:t>
      </w:r>
      <w:r w:rsidR="00AD5768" w:rsidRPr="00AD5768">
        <w:rPr>
          <w:rFonts w:ascii="Arial" w:hAnsi="Arial" w:cs="Arial"/>
          <w:sz w:val="24"/>
          <w:szCs w:val="24"/>
        </w:rPr>
        <w:t>roposal would not have a detrimental impact upon the vitality and viability of the High Street, or the character or appearance of this part of the Severn Gorge Conservation Area or the Universal Value of the Ironbridge Gorge World Heritage</w:t>
      </w:r>
      <w:r w:rsidR="002312E9">
        <w:rPr>
          <w:rFonts w:ascii="Arial" w:hAnsi="Arial" w:cs="Arial"/>
          <w:sz w:val="24"/>
          <w:szCs w:val="24"/>
        </w:rPr>
        <w:t xml:space="preserve"> and was </w:t>
      </w:r>
      <w:r w:rsidR="00AD5768" w:rsidRPr="00AD5768">
        <w:rPr>
          <w:rFonts w:ascii="Arial" w:hAnsi="Arial" w:cs="Arial"/>
          <w:sz w:val="24"/>
          <w:szCs w:val="24"/>
        </w:rPr>
        <w:t xml:space="preserve">compliant with ‘saved’ policies UD2 and S15 of the adopted Wrekin Local Plan 1995-2006, policies CS5, CS10 and CS15 of the Core Strategy, and guidance contained in </w:t>
      </w:r>
      <w:smartTag w:uri="urn:schemas-microsoft-com:office:smarttags" w:element="stockticker">
        <w:r w:rsidR="00AD5768" w:rsidRPr="00AD5768">
          <w:rPr>
            <w:rFonts w:ascii="Arial" w:hAnsi="Arial" w:cs="Arial"/>
            <w:sz w:val="24"/>
            <w:szCs w:val="24"/>
          </w:rPr>
          <w:t>PPS</w:t>
        </w:r>
      </w:smartTag>
      <w:r w:rsidR="00AD5768" w:rsidRPr="00AD5768">
        <w:rPr>
          <w:rFonts w:ascii="Arial" w:hAnsi="Arial" w:cs="Arial"/>
          <w:sz w:val="24"/>
          <w:szCs w:val="24"/>
        </w:rPr>
        <w:t xml:space="preserve">1 and </w:t>
      </w:r>
      <w:smartTag w:uri="urn:schemas-microsoft-com:office:smarttags" w:element="stockticker">
        <w:r w:rsidR="00AD5768" w:rsidRPr="00AD5768">
          <w:rPr>
            <w:rFonts w:ascii="Arial" w:hAnsi="Arial" w:cs="Arial"/>
            <w:sz w:val="24"/>
            <w:szCs w:val="24"/>
          </w:rPr>
          <w:t>PPS</w:t>
        </w:r>
      </w:smartTag>
      <w:r w:rsidR="00AD5768" w:rsidRPr="00AD5768">
        <w:rPr>
          <w:rFonts w:ascii="Arial" w:hAnsi="Arial" w:cs="Arial"/>
          <w:sz w:val="24"/>
          <w:szCs w:val="24"/>
        </w:rPr>
        <w:t>6.</w:t>
      </w:r>
    </w:p>
    <w:p w:rsidR="001F7E0C" w:rsidRPr="002312E9" w:rsidRDefault="001F7E0C" w:rsidP="001F7E0C">
      <w:pPr>
        <w:spacing w:after="0" w:line="240" w:lineRule="auto"/>
        <w:rPr>
          <w:rFonts w:ascii="Arial" w:hAnsi="Arial" w:cs="Arial"/>
          <w:sz w:val="24"/>
          <w:szCs w:val="24"/>
        </w:rPr>
      </w:pPr>
    </w:p>
    <w:p w:rsidR="001F7E0C" w:rsidRPr="002312E9" w:rsidRDefault="003D180D" w:rsidP="002C1008">
      <w:pPr>
        <w:spacing w:after="0" w:line="240" w:lineRule="auto"/>
        <w:jc w:val="both"/>
        <w:rPr>
          <w:rFonts w:ascii="Arial" w:hAnsi="Arial" w:cs="Arial"/>
          <w:sz w:val="24"/>
          <w:szCs w:val="24"/>
        </w:rPr>
      </w:pPr>
      <w:r>
        <w:rPr>
          <w:rFonts w:ascii="Arial" w:hAnsi="Arial" w:cs="Arial"/>
          <w:sz w:val="24"/>
          <w:szCs w:val="24"/>
        </w:rPr>
        <w:t xml:space="preserve">Councillor G.M. Green, in her capacity as a Ward Member, gave a general but cautious welcome to this change of ownership of the premises and the consequent investment in Madeley High Street.  However, she expressed concern at the proposed use of part of Madeley’s heritage and to the inappropriate signage and refuse collection arrangements </w:t>
      </w:r>
      <w:r w:rsidR="002C1008">
        <w:rPr>
          <w:rFonts w:ascii="Arial" w:hAnsi="Arial" w:cs="Arial"/>
          <w:sz w:val="24"/>
          <w:szCs w:val="24"/>
        </w:rPr>
        <w:t xml:space="preserve">of other nearby take-aways </w:t>
      </w:r>
      <w:r>
        <w:rPr>
          <w:rFonts w:ascii="Arial" w:hAnsi="Arial" w:cs="Arial"/>
          <w:sz w:val="24"/>
          <w:szCs w:val="24"/>
        </w:rPr>
        <w:t xml:space="preserve">in </w:t>
      </w:r>
      <w:r w:rsidR="002C1008">
        <w:rPr>
          <w:rFonts w:ascii="Arial" w:hAnsi="Arial" w:cs="Arial"/>
          <w:sz w:val="24"/>
          <w:szCs w:val="24"/>
        </w:rPr>
        <w:t xml:space="preserve">this World Heritage Site area.  She was also concerned that the application premises could be the subject of further retrospective applications.  In conclusion, she stated that there were </w:t>
      </w:r>
      <w:r w:rsidR="00BD66CB">
        <w:rPr>
          <w:rFonts w:ascii="Arial" w:hAnsi="Arial" w:cs="Arial"/>
          <w:sz w:val="24"/>
          <w:szCs w:val="24"/>
        </w:rPr>
        <w:t xml:space="preserve">30 private residents in the </w:t>
      </w:r>
      <w:r w:rsidR="002C1008">
        <w:rPr>
          <w:rFonts w:ascii="Arial" w:hAnsi="Arial" w:cs="Arial"/>
          <w:sz w:val="24"/>
          <w:szCs w:val="24"/>
        </w:rPr>
        <w:t xml:space="preserve">High Street </w:t>
      </w:r>
      <w:r w:rsidR="00BD66CB">
        <w:rPr>
          <w:rFonts w:ascii="Arial" w:hAnsi="Arial" w:cs="Arial"/>
          <w:sz w:val="24"/>
          <w:szCs w:val="24"/>
        </w:rPr>
        <w:t>who did not want to be disturbed by the potential vehicle noises and other nuisances associated with take-aways.  (Councillor Green left the room at this point in accordance with her declaration of interest.)</w:t>
      </w:r>
    </w:p>
    <w:p w:rsidR="001F7E0C" w:rsidRPr="002312E9" w:rsidRDefault="001F7E0C" w:rsidP="001F7E0C">
      <w:pPr>
        <w:spacing w:after="0" w:line="240" w:lineRule="auto"/>
        <w:rPr>
          <w:rFonts w:ascii="Arial" w:hAnsi="Arial" w:cs="Arial"/>
          <w:sz w:val="24"/>
          <w:szCs w:val="24"/>
        </w:rPr>
      </w:pPr>
    </w:p>
    <w:p w:rsidR="001F7E0C" w:rsidRDefault="00851868" w:rsidP="00A90CCF">
      <w:pPr>
        <w:spacing w:after="0" w:line="240" w:lineRule="auto"/>
        <w:jc w:val="both"/>
        <w:rPr>
          <w:rFonts w:ascii="Arial" w:hAnsi="Arial" w:cs="Arial"/>
          <w:sz w:val="24"/>
          <w:szCs w:val="24"/>
        </w:rPr>
      </w:pPr>
      <w:r>
        <w:rPr>
          <w:rFonts w:ascii="Arial" w:hAnsi="Arial" w:cs="Arial"/>
          <w:sz w:val="24"/>
          <w:szCs w:val="24"/>
        </w:rPr>
        <w:t>Councillor Dugmore asked if it was possible to place a condition on any approval to preserve the existing pub sign.  He was advised by the Planning Officer that a separate application in respect of advertisement consent</w:t>
      </w:r>
      <w:r w:rsidR="00A90CCF">
        <w:rPr>
          <w:rFonts w:ascii="Arial" w:hAnsi="Arial" w:cs="Arial"/>
          <w:sz w:val="24"/>
          <w:szCs w:val="24"/>
        </w:rPr>
        <w:t xml:space="preserve"> would be required</w:t>
      </w:r>
      <w:r>
        <w:rPr>
          <w:rFonts w:ascii="Arial" w:hAnsi="Arial" w:cs="Arial"/>
          <w:sz w:val="24"/>
          <w:szCs w:val="24"/>
        </w:rPr>
        <w:t xml:space="preserve">, to which </w:t>
      </w:r>
      <w:r w:rsidR="00A90CCF">
        <w:rPr>
          <w:rFonts w:ascii="Arial" w:hAnsi="Arial" w:cs="Arial"/>
          <w:sz w:val="24"/>
          <w:szCs w:val="24"/>
        </w:rPr>
        <w:t xml:space="preserve">negotiations could be undertaken to ensure this was considered.  </w:t>
      </w:r>
    </w:p>
    <w:p w:rsidR="00A90CCF" w:rsidRPr="002312E9" w:rsidRDefault="00A90CCF" w:rsidP="001F7E0C">
      <w:pPr>
        <w:spacing w:after="0" w:line="240" w:lineRule="auto"/>
        <w:rPr>
          <w:rFonts w:ascii="Arial" w:hAnsi="Arial" w:cs="Arial"/>
          <w:sz w:val="24"/>
          <w:szCs w:val="24"/>
        </w:rPr>
      </w:pPr>
    </w:p>
    <w:p w:rsidR="001F7E0C" w:rsidRPr="004D6655" w:rsidRDefault="004D6655" w:rsidP="00A8399D">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053370">
        <w:rPr>
          <w:rFonts w:ascii="Arial" w:hAnsi="Arial" w:cs="Arial"/>
          <w:b/>
          <w:sz w:val="24"/>
          <w:szCs w:val="24"/>
        </w:rPr>
        <w:t>–</w:t>
      </w:r>
      <w:r>
        <w:rPr>
          <w:rFonts w:ascii="Arial" w:hAnsi="Arial" w:cs="Arial"/>
          <w:b/>
          <w:sz w:val="24"/>
          <w:szCs w:val="24"/>
        </w:rPr>
        <w:t xml:space="preserve"> </w:t>
      </w:r>
      <w:r w:rsidR="00053370">
        <w:rPr>
          <w:rFonts w:ascii="Arial" w:hAnsi="Arial" w:cs="Arial"/>
          <w:b/>
          <w:sz w:val="24"/>
          <w:szCs w:val="24"/>
        </w:rPr>
        <w:t>that with respect to planning application W2009/0962 planning permission be granted subject to the conditions as set out in the report.</w:t>
      </w:r>
    </w:p>
    <w:p w:rsidR="001F7E0C" w:rsidRDefault="001F7E0C" w:rsidP="00A8399D">
      <w:pPr>
        <w:spacing w:after="0" w:line="240" w:lineRule="auto"/>
        <w:jc w:val="both"/>
        <w:rPr>
          <w:rFonts w:ascii="Arial" w:hAnsi="Arial" w:cs="Arial"/>
          <w:b/>
          <w:sz w:val="24"/>
          <w:szCs w:val="24"/>
        </w:rPr>
      </w:pPr>
    </w:p>
    <w:p w:rsidR="00A8399D" w:rsidRDefault="00A8399D" w:rsidP="00A8399D">
      <w:pPr>
        <w:spacing w:after="0" w:line="240" w:lineRule="auto"/>
        <w:jc w:val="both"/>
        <w:rPr>
          <w:rFonts w:ascii="Arial" w:hAnsi="Arial" w:cs="Arial"/>
          <w:sz w:val="24"/>
          <w:szCs w:val="24"/>
        </w:rPr>
      </w:pPr>
      <w:r>
        <w:rPr>
          <w:rFonts w:ascii="Arial" w:hAnsi="Arial" w:cs="Arial"/>
          <w:sz w:val="24"/>
          <w:szCs w:val="24"/>
        </w:rPr>
        <w:t>(Councillor G.M. Green returned to the room for the remainder of the meeting.)</w:t>
      </w:r>
    </w:p>
    <w:p w:rsidR="00A8399D" w:rsidRPr="00A8399D" w:rsidRDefault="00A8399D" w:rsidP="001F7E0C">
      <w:pPr>
        <w:spacing w:after="0" w:line="240" w:lineRule="auto"/>
        <w:rPr>
          <w:rFonts w:ascii="Arial" w:hAnsi="Arial" w:cs="Arial"/>
          <w:sz w:val="24"/>
          <w:szCs w:val="24"/>
        </w:rPr>
      </w:pPr>
    </w:p>
    <w:p w:rsidR="001F7E0C" w:rsidRPr="001F7E0C" w:rsidRDefault="001F7E0C" w:rsidP="001F7E0C">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W2009/0994 – Brockton Roundabout, Halesfield, Telford, Shropshire</w:t>
      </w:r>
    </w:p>
    <w:p w:rsidR="001F7E0C" w:rsidRDefault="001F7E0C" w:rsidP="001F7E0C">
      <w:pPr>
        <w:spacing w:after="0" w:line="240" w:lineRule="auto"/>
        <w:rPr>
          <w:rFonts w:ascii="Arial" w:hAnsi="Arial" w:cs="Arial"/>
          <w:sz w:val="24"/>
          <w:szCs w:val="24"/>
        </w:rPr>
      </w:pPr>
    </w:p>
    <w:p w:rsidR="000760B6" w:rsidRPr="000760B6" w:rsidRDefault="00D9041D" w:rsidP="000760B6">
      <w:pPr>
        <w:spacing w:after="0" w:line="240" w:lineRule="auto"/>
        <w:jc w:val="both"/>
        <w:rPr>
          <w:rFonts w:ascii="Arial" w:hAnsi="Arial" w:cs="Arial"/>
          <w:sz w:val="24"/>
          <w:szCs w:val="24"/>
        </w:rPr>
      </w:pPr>
      <w:r>
        <w:rPr>
          <w:rFonts w:ascii="Arial" w:hAnsi="Arial" w:cs="Arial"/>
          <w:sz w:val="24"/>
          <w:szCs w:val="24"/>
        </w:rPr>
        <w:t xml:space="preserve">Telford &amp; Wrekin Council sought permission for </w:t>
      </w:r>
      <w:r w:rsidRPr="000760B6">
        <w:rPr>
          <w:rFonts w:ascii="Arial" w:hAnsi="Arial" w:cs="Arial"/>
          <w:sz w:val="24"/>
          <w:szCs w:val="24"/>
        </w:rPr>
        <w:t xml:space="preserve">the erection of </w:t>
      </w:r>
      <w:r>
        <w:rPr>
          <w:rFonts w:ascii="Arial" w:hAnsi="Arial" w:cs="Arial"/>
          <w:sz w:val="24"/>
          <w:szCs w:val="24"/>
        </w:rPr>
        <w:t>four</w:t>
      </w:r>
      <w:r w:rsidRPr="000760B6">
        <w:rPr>
          <w:rFonts w:ascii="Arial" w:hAnsi="Arial" w:cs="Arial"/>
          <w:sz w:val="24"/>
          <w:szCs w:val="24"/>
        </w:rPr>
        <w:t xml:space="preserve"> freestanding non-illuminated advertising boards </w:t>
      </w:r>
      <w:r>
        <w:rPr>
          <w:rFonts w:ascii="Arial" w:hAnsi="Arial" w:cs="Arial"/>
          <w:sz w:val="24"/>
          <w:szCs w:val="24"/>
        </w:rPr>
        <w:t xml:space="preserve">measuring </w:t>
      </w:r>
      <w:r w:rsidRPr="000760B6">
        <w:rPr>
          <w:rFonts w:ascii="Arial" w:hAnsi="Arial" w:cs="Arial"/>
          <w:sz w:val="24"/>
          <w:szCs w:val="24"/>
        </w:rPr>
        <w:t>1200mm x 500mm raised by 400mm on twin poles</w:t>
      </w:r>
      <w:r>
        <w:rPr>
          <w:rFonts w:ascii="Arial" w:hAnsi="Arial" w:cs="Arial"/>
          <w:sz w:val="24"/>
          <w:szCs w:val="24"/>
        </w:rPr>
        <w:t xml:space="preserve">.  </w:t>
      </w:r>
      <w:r w:rsidRPr="000760B6">
        <w:rPr>
          <w:rFonts w:ascii="Arial" w:hAnsi="Arial" w:cs="Arial"/>
          <w:sz w:val="24"/>
          <w:szCs w:val="24"/>
        </w:rPr>
        <w:t xml:space="preserve">The proposed advertisements </w:t>
      </w:r>
      <w:r>
        <w:rPr>
          <w:rFonts w:ascii="Arial" w:hAnsi="Arial" w:cs="Arial"/>
          <w:sz w:val="24"/>
          <w:szCs w:val="24"/>
        </w:rPr>
        <w:t xml:space="preserve">did not </w:t>
      </w:r>
      <w:r w:rsidRPr="000760B6">
        <w:rPr>
          <w:rFonts w:ascii="Arial" w:hAnsi="Arial" w:cs="Arial"/>
          <w:sz w:val="24"/>
          <w:szCs w:val="24"/>
        </w:rPr>
        <w:t>currently have a sponsor and</w:t>
      </w:r>
      <w:r>
        <w:rPr>
          <w:rFonts w:ascii="Arial" w:hAnsi="Arial" w:cs="Arial"/>
          <w:sz w:val="24"/>
          <w:szCs w:val="24"/>
        </w:rPr>
        <w:t>,</w:t>
      </w:r>
      <w:r w:rsidRPr="000760B6">
        <w:rPr>
          <w:rFonts w:ascii="Arial" w:hAnsi="Arial" w:cs="Arial"/>
          <w:sz w:val="24"/>
          <w:szCs w:val="24"/>
        </w:rPr>
        <w:t xml:space="preserve"> therefore</w:t>
      </w:r>
      <w:r>
        <w:rPr>
          <w:rFonts w:ascii="Arial" w:hAnsi="Arial" w:cs="Arial"/>
          <w:sz w:val="24"/>
          <w:szCs w:val="24"/>
        </w:rPr>
        <w:t>,</w:t>
      </w:r>
      <w:r w:rsidRPr="000760B6">
        <w:rPr>
          <w:rFonts w:ascii="Arial" w:hAnsi="Arial" w:cs="Arial"/>
          <w:sz w:val="24"/>
          <w:szCs w:val="24"/>
        </w:rPr>
        <w:t xml:space="preserve"> the applicant </w:t>
      </w:r>
      <w:r>
        <w:rPr>
          <w:rFonts w:ascii="Arial" w:hAnsi="Arial" w:cs="Arial"/>
          <w:sz w:val="24"/>
          <w:szCs w:val="24"/>
        </w:rPr>
        <w:t>was</w:t>
      </w:r>
      <w:r w:rsidRPr="000760B6">
        <w:rPr>
          <w:rFonts w:ascii="Arial" w:hAnsi="Arial" w:cs="Arial"/>
          <w:sz w:val="24"/>
          <w:szCs w:val="24"/>
        </w:rPr>
        <w:t xml:space="preserve"> seeking consent for a large sign </w:t>
      </w:r>
      <w:r>
        <w:rPr>
          <w:rFonts w:ascii="Arial" w:hAnsi="Arial" w:cs="Arial"/>
          <w:sz w:val="24"/>
          <w:szCs w:val="24"/>
        </w:rPr>
        <w:t xml:space="preserve">showing the </w:t>
      </w:r>
      <w:r w:rsidRPr="000760B6">
        <w:rPr>
          <w:rFonts w:ascii="Arial" w:hAnsi="Arial" w:cs="Arial"/>
          <w:sz w:val="24"/>
          <w:szCs w:val="24"/>
        </w:rPr>
        <w:t>corporate community sponsorship border</w:t>
      </w:r>
      <w:r>
        <w:rPr>
          <w:rFonts w:ascii="Arial" w:hAnsi="Arial" w:cs="Arial"/>
          <w:sz w:val="24"/>
          <w:szCs w:val="24"/>
        </w:rPr>
        <w:t xml:space="preserve">. </w:t>
      </w:r>
    </w:p>
    <w:p w:rsidR="000760B6" w:rsidRPr="000760B6" w:rsidRDefault="000760B6" w:rsidP="000760B6">
      <w:pPr>
        <w:spacing w:after="0" w:line="240" w:lineRule="auto"/>
        <w:jc w:val="both"/>
        <w:rPr>
          <w:rFonts w:ascii="Arial" w:hAnsi="Arial" w:cs="Arial"/>
          <w:sz w:val="24"/>
          <w:szCs w:val="24"/>
        </w:rPr>
      </w:pPr>
    </w:p>
    <w:p w:rsidR="000760B6" w:rsidRPr="000760B6" w:rsidRDefault="000760B6" w:rsidP="000760B6">
      <w:pPr>
        <w:spacing w:after="0" w:line="240" w:lineRule="auto"/>
        <w:jc w:val="both"/>
        <w:rPr>
          <w:rFonts w:ascii="Arial" w:hAnsi="Arial" w:cs="Arial"/>
          <w:sz w:val="24"/>
          <w:szCs w:val="24"/>
        </w:rPr>
      </w:pPr>
      <w:r w:rsidRPr="000760B6">
        <w:rPr>
          <w:rFonts w:ascii="Arial" w:hAnsi="Arial" w:cs="Arial"/>
          <w:sz w:val="24"/>
          <w:szCs w:val="24"/>
        </w:rPr>
        <w:t>Various signs to promote local businesses ha</w:t>
      </w:r>
      <w:r>
        <w:rPr>
          <w:rFonts w:ascii="Arial" w:hAnsi="Arial" w:cs="Arial"/>
          <w:sz w:val="24"/>
          <w:szCs w:val="24"/>
        </w:rPr>
        <w:t>d</w:t>
      </w:r>
      <w:r w:rsidRPr="000760B6">
        <w:rPr>
          <w:rFonts w:ascii="Arial" w:hAnsi="Arial" w:cs="Arial"/>
          <w:sz w:val="24"/>
          <w:szCs w:val="24"/>
        </w:rPr>
        <w:t xml:space="preserve"> been installed at several roundabouts in </w:t>
      </w:r>
      <w:r>
        <w:rPr>
          <w:rFonts w:ascii="Arial" w:hAnsi="Arial" w:cs="Arial"/>
          <w:sz w:val="24"/>
          <w:szCs w:val="24"/>
        </w:rPr>
        <w:t xml:space="preserve">the Borough </w:t>
      </w:r>
      <w:r w:rsidRPr="000760B6">
        <w:rPr>
          <w:rFonts w:ascii="Arial" w:hAnsi="Arial" w:cs="Arial"/>
          <w:sz w:val="24"/>
          <w:szCs w:val="24"/>
        </w:rPr>
        <w:t xml:space="preserve">as part of the Telford </w:t>
      </w:r>
      <w:r>
        <w:rPr>
          <w:rFonts w:ascii="Arial" w:hAnsi="Arial" w:cs="Arial"/>
          <w:sz w:val="24"/>
          <w:szCs w:val="24"/>
        </w:rPr>
        <w:t>&amp;</w:t>
      </w:r>
      <w:r w:rsidRPr="000760B6">
        <w:rPr>
          <w:rFonts w:ascii="Arial" w:hAnsi="Arial" w:cs="Arial"/>
          <w:sz w:val="24"/>
          <w:szCs w:val="24"/>
        </w:rPr>
        <w:t xml:space="preserve"> Wrekin Community Sponsorship </w:t>
      </w:r>
      <w:r>
        <w:rPr>
          <w:rFonts w:ascii="Arial" w:hAnsi="Arial" w:cs="Arial"/>
          <w:sz w:val="24"/>
          <w:szCs w:val="24"/>
        </w:rPr>
        <w:t>S</w:t>
      </w:r>
      <w:r w:rsidRPr="000760B6">
        <w:rPr>
          <w:rFonts w:ascii="Arial" w:hAnsi="Arial" w:cs="Arial"/>
          <w:sz w:val="24"/>
          <w:szCs w:val="24"/>
        </w:rPr>
        <w:t>cheme. The</w:t>
      </w:r>
      <w:r>
        <w:rPr>
          <w:rFonts w:ascii="Arial" w:hAnsi="Arial" w:cs="Arial"/>
          <w:sz w:val="24"/>
          <w:szCs w:val="24"/>
        </w:rPr>
        <w:t>y were</w:t>
      </w:r>
      <w:r w:rsidRPr="000760B6">
        <w:rPr>
          <w:rFonts w:ascii="Arial" w:hAnsi="Arial" w:cs="Arial"/>
          <w:sz w:val="24"/>
          <w:szCs w:val="24"/>
        </w:rPr>
        <w:t xml:space="preserve"> considered generally acceptable where they would not result in visual clutter or a distraction to highways users. </w:t>
      </w:r>
      <w:r>
        <w:rPr>
          <w:rFonts w:ascii="Arial" w:hAnsi="Arial" w:cs="Arial"/>
          <w:sz w:val="24"/>
          <w:szCs w:val="24"/>
        </w:rPr>
        <w:t xml:space="preserve"> </w:t>
      </w:r>
      <w:r w:rsidRPr="000760B6">
        <w:rPr>
          <w:rFonts w:ascii="Arial" w:hAnsi="Arial" w:cs="Arial"/>
          <w:sz w:val="24"/>
          <w:szCs w:val="24"/>
        </w:rPr>
        <w:t>In this regard, the Highways Engineer ha</w:t>
      </w:r>
      <w:r>
        <w:rPr>
          <w:rFonts w:ascii="Arial" w:hAnsi="Arial" w:cs="Arial"/>
          <w:sz w:val="24"/>
          <w:szCs w:val="24"/>
        </w:rPr>
        <w:t>d</w:t>
      </w:r>
      <w:r w:rsidRPr="000760B6">
        <w:rPr>
          <w:rFonts w:ascii="Arial" w:hAnsi="Arial" w:cs="Arial"/>
          <w:sz w:val="24"/>
          <w:szCs w:val="24"/>
        </w:rPr>
        <w:t xml:space="preserve"> raised no objections</w:t>
      </w:r>
      <w:r>
        <w:rPr>
          <w:rFonts w:ascii="Arial" w:hAnsi="Arial" w:cs="Arial"/>
          <w:sz w:val="24"/>
          <w:szCs w:val="24"/>
        </w:rPr>
        <w:t xml:space="preserve">, subject to one of the signs being moved away from the run-off road.  </w:t>
      </w:r>
      <w:r w:rsidRPr="000760B6">
        <w:rPr>
          <w:rFonts w:ascii="Arial" w:hAnsi="Arial" w:cs="Arial"/>
          <w:sz w:val="24"/>
          <w:szCs w:val="24"/>
        </w:rPr>
        <w:t xml:space="preserve">The signs </w:t>
      </w:r>
      <w:r>
        <w:rPr>
          <w:rFonts w:ascii="Arial" w:hAnsi="Arial" w:cs="Arial"/>
          <w:sz w:val="24"/>
          <w:szCs w:val="24"/>
        </w:rPr>
        <w:t>were</w:t>
      </w:r>
      <w:r w:rsidRPr="000760B6">
        <w:rPr>
          <w:rFonts w:ascii="Arial" w:hAnsi="Arial" w:cs="Arial"/>
          <w:sz w:val="24"/>
          <w:szCs w:val="24"/>
        </w:rPr>
        <w:t xml:space="preserve"> an adequate size for the island and</w:t>
      </w:r>
      <w:r>
        <w:rPr>
          <w:rFonts w:ascii="Arial" w:hAnsi="Arial" w:cs="Arial"/>
          <w:sz w:val="24"/>
          <w:szCs w:val="24"/>
        </w:rPr>
        <w:t xml:space="preserve">, </w:t>
      </w:r>
      <w:r w:rsidRPr="000760B6">
        <w:rPr>
          <w:rFonts w:ascii="Arial" w:hAnsi="Arial" w:cs="Arial"/>
          <w:sz w:val="24"/>
          <w:szCs w:val="24"/>
        </w:rPr>
        <w:t>therefore</w:t>
      </w:r>
      <w:r>
        <w:rPr>
          <w:rFonts w:ascii="Arial" w:hAnsi="Arial" w:cs="Arial"/>
          <w:sz w:val="24"/>
          <w:szCs w:val="24"/>
        </w:rPr>
        <w:t>,</w:t>
      </w:r>
      <w:r w:rsidRPr="000760B6">
        <w:rPr>
          <w:rFonts w:ascii="Arial" w:hAnsi="Arial" w:cs="Arial"/>
          <w:sz w:val="24"/>
          <w:szCs w:val="24"/>
        </w:rPr>
        <w:t xml:space="preserve"> acceptable. </w:t>
      </w:r>
      <w:r>
        <w:rPr>
          <w:rFonts w:ascii="Arial" w:hAnsi="Arial" w:cs="Arial"/>
          <w:sz w:val="24"/>
          <w:szCs w:val="24"/>
        </w:rPr>
        <w:t xml:space="preserve"> </w:t>
      </w:r>
      <w:r w:rsidRPr="000760B6">
        <w:rPr>
          <w:rFonts w:ascii="Arial" w:hAnsi="Arial" w:cs="Arial"/>
          <w:sz w:val="24"/>
          <w:szCs w:val="24"/>
        </w:rPr>
        <w:t xml:space="preserve">To ensure </w:t>
      </w:r>
      <w:r>
        <w:rPr>
          <w:rFonts w:ascii="Arial" w:hAnsi="Arial" w:cs="Arial"/>
          <w:sz w:val="24"/>
          <w:szCs w:val="24"/>
        </w:rPr>
        <w:t xml:space="preserve">that </w:t>
      </w:r>
      <w:r w:rsidRPr="000760B6">
        <w:rPr>
          <w:rFonts w:ascii="Arial" w:hAnsi="Arial" w:cs="Arial"/>
          <w:sz w:val="24"/>
          <w:szCs w:val="24"/>
        </w:rPr>
        <w:t xml:space="preserve">the proposed signage </w:t>
      </w:r>
      <w:r>
        <w:rPr>
          <w:rFonts w:ascii="Arial" w:hAnsi="Arial" w:cs="Arial"/>
          <w:sz w:val="24"/>
          <w:szCs w:val="24"/>
        </w:rPr>
        <w:t>was</w:t>
      </w:r>
      <w:r w:rsidRPr="000760B6">
        <w:rPr>
          <w:rFonts w:ascii="Arial" w:hAnsi="Arial" w:cs="Arial"/>
          <w:sz w:val="24"/>
          <w:szCs w:val="24"/>
        </w:rPr>
        <w:t xml:space="preserve"> </w:t>
      </w:r>
      <w:r>
        <w:rPr>
          <w:rFonts w:ascii="Arial" w:hAnsi="Arial" w:cs="Arial"/>
          <w:sz w:val="24"/>
          <w:szCs w:val="24"/>
        </w:rPr>
        <w:t xml:space="preserve">not </w:t>
      </w:r>
      <w:r w:rsidRPr="000760B6">
        <w:rPr>
          <w:rFonts w:ascii="Arial" w:hAnsi="Arial" w:cs="Arial"/>
          <w:sz w:val="24"/>
          <w:szCs w:val="24"/>
        </w:rPr>
        <w:t>detriment</w:t>
      </w:r>
      <w:r>
        <w:rPr>
          <w:rFonts w:ascii="Arial" w:hAnsi="Arial" w:cs="Arial"/>
          <w:sz w:val="24"/>
          <w:szCs w:val="24"/>
        </w:rPr>
        <w:t>al</w:t>
      </w:r>
      <w:r w:rsidRPr="000760B6">
        <w:rPr>
          <w:rFonts w:ascii="Arial" w:hAnsi="Arial" w:cs="Arial"/>
          <w:sz w:val="24"/>
          <w:szCs w:val="24"/>
        </w:rPr>
        <w:t xml:space="preserve"> to the character and appearance of the surrounding area, a condition w</w:t>
      </w:r>
      <w:r>
        <w:rPr>
          <w:rFonts w:ascii="Arial" w:hAnsi="Arial" w:cs="Arial"/>
          <w:sz w:val="24"/>
          <w:szCs w:val="24"/>
        </w:rPr>
        <w:t>ould</w:t>
      </w:r>
      <w:r w:rsidRPr="000760B6">
        <w:rPr>
          <w:rFonts w:ascii="Arial" w:hAnsi="Arial" w:cs="Arial"/>
          <w:sz w:val="24"/>
          <w:szCs w:val="24"/>
        </w:rPr>
        <w:t xml:space="preserve"> be placed requesting details of the proposed advert</w:t>
      </w:r>
      <w:r>
        <w:rPr>
          <w:rFonts w:ascii="Arial" w:hAnsi="Arial" w:cs="Arial"/>
          <w:sz w:val="24"/>
          <w:szCs w:val="24"/>
        </w:rPr>
        <w:t>isements</w:t>
      </w:r>
      <w:r w:rsidRPr="000760B6">
        <w:rPr>
          <w:rFonts w:ascii="Arial" w:hAnsi="Arial" w:cs="Arial"/>
          <w:sz w:val="24"/>
          <w:szCs w:val="24"/>
        </w:rPr>
        <w:t xml:space="preserve"> to be submitted and approved in writing</w:t>
      </w:r>
      <w:r>
        <w:rPr>
          <w:rFonts w:ascii="Arial" w:hAnsi="Arial" w:cs="Arial"/>
          <w:sz w:val="24"/>
          <w:szCs w:val="24"/>
        </w:rPr>
        <w:t xml:space="preserve"> by the Local Planning Authority</w:t>
      </w:r>
      <w:r w:rsidRPr="000760B6">
        <w:rPr>
          <w:rFonts w:ascii="Arial" w:hAnsi="Arial" w:cs="Arial"/>
          <w:sz w:val="24"/>
          <w:szCs w:val="24"/>
        </w:rPr>
        <w:t xml:space="preserve">. </w:t>
      </w:r>
      <w:r>
        <w:rPr>
          <w:rFonts w:ascii="Arial" w:hAnsi="Arial" w:cs="Arial"/>
          <w:sz w:val="24"/>
          <w:szCs w:val="24"/>
        </w:rPr>
        <w:t xml:space="preserve"> I</w:t>
      </w:r>
      <w:r w:rsidRPr="000760B6">
        <w:rPr>
          <w:rFonts w:ascii="Arial" w:hAnsi="Arial" w:cs="Arial"/>
          <w:sz w:val="24"/>
          <w:szCs w:val="24"/>
        </w:rPr>
        <w:t xml:space="preserve">t </w:t>
      </w:r>
      <w:r>
        <w:rPr>
          <w:rFonts w:ascii="Arial" w:hAnsi="Arial" w:cs="Arial"/>
          <w:sz w:val="24"/>
          <w:szCs w:val="24"/>
        </w:rPr>
        <w:t>was</w:t>
      </w:r>
      <w:r w:rsidRPr="000760B6">
        <w:rPr>
          <w:rFonts w:ascii="Arial" w:hAnsi="Arial" w:cs="Arial"/>
          <w:sz w:val="24"/>
          <w:szCs w:val="24"/>
        </w:rPr>
        <w:t xml:space="preserve"> considered </w:t>
      </w:r>
      <w:r>
        <w:rPr>
          <w:rFonts w:ascii="Arial" w:hAnsi="Arial" w:cs="Arial"/>
          <w:sz w:val="24"/>
          <w:szCs w:val="24"/>
        </w:rPr>
        <w:t xml:space="preserve">that </w:t>
      </w:r>
      <w:r w:rsidRPr="000760B6">
        <w:rPr>
          <w:rFonts w:ascii="Arial" w:hAnsi="Arial" w:cs="Arial"/>
          <w:sz w:val="24"/>
          <w:szCs w:val="24"/>
        </w:rPr>
        <w:t>the proposed application complie</w:t>
      </w:r>
      <w:r>
        <w:rPr>
          <w:rFonts w:ascii="Arial" w:hAnsi="Arial" w:cs="Arial"/>
          <w:sz w:val="24"/>
          <w:szCs w:val="24"/>
        </w:rPr>
        <w:t>d</w:t>
      </w:r>
      <w:r w:rsidRPr="000760B6">
        <w:rPr>
          <w:rFonts w:ascii="Arial" w:hAnsi="Arial" w:cs="Arial"/>
          <w:sz w:val="24"/>
          <w:szCs w:val="24"/>
        </w:rPr>
        <w:t xml:space="preserve"> with local </w:t>
      </w:r>
      <w:r>
        <w:rPr>
          <w:rFonts w:ascii="Arial" w:hAnsi="Arial" w:cs="Arial"/>
          <w:sz w:val="24"/>
          <w:szCs w:val="24"/>
        </w:rPr>
        <w:t>and</w:t>
      </w:r>
      <w:r w:rsidRPr="000760B6">
        <w:rPr>
          <w:rFonts w:ascii="Arial" w:hAnsi="Arial" w:cs="Arial"/>
          <w:sz w:val="24"/>
          <w:szCs w:val="24"/>
        </w:rPr>
        <w:t xml:space="preserve"> national criteria.</w:t>
      </w:r>
    </w:p>
    <w:p w:rsidR="001F7E0C" w:rsidRDefault="001F7E0C" w:rsidP="000760B6">
      <w:pPr>
        <w:spacing w:after="0" w:line="240" w:lineRule="auto"/>
        <w:rPr>
          <w:rFonts w:ascii="Arial" w:hAnsi="Arial" w:cs="Arial"/>
          <w:sz w:val="24"/>
          <w:szCs w:val="24"/>
        </w:rPr>
      </w:pPr>
    </w:p>
    <w:p w:rsidR="008E0551" w:rsidRDefault="008E0551" w:rsidP="008E0551">
      <w:pPr>
        <w:spacing w:after="0" w:line="240" w:lineRule="auto"/>
        <w:jc w:val="both"/>
        <w:rPr>
          <w:rFonts w:ascii="Arial" w:hAnsi="Arial" w:cs="Arial"/>
          <w:sz w:val="24"/>
          <w:szCs w:val="24"/>
        </w:rPr>
      </w:pPr>
      <w:r>
        <w:rPr>
          <w:rFonts w:ascii="Arial" w:hAnsi="Arial" w:cs="Arial"/>
          <w:sz w:val="24"/>
          <w:szCs w:val="24"/>
        </w:rPr>
        <w:t>The Planning Officer advised the Board that amended plans relating to the relocation of the one sign had yet been received and, therefore, recommended that delegated authority to approve the amended plans, when received, should be given to the Head of Planning &amp; Transport.</w:t>
      </w:r>
    </w:p>
    <w:p w:rsidR="008E0551" w:rsidRPr="000760B6" w:rsidRDefault="008E0551" w:rsidP="000760B6">
      <w:pPr>
        <w:spacing w:after="0" w:line="240" w:lineRule="auto"/>
        <w:rPr>
          <w:rFonts w:ascii="Arial" w:hAnsi="Arial" w:cs="Arial"/>
          <w:sz w:val="24"/>
          <w:szCs w:val="24"/>
        </w:rPr>
      </w:pPr>
    </w:p>
    <w:p w:rsidR="001F7E0C" w:rsidRDefault="00053370" w:rsidP="008E055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W2009/0994 </w:t>
      </w:r>
      <w:r w:rsidR="008E0551">
        <w:rPr>
          <w:rFonts w:ascii="Arial" w:hAnsi="Arial" w:cs="Arial"/>
          <w:b/>
          <w:sz w:val="24"/>
          <w:szCs w:val="24"/>
        </w:rPr>
        <w:t>delegated authority be</w:t>
      </w:r>
      <w:r>
        <w:rPr>
          <w:rFonts w:ascii="Arial" w:hAnsi="Arial" w:cs="Arial"/>
          <w:b/>
          <w:sz w:val="24"/>
          <w:szCs w:val="24"/>
        </w:rPr>
        <w:t xml:space="preserve"> granted to the </w:t>
      </w:r>
      <w:r w:rsidR="008E0551">
        <w:rPr>
          <w:rFonts w:ascii="Arial" w:hAnsi="Arial" w:cs="Arial"/>
          <w:b/>
          <w:sz w:val="24"/>
          <w:szCs w:val="24"/>
        </w:rPr>
        <w:t xml:space="preserve">Head of Planning &amp; Transport to grant advertisement consent subject to the receipt of appropriately amended plans to relocate the one sign and to the </w:t>
      </w:r>
      <w:r>
        <w:rPr>
          <w:rFonts w:ascii="Arial" w:hAnsi="Arial" w:cs="Arial"/>
          <w:b/>
          <w:sz w:val="24"/>
          <w:szCs w:val="24"/>
        </w:rPr>
        <w:t>conditions as set out in the report.</w:t>
      </w:r>
    </w:p>
    <w:p w:rsidR="00053370" w:rsidRDefault="00053370" w:rsidP="001F7E0C">
      <w:pPr>
        <w:spacing w:after="0" w:line="240" w:lineRule="auto"/>
        <w:rPr>
          <w:rFonts w:ascii="Arial" w:hAnsi="Arial" w:cs="Arial"/>
          <w:b/>
          <w:sz w:val="24"/>
          <w:szCs w:val="24"/>
        </w:rPr>
      </w:pPr>
    </w:p>
    <w:p w:rsidR="00053370" w:rsidRDefault="00053370" w:rsidP="001F7E0C">
      <w:pPr>
        <w:spacing w:after="0" w:line="240" w:lineRule="auto"/>
        <w:rPr>
          <w:rFonts w:ascii="Arial" w:hAnsi="Arial" w:cs="Arial"/>
          <w:b/>
          <w:sz w:val="24"/>
          <w:szCs w:val="24"/>
          <w:u w:val="single"/>
        </w:rPr>
      </w:pPr>
      <w:r>
        <w:rPr>
          <w:rFonts w:ascii="Arial" w:hAnsi="Arial" w:cs="Arial"/>
          <w:b/>
          <w:sz w:val="24"/>
          <w:szCs w:val="24"/>
        </w:rPr>
        <w:t>PB-77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053370" w:rsidRDefault="00053370" w:rsidP="001F7E0C">
      <w:pPr>
        <w:spacing w:after="0" w:line="240" w:lineRule="auto"/>
        <w:rPr>
          <w:rFonts w:ascii="Arial" w:hAnsi="Arial" w:cs="Arial"/>
          <w:b/>
          <w:sz w:val="24"/>
          <w:szCs w:val="24"/>
          <w:u w:val="single"/>
        </w:rPr>
      </w:pPr>
    </w:p>
    <w:p w:rsidR="00053370" w:rsidRPr="008E0551" w:rsidRDefault="008E0551" w:rsidP="001F7E0C">
      <w:pPr>
        <w:spacing w:after="0" w:line="240" w:lineRule="auto"/>
        <w:rPr>
          <w:rFonts w:ascii="Arial" w:hAnsi="Arial" w:cs="Arial"/>
          <w:sz w:val="24"/>
          <w:szCs w:val="24"/>
        </w:rPr>
      </w:pPr>
      <w:r>
        <w:rPr>
          <w:rFonts w:ascii="Arial" w:hAnsi="Arial" w:cs="Arial"/>
          <w:sz w:val="24"/>
          <w:szCs w:val="24"/>
        </w:rPr>
        <w:t>None.</w:t>
      </w:r>
    </w:p>
    <w:p w:rsidR="00053370" w:rsidRDefault="00053370" w:rsidP="001F7E0C">
      <w:pPr>
        <w:spacing w:after="0" w:line="240" w:lineRule="auto"/>
        <w:rPr>
          <w:rFonts w:ascii="Arial" w:hAnsi="Arial" w:cs="Arial"/>
          <w:b/>
          <w:sz w:val="24"/>
          <w:szCs w:val="24"/>
          <w:u w:val="single"/>
        </w:rPr>
      </w:pPr>
    </w:p>
    <w:p w:rsidR="00053370" w:rsidRDefault="00053370" w:rsidP="001F7E0C">
      <w:pPr>
        <w:spacing w:after="0" w:line="240" w:lineRule="auto"/>
        <w:rPr>
          <w:rFonts w:ascii="Arial" w:hAnsi="Arial" w:cs="Arial"/>
          <w:b/>
          <w:sz w:val="24"/>
          <w:szCs w:val="24"/>
          <w:u w:val="single"/>
        </w:rPr>
      </w:pPr>
      <w:r>
        <w:rPr>
          <w:rFonts w:ascii="Arial" w:hAnsi="Arial" w:cs="Arial"/>
          <w:b/>
          <w:sz w:val="24"/>
          <w:szCs w:val="24"/>
        </w:rPr>
        <w:t>PB-78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APPLICATIONS DETERMINED UNDER DELEGATED AUTHORITY</w:t>
      </w:r>
    </w:p>
    <w:p w:rsidR="00053370" w:rsidRDefault="00053370" w:rsidP="001F7E0C">
      <w:pPr>
        <w:spacing w:after="0" w:line="240" w:lineRule="auto"/>
        <w:rPr>
          <w:rFonts w:ascii="Arial" w:hAnsi="Arial" w:cs="Arial"/>
          <w:b/>
          <w:sz w:val="24"/>
          <w:szCs w:val="24"/>
          <w:u w:val="single"/>
        </w:rPr>
      </w:pPr>
    </w:p>
    <w:p w:rsidR="00053370" w:rsidRDefault="00053370" w:rsidP="001F7E0C">
      <w:pPr>
        <w:spacing w:after="0" w:line="240" w:lineRule="auto"/>
        <w:rPr>
          <w:rFonts w:ascii="Arial" w:hAnsi="Arial" w:cs="Arial"/>
          <w:sz w:val="24"/>
          <w:szCs w:val="24"/>
        </w:rPr>
      </w:pPr>
      <w:r>
        <w:rPr>
          <w:rFonts w:ascii="Arial" w:hAnsi="Arial" w:cs="Arial"/>
          <w:sz w:val="24"/>
          <w:szCs w:val="24"/>
        </w:rPr>
        <w:t>The Board received for information details of the planning applications that had been determined under delegated powers.</w:t>
      </w:r>
    </w:p>
    <w:p w:rsidR="00053370" w:rsidRDefault="00053370" w:rsidP="001F7E0C">
      <w:pPr>
        <w:spacing w:after="0" w:line="240" w:lineRule="auto"/>
        <w:rPr>
          <w:rFonts w:ascii="Arial" w:hAnsi="Arial" w:cs="Arial"/>
          <w:sz w:val="24"/>
          <w:szCs w:val="24"/>
        </w:rPr>
      </w:pPr>
    </w:p>
    <w:p w:rsidR="00053370" w:rsidRDefault="00053370" w:rsidP="001F7E0C">
      <w:pPr>
        <w:spacing w:after="0" w:line="240" w:lineRule="auto"/>
        <w:rPr>
          <w:rFonts w:ascii="Arial" w:hAnsi="Arial" w:cs="Arial"/>
          <w:sz w:val="24"/>
          <w:szCs w:val="24"/>
        </w:rPr>
      </w:pPr>
    </w:p>
    <w:p w:rsidR="00053370" w:rsidRDefault="00053370" w:rsidP="001F7E0C">
      <w:pPr>
        <w:spacing w:after="0" w:line="240" w:lineRule="auto"/>
        <w:rPr>
          <w:rFonts w:ascii="Arial" w:hAnsi="Arial" w:cs="Arial"/>
          <w:sz w:val="24"/>
          <w:szCs w:val="24"/>
        </w:rPr>
      </w:pPr>
      <w:r>
        <w:rPr>
          <w:rFonts w:ascii="Arial" w:hAnsi="Arial" w:cs="Arial"/>
          <w:sz w:val="24"/>
          <w:szCs w:val="24"/>
        </w:rPr>
        <w:t xml:space="preserve">The meeting ended at </w:t>
      </w:r>
      <w:r w:rsidR="00BD7733">
        <w:rPr>
          <w:rFonts w:ascii="Arial" w:hAnsi="Arial" w:cs="Arial"/>
          <w:sz w:val="24"/>
          <w:szCs w:val="24"/>
        </w:rPr>
        <w:t xml:space="preserve">8.30 </w:t>
      </w:r>
      <w:r>
        <w:rPr>
          <w:rFonts w:ascii="Arial" w:hAnsi="Arial" w:cs="Arial"/>
          <w:sz w:val="24"/>
          <w:szCs w:val="24"/>
        </w:rPr>
        <w:t>p.m.</w:t>
      </w:r>
    </w:p>
    <w:p w:rsidR="00053370" w:rsidRDefault="00053370" w:rsidP="001F7E0C">
      <w:pPr>
        <w:spacing w:after="0" w:line="240" w:lineRule="auto"/>
        <w:rPr>
          <w:rFonts w:ascii="Arial" w:hAnsi="Arial" w:cs="Arial"/>
          <w:sz w:val="24"/>
          <w:szCs w:val="24"/>
        </w:rPr>
      </w:pPr>
    </w:p>
    <w:p w:rsidR="00053370" w:rsidRDefault="00053370" w:rsidP="001F7E0C">
      <w:pPr>
        <w:spacing w:after="0" w:line="240" w:lineRule="auto"/>
        <w:rPr>
          <w:rFonts w:ascii="Arial" w:hAnsi="Arial" w:cs="Arial"/>
          <w:sz w:val="24"/>
          <w:szCs w:val="24"/>
        </w:rPr>
      </w:pPr>
    </w:p>
    <w:p w:rsidR="00053370" w:rsidRDefault="00053370" w:rsidP="001F7E0C">
      <w:pPr>
        <w:spacing w:after="0" w:line="240" w:lineRule="auto"/>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053370" w:rsidRDefault="00053370" w:rsidP="001F7E0C">
      <w:pPr>
        <w:spacing w:after="0" w:line="240" w:lineRule="auto"/>
        <w:rPr>
          <w:rFonts w:ascii="Arial" w:hAnsi="Arial" w:cs="Arial"/>
          <w:b/>
          <w:sz w:val="24"/>
          <w:szCs w:val="24"/>
        </w:rPr>
      </w:pPr>
    </w:p>
    <w:p w:rsidR="00053370" w:rsidRPr="00053370" w:rsidRDefault="00053370" w:rsidP="001F7E0C">
      <w:pPr>
        <w:spacing w:after="0" w:line="24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053370" w:rsidRPr="00053370" w:rsidSect="00B21C84">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42A" w:rsidRDefault="005F242A" w:rsidP="00A62125">
      <w:pPr>
        <w:spacing w:after="0" w:line="240" w:lineRule="auto"/>
      </w:pPr>
      <w:r>
        <w:separator/>
      </w:r>
    </w:p>
  </w:endnote>
  <w:endnote w:type="continuationSeparator" w:id="0">
    <w:p w:rsidR="005F242A" w:rsidRDefault="005F242A" w:rsidP="00A621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70958"/>
      <w:docPartObj>
        <w:docPartGallery w:val="Page Numbers (Bottom of Page)"/>
        <w:docPartUnique/>
      </w:docPartObj>
    </w:sdtPr>
    <w:sdtEndPr>
      <w:rPr>
        <w:rFonts w:ascii="Arial" w:hAnsi="Arial" w:cs="Arial"/>
        <w:b/>
        <w:sz w:val="24"/>
        <w:szCs w:val="24"/>
      </w:rPr>
    </w:sdtEndPr>
    <w:sdtContent>
      <w:p w:rsidR="00B25398" w:rsidRPr="00053370" w:rsidRDefault="00F54659">
        <w:pPr>
          <w:pStyle w:val="Footer"/>
          <w:jc w:val="center"/>
          <w:rPr>
            <w:rFonts w:ascii="Arial" w:hAnsi="Arial" w:cs="Arial"/>
            <w:b/>
            <w:sz w:val="24"/>
            <w:szCs w:val="24"/>
          </w:rPr>
        </w:pPr>
        <w:r w:rsidRPr="00053370">
          <w:rPr>
            <w:rFonts w:ascii="Arial" w:hAnsi="Arial" w:cs="Arial"/>
            <w:b/>
            <w:sz w:val="24"/>
            <w:szCs w:val="24"/>
          </w:rPr>
          <w:fldChar w:fldCharType="begin"/>
        </w:r>
        <w:r w:rsidR="00B25398" w:rsidRPr="00053370">
          <w:rPr>
            <w:rFonts w:ascii="Arial" w:hAnsi="Arial" w:cs="Arial"/>
            <w:b/>
            <w:sz w:val="24"/>
            <w:szCs w:val="24"/>
          </w:rPr>
          <w:instrText xml:space="preserve"> PAGE   \* MERGEFORMAT </w:instrText>
        </w:r>
        <w:r w:rsidRPr="00053370">
          <w:rPr>
            <w:rFonts w:ascii="Arial" w:hAnsi="Arial" w:cs="Arial"/>
            <w:b/>
            <w:sz w:val="24"/>
            <w:szCs w:val="24"/>
          </w:rPr>
          <w:fldChar w:fldCharType="separate"/>
        </w:r>
        <w:r w:rsidR="004B2AFC">
          <w:rPr>
            <w:rFonts w:ascii="Arial" w:hAnsi="Arial" w:cs="Arial"/>
            <w:b/>
            <w:noProof/>
            <w:sz w:val="24"/>
            <w:szCs w:val="24"/>
          </w:rPr>
          <w:t>21</w:t>
        </w:r>
        <w:r w:rsidRPr="00053370">
          <w:rPr>
            <w:rFonts w:ascii="Arial" w:hAnsi="Arial" w:cs="Arial"/>
            <w:b/>
            <w:sz w:val="24"/>
            <w:szCs w:val="24"/>
          </w:rPr>
          <w:fldChar w:fldCharType="end"/>
        </w:r>
      </w:p>
    </w:sdtContent>
  </w:sdt>
  <w:p w:rsidR="00B25398" w:rsidRPr="00053370" w:rsidRDefault="00B25398" w:rsidP="00053370">
    <w:pPr>
      <w:pStyle w:val="Footer"/>
      <w:jc w:val="center"/>
      <w:rPr>
        <w:rFonts w:ascii="Arial" w:hAnsi="Arial" w:cs="Arial"/>
        <w:b/>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42A" w:rsidRDefault="005F242A" w:rsidP="00A62125">
      <w:pPr>
        <w:spacing w:after="0" w:line="240" w:lineRule="auto"/>
      </w:pPr>
      <w:r>
        <w:separator/>
      </w:r>
    </w:p>
  </w:footnote>
  <w:footnote w:type="continuationSeparator" w:id="0">
    <w:p w:rsidR="005F242A" w:rsidRDefault="005F242A" w:rsidP="00A621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DA94EF66"/>
    <w:lvl w:ilvl="0">
      <w:start w:val="1"/>
      <w:numFmt w:val="decimal"/>
      <w:pStyle w:val="Heading1"/>
      <w:lvlText w:val="%1."/>
      <w:lvlJc w:val="left"/>
      <w:pPr>
        <w:tabs>
          <w:tab w:val="num" w:pos="1"/>
        </w:tabs>
        <w:ind w:left="568" w:hanging="567"/>
      </w:pPr>
      <w:rPr>
        <w:rFonts w:hint="default"/>
      </w:rPr>
    </w:lvl>
    <w:lvl w:ilvl="1">
      <w:start w:val="1"/>
      <w:numFmt w:val="decimal"/>
      <w:pStyle w:val="Heading2"/>
      <w:lvlText w:val="%2."/>
      <w:lvlJc w:val="left"/>
      <w:pPr>
        <w:tabs>
          <w:tab w:val="num" w:pos="852"/>
        </w:tabs>
        <w:ind w:left="852" w:hanging="851"/>
      </w:pPr>
      <w:rPr>
        <w:rFonts w:ascii="Arial" w:eastAsia="Times New Roman" w:hAnsi="Arial" w:cs="Arial" w:hint="default"/>
        <w:b w:val="0"/>
        <w:i w:val="0"/>
        <w:sz w:val="24"/>
        <w:szCs w:val="24"/>
      </w:rPr>
    </w:lvl>
    <w:lvl w:ilvl="2">
      <w:start w:val="1"/>
      <w:numFmt w:val="decimal"/>
      <w:pStyle w:val="Heading3"/>
      <w:lvlText w:val="%3."/>
      <w:lvlJc w:val="left"/>
      <w:pPr>
        <w:tabs>
          <w:tab w:val="num" w:pos="1135"/>
        </w:tabs>
        <w:ind w:left="1135" w:hanging="1134"/>
      </w:pPr>
      <w:rPr>
        <w:rFonts w:ascii="Times New Roman" w:eastAsia="Times New Roman" w:hAnsi="Times New Roman" w:cs="Times New Roman"/>
        <w:b w:val="0"/>
        <w:i w:val="0"/>
        <w:sz w:val="20"/>
      </w:rPr>
    </w:lvl>
    <w:lvl w:ilvl="3">
      <w:start w:val="1"/>
      <w:numFmt w:val="lowerLetter"/>
      <w:pStyle w:val="Heading4"/>
      <w:lvlText w:val="(%4)"/>
      <w:lvlJc w:val="left"/>
      <w:pPr>
        <w:tabs>
          <w:tab w:val="num" w:pos="1702"/>
        </w:tabs>
        <w:ind w:left="1702" w:hanging="567"/>
      </w:pPr>
      <w:rPr>
        <w:rFonts w:ascii="Arial" w:hAnsi="Arial" w:hint="default"/>
        <w:b w:val="0"/>
        <w:i w:val="0"/>
        <w:sz w:val="20"/>
      </w:rPr>
    </w:lvl>
    <w:lvl w:ilvl="4">
      <w:start w:val="1"/>
      <w:numFmt w:val="lowerRoman"/>
      <w:pStyle w:val="Heading5"/>
      <w:lvlText w:val="(%5)"/>
      <w:lvlJc w:val="left"/>
      <w:pPr>
        <w:tabs>
          <w:tab w:val="num" w:pos="2268"/>
        </w:tabs>
        <w:ind w:left="2269" w:hanging="567"/>
      </w:pPr>
      <w:rPr>
        <w:rFonts w:ascii="Arial" w:hAnsi="Arial" w:hint="default"/>
        <w:b w:val="0"/>
        <w:i w:val="0"/>
        <w:sz w:val="20"/>
      </w:rPr>
    </w:lvl>
    <w:lvl w:ilvl="5">
      <w:start w:val="1"/>
      <w:numFmt w:val="upperLetter"/>
      <w:pStyle w:val="Heading6"/>
      <w:lvlText w:val="(%6)"/>
      <w:lvlJc w:val="left"/>
      <w:pPr>
        <w:tabs>
          <w:tab w:val="num" w:pos="2836"/>
        </w:tabs>
        <w:ind w:left="2836" w:hanging="567"/>
      </w:pPr>
      <w:rPr>
        <w:rFonts w:ascii="Arial" w:hAnsi="Arial" w:hint="default"/>
        <w:b w:val="0"/>
        <w:i w:val="0"/>
        <w:sz w:val="20"/>
      </w:rPr>
    </w:lvl>
    <w:lvl w:ilvl="6">
      <w:start w:val="1"/>
      <w:numFmt w:val="upperRoman"/>
      <w:pStyle w:val="Heading7"/>
      <w:lvlText w:val="(%7)"/>
      <w:lvlJc w:val="left"/>
      <w:pPr>
        <w:tabs>
          <w:tab w:val="num" w:pos="3402"/>
        </w:tabs>
        <w:ind w:left="3403" w:hanging="567"/>
      </w:pPr>
      <w:rPr>
        <w:rFonts w:ascii="Arial" w:hAnsi="Arial" w:hint="default"/>
        <w:b w:val="0"/>
        <w:i w:val="0"/>
        <w:sz w:val="20"/>
      </w:rPr>
    </w:lvl>
    <w:lvl w:ilvl="7">
      <w:start w:val="1"/>
      <w:numFmt w:val="lowerLetter"/>
      <w:pStyle w:val="Heading8"/>
      <w:lvlText w:val="(%8)"/>
      <w:lvlJc w:val="left"/>
      <w:pPr>
        <w:tabs>
          <w:tab w:val="num" w:pos="3970"/>
        </w:tabs>
        <w:ind w:left="3970" w:hanging="567"/>
      </w:pPr>
      <w:rPr>
        <w:rFonts w:ascii="Arial" w:hAnsi="Arial" w:hint="default"/>
        <w:b w:val="0"/>
        <w:i w:val="0"/>
        <w:sz w:val="20"/>
      </w:rPr>
    </w:lvl>
    <w:lvl w:ilvl="8">
      <w:start w:val="1"/>
      <w:numFmt w:val="lowerRoman"/>
      <w:pStyle w:val="Heading9"/>
      <w:lvlText w:val="(%9)"/>
      <w:lvlJc w:val="left"/>
      <w:pPr>
        <w:tabs>
          <w:tab w:val="num" w:pos="4536"/>
        </w:tabs>
        <w:ind w:left="4537" w:hanging="567"/>
      </w:pPr>
      <w:rPr>
        <w:rFonts w:ascii="Arial" w:hAnsi="Arial" w:hint="default"/>
        <w:b w:val="0"/>
        <w:i w:val="0"/>
        <w:sz w:val="20"/>
      </w:rPr>
    </w:lvl>
  </w:abstractNum>
  <w:abstractNum w:abstractNumId="1">
    <w:nsid w:val="FFFFFFFE"/>
    <w:multiLevelType w:val="singleLevel"/>
    <w:tmpl w:val="9DA66728"/>
    <w:lvl w:ilvl="0">
      <w:numFmt w:val="decimal"/>
      <w:pStyle w:val="ListBullet"/>
      <w:lvlText w:val="*"/>
      <w:lvlJc w:val="left"/>
    </w:lvl>
  </w:abstractNum>
  <w:abstractNum w:abstractNumId="2">
    <w:nsid w:val="0132131A"/>
    <w:multiLevelType w:val="hybridMultilevel"/>
    <w:tmpl w:val="705AA99E"/>
    <w:lvl w:ilvl="0" w:tplc="30048444">
      <w:start w:val="1"/>
      <w:numFmt w:val="decimal"/>
      <w:lvlText w:val="%1."/>
      <w:lvlJc w:val="left"/>
      <w:pPr>
        <w:tabs>
          <w:tab w:val="num" w:pos="972"/>
        </w:tabs>
        <w:ind w:left="972" w:hanging="405"/>
      </w:pPr>
      <w:rPr>
        <w:rFonts w:hint="default"/>
      </w:rPr>
    </w:lvl>
    <w:lvl w:ilvl="1" w:tplc="D6FADDF6">
      <w:start w:val="1"/>
      <w:numFmt w:val="lowerLetter"/>
      <w:lvlText w:val="%2)"/>
      <w:lvlJc w:val="left"/>
      <w:pPr>
        <w:tabs>
          <w:tab w:val="num" w:pos="1647"/>
        </w:tabs>
        <w:ind w:left="1647" w:hanging="360"/>
      </w:pPr>
      <w:rPr>
        <w:rFonts w:hint="default"/>
      </w:rPr>
    </w:lvl>
    <w:lvl w:ilvl="2" w:tplc="08090001">
      <w:start w:val="1"/>
      <w:numFmt w:val="bullet"/>
      <w:lvlText w:val=""/>
      <w:lvlJc w:val="left"/>
      <w:pPr>
        <w:tabs>
          <w:tab w:val="num" w:pos="2547"/>
        </w:tabs>
        <w:ind w:left="2547" w:hanging="360"/>
      </w:pPr>
      <w:rPr>
        <w:rFonts w:ascii="Symbol" w:hAnsi="Symbol" w:hint="default"/>
      </w:r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
    <w:nsid w:val="014B4B6A"/>
    <w:multiLevelType w:val="hybridMultilevel"/>
    <w:tmpl w:val="F210E0CC"/>
    <w:lvl w:ilvl="0" w:tplc="74C4E35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4195D34"/>
    <w:multiLevelType w:val="hybridMultilevel"/>
    <w:tmpl w:val="A1AA62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7E207FF"/>
    <w:multiLevelType w:val="hybridMultilevel"/>
    <w:tmpl w:val="F8824AD6"/>
    <w:lvl w:ilvl="0" w:tplc="C48248F4">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8856DF8C">
      <w:start w:val="5"/>
      <w:numFmt w:val="decimal"/>
      <w:lvlText w:val="%3"/>
      <w:lvlJc w:val="left"/>
      <w:pPr>
        <w:tabs>
          <w:tab w:val="num" w:pos="1980"/>
        </w:tabs>
        <w:ind w:left="1980"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083E501A"/>
    <w:multiLevelType w:val="hybridMultilevel"/>
    <w:tmpl w:val="6B700B6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08D32D4A"/>
    <w:multiLevelType w:val="hybridMultilevel"/>
    <w:tmpl w:val="F51E0198"/>
    <w:lvl w:ilvl="0" w:tplc="AF2A7E0E">
      <w:start w:val="1"/>
      <w:numFmt w:val="lowerRoman"/>
      <w:lvlText w:val="(%1)"/>
      <w:lvlJc w:val="left"/>
      <w:pPr>
        <w:ind w:left="862"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9E84BA1"/>
    <w:multiLevelType w:val="hybridMultilevel"/>
    <w:tmpl w:val="32AEB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F4B5365"/>
    <w:multiLevelType w:val="hybridMultilevel"/>
    <w:tmpl w:val="8E307404"/>
    <w:lvl w:ilvl="0" w:tplc="08090001">
      <w:start w:val="1"/>
      <w:numFmt w:val="bullet"/>
      <w:lvlText w:val=""/>
      <w:lvlJc w:val="left"/>
      <w:pPr>
        <w:tabs>
          <w:tab w:val="num" w:pos="775"/>
        </w:tabs>
        <w:ind w:left="775" w:hanging="360"/>
      </w:pPr>
      <w:rPr>
        <w:rFonts w:ascii="Symbol" w:hAnsi="Symbol" w:hint="default"/>
      </w:rPr>
    </w:lvl>
    <w:lvl w:ilvl="1" w:tplc="08090003">
      <w:start w:val="1"/>
      <w:numFmt w:val="bullet"/>
      <w:lvlText w:val="o"/>
      <w:lvlJc w:val="left"/>
      <w:pPr>
        <w:tabs>
          <w:tab w:val="num" w:pos="1495"/>
        </w:tabs>
        <w:ind w:left="1495" w:hanging="360"/>
      </w:pPr>
      <w:rPr>
        <w:rFonts w:ascii="Courier New" w:hAnsi="Courier New" w:cs="Courier New" w:hint="default"/>
      </w:rPr>
    </w:lvl>
    <w:lvl w:ilvl="2" w:tplc="08090005" w:tentative="1">
      <w:start w:val="1"/>
      <w:numFmt w:val="bullet"/>
      <w:lvlText w:val=""/>
      <w:lvlJc w:val="left"/>
      <w:pPr>
        <w:tabs>
          <w:tab w:val="num" w:pos="2215"/>
        </w:tabs>
        <w:ind w:left="2215" w:hanging="360"/>
      </w:pPr>
      <w:rPr>
        <w:rFonts w:ascii="Wingdings" w:hAnsi="Wingdings" w:hint="default"/>
      </w:rPr>
    </w:lvl>
    <w:lvl w:ilvl="3" w:tplc="08090001" w:tentative="1">
      <w:start w:val="1"/>
      <w:numFmt w:val="bullet"/>
      <w:lvlText w:val=""/>
      <w:lvlJc w:val="left"/>
      <w:pPr>
        <w:tabs>
          <w:tab w:val="num" w:pos="2935"/>
        </w:tabs>
        <w:ind w:left="2935" w:hanging="360"/>
      </w:pPr>
      <w:rPr>
        <w:rFonts w:ascii="Symbol" w:hAnsi="Symbol" w:hint="default"/>
      </w:rPr>
    </w:lvl>
    <w:lvl w:ilvl="4" w:tplc="08090003" w:tentative="1">
      <w:start w:val="1"/>
      <w:numFmt w:val="bullet"/>
      <w:lvlText w:val="o"/>
      <w:lvlJc w:val="left"/>
      <w:pPr>
        <w:tabs>
          <w:tab w:val="num" w:pos="3655"/>
        </w:tabs>
        <w:ind w:left="3655" w:hanging="360"/>
      </w:pPr>
      <w:rPr>
        <w:rFonts w:ascii="Courier New" w:hAnsi="Courier New" w:cs="Courier New" w:hint="default"/>
      </w:rPr>
    </w:lvl>
    <w:lvl w:ilvl="5" w:tplc="08090005" w:tentative="1">
      <w:start w:val="1"/>
      <w:numFmt w:val="bullet"/>
      <w:lvlText w:val=""/>
      <w:lvlJc w:val="left"/>
      <w:pPr>
        <w:tabs>
          <w:tab w:val="num" w:pos="4375"/>
        </w:tabs>
        <w:ind w:left="4375" w:hanging="360"/>
      </w:pPr>
      <w:rPr>
        <w:rFonts w:ascii="Wingdings" w:hAnsi="Wingdings" w:hint="default"/>
      </w:rPr>
    </w:lvl>
    <w:lvl w:ilvl="6" w:tplc="08090001" w:tentative="1">
      <w:start w:val="1"/>
      <w:numFmt w:val="bullet"/>
      <w:lvlText w:val=""/>
      <w:lvlJc w:val="left"/>
      <w:pPr>
        <w:tabs>
          <w:tab w:val="num" w:pos="5095"/>
        </w:tabs>
        <w:ind w:left="5095" w:hanging="360"/>
      </w:pPr>
      <w:rPr>
        <w:rFonts w:ascii="Symbol" w:hAnsi="Symbol" w:hint="default"/>
      </w:rPr>
    </w:lvl>
    <w:lvl w:ilvl="7" w:tplc="08090003" w:tentative="1">
      <w:start w:val="1"/>
      <w:numFmt w:val="bullet"/>
      <w:lvlText w:val="o"/>
      <w:lvlJc w:val="left"/>
      <w:pPr>
        <w:tabs>
          <w:tab w:val="num" w:pos="5815"/>
        </w:tabs>
        <w:ind w:left="5815" w:hanging="360"/>
      </w:pPr>
      <w:rPr>
        <w:rFonts w:ascii="Courier New" w:hAnsi="Courier New" w:cs="Courier New" w:hint="default"/>
      </w:rPr>
    </w:lvl>
    <w:lvl w:ilvl="8" w:tplc="08090005" w:tentative="1">
      <w:start w:val="1"/>
      <w:numFmt w:val="bullet"/>
      <w:lvlText w:val=""/>
      <w:lvlJc w:val="left"/>
      <w:pPr>
        <w:tabs>
          <w:tab w:val="num" w:pos="6535"/>
        </w:tabs>
        <w:ind w:left="6535" w:hanging="360"/>
      </w:pPr>
      <w:rPr>
        <w:rFonts w:ascii="Wingdings" w:hAnsi="Wingdings" w:hint="default"/>
      </w:rPr>
    </w:lvl>
  </w:abstractNum>
  <w:abstractNum w:abstractNumId="10">
    <w:nsid w:val="11935B35"/>
    <w:multiLevelType w:val="hybridMultilevel"/>
    <w:tmpl w:val="337EC698"/>
    <w:lvl w:ilvl="0" w:tplc="41FCC5F8">
      <w:start w:val="40"/>
      <w:numFmt w:val="decimal"/>
      <w:lvlText w:val="%1"/>
      <w:lvlJc w:val="left"/>
      <w:pPr>
        <w:tabs>
          <w:tab w:val="num" w:pos="361"/>
        </w:tabs>
        <w:ind w:left="361" w:hanging="360"/>
      </w:pPr>
      <w:rPr>
        <w:rFonts w:hint="default"/>
        <w:sz w:val="20"/>
      </w:rPr>
    </w:lvl>
    <w:lvl w:ilvl="1" w:tplc="08090019" w:tentative="1">
      <w:start w:val="1"/>
      <w:numFmt w:val="lowerLetter"/>
      <w:lvlText w:val="%2."/>
      <w:lvlJc w:val="left"/>
      <w:pPr>
        <w:tabs>
          <w:tab w:val="num" w:pos="1081"/>
        </w:tabs>
        <w:ind w:left="1081" w:hanging="360"/>
      </w:pPr>
    </w:lvl>
    <w:lvl w:ilvl="2" w:tplc="0809001B">
      <w:start w:val="1"/>
      <w:numFmt w:val="lowerRoman"/>
      <w:lvlText w:val="%3."/>
      <w:lvlJc w:val="right"/>
      <w:pPr>
        <w:tabs>
          <w:tab w:val="num" w:pos="1801"/>
        </w:tabs>
        <w:ind w:left="1801" w:hanging="180"/>
      </w:pPr>
    </w:lvl>
    <w:lvl w:ilvl="3" w:tplc="0809000F">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abstractNum w:abstractNumId="11">
    <w:nsid w:val="12DF17EE"/>
    <w:multiLevelType w:val="hybridMultilevel"/>
    <w:tmpl w:val="546E8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648721A"/>
    <w:multiLevelType w:val="hybridMultilevel"/>
    <w:tmpl w:val="A15CC5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16FD2D16"/>
    <w:multiLevelType w:val="hybridMultilevel"/>
    <w:tmpl w:val="D3A051FA"/>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1451"/>
        </w:tabs>
        <w:ind w:left="1451" w:hanging="360"/>
      </w:pPr>
      <w:rPr>
        <w:rFonts w:ascii="Courier New" w:hAnsi="Courier New" w:cs="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cs="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cs="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14">
    <w:nsid w:val="1CD0084E"/>
    <w:multiLevelType w:val="multilevel"/>
    <w:tmpl w:val="ED50C8C4"/>
    <w:lvl w:ilvl="0">
      <w:start w:val="1"/>
      <w:numFmt w:val="decimal"/>
      <w:pStyle w:val="Num1-1"/>
      <w:lvlText w:val="%1."/>
      <w:lvlJc w:val="left"/>
      <w:pPr>
        <w:tabs>
          <w:tab w:val="num" w:pos="720"/>
        </w:tabs>
        <w:ind w:left="720" w:hanging="720"/>
      </w:pPr>
    </w:lvl>
    <w:lvl w:ilvl="1">
      <w:start w:val="1"/>
      <w:numFmt w:val="decimal"/>
      <w:pStyle w:val="Num2-11"/>
      <w:lvlText w:val="%1.%2"/>
      <w:lvlJc w:val="left"/>
      <w:pPr>
        <w:tabs>
          <w:tab w:val="num" w:pos="1440"/>
        </w:tabs>
        <w:ind w:left="1440" w:hanging="720"/>
      </w:pPr>
      <w:rPr>
        <w:b w:val="0"/>
      </w:rPr>
    </w:lvl>
    <w:lvl w:ilvl="2">
      <w:start w:val="1"/>
      <w:numFmt w:val="decimal"/>
      <w:pStyle w:val="Num3-111"/>
      <w:lvlText w:val="%1.%2.%3"/>
      <w:lvlJc w:val="left"/>
      <w:pPr>
        <w:tabs>
          <w:tab w:val="num" w:pos="2160"/>
        </w:tabs>
        <w:ind w:left="2160" w:hanging="720"/>
      </w:pPr>
    </w:lvl>
    <w:lvl w:ilvl="3">
      <w:start w:val="1"/>
      <w:numFmt w:val="lowerRoman"/>
      <w:pStyle w:val="Num2-i"/>
      <w:lvlText w:val="(%4)"/>
      <w:lvlJc w:val="left"/>
      <w:pPr>
        <w:tabs>
          <w:tab w:val="num" w:pos="1440"/>
        </w:tabs>
        <w:ind w:left="1440" w:hanging="720"/>
      </w:pPr>
    </w:lvl>
    <w:lvl w:ilvl="4">
      <w:start w:val="1"/>
      <w:numFmt w:val="lowerLetter"/>
      <w:pStyle w:val="Num2-a"/>
      <w:lvlText w:val="(%5)"/>
      <w:lvlJc w:val="left"/>
      <w:pPr>
        <w:tabs>
          <w:tab w:val="num" w:pos="1440"/>
        </w:tabs>
        <w:ind w:left="1440" w:hanging="720"/>
      </w:pPr>
    </w:lvl>
    <w:lvl w:ilvl="5">
      <w:start w:val="1"/>
      <w:numFmt w:val="lowerRoman"/>
      <w:pStyle w:val="Num3-i"/>
      <w:lvlText w:val="(%6)"/>
      <w:lvlJc w:val="left"/>
      <w:pPr>
        <w:tabs>
          <w:tab w:val="num" w:pos="2160"/>
        </w:tabs>
        <w:ind w:left="2160" w:hanging="720"/>
      </w:pPr>
      <w:rPr>
        <w:b w:val="0"/>
      </w:r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21754A51"/>
    <w:multiLevelType w:val="hybridMultilevel"/>
    <w:tmpl w:val="B9DCC4FC"/>
    <w:lvl w:ilvl="0" w:tplc="08090001">
      <w:start w:val="1"/>
      <w:numFmt w:val="bullet"/>
      <w:lvlText w:val=""/>
      <w:lvlJc w:val="left"/>
      <w:pPr>
        <w:ind w:left="1124" w:hanging="360"/>
      </w:pPr>
      <w:rPr>
        <w:rFonts w:ascii="Symbol" w:hAnsi="Symbol" w:hint="default"/>
      </w:rPr>
    </w:lvl>
    <w:lvl w:ilvl="1" w:tplc="08090003" w:tentative="1">
      <w:start w:val="1"/>
      <w:numFmt w:val="bullet"/>
      <w:lvlText w:val="o"/>
      <w:lvlJc w:val="left"/>
      <w:pPr>
        <w:ind w:left="1844" w:hanging="360"/>
      </w:pPr>
      <w:rPr>
        <w:rFonts w:ascii="Courier New" w:hAnsi="Courier New" w:cs="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cs="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cs="Courier New" w:hint="default"/>
      </w:rPr>
    </w:lvl>
    <w:lvl w:ilvl="8" w:tplc="08090005" w:tentative="1">
      <w:start w:val="1"/>
      <w:numFmt w:val="bullet"/>
      <w:lvlText w:val=""/>
      <w:lvlJc w:val="left"/>
      <w:pPr>
        <w:ind w:left="6884" w:hanging="360"/>
      </w:pPr>
      <w:rPr>
        <w:rFonts w:ascii="Wingdings" w:hAnsi="Wingdings" w:hint="default"/>
      </w:rPr>
    </w:lvl>
  </w:abstractNum>
  <w:abstractNum w:abstractNumId="16">
    <w:nsid w:val="2417473B"/>
    <w:multiLevelType w:val="hybridMultilevel"/>
    <w:tmpl w:val="43F6AF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8416E36"/>
    <w:multiLevelType w:val="hybridMultilevel"/>
    <w:tmpl w:val="D23E3A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88703ED"/>
    <w:multiLevelType w:val="hybridMultilevel"/>
    <w:tmpl w:val="ACD622A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nsid w:val="30A43B2B"/>
    <w:multiLevelType w:val="hybridMultilevel"/>
    <w:tmpl w:val="928682F0"/>
    <w:lvl w:ilvl="0" w:tplc="ACAAA846">
      <w:start w:val="26"/>
      <w:numFmt w:val="decimal"/>
      <w:lvlText w:val="%1"/>
      <w:lvlJc w:val="left"/>
      <w:pPr>
        <w:tabs>
          <w:tab w:val="num" w:pos="361"/>
        </w:tabs>
        <w:ind w:left="361" w:hanging="360"/>
      </w:pPr>
      <w:rPr>
        <w:rFonts w:hint="default"/>
        <w:b w:val="0"/>
        <w:sz w:val="20"/>
        <w:szCs w:val="20"/>
      </w:rPr>
    </w:lvl>
    <w:lvl w:ilvl="1" w:tplc="08090019" w:tentative="1">
      <w:start w:val="1"/>
      <w:numFmt w:val="lowerLetter"/>
      <w:lvlText w:val="%2."/>
      <w:lvlJc w:val="left"/>
      <w:pPr>
        <w:tabs>
          <w:tab w:val="num" w:pos="1081"/>
        </w:tabs>
        <w:ind w:left="1081" w:hanging="360"/>
      </w:pPr>
    </w:lvl>
    <w:lvl w:ilvl="2" w:tplc="0809001B">
      <w:start w:val="1"/>
      <w:numFmt w:val="lowerRoman"/>
      <w:lvlText w:val="%3."/>
      <w:lvlJc w:val="right"/>
      <w:pPr>
        <w:tabs>
          <w:tab w:val="num" w:pos="1801"/>
        </w:tabs>
        <w:ind w:left="1801" w:hanging="180"/>
      </w:pPr>
    </w:lvl>
    <w:lvl w:ilvl="3" w:tplc="0809000F">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abstractNum w:abstractNumId="20">
    <w:nsid w:val="328147A2"/>
    <w:multiLevelType w:val="hybridMultilevel"/>
    <w:tmpl w:val="91CE39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374F1867"/>
    <w:multiLevelType w:val="hybridMultilevel"/>
    <w:tmpl w:val="B8A64F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37724FC0"/>
    <w:multiLevelType w:val="hybridMultilevel"/>
    <w:tmpl w:val="D55CADDA"/>
    <w:lvl w:ilvl="0" w:tplc="324E318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9D73ACD"/>
    <w:multiLevelType w:val="hybridMultilevel"/>
    <w:tmpl w:val="E5208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8411BD8"/>
    <w:multiLevelType w:val="hybridMultilevel"/>
    <w:tmpl w:val="E08A8E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4E0C673A"/>
    <w:multiLevelType w:val="hybridMultilevel"/>
    <w:tmpl w:val="F7D2F84E"/>
    <w:lvl w:ilvl="0" w:tplc="08090001">
      <w:start w:val="1"/>
      <w:numFmt w:val="bullet"/>
      <w:lvlText w:val=""/>
      <w:lvlJc w:val="left"/>
      <w:pPr>
        <w:tabs>
          <w:tab w:val="num" w:pos="1155"/>
        </w:tabs>
        <w:ind w:left="1155" w:hanging="360"/>
      </w:pPr>
      <w:rPr>
        <w:rFonts w:ascii="Symbol" w:hAnsi="Symbol" w:hint="default"/>
      </w:rPr>
    </w:lvl>
    <w:lvl w:ilvl="1" w:tplc="08090003" w:tentative="1">
      <w:start w:val="1"/>
      <w:numFmt w:val="bullet"/>
      <w:lvlText w:val="o"/>
      <w:lvlJc w:val="left"/>
      <w:pPr>
        <w:tabs>
          <w:tab w:val="num" w:pos="1875"/>
        </w:tabs>
        <w:ind w:left="1875" w:hanging="360"/>
      </w:pPr>
      <w:rPr>
        <w:rFonts w:ascii="Courier New" w:hAnsi="Courier New" w:cs="Courier New" w:hint="default"/>
      </w:rPr>
    </w:lvl>
    <w:lvl w:ilvl="2" w:tplc="08090005" w:tentative="1">
      <w:start w:val="1"/>
      <w:numFmt w:val="bullet"/>
      <w:lvlText w:val=""/>
      <w:lvlJc w:val="left"/>
      <w:pPr>
        <w:tabs>
          <w:tab w:val="num" w:pos="2595"/>
        </w:tabs>
        <w:ind w:left="2595" w:hanging="360"/>
      </w:pPr>
      <w:rPr>
        <w:rFonts w:ascii="Wingdings" w:hAnsi="Wingdings" w:hint="default"/>
      </w:rPr>
    </w:lvl>
    <w:lvl w:ilvl="3" w:tplc="08090001" w:tentative="1">
      <w:start w:val="1"/>
      <w:numFmt w:val="bullet"/>
      <w:lvlText w:val=""/>
      <w:lvlJc w:val="left"/>
      <w:pPr>
        <w:tabs>
          <w:tab w:val="num" w:pos="3315"/>
        </w:tabs>
        <w:ind w:left="3315" w:hanging="360"/>
      </w:pPr>
      <w:rPr>
        <w:rFonts w:ascii="Symbol" w:hAnsi="Symbol" w:hint="default"/>
      </w:rPr>
    </w:lvl>
    <w:lvl w:ilvl="4" w:tplc="08090003" w:tentative="1">
      <w:start w:val="1"/>
      <w:numFmt w:val="bullet"/>
      <w:lvlText w:val="o"/>
      <w:lvlJc w:val="left"/>
      <w:pPr>
        <w:tabs>
          <w:tab w:val="num" w:pos="4035"/>
        </w:tabs>
        <w:ind w:left="4035" w:hanging="360"/>
      </w:pPr>
      <w:rPr>
        <w:rFonts w:ascii="Courier New" w:hAnsi="Courier New" w:cs="Courier New" w:hint="default"/>
      </w:rPr>
    </w:lvl>
    <w:lvl w:ilvl="5" w:tplc="08090005" w:tentative="1">
      <w:start w:val="1"/>
      <w:numFmt w:val="bullet"/>
      <w:lvlText w:val=""/>
      <w:lvlJc w:val="left"/>
      <w:pPr>
        <w:tabs>
          <w:tab w:val="num" w:pos="4755"/>
        </w:tabs>
        <w:ind w:left="4755" w:hanging="360"/>
      </w:pPr>
      <w:rPr>
        <w:rFonts w:ascii="Wingdings" w:hAnsi="Wingdings" w:hint="default"/>
      </w:rPr>
    </w:lvl>
    <w:lvl w:ilvl="6" w:tplc="08090001" w:tentative="1">
      <w:start w:val="1"/>
      <w:numFmt w:val="bullet"/>
      <w:lvlText w:val=""/>
      <w:lvlJc w:val="left"/>
      <w:pPr>
        <w:tabs>
          <w:tab w:val="num" w:pos="5475"/>
        </w:tabs>
        <w:ind w:left="5475" w:hanging="360"/>
      </w:pPr>
      <w:rPr>
        <w:rFonts w:ascii="Symbol" w:hAnsi="Symbol" w:hint="default"/>
      </w:rPr>
    </w:lvl>
    <w:lvl w:ilvl="7" w:tplc="08090003" w:tentative="1">
      <w:start w:val="1"/>
      <w:numFmt w:val="bullet"/>
      <w:lvlText w:val="o"/>
      <w:lvlJc w:val="left"/>
      <w:pPr>
        <w:tabs>
          <w:tab w:val="num" w:pos="6195"/>
        </w:tabs>
        <w:ind w:left="6195" w:hanging="360"/>
      </w:pPr>
      <w:rPr>
        <w:rFonts w:ascii="Courier New" w:hAnsi="Courier New" w:cs="Courier New" w:hint="default"/>
      </w:rPr>
    </w:lvl>
    <w:lvl w:ilvl="8" w:tplc="08090005" w:tentative="1">
      <w:start w:val="1"/>
      <w:numFmt w:val="bullet"/>
      <w:lvlText w:val=""/>
      <w:lvlJc w:val="left"/>
      <w:pPr>
        <w:tabs>
          <w:tab w:val="num" w:pos="6915"/>
        </w:tabs>
        <w:ind w:left="6915" w:hanging="360"/>
      </w:pPr>
      <w:rPr>
        <w:rFonts w:ascii="Wingdings" w:hAnsi="Wingdings" w:hint="default"/>
      </w:rPr>
    </w:lvl>
  </w:abstractNum>
  <w:abstractNum w:abstractNumId="26">
    <w:nsid w:val="54074D21"/>
    <w:multiLevelType w:val="hybridMultilevel"/>
    <w:tmpl w:val="563811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56397F0E"/>
    <w:multiLevelType w:val="hybridMultilevel"/>
    <w:tmpl w:val="40903F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95601F8"/>
    <w:multiLevelType w:val="hybridMultilevel"/>
    <w:tmpl w:val="C56686E2"/>
    <w:lvl w:ilvl="0" w:tplc="1EE8030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C9F7E56"/>
    <w:multiLevelType w:val="hybridMultilevel"/>
    <w:tmpl w:val="63927234"/>
    <w:lvl w:ilvl="0" w:tplc="5212E380">
      <w:start w:val="1"/>
      <w:numFmt w:val="lowerLetter"/>
      <w:lvlText w:val="%1)"/>
      <w:lvlJc w:val="left"/>
      <w:pPr>
        <w:tabs>
          <w:tab w:val="num" w:pos="721"/>
        </w:tabs>
        <w:ind w:left="721" w:hanging="720"/>
      </w:pPr>
      <w:rPr>
        <w:rFonts w:cs="Times New Roman" w:hint="default"/>
      </w:rPr>
    </w:lvl>
    <w:lvl w:ilvl="1" w:tplc="08090019" w:tentative="1">
      <w:start w:val="1"/>
      <w:numFmt w:val="lowerLetter"/>
      <w:lvlText w:val="%2."/>
      <w:lvlJc w:val="left"/>
      <w:pPr>
        <w:tabs>
          <w:tab w:val="num" w:pos="1081"/>
        </w:tabs>
        <w:ind w:left="1081" w:hanging="360"/>
      </w:pPr>
    </w:lvl>
    <w:lvl w:ilvl="2" w:tplc="0809001B" w:tentative="1">
      <w:start w:val="1"/>
      <w:numFmt w:val="lowerRoman"/>
      <w:lvlText w:val="%3."/>
      <w:lvlJc w:val="right"/>
      <w:pPr>
        <w:tabs>
          <w:tab w:val="num" w:pos="1801"/>
        </w:tabs>
        <w:ind w:left="1801" w:hanging="180"/>
      </w:pPr>
    </w:lvl>
    <w:lvl w:ilvl="3" w:tplc="0809000F" w:tentative="1">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abstractNum w:abstractNumId="30">
    <w:nsid w:val="63D11669"/>
    <w:multiLevelType w:val="hybridMultilevel"/>
    <w:tmpl w:val="CEC04292"/>
    <w:lvl w:ilvl="0" w:tplc="08090001">
      <w:start w:val="1"/>
      <w:numFmt w:val="bullet"/>
      <w:lvlText w:val=""/>
      <w:lvlJc w:val="left"/>
      <w:pPr>
        <w:tabs>
          <w:tab w:val="num" w:pos="795"/>
        </w:tabs>
        <w:ind w:left="795" w:hanging="360"/>
      </w:pPr>
      <w:rPr>
        <w:rFonts w:ascii="Symbol" w:hAnsi="Symbol"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31">
    <w:nsid w:val="66E94596"/>
    <w:multiLevelType w:val="hybridMultilevel"/>
    <w:tmpl w:val="7866620E"/>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2">
    <w:nsid w:val="679B7529"/>
    <w:multiLevelType w:val="hybridMultilevel"/>
    <w:tmpl w:val="31C49C9A"/>
    <w:lvl w:ilvl="0" w:tplc="AEB86C90">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81E0204"/>
    <w:multiLevelType w:val="hybridMultilevel"/>
    <w:tmpl w:val="F27AC34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4">
    <w:nsid w:val="6D0E7F71"/>
    <w:multiLevelType w:val="hybridMultilevel"/>
    <w:tmpl w:val="D26AC5A8"/>
    <w:lvl w:ilvl="0" w:tplc="08090001">
      <w:start w:val="1"/>
      <w:numFmt w:val="bullet"/>
      <w:lvlText w:val=""/>
      <w:lvlJc w:val="left"/>
      <w:pPr>
        <w:tabs>
          <w:tab w:val="num" w:pos="721"/>
        </w:tabs>
        <w:ind w:left="721" w:hanging="360"/>
      </w:pPr>
      <w:rPr>
        <w:rFonts w:ascii="Symbol" w:hAnsi="Symbol" w:hint="default"/>
      </w:rPr>
    </w:lvl>
    <w:lvl w:ilvl="1" w:tplc="08090003" w:tentative="1">
      <w:start w:val="1"/>
      <w:numFmt w:val="bullet"/>
      <w:lvlText w:val="o"/>
      <w:lvlJc w:val="left"/>
      <w:pPr>
        <w:tabs>
          <w:tab w:val="num" w:pos="1441"/>
        </w:tabs>
        <w:ind w:left="1441" w:hanging="360"/>
      </w:pPr>
      <w:rPr>
        <w:rFonts w:ascii="Courier New" w:hAnsi="Courier New" w:cs="Courier New" w:hint="default"/>
      </w:rPr>
    </w:lvl>
    <w:lvl w:ilvl="2" w:tplc="08090005" w:tentative="1">
      <w:start w:val="1"/>
      <w:numFmt w:val="bullet"/>
      <w:lvlText w:val=""/>
      <w:lvlJc w:val="left"/>
      <w:pPr>
        <w:tabs>
          <w:tab w:val="num" w:pos="2161"/>
        </w:tabs>
        <w:ind w:left="2161" w:hanging="360"/>
      </w:pPr>
      <w:rPr>
        <w:rFonts w:ascii="Wingdings" w:hAnsi="Wingdings" w:hint="default"/>
      </w:rPr>
    </w:lvl>
    <w:lvl w:ilvl="3" w:tplc="08090001" w:tentative="1">
      <w:start w:val="1"/>
      <w:numFmt w:val="bullet"/>
      <w:lvlText w:val=""/>
      <w:lvlJc w:val="left"/>
      <w:pPr>
        <w:tabs>
          <w:tab w:val="num" w:pos="2881"/>
        </w:tabs>
        <w:ind w:left="2881" w:hanging="360"/>
      </w:pPr>
      <w:rPr>
        <w:rFonts w:ascii="Symbol" w:hAnsi="Symbol" w:hint="default"/>
      </w:rPr>
    </w:lvl>
    <w:lvl w:ilvl="4" w:tplc="08090003" w:tentative="1">
      <w:start w:val="1"/>
      <w:numFmt w:val="bullet"/>
      <w:lvlText w:val="o"/>
      <w:lvlJc w:val="left"/>
      <w:pPr>
        <w:tabs>
          <w:tab w:val="num" w:pos="3601"/>
        </w:tabs>
        <w:ind w:left="3601" w:hanging="360"/>
      </w:pPr>
      <w:rPr>
        <w:rFonts w:ascii="Courier New" w:hAnsi="Courier New" w:cs="Courier New" w:hint="default"/>
      </w:rPr>
    </w:lvl>
    <w:lvl w:ilvl="5" w:tplc="08090005" w:tentative="1">
      <w:start w:val="1"/>
      <w:numFmt w:val="bullet"/>
      <w:lvlText w:val=""/>
      <w:lvlJc w:val="left"/>
      <w:pPr>
        <w:tabs>
          <w:tab w:val="num" w:pos="4321"/>
        </w:tabs>
        <w:ind w:left="4321" w:hanging="360"/>
      </w:pPr>
      <w:rPr>
        <w:rFonts w:ascii="Wingdings" w:hAnsi="Wingdings" w:hint="default"/>
      </w:rPr>
    </w:lvl>
    <w:lvl w:ilvl="6" w:tplc="08090001" w:tentative="1">
      <w:start w:val="1"/>
      <w:numFmt w:val="bullet"/>
      <w:lvlText w:val=""/>
      <w:lvlJc w:val="left"/>
      <w:pPr>
        <w:tabs>
          <w:tab w:val="num" w:pos="5041"/>
        </w:tabs>
        <w:ind w:left="5041" w:hanging="360"/>
      </w:pPr>
      <w:rPr>
        <w:rFonts w:ascii="Symbol" w:hAnsi="Symbol" w:hint="default"/>
      </w:rPr>
    </w:lvl>
    <w:lvl w:ilvl="7" w:tplc="08090003" w:tentative="1">
      <w:start w:val="1"/>
      <w:numFmt w:val="bullet"/>
      <w:lvlText w:val="o"/>
      <w:lvlJc w:val="left"/>
      <w:pPr>
        <w:tabs>
          <w:tab w:val="num" w:pos="5761"/>
        </w:tabs>
        <w:ind w:left="5761" w:hanging="360"/>
      </w:pPr>
      <w:rPr>
        <w:rFonts w:ascii="Courier New" w:hAnsi="Courier New" w:cs="Courier New" w:hint="default"/>
      </w:rPr>
    </w:lvl>
    <w:lvl w:ilvl="8" w:tplc="08090005" w:tentative="1">
      <w:start w:val="1"/>
      <w:numFmt w:val="bullet"/>
      <w:lvlText w:val=""/>
      <w:lvlJc w:val="left"/>
      <w:pPr>
        <w:tabs>
          <w:tab w:val="num" w:pos="6481"/>
        </w:tabs>
        <w:ind w:left="6481" w:hanging="360"/>
      </w:pPr>
      <w:rPr>
        <w:rFonts w:ascii="Wingdings" w:hAnsi="Wingdings" w:hint="default"/>
      </w:rPr>
    </w:lvl>
  </w:abstractNum>
  <w:abstractNum w:abstractNumId="35">
    <w:nsid w:val="6DA226CF"/>
    <w:multiLevelType w:val="hybridMultilevel"/>
    <w:tmpl w:val="0A2A71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6DBF7F48"/>
    <w:multiLevelType w:val="hybridMultilevel"/>
    <w:tmpl w:val="6570F3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00B30A5"/>
    <w:multiLevelType w:val="hybridMultilevel"/>
    <w:tmpl w:val="AA809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74D56800"/>
    <w:multiLevelType w:val="hybridMultilevel"/>
    <w:tmpl w:val="4AEEF1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6501A62"/>
    <w:multiLevelType w:val="hybridMultilevel"/>
    <w:tmpl w:val="D1DA38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83307CB"/>
    <w:multiLevelType w:val="hybridMultilevel"/>
    <w:tmpl w:val="5BDA51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7BC62080"/>
    <w:multiLevelType w:val="hybridMultilevel"/>
    <w:tmpl w:val="1466FB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7BF124CB"/>
    <w:multiLevelType w:val="hybridMultilevel"/>
    <w:tmpl w:val="594C4296"/>
    <w:lvl w:ilvl="0" w:tplc="08090001">
      <w:start w:val="1"/>
      <w:numFmt w:val="bullet"/>
      <w:lvlText w:val=""/>
      <w:lvlJc w:val="left"/>
      <w:pPr>
        <w:tabs>
          <w:tab w:val="num" w:pos="1287"/>
        </w:tabs>
        <w:ind w:left="1287" w:hanging="360"/>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43">
    <w:nsid w:val="7DD2393B"/>
    <w:multiLevelType w:val="hybridMultilevel"/>
    <w:tmpl w:val="B126AE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EFD032E"/>
    <w:multiLevelType w:val="hybridMultilevel"/>
    <w:tmpl w:val="A6964328"/>
    <w:lvl w:ilvl="0" w:tplc="192C3612">
      <w:start w:val="1"/>
      <w:numFmt w:val="lowerRoman"/>
      <w:lvlText w:val="(%1)"/>
      <w:lvlJc w:val="left"/>
      <w:pPr>
        <w:tabs>
          <w:tab w:val="num" w:pos="1080"/>
        </w:tabs>
        <w:ind w:left="1080" w:hanging="720"/>
      </w:pPr>
      <w:rPr>
        <w:rFonts w:hint="default"/>
      </w:rPr>
    </w:lvl>
    <w:lvl w:ilvl="1" w:tplc="A328DE9A">
      <w:start w:val="1"/>
      <w:numFmt w:val="decimal"/>
      <w:lvlText w:val="%2."/>
      <w:lvlJc w:val="left"/>
      <w:pPr>
        <w:tabs>
          <w:tab w:val="num" w:pos="1855"/>
        </w:tabs>
        <w:ind w:left="1855" w:hanging="72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8"/>
  </w:num>
  <w:num w:numId="2">
    <w:abstractNumId w:val="41"/>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7"/>
  </w:num>
  <w:num w:numId="7">
    <w:abstractNumId w:val="8"/>
  </w:num>
  <w:num w:numId="8">
    <w:abstractNumId w:val="35"/>
  </w:num>
  <w:num w:numId="9">
    <w:abstractNumId w:val="39"/>
  </w:num>
  <w:num w:numId="10">
    <w:abstractNumId w:val="40"/>
  </w:num>
  <w:num w:numId="11">
    <w:abstractNumId w:val="24"/>
  </w:num>
  <w:num w:numId="12">
    <w:abstractNumId w:val="44"/>
  </w:num>
  <w:num w:numId="13">
    <w:abstractNumId w:val="11"/>
  </w:num>
  <w:num w:numId="14">
    <w:abstractNumId w:val="20"/>
  </w:num>
  <w:num w:numId="15">
    <w:abstractNumId w:val="14"/>
  </w:num>
  <w:num w:numId="16">
    <w:abstractNumId w:val="17"/>
  </w:num>
  <w:num w:numId="17">
    <w:abstractNumId w:val="36"/>
  </w:num>
  <w:num w:numId="18">
    <w:abstractNumId w:val="16"/>
  </w:num>
  <w:num w:numId="19">
    <w:abstractNumId w:val="43"/>
  </w:num>
  <w:num w:numId="20">
    <w:abstractNumId w:val="31"/>
  </w:num>
  <w:num w:numId="21">
    <w:abstractNumId w:val="38"/>
  </w:num>
  <w:num w:numId="22">
    <w:abstractNumId w:val="26"/>
  </w:num>
  <w:num w:numId="23">
    <w:abstractNumId w:val="33"/>
  </w:num>
  <w:num w:numId="24">
    <w:abstractNumId w:val="27"/>
  </w:num>
  <w:num w:numId="25">
    <w:abstractNumId w:val="4"/>
  </w:num>
  <w:num w:numId="26">
    <w:abstractNumId w:val="7"/>
  </w:num>
  <w:num w:numId="27">
    <w:abstractNumId w:val="5"/>
  </w:num>
  <w:num w:numId="28">
    <w:abstractNumId w:val="0"/>
  </w:num>
  <w:num w:numId="29">
    <w:abstractNumId w:val="9"/>
  </w:num>
  <w:num w:numId="30">
    <w:abstractNumId w:val="13"/>
  </w:num>
  <w:num w:numId="31">
    <w:abstractNumId w:val="12"/>
  </w:num>
  <w:num w:numId="32">
    <w:abstractNumId w:val="15"/>
  </w:num>
  <w:num w:numId="33">
    <w:abstractNumId w:val="25"/>
  </w:num>
  <w:num w:numId="34">
    <w:abstractNumId w:val="1"/>
    <w:lvlOverride w:ilvl="0">
      <w:lvl w:ilvl="0">
        <w:start w:val="1"/>
        <w:numFmt w:val="bullet"/>
        <w:pStyle w:val="ListBullet"/>
        <w:lvlText w:val=""/>
        <w:lvlJc w:val="left"/>
        <w:pPr>
          <w:tabs>
            <w:tab w:val="num" w:pos="1440"/>
          </w:tabs>
          <w:ind w:left="1440" w:hanging="720"/>
        </w:pPr>
        <w:rPr>
          <w:rFonts w:ascii="Wingdings" w:hAnsi="Wingdings" w:hint="default"/>
          <w:color w:val="808080"/>
          <w:sz w:val="14"/>
        </w:rPr>
      </w:lvl>
    </w:lvlOverride>
  </w:num>
  <w:num w:numId="35">
    <w:abstractNumId w:val="30"/>
  </w:num>
  <w:num w:numId="36">
    <w:abstractNumId w:val="19"/>
  </w:num>
  <w:num w:numId="37">
    <w:abstractNumId w:val="10"/>
  </w:num>
  <w:num w:numId="38">
    <w:abstractNumId w:val="0"/>
    <w:lvlOverride w:ilvl="0">
      <w:startOverride w:val="5"/>
    </w:lvlOverride>
  </w:num>
  <w:num w:numId="39">
    <w:abstractNumId w:val="29"/>
  </w:num>
  <w:num w:numId="40">
    <w:abstractNumId w:val="2"/>
  </w:num>
  <w:num w:numId="41">
    <w:abstractNumId w:val="42"/>
  </w:num>
  <w:num w:numId="42">
    <w:abstractNumId w:val="34"/>
  </w:num>
  <w:num w:numId="43">
    <w:abstractNumId w:val="32"/>
  </w:num>
  <w:num w:numId="44">
    <w:abstractNumId w:val="23"/>
  </w:num>
  <w:num w:numId="45">
    <w:abstractNumId w:val="22"/>
  </w:num>
  <w:num w:numId="4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characterSpacingControl w:val="doNotCompress"/>
  <w:hdrShapeDefaults>
    <o:shapedefaults v:ext="edit" spidmax="2051"/>
  </w:hdrShapeDefaults>
  <w:footnotePr>
    <w:footnote w:id="-1"/>
    <w:footnote w:id="0"/>
  </w:footnotePr>
  <w:endnotePr>
    <w:endnote w:id="-1"/>
    <w:endnote w:id="0"/>
  </w:endnotePr>
  <w:compat/>
  <w:rsids>
    <w:rsidRoot w:val="00292527"/>
    <w:rsid w:val="000032C4"/>
    <w:rsid w:val="000050CF"/>
    <w:rsid w:val="000259BD"/>
    <w:rsid w:val="000323C6"/>
    <w:rsid w:val="000337B4"/>
    <w:rsid w:val="00045279"/>
    <w:rsid w:val="00053370"/>
    <w:rsid w:val="000760B6"/>
    <w:rsid w:val="000A2527"/>
    <w:rsid w:val="000B01BD"/>
    <w:rsid w:val="000B4418"/>
    <w:rsid w:val="000C0EAF"/>
    <w:rsid w:val="000C76B7"/>
    <w:rsid w:val="000D14FA"/>
    <w:rsid w:val="000D3551"/>
    <w:rsid w:val="000D59FF"/>
    <w:rsid w:val="000E171F"/>
    <w:rsid w:val="000E2E83"/>
    <w:rsid w:val="000E7B0D"/>
    <w:rsid w:val="000F2F88"/>
    <w:rsid w:val="0011786B"/>
    <w:rsid w:val="00125E00"/>
    <w:rsid w:val="00126173"/>
    <w:rsid w:val="00135BD4"/>
    <w:rsid w:val="00142635"/>
    <w:rsid w:val="00147221"/>
    <w:rsid w:val="0015229A"/>
    <w:rsid w:val="00162EF1"/>
    <w:rsid w:val="00177FB5"/>
    <w:rsid w:val="0018030F"/>
    <w:rsid w:val="00180DE8"/>
    <w:rsid w:val="001819AA"/>
    <w:rsid w:val="0018217B"/>
    <w:rsid w:val="0018230A"/>
    <w:rsid w:val="001A3869"/>
    <w:rsid w:val="001B0516"/>
    <w:rsid w:val="001C20A6"/>
    <w:rsid w:val="001D3713"/>
    <w:rsid w:val="001D67DA"/>
    <w:rsid w:val="001D7E7C"/>
    <w:rsid w:val="001E7AFB"/>
    <w:rsid w:val="001F7E0C"/>
    <w:rsid w:val="002312E9"/>
    <w:rsid w:val="00245A3B"/>
    <w:rsid w:val="00246C85"/>
    <w:rsid w:val="0024707E"/>
    <w:rsid w:val="00255DB7"/>
    <w:rsid w:val="00272716"/>
    <w:rsid w:val="00276FEF"/>
    <w:rsid w:val="002823F5"/>
    <w:rsid w:val="00282D09"/>
    <w:rsid w:val="00292527"/>
    <w:rsid w:val="002B1A5B"/>
    <w:rsid w:val="002B311C"/>
    <w:rsid w:val="002C1008"/>
    <w:rsid w:val="002D4D82"/>
    <w:rsid w:val="002E07D4"/>
    <w:rsid w:val="002E2CFC"/>
    <w:rsid w:val="002F3EC7"/>
    <w:rsid w:val="0030143A"/>
    <w:rsid w:val="003124E9"/>
    <w:rsid w:val="00316DB4"/>
    <w:rsid w:val="00321610"/>
    <w:rsid w:val="00331E18"/>
    <w:rsid w:val="0033222C"/>
    <w:rsid w:val="00333A16"/>
    <w:rsid w:val="00362D5E"/>
    <w:rsid w:val="00384926"/>
    <w:rsid w:val="003A5ED7"/>
    <w:rsid w:val="003C0E02"/>
    <w:rsid w:val="003D180D"/>
    <w:rsid w:val="00403772"/>
    <w:rsid w:val="00407FFA"/>
    <w:rsid w:val="00425543"/>
    <w:rsid w:val="004357F0"/>
    <w:rsid w:val="00461368"/>
    <w:rsid w:val="004A3619"/>
    <w:rsid w:val="004A371B"/>
    <w:rsid w:val="004A5A3A"/>
    <w:rsid w:val="004A7A41"/>
    <w:rsid w:val="004B09E9"/>
    <w:rsid w:val="004B1E9A"/>
    <w:rsid w:val="004B2341"/>
    <w:rsid w:val="004B2AFC"/>
    <w:rsid w:val="004B5DA4"/>
    <w:rsid w:val="004D6655"/>
    <w:rsid w:val="004F04EA"/>
    <w:rsid w:val="004F3EF0"/>
    <w:rsid w:val="004F45B7"/>
    <w:rsid w:val="004F74D3"/>
    <w:rsid w:val="004F7E92"/>
    <w:rsid w:val="00507218"/>
    <w:rsid w:val="0052091E"/>
    <w:rsid w:val="0052465D"/>
    <w:rsid w:val="0053321B"/>
    <w:rsid w:val="00543179"/>
    <w:rsid w:val="0055346C"/>
    <w:rsid w:val="00580258"/>
    <w:rsid w:val="005A79B4"/>
    <w:rsid w:val="005D57A5"/>
    <w:rsid w:val="005E5306"/>
    <w:rsid w:val="005E5E8E"/>
    <w:rsid w:val="005F242A"/>
    <w:rsid w:val="00610E5D"/>
    <w:rsid w:val="00612D00"/>
    <w:rsid w:val="00617EAE"/>
    <w:rsid w:val="00652C8A"/>
    <w:rsid w:val="00653120"/>
    <w:rsid w:val="00663EF3"/>
    <w:rsid w:val="006648CB"/>
    <w:rsid w:val="00684153"/>
    <w:rsid w:val="006875D4"/>
    <w:rsid w:val="006A2E42"/>
    <w:rsid w:val="006A30BF"/>
    <w:rsid w:val="006B2EBB"/>
    <w:rsid w:val="006B7F6F"/>
    <w:rsid w:val="006C028B"/>
    <w:rsid w:val="006C7E26"/>
    <w:rsid w:val="006D7EA4"/>
    <w:rsid w:val="006E03A6"/>
    <w:rsid w:val="006E4FBA"/>
    <w:rsid w:val="006F7AFC"/>
    <w:rsid w:val="007471C7"/>
    <w:rsid w:val="0075559C"/>
    <w:rsid w:val="007649CD"/>
    <w:rsid w:val="00764D85"/>
    <w:rsid w:val="0077206C"/>
    <w:rsid w:val="00790C3D"/>
    <w:rsid w:val="00797484"/>
    <w:rsid w:val="007A0A8C"/>
    <w:rsid w:val="007A2F54"/>
    <w:rsid w:val="007A35B9"/>
    <w:rsid w:val="007C1B06"/>
    <w:rsid w:val="007D2BCA"/>
    <w:rsid w:val="007D5781"/>
    <w:rsid w:val="007D585E"/>
    <w:rsid w:val="007E710C"/>
    <w:rsid w:val="00800B97"/>
    <w:rsid w:val="00816CB1"/>
    <w:rsid w:val="008204F7"/>
    <w:rsid w:val="00825053"/>
    <w:rsid w:val="008270A4"/>
    <w:rsid w:val="00836DBE"/>
    <w:rsid w:val="0084535B"/>
    <w:rsid w:val="00851868"/>
    <w:rsid w:val="00852C3A"/>
    <w:rsid w:val="00856CA8"/>
    <w:rsid w:val="00862876"/>
    <w:rsid w:val="00885555"/>
    <w:rsid w:val="00894170"/>
    <w:rsid w:val="008B20EC"/>
    <w:rsid w:val="008C1365"/>
    <w:rsid w:val="008C2271"/>
    <w:rsid w:val="008C430F"/>
    <w:rsid w:val="008C751D"/>
    <w:rsid w:val="008D100D"/>
    <w:rsid w:val="008E0551"/>
    <w:rsid w:val="0091373C"/>
    <w:rsid w:val="009343AF"/>
    <w:rsid w:val="00946F95"/>
    <w:rsid w:val="0095059C"/>
    <w:rsid w:val="009510CC"/>
    <w:rsid w:val="00966E12"/>
    <w:rsid w:val="0099113C"/>
    <w:rsid w:val="009915DF"/>
    <w:rsid w:val="00991A37"/>
    <w:rsid w:val="009C29F7"/>
    <w:rsid w:val="009C45BE"/>
    <w:rsid w:val="009C5826"/>
    <w:rsid w:val="009E4FF3"/>
    <w:rsid w:val="009F719D"/>
    <w:rsid w:val="00A0288F"/>
    <w:rsid w:val="00A178E6"/>
    <w:rsid w:val="00A17CF5"/>
    <w:rsid w:val="00A35FD6"/>
    <w:rsid w:val="00A52DA5"/>
    <w:rsid w:val="00A533AB"/>
    <w:rsid w:val="00A56E82"/>
    <w:rsid w:val="00A60AF5"/>
    <w:rsid w:val="00A62125"/>
    <w:rsid w:val="00A73F09"/>
    <w:rsid w:val="00A81D50"/>
    <w:rsid w:val="00A8399D"/>
    <w:rsid w:val="00A90CCF"/>
    <w:rsid w:val="00AB4D9D"/>
    <w:rsid w:val="00AC42AA"/>
    <w:rsid w:val="00AD5768"/>
    <w:rsid w:val="00AF06BE"/>
    <w:rsid w:val="00B05771"/>
    <w:rsid w:val="00B06756"/>
    <w:rsid w:val="00B07AC9"/>
    <w:rsid w:val="00B17D8C"/>
    <w:rsid w:val="00B21C84"/>
    <w:rsid w:val="00B25398"/>
    <w:rsid w:val="00B31F9E"/>
    <w:rsid w:val="00B34C31"/>
    <w:rsid w:val="00B474D6"/>
    <w:rsid w:val="00B70CD0"/>
    <w:rsid w:val="00BA05C8"/>
    <w:rsid w:val="00BA36AA"/>
    <w:rsid w:val="00BA4143"/>
    <w:rsid w:val="00BC201F"/>
    <w:rsid w:val="00BD66CB"/>
    <w:rsid w:val="00BD70A8"/>
    <w:rsid w:val="00BD7733"/>
    <w:rsid w:val="00BF38DA"/>
    <w:rsid w:val="00C04F6E"/>
    <w:rsid w:val="00C10B83"/>
    <w:rsid w:val="00C1171A"/>
    <w:rsid w:val="00C11E48"/>
    <w:rsid w:val="00C255B8"/>
    <w:rsid w:val="00C41157"/>
    <w:rsid w:val="00C424E4"/>
    <w:rsid w:val="00C82F74"/>
    <w:rsid w:val="00C86C4D"/>
    <w:rsid w:val="00C9218E"/>
    <w:rsid w:val="00CA7186"/>
    <w:rsid w:val="00CB128C"/>
    <w:rsid w:val="00CC3F53"/>
    <w:rsid w:val="00CD063B"/>
    <w:rsid w:val="00CE77F5"/>
    <w:rsid w:val="00CF4CFE"/>
    <w:rsid w:val="00D140D9"/>
    <w:rsid w:val="00D2103A"/>
    <w:rsid w:val="00D31499"/>
    <w:rsid w:val="00D3246D"/>
    <w:rsid w:val="00D40211"/>
    <w:rsid w:val="00D476F8"/>
    <w:rsid w:val="00D6186D"/>
    <w:rsid w:val="00D71263"/>
    <w:rsid w:val="00D7390D"/>
    <w:rsid w:val="00D9041D"/>
    <w:rsid w:val="00DA5D57"/>
    <w:rsid w:val="00DC024B"/>
    <w:rsid w:val="00DC3EB2"/>
    <w:rsid w:val="00DE0B3E"/>
    <w:rsid w:val="00DE35DB"/>
    <w:rsid w:val="00DE53F2"/>
    <w:rsid w:val="00DF09A8"/>
    <w:rsid w:val="00DF17A3"/>
    <w:rsid w:val="00DF505F"/>
    <w:rsid w:val="00E07861"/>
    <w:rsid w:val="00E07BF6"/>
    <w:rsid w:val="00E313F3"/>
    <w:rsid w:val="00E33B44"/>
    <w:rsid w:val="00E42FBC"/>
    <w:rsid w:val="00E47887"/>
    <w:rsid w:val="00E50E05"/>
    <w:rsid w:val="00E76D73"/>
    <w:rsid w:val="00E8474C"/>
    <w:rsid w:val="00EA2EF4"/>
    <w:rsid w:val="00EA6745"/>
    <w:rsid w:val="00ED2486"/>
    <w:rsid w:val="00EE5949"/>
    <w:rsid w:val="00F069F7"/>
    <w:rsid w:val="00F16D73"/>
    <w:rsid w:val="00F202B6"/>
    <w:rsid w:val="00F42021"/>
    <w:rsid w:val="00F423AA"/>
    <w:rsid w:val="00F53BA4"/>
    <w:rsid w:val="00F54659"/>
    <w:rsid w:val="00F57E64"/>
    <w:rsid w:val="00F6085B"/>
    <w:rsid w:val="00F63722"/>
    <w:rsid w:val="00FC2AAA"/>
    <w:rsid w:val="00FC562E"/>
    <w:rsid w:val="00FD24C0"/>
    <w:rsid w:val="00FD45EB"/>
    <w:rsid w:val="00FE2E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ockticker"/>
  <w:smartTagType w:namespaceuri="urn:schemas-microsoft-com:office:smarttags" w:name="plac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C84"/>
  </w:style>
  <w:style w:type="paragraph" w:styleId="Heading1">
    <w:name w:val="heading 1"/>
    <w:basedOn w:val="Normal"/>
    <w:next w:val="Normal"/>
    <w:link w:val="Heading1Char"/>
    <w:qFormat/>
    <w:rsid w:val="008204F7"/>
    <w:pPr>
      <w:keepNext/>
      <w:numPr>
        <w:numId w:val="28"/>
      </w:numPr>
      <w:overflowPunct w:val="0"/>
      <w:autoSpaceDE w:val="0"/>
      <w:autoSpaceDN w:val="0"/>
      <w:adjustRightInd w:val="0"/>
      <w:spacing w:before="560" w:after="0" w:line="240" w:lineRule="auto"/>
      <w:jc w:val="both"/>
      <w:textAlignment w:val="baseline"/>
      <w:outlineLvl w:val="0"/>
    </w:pPr>
    <w:rPr>
      <w:rFonts w:ascii="Arial" w:eastAsia="Times New Roman" w:hAnsi="Arial" w:cs="Times New Roman"/>
      <w:b/>
      <w:caps/>
      <w:kern w:val="28"/>
      <w:sz w:val="20"/>
      <w:szCs w:val="20"/>
    </w:rPr>
  </w:style>
  <w:style w:type="paragraph" w:styleId="Heading2">
    <w:name w:val="heading 2"/>
    <w:basedOn w:val="Normal"/>
    <w:link w:val="Heading2Char"/>
    <w:qFormat/>
    <w:rsid w:val="008204F7"/>
    <w:pPr>
      <w:numPr>
        <w:ilvl w:val="1"/>
        <w:numId w:val="28"/>
      </w:numPr>
      <w:overflowPunct w:val="0"/>
      <w:autoSpaceDE w:val="0"/>
      <w:autoSpaceDN w:val="0"/>
      <w:adjustRightInd w:val="0"/>
      <w:spacing w:before="200" w:after="0" w:line="280" w:lineRule="atLeast"/>
      <w:jc w:val="both"/>
      <w:textAlignment w:val="baseline"/>
      <w:outlineLvl w:val="1"/>
    </w:pPr>
    <w:rPr>
      <w:rFonts w:ascii="Arial" w:eastAsia="Times New Roman" w:hAnsi="Arial" w:cs="Times New Roman"/>
      <w:sz w:val="20"/>
      <w:szCs w:val="20"/>
    </w:rPr>
  </w:style>
  <w:style w:type="paragraph" w:styleId="Heading3">
    <w:name w:val="heading 3"/>
    <w:basedOn w:val="Normal"/>
    <w:link w:val="Heading3Char"/>
    <w:qFormat/>
    <w:rsid w:val="008204F7"/>
    <w:pPr>
      <w:numPr>
        <w:ilvl w:val="2"/>
        <w:numId w:val="28"/>
      </w:numPr>
      <w:overflowPunct w:val="0"/>
      <w:autoSpaceDE w:val="0"/>
      <w:autoSpaceDN w:val="0"/>
      <w:adjustRightInd w:val="0"/>
      <w:spacing w:before="140" w:after="0" w:line="280" w:lineRule="atLeast"/>
      <w:jc w:val="both"/>
      <w:textAlignment w:val="baseline"/>
      <w:outlineLvl w:val="2"/>
    </w:pPr>
    <w:rPr>
      <w:rFonts w:ascii="Arial" w:eastAsia="Times New Roman" w:hAnsi="Arial" w:cs="Times New Roman"/>
      <w:sz w:val="20"/>
      <w:szCs w:val="20"/>
    </w:rPr>
  </w:style>
  <w:style w:type="paragraph" w:styleId="Heading4">
    <w:name w:val="heading 4"/>
    <w:basedOn w:val="Normal"/>
    <w:link w:val="Heading4Char"/>
    <w:qFormat/>
    <w:rsid w:val="008204F7"/>
    <w:pPr>
      <w:numPr>
        <w:ilvl w:val="3"/>
        <w:numId w:val="28"/>
      </w:numPr>
      <w:overflowPunct w:val="0"/>
      <w:autoSpaceDE w:val="0"/>
      <w:autoSpaceDN w:val="0"/>
      <w:adjustRightInd w:val="0"/>
      <w:spacing w:before="80" w:after="0" w:line="280" w:lineRule="atLeast"/>
      <w:jc w:val="both"/>
      <w:textAlignment w:val="baseline"/>
      <w:outlineLvl w:val="3"/>
    </w:pPr>
    <w:rPr>
      <w:rFonts w:ascii="Arial" w:eastAsia="Times New Roman" w:hAnsi="Arial" w:cs="Times New Roman"/>
      <w:sz w:val="20"/>
      <w:szCs w:val="20"/>
    </w:rPr>
  </w:style>
  <w:style w:type="paragraph" w:styleId="Heading5">
    <w:name w:val="heading 5"/>
    <w:basedOn w:val="Normal"/>
    <w:link w:val="Heading5Char"/>
    <w:qFormat/>
    <w:rsid w:val="008204F7"/>
    <w:pPr>
      <w:numPr>
        <w:ilvl w:val="4"/>
        <w:numId w:val="28"/>
      </w:numPr>
      <w:overflowPunct w:val="0"/>
      <w:autoSpaceDE w:val="0"/>
      <w:autoSpaceDN w:val="0"/>
      <w:adjustRightInd w:val="0"/>
      <w:spacing w:before="80" w:after="0" w:line="280" w:lineRule="atLeast"/>
      <w:jc w:val="both"/>
      <w:textAlignment w:val="baseline"/>
      <w:outlineLvl w:val="4"/>
    </w:pPr>
    <w:rPr>
      <w:rFonts w:ascii="Arial" w:eastAsia="Times New Roman" w:hAnsi="Arial" w:cs="Times New Roman"/>
      <w:sz w:val="20"/>
      <w:szCs w:val="20"/>
    </w:rPr>
  </w:style>
  <w:style w:type="paragraph" w:styleId="Heading6">
    <w:name w:val="heading 6"/>
    <w:basedOn w:val="Normal"/>
    <w:next w:val="Normal"/>
    <w:link w:val="Heading6Char"/>
    <w:qFormat/>
    <w:rsid w:val="008204F7"/>
    <w:pPr>
      <w:numPr>
        <w:ilvl w:val="5"/>
        <w:numId w:val="28"/>
      </w:numPr>
      <w:overflowPunct w:val="0"/>
      <w:autoSpaceDE w:val="0"/>
      <w:autoSpaceDN w:val="0"/>
      <w:adjustRightInd w:val="0"/>
      <w:spacing w:before="80" w:after="0" w:line="280" w:lineRule="atLeast"/>
      <w:jc w:val="both"/>
      <w:textAlignment w:val="baseline"/>
      <w:outlineLvl w:val="5"/>
    </w:pPr>
    <w:rPr>
      <w:rFonts w:ascii="Arial" w:eastAsia="Times New Roman" w:hAnsi="Arial" w:cs="Times New Roman"/>
      <w:sz w:val="20"/>
      <w:szCs w:val="20"/>
    </w:rPr>
  </w:style>
  <w:style w:type="paragraph" w:styleId="Heading7">
    <w:name w:val="heading 7"/>
    <w:basedOn w:val="Normal"/>
    <w:next w:val="Normal"/>
    <w:link w:val="Heading7Char"/>
    <w:qFormat/>
    <w:rsid w:val="008204F7"/>
    <w:pPr>
      <w:numPr>
        <w:ilvl w:val="6"/>
        <w:numId w:val="28"/>
      </w:numPr>
      <w:overflowPunct w:val="0"/>
      <w:autoSpaceDE w:val="0"/>
      <w:autoSpaceDN w:val="0"/>
      <w:adjustRightInd w:val="0"/>
      <w:spacing w:before="80" w:after="0" w:line="280" w:lineRule="atLeast"/>
      <w:jc w:val="both"/>
      <w:textAlignment w:val="baseline"/>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8204F7"/>
    <w:pPr>
      <w:numPr>
        <w:ilvl w:val="7"/>
        <w:numId w:val="28"/>
      </w:numPr>
      <w:overflowPunct w:val="0"/>
      <w:autoSpaceDE w:val="0"/>
      <w:autoSpaceDN w:val="0"/>
      <w:adjustRightInd w:val="0"/>
      <w:spacing w:before="80" w:after="0" w:line="280" w:lineRule="atLeast"/>
      <w:jc w:val="both"/>
      <w:textAlignment w:val="baseline"/>
      <w:outlineLvl w:val="7"/>
    </w:pPr>
    <w:rPr>
      <w:rFonts w:ascii="Arial" w:eastAsia="Times New Roman" w:hAnsi="Arial" w:cs="Times New Roman"/>
      <w:sz w:val="20"/>
      <w:szCs w:val="20"/>
    </w:rPr>
  </w:style>
  <w:style w:type="paragraph" w:styleId="Heading9">
    <w:name w:val="heading 9"/>
    <w:basedOn w:val="Normal"/>
    <w:next w:val="Normal"/>
    <w:link w:val="Heading9Char"/>
    <w:qFormat/>
    <w:rsid w:val="008204F7"/>
    <w:pPr>
      <w:numPr>
        <w:ilvl w:val="8"/>
        <w:numId w:val="28"/>
      </w:numPr>
      <w:overflowPunct w:val="0"/>
      <w:autoSpaceDE w:val="0"/>
      <w:autoSpaceDN w:val="0"/>
      <w:adjustRightInd w:val="0"/>
      <w:spacing w:before="80" w:after="0" w:line="280" w:lineRule="atLeast"/>
      <w:jc w:val="both"/>
      <w:textAlignment w:val="baseline"/>
      <w:outlineLvl w:val="8"/>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621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62125"/>
  </w:style>
  <w:style w:type="paragraph" w:styleId="Footer">
    <w:name w:val="footer"/>
    <w:basedOn w:val="Normal"/>
    <w:link w:val="FooterChar"/>
    <w:uiPriority w:val="99"/>
    <w:unhideWhenUsed/>
    <w:rsid w:val="00A62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125"/>
  </w:style>
  <w:style w:type="paragraph" w:styleId="ListParagraph">
    <w:name w:val="List Paragraph"/>
    <w:basedOn w:val="Normal"/>
    <w:qFormat/>
    <w:rsid w:val="00A62125"/>
    <w:pPr>
      <w:ind w:left="720"/>
      <w:contextualSpacing/>
    </w:pPr>
  </w:style>
  <w:style w:type="paragraph" w:customStyle="1" w:styleId="msolistparagraph0">
    <w:name w:val="msolistparagraph"/>
    <w:basedOn w:val="Normal"/>
    <w:rsid w:val="00282D09"/>
    <w:pPr>
      <w:spacing w:after="0" w:line="240" w:lineRule="auto"/>
      <w:ind w:left="720"/>
    </w:pPr>
    <w:rPr>
      <w:rFonts w:ascii="Arial" w:eastAsia="Calibri" w:hAnsi="Arial" w:cs="Arial"/>
      <w:color w:val="1F497D"/>
      <w:sz w:val="24"/>
      <w:szCs w:val="24"/>
      <w:lang w:eastAsia="en-GB"/>
    </w:rPr>
  </w:style>
  <w:style w:type="paragraph" w:styleId="BodyTextIndent2">
    <w:name w:val="Body Text Indent 2"/>
    <w:basedOn w:val="Normal"/>
    <w:link w:val="BodyTextIndent2Char"/>
    <w:rsid w:val="00AD5768"/>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rsid w:val="00AD5768"/>
    <w:rPr>
      <w:rFonts w:ascii="Arial" w:eastAsia="Times New Roman" w:hAnsi="Arial" w:cs="Times New Roman"/>
      <w:sz w:val="24"/>
      <w:szCs w:val="20"/>
      <w:lang w:eastAsia="en-GB"/>
    </w:rPr>
  </w:style>
  <w:style w:type="paragraph" w:styleId="BodyTextIndent3">
    <w:name w:val="Body Text Indent 3"/>
    <w:basedOn w:val="Normal"/>
    <w:link w:val="BodyTextIndent3Char"/>
    <w:rsid w:val="00AD5768"/>
    <w:pPr>
      <w:spacing w:after="120" w:line="240" w:lineRule="auto"/>
      <w:ind w:left="283"/>
    </w:pPr>
    <w:rPr>
      <w:rFonts w:ascii="Arial" w:eastAsia="Times New Roman" w:hAnsi="Arial" w:cs="Times New Roman"/>
      <w:sz w:val="16"/>
      <w:szCs w:val="16"/>
      <w:lang w:eastAsia="en-GB"/>
    </w:rPr>
  </w:style>
  <w:style w:type="character" w:customStyle="1" w:styleId="BodyTextIndent3Char">
    <w:name w:val="Body Text Indent 3 Char"/>
    <w:basedOn w:val="DefaultParagraphFont"/>
    <w:link w:val="BodyTextIndent3"/>
    <w:rsid w:val="00AD5768"/>
    <w:rPr>
      <w:rFonts w:ascii="Arial" w:eastAsia="Times New Roman" w:hAnsi="Arial" w:cs="Times New Roman"/>
      <w:sz w:val="16"/>
      <w:szCs w:val="16"/>
      <w:lang w:eastAsia="en-GB"/>
    </w:rPr>
  </w:style>
  <w:style w:type="paragraph" w:styleId="NormalWeb">
    <w:name w:val="Normal (Web)"/>
    <w:basedOn w:val="Normal"/>
    <w:rsid w:val="00AD57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um1-1">
    <w:name w:val="Num1-1."/>
    <w:basedOn w:val="Normal"/>
    <w:rsid w:val="006A2E42"/>
    <w:pPr>
      <w:numPr>
        <w:numId w:val="15"/>
      </w:numPr>
      <w:spacing w:after="180" w:line="240" w:lineRule="auto"/>
      <w:jc w:val="both"/>
    </w:pPr>
    <w:rPr>
      <w:rFonts w:ascii="Arial" w:eastAsia="Times New Roman" w:hAnsi="Arial" w:cs="Times New Roman"/>
      <w:sz w:val="20"/>
      <w:szCs w:val="20"/>
    </w:rPr>
  </w:style>
  <w:style w:type="paragraph" w:customStyle="1" w:styleId="Num2-i">
    <w:name w:val="Num2-(i)"/>
    <w:basedOn w:val="Normal"/>
    <w:rsid w:val="006A2E42"/>
    <w:pPr>
      <w:numPr>
        <w:ilvl w:val="3"/>
        <w:numId w:val="15"/>
      </w:numPr>
      <w:spacing w:after="180" w:line="240" w:lineRule="auto"/>
      <w:jc w:val="both"/>
    </w:pPr>
    <w:rPr>
      <w:rFonts w:ascii="Arial" w:eastAsia="Times New Roman" w:hAnsi="Arial" w:cs="Times New Roman"/>
      <w:sz w:val="20"/>
      <w:szCs w:val="20"/>
    </w:rPr>
  </w:style>
  <w:style w:type="paragraph" w:customStyle="1" w:styleId="Num2-a">
    <w:name w:val="Num2-(a)"/>
    <w:basedOn w:val="Num2-i"/>
    <w:rsid w:val="006A2E42"/>
    <w:pPr>
      <w:numPr>
        <w:ilvl w:val="4"/>
      </w:numPr>
    </w:pPr>
  </w:style>
  <w:style w:type="paragraph" w:customStyle="1" w:styleId="Num2-11">
    <w:name w:val="Num2-1.1"/>
    <w:basedOn w:val="Normal"/>
    <w:rsid w:val="006A2E42"/>
    <w:pPr>
      <w:numPr>
        <w:ilvl w:val="1"/>
        <w:numId w:val="15"/>
      </w:numPr>
      <w:spacing w:after="180" w:line="240" w:lineRule="auto"/>
      <w:jc w:val="both"/>
    </w:pPr>
    <w:rPr>
      <w:rFonts w:ascii="Arial" w:eastAsia="Times New Roman" w:hAnsi="Arial" w:cs="Times New Roman"/>
      <w:sz w:val="20"/>
      <w:szCs w:val="20"/>
    </w:rPr>
  </w:style>
  <w:style w:type="paragraph" w:customStyle="1" w:styleId="Num3-i">
    <w:name w:val="Num3-(i)"/>
    <w:basedOn w:val="Num2-i"/>
    <w:rsid w:val="006A2E42"/>
    <w:pPr>
      <w:numPr>
        <w:ilvl w:val="5"/>
      </w:numPr>
    </w:pPr>
  </w:style>
  <w:style w:type="paragraph" w:customStyle="1" w:styleId="Num3-111">
    <w:name w:val="Num3-1.1.1"/>
    <w:basedOn w:val="Normal"/>
    <w:rsid w:val="006A2E42"/>
    <w:pPr>
      <w:numPr>
        <w:ilvl w:val="2"/>
        <w:numId w:val="15"/>
      </w:numPr>
      <w:spacing w:after="180" w:line="240" w:lineRule="auto"/>
      <w:jc w:val="both"/>
    </w:pPr>
    <w:rPr>
      <w:rFonts w:ascii="Arial" w:eastAsia="Times New Roman" w:hAnsi="Arial" w:cs="Times New Roman"/>
      <w:sz w:val="20"/>
      <w:szCs w:val="20"/>
    </w:rPr>
  </w:style>
  <w:style w:type="character" w:styleId="Hyperlink">
    <w:name w:val="Hyperlink"/>
    <w:basedOn w:val="DefaultParagraphFont"/>
    <w:rsid w:val="006A2E42"/>
    <w:rPr>
      <w:color w:val="0000FF"/>
      <w:u w:val="single"/>
    </w:rPr>
  </w:style>
  <w:style w:type="character" w:customStyle="1" w:styleId="Heading1Char">
    <w:name w:val="Heading 1 Char"/>
    <w:basedOn w:val="DefaultParagraphFont"/>
    <w:link w:val="Heading1"/>
    <w:rsid w:val="008204F7"/>
    <w:rPr>
      <w:rFonts w:ascii="Arial" w:eastAsia="Times New Roman" w:hAnsi="Arial" w:cs="Times New Roman"/>
      <w:b/>
      <w:caps/>
      <w:kern w:val="28"/>
      <w:sz w:val="20"/>
      <w:szCs w:val="20"/>
    </w:rPr>
  </w:style>
  <w:style w:type="character" w:customStyle="1" w:styleId="Heading2Char">
    <w:name w:val="Heading 2 Char"/>
    <w:basedOn w:val="DefaultParagraphFont"/>
    <w:link w:val="Heading2"/>
    <w:rsid w:val="008204F7"/>
    <w:rPr>
      <w:rFonts w:ascii="Arial" w:eastAsia="Times New Roman" w:hAnsi="Arial" w:cs="Times New Roman"/>
      <w:sz w:val="20"/>
      <w:szCs w:val="20"/>
    </w:rPr>
  </w:style>
  <w:style w:type="character" w:customStyle="1" w:styleId="Heading3Char">
    <w:name w:val="Heading 3 Char"/>
    <w:basedOn w:val="DefaultParagraphFont"/>
    <w:link w:val="Heading3"/>
    <w:rsid w:val="008204F7"/>
    <w:rPr>
      <w:rFonts w:ascii="Arial" w:eastAsia="Times New Roman" w:hAnsi="Arial" w:cs="Times New Roman"/>
      <w:sz w:val="20"/>
      <w:szCs w:val="20"/>
    </w:rPr>
  </w:style>
  <w:style w:type="character" w:customStyle="1" w:styleId="Heading4Char">
    <w:name w:val="Heading 4 Char"/>
    <w:basedOn w:val="DefaultParagraphFont"/>
    <w:link w:val="Heading4"/>
    <w:rsid w:val="008204F7"/>
    <w:rPr>
      <w:rFonts w:ascii="Arial" w:eastAsia="Times New Roman" w:hAnsi="Arial" w:cs="Times New Roman"/>
      <w:sz w:val="20"/>
      <w:szCs w:val="20"/>
    </w:rPr>
  </w:style>
  <w:style w:type="character" w:customStyle="1" w:styleId="Heading5Char">
    <w:name w:val="Heading 5 Char"/>
    <w:basedOn w:val="DefaultParagraphFont"/>
    <w:link w:val="Heading5"/>
    <w:rsid w:val="008204F7"/>
    <w:rPr>
      <w:rFonts w:ascii="Arial" w:eastAsia="Times New Roman" w:hAnsi="Arial" w:cs="Times New Roman"/>
      <w:sz w:val="20"/>
      <w:szCs w:val="20"/>
    </w:rPr>
  </w:style>
  <w:style w:type="character" w:customStyle="1" w:styleId="Heading6Char">
    <w:name w:val="Heading 6 Char"/>
    <w:basedOn w:val="DefaultParagraphFont"/>
    <w:link w:val="Heading6"/>
    <w:rsid w:val="008204F7"/>
    <w:rPr>
      <w:rFonts w:ascii="Arial" w:eastAsia="Times New Roman" w:hAnsi="Arial" w:cs="Times New Roman"/>
      <w:sz w:val="20"/>
      <w:szCs w:val="20"/>
    </w:rPr>
  </w:style>
  <w:style w:type="character" w:customStyle="1" w:styleId="Heading7Char">
    <w:name w:val="Heading 7 Char"/>
    <w:basedOn w:val="DefaultParagraphFont"/>
    <w:link w:val="Heading7"/>
    <w:rsid w:val="008204F7"/>
    <w:rPr>
      <w:rFonts w:ascii="Arial" w:eastAsia="Times New Roman" w:hAnsi="Arial" w:cs="Times New Roman"/>
      <w:sz w:val="20"/>
      <w:szCs w:val="20"/>
    </w:rPr>
  </w:style>
  <w:style w:type="character" w:customStyle="1" w:styleId="Heading8Char">
    <w:name w:val="Heading 8 Char"/>
    <w:basedOn w:val="DefaultParagraphFont"/>
    <w:link w:val="Heading8"/>
    <w:rsid w:val="008204F7"/>
    <w:rPr>
      <w:rFonts w:ascii="Arial" w:eastAsia="Times New Roman" w:hAnsi="Arial" w:cs="Times New Roman"/>
      <w:sz w:val="20"/>
      <w:szCs w:val="20"/>
    </w:rPr>
  </w:style>
  <w:style w:type="character" w:customStyle="1" w:styleId="Heading9Char">
    <w:name w:val="Heading 9 Char"/>
    <w:basedOn w:val="DefaultParagraphFont"/>
    <w:link w:val="Heading9"/>
    <w:rsid w:val="008204F7"/>
    <w:rPr>
      <w:rFonts w:ascii="Arial" w:eastAsia="Times New Roman" w:hAnsi="Arial" w:cs="Times New Roman"/>
      <w:sz w:val="20"/>
      <w:szCs w:val="20"/>
    </w:rPr>
  </w:style>
  <w:style w:type="paragraph" w:styleId="ListBullet">
    <w:name w:val="List Bullet"/>
    <w:basedOn w:val="List"/>
    <w:autoRedefine/>
    <w:rsid w:val="00800B97"/>
    <w:pPr>
      <w:numPr>
        <w:numId w:val="34"/>
      </w:numPr>
      <w:tabs>
        <w:tab w:val="clear" w:pos="1440"/>
      </w:tabs>
      <w:spacing w:after="120" w:line="220" w:lineRule="atLeast"/>
      <w:ind w:left="1179" w:hanging="272"/>
      <w:contextualSpacing w:val="0"/>
      <w:jc w:val="both"/>
    </w:pPr>
    <w:rPr>
      <w:rFonts w:ascii="Arial" w:eastAsia="Times New Roman" w:hAnsi="Arial" w:cs="Times New Roman"/>
      <w:sz w:val="18"/>
      <w:szCs w:val="20"/>
    </w:rPr>
  </w:style>
  <w:style w:type="paragraph" w:styleId="List">
    <w:name w:val="List"/>
    <w:basedOn w:val="Normal"/>
    <w:uiPriority w:val="99"/>
    <w:semiHidden/>
    <w:unhideWhenUsed/>
    <w:rsid w:val="00800B97"/>
    <w:pPr>
      <w:ind w:left="283" w:hanging="283"/>
      <w:contextualSpacing/>
    </w:pPr>
  </w:style>
  <w:style w:type="paragraph" w:styleId="BalloonText">
    <w:name w:val="Balloon Text"/>
    <w:basedOn w:val="Normal"/>
    <w:link w:val="BalloonTextChar"/>
    <w:uiPriority w:val="99"/>
    <w:semiHidden/>
    <w:unhideWhenUsed/>
    <w:rsid w:val="004A7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A4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4FD95-F707-4047-97D0-3900A57D2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21</Pages>
  <Words>9825</Words>
  <Characters>56007</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65701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6</cp:revision>
  <cp:lastPrinted>2010-01-22T15:15:00Z</cp:lastPrinted>
  <dcterms:created xsi:type="dcterms:W3CDTF">2010-01-14T11:13:00Z</dcterms:created>
  <dcterms:modified xsi:type="dcterms:W3CDTF">2010-01-22T15:17:00Z</dcterms:modified>
</cp:coreProperties>
</file>