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FEB" w:rsidRDefault="00A45E90" w:rsidP="00A45E90">
      <w:pPr>
        <w:spacing w:after="0" w:line="240" w:lineRule="auto"/>
        <w:jc w:val="center"/>
        <w:rPr>
          <w:rFonts w:ascii="Arial" w:hAnsi="Arial" w:cs="Arial"/>
          <w:b/>
          <w:sz w:val="24"/>
          <w:szCs w:val="24"/>
          <w:u w:val="single"/>
        </w:rPr>
      </w:pPr>
      <w:r w:rsidRPr="00A45E90">
        <w:rPr>
          <w:rFonts w:ascii="Arial" w:hAnsi="Arial" w:cs="Arial"/>
          <w:b/>
          <w:sz w:val="24"/>
          <w:szCs w:val="24"/>
          <w:u w:val="single"/>
        </w:rPr>
        <w:t xml:space="preserve">COMMUNITY FOCUSED </w:t>
      </w:r>
      <w:r w:rsidR="001D77AF">
        <w:rPr>
          <w:rFonts w:ascii="Arial" w:hAnsi="Arial" w:cs="Arial"/>
          <w:b/>
          <w:sz w:val="24"/>
          <w:szCs w:val="24"/>
          <w:u w:val="single"/>
        </w:rPr>
        <w:t xml:space="preserve">&amp; EFFICIENT </w:t>
      </w:r>
      <w:r w:rsidRPr="00A45E90">
        <w:rPr>
          <w:rFonts w:ascii="Arial" w:hAnsi="Arial" w:cs="Arial"/>
          <w:b/>
          <w:sz w:val="24"/>
          <w:szCs w:val="24"/>
          <w:u w:val="single"/>
        </w:rPr>
        <w:t>COUNCIL SCRUTINY COMMITTEE</w:t>
      </w:r>
    </w:p>
    <w:p w:rsidR="00A45E90" w:rsidRDefault="00A45E90" w:rsidP="00A45E90">
      <w:pPr>
        <w:spacing w:after="0" w:line="240" w:lineRule="auto"/>
        <w:jc w:val="center"/>
        <w:rPr>
          <w:rFonts w:ascii="Arial" w:hAnsi="Arial" w:cs="Arial"/>
          <w:b/>
          <w:sz w:val="24"/>
          <w:szCs w:val="24"/>
          <w:u w:val="single"/>
        </w:rPr>
      </w:pPr>
    </w:p>
    <w:p w:rsidR="00A45E90" w:rsidRDefault="00A45E90" w:rsidP="00A45E90">
      <w:pPr>
        <w:spacing w:after="0" w:line="240" w:lineRule="auto"/>
        <w:jc w:val="center"/>
        <w:rPr>
          <w:rFonts w:ascii="Arial" w:hAnsi="Arial" w:cs="Arial"/>
          <w:b/>
          <w:sz w:val="24"/>
          <w:szCs w:val="24"/>
          <w:u w:val="single"/>
        </w:rPr>
      </w:pPr>
      <w:r>
        <w:rPr>
          <w:rFonts w:ascii="Arial" w:hAnsi="Arial" w:cs="Arial"/>
          <w:b/>
          <w:sz w:val="24"/>
          <w:szCs w:val="24"/>
          <w:u w:val="single"/>
        </w:rPr>
        <w:t xml:space="preserve">Minutes of a meeting of the Community Focused </w:t>
      </w:r>
      <w:r w:rsidR="001D77AF">
        <w:rPr>
          <w:rFonts w:ascii="Arial" w:hAnsi="Arial" w:cs="Arial"/>
          <w:b/>
          <w:sz w:val="24"/>
          <w:szCs w:val="24"/>
          <w:u w:val="single"/>
        </w:rPr>
        <w:t xml:space="preserve">&amp; Efficient </w:t>
      </w:r>
      <w:r>
        <w:rPr>
          <w:rFonts w:ascii="Arial" w:hAnsi="Arial" w:cs="Arial"/>
          <w:b/>
          <w:sz w:val="24"/>
          <w:szCs w:val="24"/>
          <w:u w:val="single"/>
        </w:rPr>
        <w:t>Council Scrutiny Committee held on Thursday, 9</w:t>
      </w:r>
      <w:r w:rsidRPr="00A45E90">
        <w:rPr>
          <w:rFonts w:ascii="Arial" w:hAnsi="Arial" w:cs="Arial"/>
          <w:b/>
          <w:sz w:val="24"/>
          <w:szCs w:val="24"/>
          <w:u w:val="single"/>
          <w:vertAlign w:val="superscript"/>
        </w:rPr>
        <w:t>th</w:t>
      </w:r>
      <w:r>
        <w:rPr>
          <w:rFonts w:ascii="Arial" w:hAnsi="Arial" w:cs="Arial"/>
          <w:b/>
          <w:sz w:val="24"/>
          <w:szCs w:val="24"/>
          <w:u w:val="single"/>
        </w:rPr>
        <w:t xml:space="preserve"> September, 2010 at 6.00 p.m. in the Civic Offices, Telford, Shropshire </w:t>
      </w:r>
    </w:p>
    <w:p w:rsidR="00A45E90" w:rsidRDefault="00A45E90" w:rsidP="00A45E90">
      <w:pPr>
        <w:spacing w:after="0" w:line="240" w:lineRule="auto"/>
        <w:jc w:val="center"/>
        <w:rPr>
          <w:rFonts w:ascii="Arial" w:hAnsi="Arial" w:cs="Arial"/>
          <w:b/>
          <w:sz w:val="24"/>
          <w:szCs w:val="24"/>
          <w:u w:val="single"/>
        </w:rPr>
      </w:pPr>
    </w:p>
    <w:p w:rsidR="00A45E90" w:rsidRDefault="00A45E90" w:rsidP="00CE015D">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C.P.R. Mollett (Chairman), D.R. Chaplin, A.D. McClements and W.L. Tomlinson</w:t>
      </w:r>
    </w:p>
    <w:p w:rsidR="00A45E90" w:rsidRDefault="00A45E90" w:rsidP="00CE015D">
      <w:pPr>
        <w:spacing w:after="0" w:line="240" w:lineRule="auto"/>
        <w:jc w:val="both"/>
        <w:rPr>
          <w:rFonts w:ascii="Arial" w:hAnsi="Arial" w:cs="Arial"/>
          <w:sz w:val="24"/>
          <w:szCs w:val="24"/>
        </w:rPr>
      </w:pPr>
    </w:p>
    <w:p w:rsidR="00A45E90" w:rsidRDefault="00094C3B" w:rsidP="00CE015D">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Pr>
          <w:rFonts w:ascii="Arial" w:hAnsi="Arial" w:cs="Arial"/>
          <w:b/>
          <w:sz w:val="24"/>
          <w:szCs w:val="24"/>
        </w:rPr>
        <w:tab/>
      </w:r>
      <w:r>
        <w:rPr>
          <w:rFonts w:ascii="Arial" w:hAnsi="Arial" w:cs="Arial"/>
          <w:sz w:val="24"/>
          <w:szCs w:val="24"/>
        </w:rPr>
        <w:t>Mr. M. Viney and Mr. R. Williams (Co-opted Members)</w:t>
      </w:r>
    </w:p>
    <w:p w:rsidR="00094C3B" w:rsidRDefault="00094C3B" w:rsidP="00CE015D">
      <w:pPr>
        <w:spacing w:after="0" w:line="240" w:lineRule="auto"/>
        <w:jc w:val="both"/>
        <w:rPr>
          <w:rFonts w:ascii="Arial" w:hAnsi="Arial" w:cs="Arial"/>
          <w:sz w:val="24"/>
          <w:szCs w:val="24"/>
        </w:rPr>
      </w:pPr>
    </w:p>
    <w:p w:rsidR="00094C3B" w:rsidRDefault="00094C3B" w:rsidP="00915B0C">
      <w:pPr>
        <w:spacing w:after="0" w:line="240" w:lineRule="auto"/>
        <w:rPr>
          <w:rFonts w:ascii="Arial" w:hAnsi="Arial" w:cs="Arial"/>
          <w:sz w:val="24"/>
          <w:szCs w:val="24"/>
        </w:rPr>
      </w:pPr>
      <w:r>
        <w:rPr>
          <w:rFonts w:ascii="Arial" w:hAnsi="Arial" w:cs="Arial"/>
          <w:b/>
          <w:sz w:val="24"/>
          <w:szCs w:val="24"/>
          <w:u w:val="single"/>
        </w:rPr>
        <w:t>OFFICERS</w:t>
      </w:r>
      <w:r>
        <w:rPr>
          <w:rFonts w:ascii="Arial" w:hAnsi="Arial" w:cs="Arial"/>
          <w:b/>
          <w:sz w:val="24"/>
          <w:szCs w:val="24"/>
        </w:rPr>
        <w:t>:</w:t>
      </w:r>
      <w:r>
        <w:rPr>
          <w:rFonts w:ascii="Arial" w:hAnsi="Arial" w:cs="Arial"/>
          <w:b/>
          <w:sz w:val="24"/>
          <w:szCs w:val="24"/>
        </w:rPr>
        <w:tab/>
      </w:r>
      <w:r>
        <w:rPr>
          <w:rFonts w:ascii="Arial" w:hAnsi="Arial" w:cs="Arial"/>
          <w:sz w:val="24"/>
          <w:szCs w:val="24"/>
        </w:rPr>
        <w:t>Sarah Bass (</w:t>
      </w:r>
      <w:r w:rsidR="001E74A2" w:rsidRPr="001E74A2">
        <w:rPr>
          <w:rFonts w:ascii="Arial" w:hAnsi="Arial" w:cs="Arial"/>
          <w:sz w:val="24"/>
          <w:szCs w:val="24"/>
        </w:rPr>
        <w:t>Organisational Capacity Projects Team Leader</w:t>
      </w:r>
      <w:r>
        <w:rPr>
          <w:rFonts w:ascii="Arial" w:hAnsi="Arial" w:cs="Arial"/>
          <w:sz w:val="24"/>
          <w:szCs w:val="24"/>
        </w:rPr>
        <w:t>) and Stephanie Jones (Scrutiny Officer)</w:t>
      </w:r>
    </w:p>
    <w:p w:rsidR="00915B0C" w:rsidRDefault="00915B0C" w:rsidP="00915B0C">
      <w:pPr>
        <w:spacing w:after="0" w:line="240" w:lineRule="auto"/>
        <w:rPr>
          <w:rFonts w:ascii="Arial" w:hAnsi="Arial" w:cs="Arial"/>
          <w:sz w:val="24"/>
          <w:szCs w:val="24"/>
        </w:rPr>
      </w:pPr>
    </w:p>
    <w:p w:rsidR="00094C3B" w:rsidRDefault="001D77AF" w:rsidP="00CE015D">
      <w:pPr>
        <w:spacing w:after="0" w:line="240" w:lineRule="auto"/>
        <w:jc w:val="both"/>
        <w:rPr>
          <w:rFonts w:ascii="Arial" w:hAnsi="Arial" w:cs="Arial"/>
          <w:b/>
          <w:sz w:val="24"/>
          <w:szCs w:val="24"/>
          <w:u w:val="single"/>
        </w:rPr>
      </w:pPr>
      <w:r>
        <w:rPr>
          <w:rFonts w:ascii="Arial" w:hAnsi="Arial" w:cs="Arial"/>
          <w:b/>
          <w:sz w:val="24"/>
          <w:szCs w:val="24"/>
        </w:rPr>
        <w:t>CFEC</w:t>
      </w:r>
      <w:r w:rsidR="00094C3B">
        <w:rPr>
          <w:rFonts w:ascii="Arial" w:hAnsi="Arial" w:cs="Arial"/>
          <w:b/>
          <w:sz w:val="24"/>
          <w:szCs w:val="24"/>
        </w:rPr>
        <w:t>-1</w:t>
      </w:r>
      <w:r w:rsidR="00094C3B">
        <w:rPr>
          <w:rFonts w:ascii="Arial" w:hAnsi="Arial" w:cs="Arial"/>
          <w:b/>
          <w:sz w:val="24"/>
          <w:szCs w:val="24"/>
        </w:rPr>
        <w:tab/>
      </w:r>
      <w:r w:rsidR="00094C3B">
        <w:rPr>
          <w:rFonts w:ascii="Arial" w:hAnsi="Arial" w:cs="Arial"/>
          <w:b/>
          <w:sz w:val="24"/>
          <w:szCs w:val="24"/>
          <w:u w:val="single"/>
        </w:rPr>
        <w:t>APOLOGIES FOR ABSENCE</w:t>
      </w:r>
    </w:p>
    <w:p w:rsidR="00094C3B" w:rsidRDefault="00094C3B" w:rsidP="00CE015D">
      <w:pPr>
        <w:spacing w:after="0" w:line="240" w:lineRule="auto"/>
        <w:jc w:val="both"/>
        <w:rPr>
          <w:rFonts w:ascii="Arial" w:hAnsi="Arial" w:cs="Arial"/>
          <w:b/>
          <w:sz w:val="24"/>
          <w:szCs w:val="24"/>
          <w:u w:val="single"/>
        </w:rPr>
      </w:pPr>
    </w:p>
    <w:p w:rsidR="00094C3B" w:rsidRDefault="00094C3B" w:rsidP="00CE015D">
      <w:pPr>
        <w:spacing w:after="0" w:line="240" w:lineRule="auto"/>
        <w:jc w:val="both"/>
        <w:rPr>
          <w:rFonts w:ascii="Arial" w:hAnsi="Arial" w:cs="Arial"/>
          <w:sz w:val="24"/>
          <w:szCs w:val="24"/>
        </w:rPr>
      </w:pPr>
      <w:r>
        <w:rPr>
          <w:rFonts w:ascii="Arial" w:hAnsi="Arial" w:cs="Arial"/>
          <w:sz w:val="24"/>
          <w:szCs w:val="24"/>
        </w:rPr>
        <w:t>Councillors L. Lomax and A.A. Meredith</w:t>
      </w:r>
    </w:p>
    <w:p w:rsidR="00094C3B" w:rsidRDefault="00094C3B" w:rsidP="00CE015D">
      <w:pPr>
        <w:spacing w:after="0" w:line="240" w:lineRule="auto"/>
        <w:jc w:val="both"/>
        <w:rPr>
          <w:rFonts w:ascii="Arial" w:hAnsi="Arial" w:cs="Arial"/>
          <w:sz w:val="24"/>
          <w:szCs w:val="24"/>
        </w:rPr>
      </w:pPr>
    </w:p>
    <w:p w:rsidR="00094C3B" w:rsidRDefault="001D77AF" w:rsidP="00CE015D">
      <w:pPr>
        <w:spacing w:after="0" w:line="240" w:lineRule="auto"/>
        <w:jc w:val="both"/>
        <w:rPr>
          <w:rFonts w:ascii="Arial" w:hAnsi="Arial" w:cs="Arial"/>
          <w:b/>
          <w:sz w:val="24"/>
          <w:szCs w:val="24"/>
          <w:u w:val="single"/>
        </w:rPr>
      </w:pPr>
      <w:r>
        <w:rPr>
          <w:rFonts w:ascii="Arial" w:hAnsi="Arial" w:cs="Arial"/>
          <w:b/>
          <w:sz w:val="24"/>
          <w:szCs w:val="24"/>
        </w:rPr>
        <w:t>CFEC</w:t>
      </w:r>
      <w:r w:rsidR="00094C3B">
        <w:rPr>
          <w:rFonts w:ascii="Arial" w:hAnsi="Arial" w:cs="Arial"/>
          <w:b/>
          <w:sz w:val="24"/>
          <w:szCs w:val="24"/>
        </w:rPr>
        <w:t>-2</w:t>
      </w:r>
      <w:r w:rsidR="00094C3B">
        <w:rPr>
          <w:rFonts w:ascii="Arial" w:hAnsi="Arial" w:cs="Arial"/>
          <w:b/>
          <w:sz w:val="24"/>
          <w:szCs w:val="24"/>
        </w:rPr>
        <w:tab/>
      </w:r>
      <w:r w:rsidR="00094C3B">
        <w:rPr>
          <w:rFonts w:ascii="Arial" w:hAnsi="Arial" w:cs="Arial"/>
          <w:b/>
          <w:sz w:val="24"/>
          <w:szCs w:val="24"/>
          <w:u w:val="single"/>
        </w:rPr>
        <w:t>DECLARATIONS OF INTEREST/PARTY WHIP</w:t>
      </w:r>
    </w:p>
    <w:p w:rsidR="00094C3B" w:rsidRDefault="00094C3B" w:rsidP="00CE015D">
      <w:pPr>
        <w:spacing w:after="0" w:line="240" w:lineRule="auto"/>
        <w:jc w:val="both"/>
        <w:rPr>
          <w:rFonts w:ascii="Arial" w:hAnsi="Arial" w:cs="Arial"/>
          <w:b/>
          <w:sz w:val="24"/>
          <w:szCs w:val="24"/>
          <w:u w:val="single"/>
        </w:rPr>
      </w:pPr>
    </w:p>
    <w:p w:rsidR="00094C3B" w:rsidRDefault="00094C3B" w:rsidP="00CE015D">
      <w:pPr>
        <w:spacing w:after="0" w:line="240" w:lineRule="auto"/>
        <w:jc w:val="both"/>
        <w:rPr>
          <w:rFonts w:ascii="Arial" w:hAnsi="Arial" w:cs="Arial"/>
          <w:sz w:val="24"/>
          <w:szCs w:val="24"/>
        </w:rPr>
      </w:pPr>
      <w:r>
        <w:rPr>
          <w:rFonts w:ascii="Arial" w:hAnsi="Arial" w:cs="Arial"/>
          <w:sz w:val="24"/>
          <w:szCs w:val="24"/>
        </w:rPr>
        <w:t>None.</w:t>
      </w:r>
    </w:p>
    <w:p w:rsidR="00094C3B" w:rsidRDefault="00094C3B" w:rsidP="00CE015D">
      <w:pPr>
        <w:spacing w:after="0" w:line="240" w:lineRule="auto"/>
        <w:jc w:val="both"/>
        <w:rPr>
          <w:rFonts w:ascii="Arial" w:hAnsi="Arial" w:cs="Arial"/>
          <w:sz w:val="24"/>
          <w:szCs w:val="24"/>
        </w:rPr>
      </w:pPr>
    </w:p>
    <w:p w:rsidR="00094C3B" w:rsidRDefault="001D77AF" w:rsidP="00CE015D">
      <w:pPr>
        <w:spacing w:after="0" w:line="240" w:lineRule="auto"/>
        <w:jc w:val="both"/>
        <w:rPr>
          <w:rFonts w:ascii="Arial" w:hAnsi="Arial" w:cs="Arial"/>
          <w:b/>
          <w:sz w:val="24"/>
          <w:szCs w:val="24"/>
          <w:u w:val="single"/>
        </w:rPr>
      </w:pPr>
      <w:r>
        <w:rPr>
          <w:rFonts w:ascii="Arial" w:hAnsi="Arial" w:cs="Arial"/>
          <w:b/>
          <w:sz w:val="24"/>
          <w:szCs w:val="24"/>
        </w:rPr>
        <w:t>CFEC</w:t>
      </w:r>
      <w:r w:rsidR="00094C3B">
        <w:rPr>
          <w:rFonts w:ascii="Arial" w:hAnsi="Arial" w:cs="Arial"/>
          <w:b/>
          <w:sz w:val="24"/>
          <w:szCs w:val="24"/>
        </w:rPr>
        <w:t>-3</w:t>
      </w:r>
      <w:r w:rsidR="00094C3B">
        <w:rPr>
          <w:rFonts w:ascii="Arial" w:hAnsi="Arial" w:cs="Arial"/>
          <w:b/>
          <w:sz w:val="24"/>
          <w:szCs w:val="24"/>
        </w:rPr>
        <w:tab/>
      </w:r>
      <w:r w:rsidR="00094C3B">
        <w:rPr>
          <w:rFonts w:ascii="Arial" w:hAnsi="Arial" w:cs="Arial"/>
          <w:b/>
          <w:sz w:val="24"/>
          <w:szCs w:val="24"/>
          <w:u w:val="single"/>
        </w:rPr>
        <w:t>APPOINTMENT OF VICE-CHAIRMAN</w:t>
      </w:r>
    </w:p>
    <w:p w:rsidR="00094C3B" w:rsidRDefault="00094C3B" w:rsidP="00CE015D">
      <w:pPr>
        <w:spacing w:after="0" w:line="240" w:lineRule="auto"/>
        <w:jc w:val="both"/>
        <w:rPr>
          <w:rFonts w:ascii="Arial" w:hAnsi="Arial" w:cs="Arial"/>
          <w:b/>
          <w:sz w:val="24"/>
          <w:szCs w:val="24"/>
          <w:u w:val="single"/>
        </w:rPr>
      </w:pPr>
    </w:p>
    <w:p w:rsidR="00094C3B" w:rsidRDefault="00094C3B" w:rsidP="00CE015D">
      <w:pPr>
        <w:spacing w:after="0" w:line="240" w:lineRule="auto"/>
        <w:jc w:val="both"/>
        <w:rPr>
          <w:rFonts w:ascii="Arial" w:hAnsi="Arial" w:cs="Arial"/>
          <w:sz w:val="24"/>
          <w:szCs w:val="24"/>
        </w:rPr>
      </w:pPr>
      <w:r>
        <w:rPr>
          <w:rFonts w:ascii="Arial" w:hAnsi="Arial" w:cs="Arial"/>
          <w:sz w:val="24"/>
          <w:szCs w:val="24"/>
        </w:rPr>
        <w:t>No nominations for Vice-Chairman of the Committee had been received and Councillor W.L. Tomlinson proposed that, should the Chairman not be present at a meeting, a Chairman for that meeting be elected.</w:t>
      </w:r>
    </w:p>
    <w:p w:rsidR="00094C3B" w:rsidRDefault="00094C3B" w:rsidP="00CE015D">
      <w:pPr>
        <w:spacing w:after="0" w:line="240" w:lineRule="auto"/>
        <w:jc w:val="both"/>
        <w:rPr>
          <w:rFonts w:ascii="Arial" w:hAnsi="Arial" w:cs="Arial"/>
          <w:sz w:val="24"/>
          <w:szCs w:val="24"/>
        </w:rPr>
      </w:pPr>
    </w:p>
    <w:p w:rsidR="00094C3B" w:rsidRDefault="00094C3B" w:rsidP="00CE015D">
      <w:pPr>
        <w:spacing w:after="0" w:line="240" w:lineRule="auto"/>
        <w:jc w:val="both"/>
        <w:rPr>
          <w:rFonts w:ascii="Arial" w:hAnsi="Arial" w:cs="Arial"/>
          <w:b/>
          <w:sz w:val="24"/>
          <w:szCs w:val="24"/>
        </w:rPr>
      </w:pPr>
      <w:r w:rsidRPr="00094C3B">
        <w:rPr>
          <w:rFonts w:ascii="Arial" w:hAnsi="Arial" w:cs="Arial"/>
          <w:b/>
          <w:sz w:val="24"/>
          <w:szCs w:val="24"/>
          <w:u w:val="single"/>
        </w:rPr>
        <w:t>RESOLVED</w:t>
      </w:r>
      <w:r>
        <w:rPr>
          <w:rFonts w:ascii="Arial" w:hAnsi="Arial" w:cs="Arial"/>
          <w:b/>
          <w:sz w:val="24"/>
          <w:szCs w:val="24"/>
        </w:rPr>
        <w:t xml:space="preserve"> – that no Vice-Chairman be appointed for the Community Focused </w:t>
      </w:r>
      <w:r w:rsidR="001D77AF">
        <w:rPr>
          <w:rFonts w:ascii="Arial" w:hAnsi="Arial" w:cs="Arial"/>
          <w:b/>
          <w:sz w:val="24"/>
          <w:szCs w:val="24"/>
        </w:rPr>
        <w:t xml:space="preserve">&amp; Efficient </w:t>
      </w:r>
      <w:r>
        <w:rPr>
          <w:rFonts w:ascii="Arial" w:hAnsi="Arial" w:cs="Arial"/>
          <w:b/>
          <w:sz w:val="24"/>
          <w:szCs w:val="24"/>
        </w:rPr>
        <w:t>Council Scrutiny Committee.</w:t>
      </w:r>
    </w:p>
    <w:p w:rsidR="00A17B52" w:rsidRDefault="00A17B52" w:rsidP="00A45E90">
      <w:pPr>
        <w:spacing w:after="0" w:line="240" w:lineRule="auto"/>
        <w:rPr>
          <w:rFonts w:ascii="Arial" w:hAnsi="Arial" w:cs="Arial"/>
          <w:b/>
          <w:sz w:val="24"/>
          <w:szCs w:val="24"/>
        </w:rPr>
      </w:pPr>
    </w:p>
    <w:p w:rsidR="00A17B52" w:rsidRDefault="001D77AF" w:rsidP="00A45E90">
      <w:pPr>
        <w:spacing w:after="0" w:line="240" w:lineRule="auto"/>
        <w:rPr>
          <w:rFonts w:ascii="Arial" w:hAnsi="Arial" w:cs="Arial"/>
          <w:b/>
          <w:sz w:val="24"/>
          <w:szCs w:val="24"/>
          <w:u w:val="single"/>
        </w:rPr>
      </w:pPr>
      <w:r>
        <w:rPr>
          <w:rFonts w:ascii="Arial" w:hAnsi="Arial" w:cs="Arial"/>
          <w:b/>
          <w:sz w:val="24"/>
          <w:szCs w:val="24"/>
        </w:rPr>
        <w:t>CFEC</w:t>
      </w:r>
      <w:r w:rsidR="00A17B52">
        <w:rPr>
          <w:rFonts w:ascii="Arial" w:hAnsi="Arial" w:cs="Arial"/>
          <w:b/>
          <w:sz w:val="24"/>
          <w:szCs w:val="24"/>
        </w:rPr>
        <w:t>-4</w:t>
      </w:r>
      <w:r w:rsidR="00A17B52">
        <w:rPr>
          <w:rFonts w:ascii="Arial" w:hAnsi="Arial" w:cs="Arial"/>
          <w:b/>
          <w:sz w:val="24"/>
          <w:szCs w:val="24"/>
        </w:rPr>
        <w:tab/>
      </w:r>
      <w:r w:rsidR="00CE015D">
        <w:rPr>
          <w:rFonts w:ascii="Arial" w:hAnsi="Arial" w:cs="Arial"/>
          <w:b/>
          <w:sz w:val="24"/>
          <w:szCs w:val="24"/>
          <w:u w:val="single"/>
        </w:rPr>
        <w:t xml:space="preserve">REPORT FROM THE CHAIRMEN’S FORUM </w:t>
      </w:r>
    </w:p>
    <w:p w:rsidR="00CE015D" w:rsidRDefault="00CE015D" w:rsidP="00A45E90">
      <w:pPr>
        <w:spacing w:after="0" w:line="240" w:lineRule="auto"/>
        <w:rPr>
          <w:rFonts w:ascii="Arial" w:hAnsi="Arial" w:cs="Arial"/>
          <w:b/>
          <w:sz w:val="24"/>
          <w:szCs w:val="24"/>
          <w:u w:val="single"/>
        </w:rPr>
      </w:pPr>
    </w:p>
    <w:p w:rsidR="00E12F7B" w:rsidRPr="005F1EC3" w:rsidRDefault="00915B0C" w:rsidP="005F1EC3">
      <w:pPr>
        <w:spacing w:after="0" w:line="240" w:lineRule="auto"/>
        <w:jc w:val="both"/>
        <w:rPr>
          <w:rFonts w:ascii="Arial" w:hAnsi="Arial" w:cs="Arial"/>
          <w:color w:val="000000"/>
          <w:sz w:val="24"/>
          <w:szCs w:val="24"/>
        </w:rPr>
      </w:pPr>
      <w:r>
        <w:rPr>
          <w:rFonts w:ascii="Arial" w:hAnsi="Arial" w:cs="Arial"/>
          <w:color w:val="000000"/>
          <w:sz w:val="24"/>
          <w:szCs w:val="24"/>
        </w:rPr>
        <w:t>The Chairman reported that the Chairmen’s Forum, held on 16</w:t>
      </w:r>
      <w:r w:rsidRPr="00E12F7B">
        <w:rPr>
          <w:rFonts w:ascii="Arial" w:hAnsi="Arial" w:cs="Arial"/>
          <w:color w:val="000000"/>
          <w:sz w:val="24"/>
          <w:szCs w:val="24"/>
          <w:vertAlign w:val="superscript"/>
        </w:rPr>
        <w:t>th</w:t>
      </w:r>
      <w:r>
        <w:rPr>
          <w:rFonts w:ascii="Arial" w:hAnsi="Arial" w:cs="Arial"/>
          <w:color w:val="000000"/>
          <w:sz w:val="24"/>
          <w:szCs w:val="24"/>
        </w:rPr>
        <w:t xml:space="preserve"> August, 2010, had identified three topics for in-depth reviews including budget formulation, which would be the responsibility of this Scrutiny Committee. </w:t>
      </w:r>
      <w:r w:rsidR="00E12F7B" w:rsidRPr="005F1EC3">
        <w:rPr>
          <w:rFonts w:ascii="Arial" w:hAnsi="Arial" w:cs="Arial"/>
          <w:color w:val="000000"/>
          <w:sz w:val="24"/>
          <w:szCs w:val="24"/>
        </w:rPr>
        <w:t xml:space="preserve">In addition, each </w:t>
      </w:r>
      <w:r w:rsidR="00243AD8" w:rsidRPr="005F1EC3">
        <w:rPr>
          <w:rFonts w:ascii="Arial" w:hAnsi="Arial" w:cs="Arial"/>
          <w:color w:val="000000"/>
          <w:sz w:val="24"/>
          <w:szCs w:val="24"/>
        </w:rPr>
        <w:t xml:space="preserve">of the other </w:t>
      </w:r>
      <w:r w:rsidR="00E12F7B" w:rsidRPr="005F1EC3">
        <w:rPr>
          <w:rFonts w:ascii="Arial" w:hAnsi="Arial" w:cs="Arial"/>
          <w:color w:val="000000"/>
          <w:sz w:val="24"/>
          <w:szCs w:val="24"/>
        </w:rPr>
        <w:t>Scrutiny Committee</w:t>
      </w:r>
      <w:r w:rsidR="00243AD8" w:rsidRPr="005F1EC3">
        <w:rPr>
          <w:rFonts w:ascii="Arial" w:hAnsi="Arial" w:cs="Arial"/>
          <w:color w:val="000000"/>
          <w:sz w:val="24"/>
          <w:szCs w:val="24"/>
        </w:rPr>
        <w:t>s</w:t>
      </w:r>
      <w:r w:rsidR="00E12F7B" w:rsidRPr="005F1EC3">
        <w:rPr>
          <w:rFonts w:ascii="Arial" w:hAnsi="Arial" w:cs="Arial"/>
          <w:color w:val="000000"/>
          <w:sz w:val="24"/>
          <w:szCs w:val="24"/>
        </w:rPr>
        <w:t xml:space="preserve"> would scrutinise the relevant aspect of the budget proposals for 2011/12 </w:t>
      </w:r>
      <w:r w:rsidR="00243AD8" w:rsidRPr="005F1EC3">
        <w:rPr>
          <w:rFonts w:ascii="Arial" w:hAnsi="Arial" w:cs="Arial"/>
          <w:color w:val="000000"/>
          <w:sz w:val="24"/>
          <w:szCs w:val="24"/>
        </w:rPr>
        <w:t xml:space="preserve">and report </w:t>
      </w:r>
      <w:r w:rsidR="005F1EC3">
        <w:rPr>
          <w:rFonts w:ascii="Arial" w:hAnsi="Arial" w:cs="Arial"/>
          <w:color w:val="000000"/>
          <w:sz w:val="24"/>
          <w:szCs w:val="24"/>
        </w:rPr>
        <w:t>their</w:t>
      </w:r>
      <w:r w:rsidR="00243AD8" w:rsidRPr="005F1EC3">
        <w:rPr>
          <w:rFonts w:ascii="Arial" w:hAnsi="Arial" w:cs="Arial"/>
          <w:color w:val="000000"/>
          <w:sz w:val="24"/>
          <w:szCs w:val="24"/>
        </w:rPr>
        <w:t xml:space="preserve"> comments to this Committee as part of the formal </w:t>
      </w:r>
      <w:r w:rsidR="005F1EC3">
        <w:rPr>
          <w:rFonts w:ascii="Arial" w:hAnsi="Arial" w:cs="Arial"/>
          <w:color w:val="000000"/>
          <w:sz w:val="24"/>
          <w:szCs w:val="24"/>
        </w:rPr>
        <w:t>consultation process.  In addition to this work, e</w:t>
      </w:r>
      <w:r w:rsidR="00E12F7B" w:rsidRPr="005F1EC3">
        <w:rPr>
          <w:rFonts w:ascii="Arial" w:hAnsi="Arial" w:cs="Arial"/>
          <w:color w:val="000000"/>
          <w:sz w:val="24"/>
          <w:szCs w:val="24"/>
        </w:rPr>
        <w:t xml:space="preserve">ach Scrutiny Committee </w:t>
      </w:r>
      <w:r w:rsidR="00243AD8" w:rsidRPr="005F1EC3">
        <w:rPr>
          <w:rFonts w:ascii="Arial" w:hAnsi="Arial" w:cs="Arial"/>
          <w:color w:val="000000"/>
          <w:sz w:val="24"/>
          <w:szCs w:val="24"/>
        </w:rPr>
        <w:t xml:space="preserve">would </w:t>
      </w:r>
      <w:r w:rsidR="00E12F7B" w:rsidRPr="005F1EC3">
        <w:rPr>
          <w:rFonts w:ascii="Arial" w:hAnsi="Arial" w:cs="Arial"/>
          <w:color w:val="000000"/>
          <w:sz w:val="24"/>
          <w:szCs w:val="24"/>
        </w:rPr>
        <w:t>agree its own work programme within the resources available.</w:t>
      </w:r>
    </w:p>
    <w:p w:rsidR="00E12F7B" w:rsidRPr="005F1EC3" w:rsidRDefault="00E12F7B" w:rsidP="00E12F7B">
      <w:pPr>
        <w:tabs>
          <w:tab w:val="left" w:pos="851"/>
        </w:tabs>
        <w:spacing w:after="0" w:line="240" w:lineRule="auto"/>
        <w:jc w:val="both"/>
        <w:rPr>
          <w:rFonts w:ascii="Arial" w:hAnsi="Arial" w:cs="Arial"/>
          <w:sz w:val="24"/>
          <w:szCs w:val="24"/>
        </w:rPr>
      </w:pPr>
    </w:p>
    <w:p w:rsidR="00E12F7B" w:rsidRPr="00E12F7B" w:rsidRDefault="00243AD8" w:rsidP="00243AD8">
      <w:pPr>
        <w:spacing w:after="0" w:line="240" w:lineRule="auto"/>
        <w:jc w:val="both"/>
        <w:rPr>
          <w:rFonts w:ascii="Arial" w:hAnsi="Arial" w:cs="Arial"/>
          <w:sz w:val="24"/>
          <w:szCs w:val="24"/>
        </w:rPr>
      </w:pPr>
      <w:r>
        <w:rPr>
          <w:rFonts w:ascii="Arial" w:hAnsi="Arial" w:cs="Arial"/>
          <w:sz w:val="24"/>
          <w:szCs w:val="24"/>
        </w:rPr>
        <w:t xml:space="preserve">In accordance with the Constitution, </w:t>
      </w:r>
      <w:r w:rsidR="00E12F7B" w:rsidRPr="00E12F7B">
        <w:rPr>
          <w:rFonts w:ascii="Arial" w:hAnsi="Arial" w:cs="Arial"/>
          <w:sz w:val="24"/>
          <w:szCs w:val="24"/>
        </w:rPr>
        <w:t>each Scrutiny Committee w</w:t>
      </w:r>
      <w:r>
        <w:rPr>
          <w:rFonts w:ascii="Arial" w:hAnsi="Arial" w:cs="Arial"/>
          <w:sz w:val="24"/>
          <w:szCs w:val="24"/>
        </w:rPr>
        <w:t>ould</w:t>
      </w:r>
      <w:r w:rsidR="00E12F7B" w:rsidRPr="00E12F7B">
        <w:rPr>
          <w:rFonts w:ascii="Arial" w:hAnsi="Arial" w:cs="Arial"/>
          <w:sz w:val="24"/>
          <w:szCs w:val="24"/>
        </w:rPr>
        <w:t xml:space="preserve"> have a minimum of </w:t>
      </w:r>
      <w:r>
        <w:rPr>
          <w:rFonts w:ascii="Arial" w:hAnsi="Arial" w:cs="Arial"/>
          <w:sz w:val="24"/>
          <w:szCs w:val="24"/>
        </w:rPr>
        <w:t>two</w:t>
      </w:r>
      <w:r w:rsidR="00E12F7B" w:rsidRPr="00E12F7B">
        <w:rPr>
          <w:rFonts w:ascii="Arial" w:hAnsi="Arial" w:cs="Arial"/>
          <w:sz w:val="24"/>
          <w:szCs w:val="24"/>
        </w:rPr>
        <w:t xml:space="preserve"> formal meetings per year.  In recognition of the fact that </w:t>
      </w:r>
      <w:r>
        <w:rPr>
          <w:rFonts w:ascii="Arial" w:hAnsi="Arial" w:cs="Arial"/>
          <w:sz w:val="24"/>
          <w:szCs w:val="24"/>
        </w:rPr>
        <w:t xml:space="preserve">the </w:t>
      </w:r>
      <w:r w:rsidR="00E12F7B" w:rsidRPr="00E12F7B">
        <w:rPr>
          <w:rFonts w:ascii="Arial" w:hAnsi="Arial" w:cs="Arial"/>
          <w:sz w:val="24"/>
          <w:szCs w:val="24"/>
        </w:rPr>
        <w:t>Active Lifestyles: Leisure and C</w:t>
      </w:r>
      <w:r>
        <w:rPr>
          <w:rFonts w:ascii="Arial" w:hAnsi="Arial" w:cs="Arial"/>
          <w:sz w:val="24"/>
          <w:szCs w:val="24"/>
        </w:rPr>
        <w:t xml:space="preserve">ulture, Children &amp; Young People, </w:t>
      </w:r>
      <w:r w:rsidR="00E12F7B" w:rsidRPr="00E12F7B">
        <w:rPr>
          <w:rFonts w:ascii="Arial" w:hAnsi="Arial" w:cs="Arial"/>
          <w:sz w:val="24"/>
          <w:szCs w:val="24"/>
        </w:rPr>
        <w:t>and Community Focused Efficient Council</w:t>
      </w:r>
      <w:r>
        <w:rPr>
          <w:rFonts w:ascii="Arial" w:hAnsi="Arial" w:cs="Arial"/>
          <w:sz w:val="24"/>
          <w:szCs w:val="24"/>
        </w:rPr>
        <w:t xml:space="preserve"> Scrutiny Committees had </w:t>
      </w:r>
      <w:r w:rsidR="00E12F7B" w:rsidRPr="00E12F7B">
        <w:rPr>
          <w:rFonts w:ascii="Arial" w:hAnsi="Arial" w:cs="Arial"/>
          <w:sz w:val="24"/>
          <w:szCs w:val="24"/>
        </w:rPr>
        <w:t xml:space="preserve">statutory roles and additional work, the Scrutiny Chairmen </w:t>
      </w:r>
      <w:r>
        <w:rPr>
          <w:rFonts w:ascii="Arial" w:hAnsi="Arial" w:cs="Arial"/>
          <w:sz w:val="24"/>
          <w:szCs w:val="24"/>
        </w:rPr>
        <w:t xml:space="preserve">had </w:t>
      </w:r>
      <w:r w:rsidR="00E12F7B" w:rsidRPr="00E12F7B">
        <w:rPr>
          <w:rFonts w:ascii="Arial" w:hAnsi="Arial" w:cs="Arial"/>
          <w:sz w:val="24"/>
          <w:szCs w:val="24"/>
        </w:rPr>
        <w:t>allocated the</w:t>
      </w:r>
      <w:r>
        <w:rPr>
          <w:rFonts w:ascii="Arial" w:hAnsi="Arial" w:cs="Arial"/>
          <w:sz w:val="24"/>
          <w:szCs w:val="24"/>
        </w:rPr>
        <w:t>m three</w:t>
      </w:r>
      <w:r w:rsidR="00E12F7B" w:rsidRPr="00E12F7B">
        <w:rPr>
          <w:rFonts w:ascii="Arial" w:hAnsi="Arial" w:cs="Arial"/>
          <w:sz w:val="24"/>
          <w:szCs w:val="24"/>
        </w:rPr>
        <w:t xml:space="preserve"> additional meetings.  The additional work of th</w:t>
      </w:r>
      <w:r>
        <w:rPr>
          <w:rFonts w:ascii="Arial" w:hAnsi="Arial" w:cs="Arial"/>
          <w:sz w:val="24"/>
          <w:szCs w:val="24"/>
        </w:rPr>
        <w:t xml:space="preserve">is Committee </w:t>
      </w:r>
      <w:r w:rsidR="00E12F7B" w:rsidRPr="00E12F7B">
        <w:rPr>
          <w:rFonts w:ascii="Arial" w:hAnsi="Arial" w:cs="Arial"/>
          <w:sz w:val="24"/>
          <w:szCs w:val="24"/>
        </w:rPr>
        <w:t>include</w:t>
      </w:r>
      <w:r>
        <w:rPr>
          <w:rFonts w:ascii="Arial" w:hAnsi="Arial" w:cs="Arial"/>
          <w:sz w:val="24"/>
          <w:szCs w:val="24"/>
        </w:rPr>
        <w:t>d</w:t>
      </w:r>
      <w:r w:rsidR="00E12F7B" w:rsidRPr="00E12F7B">
        <w:rPr>
          <w:rFonts w:ascii="Arial" w:hAnsi="Arial" w:cs="Arial"/>
          <w:sz w:val="24"/>
          <w:szCs w:val="24"/>
        </w:rPr>
        <w:t xml:space="preserve"> the remit of the previous Value for Money Scrutiny Monitoring Group as the main mechanism by which Cabinet </w:t>
      </w:r>
      <w:r>
        <w:rPr>
          <w:rFonts w:ascii="Arial" w:hAnsi="Arial" w:cs="Arial"/>
          <w:sz w:val="24"/>
          <w:szCs w:val="24"/>
        </w:rPr>
        <w:t>would</w:t>
      </w:r>
      <w:r w:rsidR="00E12F7B" w:rsidRPr="00E12F7B">
        <w:rPr>
          <w:rFonts w:ascii="Arial" w:hAnsi="Arial" w:cs="Arial"/>
          <w:sz w:val="24"/>
          <w:szCs w:val="24"/>
        </w:rPr>
        <w:t xml:space="preserve"> consult scrutiny on the budget proposals</w:t>
      </w:r>
      <w:r w:rsidR="005F1EC3">
        <w:rPr>
          <w:rFonts w:ascii="Arial" w:hAnsi="Arial" w:cs="Arial"/>
          <w:sz w:val="24"/>
          <w:szCs w:val="24"/>
        </w:rPr>
        <w:t xml:space="preserve"> and by which the financial and service performance of the Council would be monitored.  </w:t>
      </w:r>
      <w:r w:rsidR="00E12F7B" w:rsidRPr="00E12F7B">
        <w:rPr>
          <w:rFonts w:ascii="Arial" w:hAnsi="Arial" w:cs="Arial"/>
          <w:sz w:val="24"/>
          <w:szCs w:val="24"/>
        </w:rPr>
        <w:t xml:space="preserve"> </w:t>
      </w:r>
    </w:p>
    <w:p w:rsidR="00E12F7B" w:rsidRPr="00E12F7B" w:rsidRDefault="00E12F7B" w:rsidP="00ED5F6E">
      <w:pPr>
        <w:spacing w:after="0" w:line="240" w:lineRule="auto"/>
        <w:jc w:val="both"/>
        <w:rPr>
          <w:rFonts w:ascii="Arial" w:hAnsi="Arial" w:cs="Arial"/>
          <w:sz w:val="24"/>
          <w:szCs w:val="24"/>
        </w:rPr>
      </w:pPr>
      <w:r w:rsidRPr="00E12F7B">
        <w:rPr>
          <w:rFonts w:ascii="Arial" w:hAnsi="Arial" w:cs="Arial"/>
          <w:sz w:val="24"/>
          <w:szCs w:val="24"/>
        </w:rPr>
        <w:lastRenderedPageBreak/>
        <w:t xml:space="preserve">The remaining meetings </w:t>
      </w:r>
      <w:r w:rsidR="005F1EC3">
        <w:rPr>
          <w:rFonts w:ascii="Arial" w:hAnsi="Arial" w:cs="Arial"/>
          <w:sz w:val="24"/>
          <w:szCs w:val="24"/>
        </w:rPr>
        <w:t xml:space="preserve">had been </w:t>
      </w:r>
      <w:r w:rsidRPr="00E12F7B">
        <w:rPr>
          <w:rFonts w:ascii="Arial" w:hAnsi="Arial" w:cs="Arial"/>
          <w:sz w:val="24"/>
          <w:szCs w:val="24"/>
        </w:rPr>
        <w:t xml:space="preserve">allocated </w:t>
      </w:r>
      <w:r w:rsidR="00243AD8">
        <w:rPr>
          <w:rFonts w:ascii="Arial" w:hAnsi="Arial" w:cs="Arial"/>
          <w:sz w:val="24"/>
          <w:szCs w:val="24"/>
        </w:rPr>
        <w:t xml:space="preserve">on the basis </w:t>
      </w:r>
      <w:r w:rsidR="00ED5F6E">
        <w:rPr>
          <w:rFonts w:ascii="Arial" w:hAnsi="Arial" w:cs="Arial"/>
          <w:sz w:val="24"/>
          <w:szCs w:val="24"/>
        </w:rPr>
        <w:t xml:space="preserve">of </w:t>
      </w:r>
      <w:r w:rsidR="00243AD8">
        <w:rPr>
          <w:rFonts w:ascii="Arial" w:hAnsi="Arial" w:cs="Arial"/>
          <w:sz w:val="24"/>
          <w:szCs w:val="24"/>
        </w:rPr>
        <w:t>two</w:t>
      </w:r>
      <w:r w:rsidRPr="00E12F7B">
        <w:rPr>
          <w:rFonts w:ascii="Arial" w:hAnsi="Arial" w:cs="Arial"/>
          <w:sz w:val="24"/>
          <w:szCs w:val="24"/>
        </w:rPr>
        <w:t xml:space="preserve"> to </w:t>
      </w:r>
      <w:r w:rsidR="00ED5F6E">
        <w:rPr>
          <w:rFonts w:ascii="Arial" w:hAnsi="Arial" w:cs="Arial"/>
          <w:sz w:val="24"/>
          <w:szCs w:val="24"/>
        </w:rPr>
        <w:t xml:space="preserve">Scrutiny Committees </w:t>
      </w:r>
      <w:r w:rsidRPr="00E12F7B">
        <w:rPr>
          <w:rFonts w:ascii="Arial" w:hAnsi="Arial" w:cs="Arial"/>
          <w:sz w:val="24"/>
          <w:szCs w:val="24"/>
        </w:rPr>
        <w:t xml:space="preserve">that </w:t>
      </w:r>
      <w:r w:rsidR="00ED5F6E">
        <w:rPr>
          <w:rFonts w:ascii="Arial" w:hAnsi="Arial" w:cs="Arial"/>
          <w:sz w:val="24"/>
          <w:szCs w:val="24"/>
        </w:rPr>
        <w:t xml:space="preserve">had no </w:t>
      </w:r>
      <w:r w:rsidRPr="00E12F7B">
        <w:rPr>
          <w:rFonts w:ascii="Arial" w:hAnsi="Arial" w:cs="Arial"/>
          <w:sz w:val="24"/>
          <w:szCs w:val="24"/>
        </w:rPr>
        <w:t xml:space="preserve">in-depth Review and </w:t>
      </w:r>
      <w:r w:rsidR="00ED5F6E">
        <w:rPr>
          <w:rFonts w:ascii="Arial" w:hAnsi="Arial" w:cs="Arial"/>
          <w:sz w:val="24"/>
          <w:szCs w:val="24"/>
        </w:rPr>
        <w:t>one</w:t>
      </w:r>
      <w:r w:rsidRPr="00E12F7B">
        <w:rPr>
          <w:rFonts w:ascii="Arial" w:hAnsi="Arial" w:cs="Arial"/>
          <w:sz w:val="24"/>
          <w:szCs w:val="24"/>
        </w:rPr>
        <w:t xml:space="preserve"> meeting </w:t>
      </w:r>
      <w:r w:rsidR="00ED5F6E">
        <w:rPr>
          <w:rFonts w:ascii="Arial" w:hAnsi="Arial" w:cs="Arial"/>
          <w:sz w:val="24"/>
          <w:szCs w:val="24"/>
        </w:rPr>
        <w:t xml:space="preserve">to the </w:t>
      </w:r>
      <w:r w:rsidRPr="00E12F7B">
        <w:rPr>
          <w:rFonts w:ascii="Arial" w:hAnsi="Arial" w:cs="Arial"/>
          <w:sz w:val="24"/>
          <w:szCs w:val="24"/>
        </w:rPr>
        <w:t xml:space="preserve">Committees with an in-depth Scrutiny Review.  </w:t>
      </w:r>
    </w:p>
    <w:p w:rsidR="00ED5F6E" w:rsidRDefault="00ED5F6E" w:rsidP="00E12F7B">
      <w:pPr>
        <w:tabs>
          <w:tab w:val="left" w:pos="720"/>
        </w:tabs>
        <w:spacing w:after="0" w:line="240" w:lineRule="auto"/>
        <w:jc w:val="both"/>
        <w:rPr>
          <w:rFonts w:ascii="Arial" w:hAnsi="Arial" w:cs="Arial"/>
          <w:sz w:val="24"/>
          <w:szCs w:val="24"/>
        </w:rPr>
      </w:pPr>
    </w:p>
    <w:p w:rsidR="00ED5F6E" w:rsidRDefault="00ED5F6E" w:rsidP="005F1EC3">
      <w:pPr>
        <w:tabs>
          <w:tab w:val="left" w:pos="720"/>
        </w:tabs>
        <w:spacing w:after="0" w:line="240" w:lineRule="auto"/>
        <w:jc w:val="both"/>
        <w:rPr>
          <w:rFonts w:ascii="Arial" w:hAnsi="Arial" w:cs="Arial"/>
          <w:sz w:val="24"/>
          <w:szCs w:val="24"/>
        </w:rPr>
      </w:pPr>
      <w:r>
        <w:rPr>
          <w:rFonts w:ascii="Arial" w:hAnsi="Arial" w:cs="Arial"/>
          <w:sz w:val="24"/>
          <w:szCs w:val="24"/>
        </w:rPr>
        <w:t xml:space="preserve">Members identified other issues for this Scrutiny Committee as being communication, partnerships, and the Community Strategy.  Roy Williams stressed the need for the </w:t>
      </w:r>
      <w:r w:rsidR="00B437AA">
        <w:rPr>
          <w:rFonts w:ascii="Arial" w:hAnsi="Arial" w:cs="Arial"/>
          <w:sz w:val="24"/>
          <w:szCs w:val="24"/>
        </w:rPr>
        <w:t xml:space="preserve">other </w:t>
      </w:r>
      <w:r>
        <w:rPr>
          <w:rFonts w:ascii="Arial" w:hAnsi="Arial" w:cs="Arial"/>
          <w:sz w:val="24"/>
          <w:szCs w:val="24"/>
        </w:rPr>
        <w:t xml:space="preserve">Scrutiny Committee meetings to be synchronised with this Committee in order to allow for an effective input to the budget.  </w:t>
      </w:r>
    </w:p>
    <w:p w:rsidR="00ED5F6E" w:rsidRDefault="00ED5F6E" w:rsidP="00ED5F6E">
      <w:pPr>
        <w:spacing w:after="0" w:line="240" w:lineRule="auto"/>
        <w:jc w:val="both"/>
        <w:rPr>
          <w:rFonts w:ascii="Arial" w:hAnsi="Arial" w:cs="Arial"/>
          <w:sz w:val="24"/>
          <w:szCs w:val="24"/>
        </w:rPr>
      </w:pPr>
    </w:p>
    <w:p w:rsidR="00CE015D" w:rsidRDefault="001D77AF" w:rsidP="00A45E90">
      <w:pPr>
        <w:spacing w:after="0" w:line="240" w:lineRule="auto"/>
        <w:rPr>
          <w:rFonts w:ascii="Arial" w:hAnsi="Arial" w:cs="Arial"/>
          <w:b/>
          <w:sz w:val="24"/>
          <w:szCs w:val="24"/>
          <w:u w:val="single"/>
        </w:rPr>
      </w:pPr>
      <w:r>
        <w:rPr>
          <w:rFonts w:ascii="Arial" w:hAnsi="Arial" w:cs="Arial"/>
          <w:b/>
          <w:sz w:val="24"/>
          <w:szCs w:val="24"/>
        </w:rPr>
        <w:t>CFEC</w:t>
      </w:r>
      <w:r w:rsidR="00CE015D">
        <w:rPr>
          <w:rFonts w:ascii="Arial" w:hAnsi="Arial" w:cs="Arial"/>
          <w:b/>
          <w:sz w:val="24"/>
          <w:szCs w:val="24"/>
        </w:rPr>
        <w:t>-5</w:t>
      </w:r>
      <w:r w:rsidR="00CE015D">
        <w:rPr>
          <w:rFonts w:ascii="Arial" w:hAnsi="Arial" w:cs="Arial"/>
          <w:b/>
          <w:sz w:val="24"/>
          <w:szCs w:val="24"/>
        </w:rPr>
        <w:tab/>
      </w:r>
      <w:r w:rsidR="00CE015D">
        <w:rPr>
          <w:rFonts w:ascii="Arial" w:hAnsi="Arial" w:cs="Arial"/>
          <w:b/>
          <w:sz w:val="24"/>
          <w:szCs w:val="24"/>
          <w:u w:val="single"/>
        </w:rPr>
        <w:t>BACKGROUND PAPERS ON SERVICE REVIEWS</w:t>
      </w:r>
    </w:p>
    <w:p w:rsidR="00CE015D" w:rsidRDefault="00CE015D" w:rsidP="00A45E90">
      <w:pPr>
        <w:spacing w:after="0" w:line="240" w:lineRule="auto"/>
        <w:rPr>
          <w:rFonts w:ascii="Arial" w:hAnsi="Arial" w:cs="Arial"/>
          <w:b/>
          <w:sz w:val="24"/>
          <w:szCs w:val="24"/>
          <w:u w:val="single"/>
        </w:rPr>
      </w:pPr>
    </w:p>
    <w:p w:rsidR="00CE015D" w:rsidRPr="00CE015D" w:rsidRDefault="00CE015D" w:rsidP="00CE015D">
      <w:pPr>
        <w:spacing w:after="0" w:line="240" w:lineRule="auto"/>
        <w:jc w:val="both"/>
        <w:rPr>
          <w:rFonts w:ascii="Arial" w:hAnsi="Arial" w:cs="Arial"/>
          <w:color w:val="000000"/>
          <w:sz w:val="24"/>
          <w:szCs w:val="24"/>
        </w:rPr>
      </w:pPr>
      <w:r>
        <w:rPr>
          <w:rFonts w:ascii="Arial" w:hAnsi="Arial" w:cs="Arial"/>
          <w:sz w:val="24"/>
          <w:szCs w:val="24"/>
        </w:rPr>
        <w:t xml:space="preserve">The report of the </w:t>
      </w:r>
      <w:r w:rsidR="005F1EC3">
        <w:rPr>
          <w:rFonts w:ascii="Arial" w:hAnsi="Arial" w:cs="Arial"/>
          <w:sz w:val="24"/>
          <w:szCs w:val="24"/>
        </w:rPr>
        <w:t xml:space="preserve">Lead </w:t>
      </w:r>
      <w:r>
        <w:rPr>
          <w:rFonts w:ascii="Arial" w:hAnsi="Arial" w:cs="Arial"/>
          <w:sz w:val="24"/>
          <w:szCs w:val="24"/>
        </w:rPr>
        <w:t>Corporate Director:  Environment &amp; Rural Area/Housing, Regeneration &amp; Prosperity informed the Committee of the p</w:t>
      </w:r>
      <w:r w:rsidRPr="00CE015D">
        <w:rPr>
          <w:rFonts w:ascii="Arial" w:hAnsi="Arial" w:cs="Arial"/>
          <w:sz w:val="24"/>
          <w:szCs w:val="24"/>
        </w:rPr>
        <w:t>rogramme of s</w:t>
      </w:r>
      <w:r w:rsidRPr="00CE015D">
        <w:rPr>
          <w:rFonts w:ascii="Arial" w:hAnsi="Arial" w:cs="Arial"/>
          <w:color w:val="000000"/>
          <w:sz w:val="24"/>
          <w:szCs w:val="24"/>
        </w:rPr>
        <w:t xml:space="preserve">ervice reviews </w:t>
      </w:r>
      <w:r>
        <w:rPr>
          <w:rFonts w:ascii="Arial" w:hAnsi="Arial" w:cs="Arial"/>
          <w:color w:val="000000"/>
          <w:sz w:val="24"/>
          <w:szCs w:val="24"/>
        </w:rPr>
        <w:t>that was</w:t>
      </w:r>
      <w:r w:rsidRPr="00CE015D">
        <w:rPr>
          <w:rFonts w:ascii="Arial" w:hAnsi="Arial" w:cs="Arial"/>
          <w:color w:val="000000"/>
          <w:sz w:val="24"/>
          <w:szCs w:val="24"/>
        </w:rPr>
        <w:t xml:space="preserve"> currently being undertaken across all service delivery units within the Council.  The reviews w</w:t>
      </w:r>
      <w:r w:rsidR="003050F0">
        <w:rPr>
          <w:rFonts w:ascii="Arial" w:hAnsi="Arial" w:cs="Arial"/>
          <w:color w:val="000000"/>
          <w:sz w:val="24"/>
          <w:szCs w:val="24"/>
        </w:rPr>
        <w:t>ould</w:t>
      </w:r>
      <w:r w:rsidRPr="00CE015D">
        <w:rPr>
          <w:rFonts w:ascii="Arial" w:hAnsi="Arial" w:cs="Arial"/>
          <w:color w:val="000000"/>
          <w:sz w:val="24"/>
          <w:szCs w:val="24"/>
        </w:rPr>
        <w:t xml:space="preserve"> look at how services </w:t>
      </w:r>
      <w:r w:rsidR="003050F0">
        <w:rPr>
          <w:rFonts w:ascii="Arial" w:hAnsi="Arial" w:cs="Arial"/>
          <w:color w:val="000000"/>
          <w:sz w:val="24"/>
          <w:szCs w:val="24"/>
        </w:rPr>
        <w:t xml:space="preserve">were </w:t>
      </w:r>
      <w:r w:rsidRPr="00CE015D">
        <w:rPr>
          <w:rFonts w:ascii="Arial" w:hAnsi="Arial" w:cs="Arial"/>
          <w:color w:val="000000"/>
          <w:sz w:val="24"/>
          <w:szCs w:val="24"/>
        </w:rPr>
        <w:t xml:space="preserve">managed and operated </w:t>
      </w:r>
      <w:r w:rsidR="003050F0">
        <w:rPr>
          <w:rFonts w:ascii="Arial" w:hAnsi="Arial" w:cs="Arial"/>
          <w:color w:val="000000"/>
          <w:sz w:val="24"/>
          <w:szCs w:val="24"/>
        </w:rPr>
        <w:t xml:space="preserve">in order to </w:t>
      </w:r>
      <w:r w:rsidRPr="00CE015D">
        <w:rPr>
          <w:rFonts w:ascii="Arial" w:hAnsi="Arial" w:cs="Arial"/>
          <w:color w:val="000000"/>
          <w:sz w:val="24"/>
          <w:szCs w:val="24"/>
        </w:rPr>
        <w:t xml:space="preserve">identify ways in which </w:t>
      </w:r>
      <w:r w:rsidR="005F1EC3">
        <w:rPr>
          <w:rFonts w:ascii="Arial" w:hAnsi="Arial" w:cs="Arial"/>
          <w:color w:val="000000"/>
          <w:sz w:val="24"/>
          <w:szCs w:val="24"/>
        </w:rPr>
        <w:t xml:space="preserve">they </w:t>
      </w:r>
      <w:r w:rsidRPr="00CE015D">
        <w:rPr>
          <w:rFonts w:ascii="Arial" w:hAnsi="Arial" w:cs="Arial"/>
          <w:color w:val="000000"/>
          <w:sz w:val="24"/>
          <w:szCs w:val="24"/>
        </w:rPr>
        <w:t>c</w:t>
      </w:r>
      <w:r w:rsidR="003050F0">
        <w:rPr>
          <w:rFonts w:ascii="Arial" w:hAnsi="Arial" w:cs="Arial"/>
          <w:color w:val="000000"/>
          <w:sz w:val="24"/>
          <w:szCs w:val="24"/>
        </w:rPr>
        <w:t>ould</w:t>
      </w:r>
      <w:r w:rsidRPr="00CE015D">
        <w:rPr>
          <w:rFonts w:ascii="Arial" w:hAnsi="Arial" w:cs="Arial"/>
          <w:color w:val="000000"/>
          <w:sz w:val="24"/>
          <w:szCs w:val="24"/>
        </w:rPr>
        <w:t xml:space="preserve"> be delivered to the community more efficiently and effectively within the resources available.  The reviews need</w:t>
      </w:r>
      <w:r w:rsidR="003050F0">
        <w:rPr>
          <w:rFonts w:ascii="Arial" w:hAnsi="Arial" w:cs="Arial"/>
          <w:color w:val="000000"/>
          <w:sz w:val="24"/>
          <w:szCs w:val="24"/>
        </w:rPr>
        <w:t>ed</w:t>
      </w:r>
      <w:r w:rsidRPr="00CE015D">
        <w:rPr>
          <w:rFonts w:ascii="Arial" w:hAnsi="Arial" w:cs="Arial"/>
          <w:color w:val="000000"/>
          <w:sz w:val="24"/>
          <w:szCs w:val="24"/>
        </w:rPr>
        <w:t xml:space="preserve"> to produce operational (non-staff) savings of 20%</w:t>
      </w:r>
      <w:r w:rsidR="00587EB2">
        <w:rPr>
          <w:rFonts w:ascii="Arial" w:hAnsi="Arial" w:cs="Arial"/>
          <w:color w:val="000000"/>
          <w:sz w:val="24"/>
          <w:szCs w:val="24"/>
        </w:rPr>
        <w:t>, which would be fed into the budget process</w:t>
      </w:r>
      <w:r w:rsidRPr="00CE015D">
        <w:rPr>
          <w:rFonts w:ascii="Arial" w:hAnsi="Arial" w:cs="Arial"/>
          <w:color w:val="000000"/>
          <w:sz w:val="24"/>
          <w:szCs w:val="24"/>
        </w:rPr>
        <w:t xml:space="preserve">. </w:t>
      </w:r>
    </w:p>
    <w:p w:rsidR="00CE015D" w:rsidRPr="00CE015D" w:rsidRDefault="00CE015D" w:rsidP="00CE015D">
      <w:pPr>
        <w:tabs>
          <w:tab w:val="left" w:pos="720"/>
        </w:tabs>
        <w:spacing w:after="0" w:line="240" w:lineRule="auto"/>
        <w:ind w:left="720" w:hanging="720"/>
        <w:jc w:val="both"/>
        <w:rPr>
          <w:rFonts w:ascii="Arial" w:hAnsi="Arial" w:cs="Arial"/>
          <w:color w:val="000000"/>
          <w:sz w:val="24"/>
          <w:szCs w:val="24"/>
        </w:rPr>
      </w:pPr>
    </w:p>
    <w:p w:rsidR="00090375" w:rsidRDefault="00CE015D" w:rsidP="00CE015D">
      <w:pPr>
        <w:tabs>
          <w:tab w:val="left" w:pos="720"/>
        </w:tabs>
        <w:spacing w:after="0" w:line="240" w:lineRule="auto"/>
        <w:jc w:val="both"/>
        <w:rPr>
          <w:rFonts w:ascii="Arial" w:hAnsi="Arial" w:cs="Arial"/>
          <w:color w:val="000000"/>
          <w:sz w:val="24"/>
          <w:szCs w:val="24"/>
        </w:rPr>
      </w:pPr>
      <w:r w:rsidRPr="00CE015D">
        <w:rPr>
          <w:rFonts w:ascii="Arial" w:hAnsi="Arial" w:cs="Arial"/>
          <w:color w:val="000000"/>
          <w:sz w:val="24"/>
          <w:szCs w:val="24"/>
        </w:rPr>
        <w:t>A Service Review Steering Group ha</w:t>
      </w:r>
      <w:r w:rsidR="003050F0">
        <w:rPr>
          <w:rFonts w:ascii="Arial" w:hAnsi="Arial" w:cs="Arial"/>
          <w:color w:val="000000"/>
          <w:sz w:val="24"/>
          <w:szCs w:val="24"/>
        </w:rPr>
        <w:t>d</w:t>
      </w:r>
      <w:r w:rsidRPr="00CE015D">
        <w:rPr>
          <w:rFonts w:ascii="Arial" w:hAnsi="Arial" w:cs="Arial"/>
          <w:color w:val="000000"/>
          <w:sz w:val="24"/>
          <w:szCs w:val="24"/>
        </w:rPr>
        <w:t xml:space="preserve"> been set up to oversee the programme</w:t>
      </w:r>
      <w:r w:rsidR="003050F0">
        <w:rPr>
          <w:rFonts w:ascii="Arial" w:hAnsi="Arial" w:cs="Arial"/>
          <w:color w:val="000000"/>
          <w:sz w:val="24"/>
          <w:szCs w:val="24"/>
        </w:rPr>
        <w:t xml:space="preserve">, </w:t>
      </w:r>
      <w:r w:rsidRPr="00CE015D">
        <w:rPr>
          <w:rFonts w:ascii="Arial" w:hAnsi="Arial" w:cs="Arial"/>
          <w:color w:val="000000"/>
          <w:sz w:val="24"/>
          <w:szCs w:val="24"/>
        </w:rPr>
        <w:t xml:space="preserve">to monitor the progress of each </w:t>
      </w:r>
      <w:r w:rsidR="00B437AA">
        <w:rPr>
          <w:rFonts w:ascii="Arial" w:hAnsi="Arial" w:cs="Arial"/>
          <w:color w:val="000000"/>
          <w:sz w:val="24"/>
          <w:szCs w:val="24"/>
        </w:rPr>
        <w:t xml:space="preserve">Head of Service </w:t>
      </w:r>
      <w:r w:rsidRPr="00CE015D">
        <w:rPr>
          <w:rFonts w:ascii="Arial" w:hAnsi="Arial" w:cs="Arial"/>
          <w:color w:val="000000"/>
          <w:sz w:val="24"/>
          <w:szCs w:val="24"/>
        </w:rPr>
        <w:t>including information on changes in activity and savings</w:t>
      </w:r>
      <w:r w:rsidR="003050F0">
        <w:rPr>
          <w:rFonts w:ascii="Arial" w:hAnsi="Arial" w:cs="Arial"/>
          <w:color w:val="000000"/>
          <w:sz w:val="24"/>
          <w:szCs w:val="24"/>
        </w:rPr>
        <w:t>, a timetable for which was included in the report, and to ensure a consistent approach across the Council</w:t>
      </w:r>
      <w:r w:rsidRPr="00CE015D">
        <w:rPr>
          <w:rFonts w:ascii="Arial" w:hAnsi="Arial" w:cs="Arial"/>
          <w:color w:val="000000"/>
          <w:sz w:val="24"/>
          <w:szCs w:val="24"/>
        </w:rPr>
        <w:t xml:space="preserve">.  </w:t>
      </w:r>
    </w:p>
    <w:p w:rsidR="005F1EC3" w:rsidRDefault="005F1EC3" w:rsidP="00CE015D">
      <w:pPr>
        <w:tabs>
          <w:tab w:val="left" w:pos="720"/>
        </w:tabs>
        <w:spacing w:after="0" w:line="240" w:lineRule="auto"/>
        <w:jc w:val="both"/>
        <w:rPr>
          <w:rFonts w:ascii="Arial" w:hAnsi="Arial" w:cs="Arial"/>
          <w:color w:val="000000"/>
          <w:sz w:val="24"/>
          <w:szCs w:val="24"/>
        </w:rPr>
      </w:pPr>
    </w:p>
    <w:p w:rsidR="00090375" w:rsidRPr="00CE015D" w:rsidRDefault="00B437AA" w:rsidP="001E74A2">
      <w:pPr>
        <w:spacing w:after="0" w:line="240" w:lineRule="auto"/>
        <w:jc w:val="both"/>
        <w:rPr>
          <w:rFonts w:ascii="Arial" w:hAnsi="Arial" w:cs="Arial"/>
          <w:color w:val="000000"/>
          <w:sz w:val="24"/>
          <w:szCs w:val="24"/>
        </w:rPr>
      </w:pPr>
      <w:r>
        <w:rPr>
          <w:rFonts w:ascii="Arial" w:hAnsi="Arial" w:cs="Arial"/>
          <w:color w:val="000000"/>
          <w:sz w:val="24"/>
          <w:szCs w:val="24"/>
        </w:rPr>
        <w:t xml:space="preserve">Members requested that a report on the Service Review proposals be brought to the Committee at an appropriate time to enable them to make a response before any final decisions were taken and the </w:t>
      </w:r>
      <w:r w:rsidR="001E74A2" w:rsidRPr="001E74A2">
        <w:rPr>
          <w:rFonts w:ascii="Arial" w:hAnsi="Arial" w:cs="Arial"/>
          <w:sz w:val="24"/>
          <w:szCs w:val="24"/>
        </w:rPr>
        <w:t>Organisational Capacity Projects Team Leader</w:t>
      </w:r>
      <w:r w:rsidR="001E74A2">
        <w:rPr>
          <w:rFonts w:ascii="Arial" w:hAnsi="Arial" w:cs="Arial"/>
          <w:sz w:val="24"/>
          <w:szCs w:val="24"/>
        </w:rPr>
        <w:t xml:space="preserve"> agr</w:t>
      </w:r>
      <w:r w:rsidR="00090375">
        <w:rPr>
          <w:rFonts w:ascii="Arial" w:hAnsi="Arial" w:cs="Arial"/>
          <w:color w:val="000000"/>
          <w:sz w:val="24"/>
          <w:szCs w:val="24"/>
        </w:rPr>
        <w:t xml:space="preserve">eed </w:t>
      </w:r>
      <w:r>
        <w:rPr>
          <w:rFonts w:ascii="Arial" w:hAnsi="Arial" w:cs="Arial"/>
          <w:color w:val="000000"/>
          <w:sz w:val="24"/>
          <w:szCs w:val="24"/>
        </w:rPr>
        <w:t xml:space="preserve">to pass this on to the Lead Corporate Director.  </w:t>
      </w:r>
      <w:r w:rsidR="00090375">
        <w:rPr>
          <w:rFonts w:ascii="Arial" w:hAnsi="Arial" w:cs="Arial"/>
          <w:color w:val="000000"/>
          <w:sz w:val="24"/>
          <w:szCs w:val="24"/>
        </w:rPr>
        <w:t xml:space="preserve">  </w:t>
      </w:r>
    </w:p>
    <w:p w:rsidR="00CE015D" w:rsidRPr="00090375" w:rsidRDefault="00CE015D" w:rsidP="00CE015D">
      <w:pPr>
        <w:spacing w:after="0" w:line="240" w:lineRule="auto"/>
        <w:jc w:val="both"/>
        <w:rPr>
          <w:rFonts w:ascii="Arial" w:hAnsi="Arial" w:cs="Arial"/>
          <w:sz w:val="24"/>
          <w:szCs w:val="24"/>
        </w:rPr>
      </w:pPr>
    </w:p>
    <w:p w:rsidR="002D1FCA" w:rsidRDefault="003050F0" w:rsidP="00CE015D">
      <w:pPr>
        <w:spacing w:after="0" w:line="240" w:lineRule="auto"/>
        <w:jc w:val="both"/>
        <w:rPr>
          <w:rFonts w:ascii="Arial" w:hAnsi="Arial" w:cs="Arial"/>
          <w:b/>
          <w:sz w:val="24"/>
          <w:szCs w:val="24"/>
        </w:rPr>
      </w:pPr>
      <w:r w:rsidRPr="003050F0">
        <w:rPr>
          <w:rFonts w:ascii="Arial" w:hAnsi="Arial" w:cs="Arial"/>
          <w:b/>
          <w:sz w:val="24"/>
          <w:szCs w:val="24"/>
          <w:u w:val="single"/>
        </w:rPr>
        <w:t xml:space="preserve">RESOLVED </w:t>
      </w:r>
      <w:r w:rsidRPr="003050F0">
        <w:rPr>
          <w:rFonts w:ascii="Arial" w:hAnsi="Arial" w:cs="Arial"/>
          <w:b/>
          <w:sz w:val="24"/>
          <w:szCs w:val="24"/>
        </w:rPr>
        <w:t xml:space="preserve">– that </w:t>
      </w:r>
      <w:r>
        <w:rPr>
          <w:rFonts w:ascii="Arial" w:hAnsi="Arial" w:cs="Arial"/>
          <w:b/>
          <w:sz w:val="24"/>
          <w:szCs w:val="24"/>
        </w:rPr>
        <w:t>Members noted the briefing and took account of the service re</w:t>
      </w:r>
      <w:r w:rsidR="002D1FCA">
        <w:rPr>
          <w:rFonts w:ascii="Arial" w:hAnsi="Arial" w:cs="Arial"/>
          <w:b/>
          <w:sz w:val="24"/>
          <w:szCs w:val="24"/>
        </w:rPr>
        <w:t>views when planning the Committee’s work programme.</w:t>
      </w:r>
    </w:p>
    <w:p w:rsidR="001B07A9" w:rsidRDefault="001B07A9" w:rsidP="00CE015D">
      <w:pPr>
        <w:spacing w:after="0" w:line="240" w:lineRule="auto"/>
        <w:jc w:val="both"/>
        <w:rPr>
          <w:rFonts w:ascii="Arial" w:hAnsi="Arial" w:cs="Arial"/>
          <w:b/>
          <w:sz w:val="24"/>
          <w:szCs w:val="24"/>
        </w:rPr>
      </w:pPr>
    </w:p>
    <w:p w:rsidR="003050F0" w:rsidRDefault="001D77AF" w:rsidP="00CE015D">
      <w:pPr>
        <w:spacing w:after="0" w:line="240" w:lineRule="auto"/>
        <w:jc w:val="both"/>
        <w:rPr>
          <w:rFonts w:ascii="Arial" w:hAnsi="Arial" w:cs="Arial"/>
          <w:b/>
          <w:sz w:val="24"/>
          <w:szCs w:val="24"/>
          <w:u w:val="single"/>
        </w:rPr>
      </w:pPr>
      <w:r>
        <w:rPr>
          <w:rFonts w:ascii="Arial" w:hAnsi="Arial" w:cs="Arial"/>
          <w:b/>
          <w:sz w:val="24"/>
          <w:szCs w:val="24"/>
        </w:rPr>
        <w:t>CFEC</w:t>
      </w:r>
      <w:r w:rsidR="002D1FCA">
        <w:rPr>
          <w:rFonts w:ascii="Arial" w:hAnsi="Arial" w:cs="Arial"/>
          <w:b/>
          <w:sz w:val="24"/>
          <w:szCs w:val="24"/>
        </w:rPr>
        <w:t>-6</w:t>
      </w:r>
      <w:r w:rsidR="002D1FCA">
        <w:rPr>
          <w:rFonts w:ascii="Arial" w:hAnsi="Arial" w:cs="Arial"/>
          <w:b/>
          <w:sz w:val="24"/>
          <w:szCs w:val="24"/>
        </w:rPr>
        <w:tab/>
      </w:r>
      <w:r w:rsidR="002D1FCA" w:rsidRPr="002D1FCA">
        <w:rPr>
          <w:rFonts w:ascii="Arial" w:hAnsi="Arial" w:cs="Arial"/>
          <w:b/>
          <w:sz w:val="24"/>
          <w:szCs w:val="24"/>
          <w:u w:val="single"/>
        </w:rPr>
        <w:t>2010/11 WORK PROGRAMME</w:t>
      </w:r>
    </w:p>
    <w:p w:rsidR="002D1FCA" w:rsidRPr="00587EB2" w:rsidRDefault="002D1FCA" w:rsidP="00CE015D">
      <w:pPr>
        <w:spacing w:after="0" w:line="240" w:lineRule="auto"/>
        <w:jc w:val="both"/>
        <w:rPr>
          <w:rFonts w:ascii="Arial" w:hAnsi="Arial" w:cs="Arial"/>
          <w:sz w:val="24"/>
          <w:szCs w:val="24"/>
        </w:rPr>
      </w:pPr>
    </w:p>
    <w:p w:rsidR="002D1FCA" w:rsidRDefault="00915B0C" w:rsidP="00CE015D">
      <w:pPr>
        <w:spacing w:after="0" w:line="240" w:lineRule="auto"/>
        <w:jc w:val="both"/>
        <w:rPr>
          <w:rFonts w:ascii="Arial" w:hAnsi="Arial" w:cs="Arial"/>
          <w:sz w:val="24"/>
          <w:szCs w:val="24"/>
        </w:rPr>
      </w:pPr>
      <w:r>
        <w:rPr>
          <w:rFonts w:ascii="Arial" w:hAnsi="Arial" w:cs="Arial"/>
          <w:sz w:val="24"/>
          <w:szCs w:val="24"/>
        </w:rPr>
        <w:t xml:space="preserve">The report of the Scrutiny Manager provided the Committee with information to enable them to plan its Work Programme.  </w:t>
      </w:r>
      <w:r w:rsidR="00243F0D">
        <w:rPr>
          <w:rFonts w:ascii="Arial" w:hAnsi="Arial" w:cs="Arial"/>
          <w:sz w:val="24"/>
          <w:szCs w:val="24"/>
        </w:rPr>
        <w:t>Annex A of the report set out the suggestions for items made by the Scrutiny Assembly Workshop and Annex B set out the outstanding items from the Value for Money Scrutiny Monitoring Group</w:t>
      </w:r>
      <w:r w:rsidR="00B437AA">
        <w:rPr>
          <w:rFonts w:ascii="Arial" w:hAnsi="Arial" w:cs="Arial"/>
          <w:sz w:val="24"/>
          <w:szCs w:val="24"/>
        </w:rPr>
        <w:t xml:space="preserve"> and other scrutiny groups under the previous arrangements</w:t>
      </w:r>
      <w:r w:rsidR="00243F0D">
        <w:rPr>
          <w:rFonts w:ascii="Arial" w:hAnsi="Arial" w:cs="Arial"/>
          <w:sz w:val="24"/>
          <w:szCs w:val="24"/>
        </w:rPr>
        <w:t xml:space="preserve">.  </w:t>
      </w:r>
      <w:r w:rsidR="001D77AF">
        <w:rPr>
          <w:rFonts w:ascii="Arial" w:hAnsi="Arial" w:cs="Arial"/>
          <w:sz w:val="24"/>
          <w:szCs w:val="24"/>
        </w:rPr>
        <w:t>As noted in Minute No. CFEC-4, this Scrutiny Committee would be undertaking an in-depth review of the budget formulation in terms of suggestions on savings that could be made.</w:t>
      </w:r>
    </w:p>
    <w:p w:rsidR="001D77AF" w:rsidRDefault="001D77AF" w:rsidP="00CE015D">
      <w:pPr>
        <w:spacing w:after="0" w:line="240" w:lineRule="auto"/>
        <w:jc w:val="both"/>
        <w:rPr>
          <w:rFonts w:ascii="Arial" w:hAnsi="Arial" w:cs="Arial"/>
          <w:sz w:val="24"/>
          <w:szCs w:val="24"/>
        </w:rPr>
      </w:pPr>
    </w:p>
    <w:p w:rsidR="00150113" w:rsidRDefault="00150113" w:rsidP="00CE015D">
      <w:pPr>
        <w:spacing w:after="0" w:line="240" w:lineRule="auto"/>
        <w:jc w:val="both"/>
        <w:rPr>
          <w:rFonts w:ascii="Arial" w:hAnsi="Arial" w:cs="Arial"/>
          <w:sz w:val="24"/>
          <w:szCs w:val="24"/>
        </w:rPr>
      </w:pPr>
      <w:r>
        <w:rPr>
          <w:rFonts w:ascii="Arial" w:hAnsi="Arial" w:cs="Arial"/>
          <w:sz w:val="24"/>
          <w:szCs w:val="24"/>
        </w:rPr>
        <w:t>Councillor W.L. Tomlinson referred to the Quarterly Financial Monitoring reports considered by the Cabinet and requested that the Head of Finance be requested to attend the October meeting of the Committee and to provide Members with the latest monitoring information to make them aware of the base budget figures prior to scrutinising the budget proposals for 2011/12.</w:t>
      </w:r>
      <w:r w:rsidR="005F1EC3">
        <w:rPr>
          <w:rFonts w:ascii="Arial" w:hAnsi="Arial" w:cs="Arial"/>
          <w:sz w:val="24"/>
          <w:szCs w:val="24"/>
        </w:rPr>
        <w:t xml:space="preserve">  He further commented that </w:t>
      </w:r>
      <w:r>
        <w:rPr>
          <w:rFonts w:ascii="Arial" w:hAnsi="Arial" w:cs="Arial"/>
          <w:sz w:val="24"/>
          <w:szCs w:val="24"/>
        </w:rPr>
        <w:t xml:space="preserve">not only should the Committee scrutinise decisions </w:t>
      </w:r>
      <w:r w:rsidR="005F1EC3">
        <w:rPr>
          <w:rFonts w:ascii="Arial" w:hAnsi="Arial" w:cs="Arial"/>
          <w:sz w:val="24"/>
          <w:szCs w:val="24"/>
        </w:rPr>
        <w:t xml:space="preserve">that had </w:t>
      </w:r>
      <w:r>
        <w:rPr>
          <w:rFonts w:ascii="Arial" w:hAnsi="Arial" w:cs="Arial"/>
          <w:sz w:val="24"/>
          <w:szCs w:val="24"/>
        </w:rPr>
        <w:t xml:space="preserve">already </w:t>
      </w:r>
      <w:r w:rsidR="005F1EC3">
        <w:rPr>
          <w:rFonts w:ascii="Arial" w:hAnsi="Arial" w:cs="Arial"/>
          <w:sz w:val="24"/>
          <w:szCs w:val="24"/>
        </w:rPr>
        <w:t xml:space="preserve">been </w:t>
      </w:r>
      <w:r>
        <w:rPr>
          <w:rFonts w:ascii="Arial" w:hAnsi="Arial" w:cs="Arial"/>
          <w:sz w:val="24"/>
          <w:szCs w:val="24"/>
        </w:rPr>
        <w:t>made but should also have the opportunity to participate in policy formulation.</w:t>
      </w:r>
    </w:p>
    <w:p w:rsidR="00AE371E" w:rsidRDefault="00AE371E" w:rsidP="00CE015D">
      <w:pPr>
        <w:spacing w:after="0" w:line="240" w:lineRule="auto"/>
        <w:jc w:val="both"/>
        <w:rPr>
          <w:rFonts w:ascii="Arial" w:hAnsi="Arial" w:cs="Arial"/>
          <w:sz w:val="24"/>
          <w:szCs w:val="24"/>
        </w:rPr>
      </w:pPr>
      <w:r>
        <w:rPr>
          <w:rFonts w:ascii="Arial" w:hAnsi="Arial" w:cs="Arial"/>
          <w:sz w:val="24"/>
          <w:szCs w:val="24"/>
        </w:rPr>
        <w:lastRenderedPageBreak/>
        <w:t>The Committee agreed that the following action should be taken with regard to the Work Programme suggestions.</w:t>
      </w:r>
    </w:p>
    <w:p w:rsidR="00AE371E" w:rsidRDefault="00AE371E" w:rsidP="00CE015D">
      <w:pPr>
        <w:spacing w:after="0" w:line="240" w:lineRule="auto"/>
        <w:jc w:val="both"/>
        <w:rPr>
          <w:rFonts w:ascii="Arial" w:hAnsi="Arial" w:cs="Arial"/>
          <w:sz w:val="24"/>
          <w:szCs w:val="24"/>
        </w:rPr>
      </w:pPr>
    </w:p>
    <w:p w:rsidR="001D77AF" w:rsidRDefault="001D77AF" w:rsidP="00CE015D">
      <w:pPr>
        <w:spacing w:after="0" w:line="240" w:lineRule="auto"/>
        <w:jc w:val="both"/>
        <w:rPr>
          <w:rFonts w:ascii="Arial" w:hAnsi="Arial" w:cs="Arial"/>
          <w:sz w:val="24"/>
          <w:szCs w:val="24"/>
          <w:u w:val="single"/>
        </w:rPr>
      </w:pPr>
      <w:r>
        <w:rPr>
          <w:rFonts w:ascii="Arial" w:hAnsi="Arial" w:cs="Arial"/>
          <w:sz w:val="24"/>
          <w:szCs w:val="24"/>
          <w:u w:val="single"/>
        </w:rPr>
        <w:t>Scrutiny Assembly Workshop</w:t>
      </w:r>
    </w:p>
    <w:p w:rsidR="001D77AF" w:rsidRDefault="001D77AF" w:rsidP="00CE015D">
      <w:pPr>
        <w:spacing w:after="0" w:line="240" w:lineRule="auto"/>
        <w:jc w:val="both"/>
        <w:rPr>
          <w:rFonts w:ascii="Arial" w:hAnsi="Arial" w:cs="Arial"/>
          <w:sz w:val="24"/>
          <w:szCs w:val="24"/>
          <w:u w:val="single"/>
        </w:rPr>
      </w:pPr>
    </w:p>
    <w:tbl>
      <w:tblPr>
        <w:tblStyle w:val="TableGrid"/>
        <w:tblW w:w="0" w:type="auto"/>
        <w:jc w:val="center"/>
        <w:tblLook w:val="04A0"/>
      </w:tblPr>
      <w:tblGrid>
        <w:gridCol w:w="1101"/>
        <w:gridCol w:w="4252"/>
        <w:gridCol w:w="3889"/>
      </w:tblGrid>
      <w:tr w:rsidR="001D77AF" w:rsidRPr="00C91D87" w:rsidTr="005E2B32">
        <w:trPr>
          <w:jc w:val="center"/>
        </w:trPr>
        <w:tc>
          <w:tcPr>
            <w:tcW w:w="1101" w:type="dxa"/>
          </w:tcPr>
          <w:p w:rsidR="001D77AF" w:rsidRPr="00C91D87" w:rsidRDefault="004C7159" w:rsidP="004C7159">
            <w:pPr>
              <w:jc w:val="center"/>
              <w:rPr>
                <w:rFonts w:ascii="Arial" w:hAnsi="Arial" w:cs="Arial"/>
                <w:b/>
                <w:sz w:val="24"/>
                <w:szCs w:val="24"/>
              </w:rPr>
            </w:pPr>
            <w:r w:rsidRPr="00C91D87">
              <w:rPr>
                <w:rFonts w:ascii="Arial" w:hAnsi="Arial" w:cs="Arial"/>
                <w:b/>
                <w:sz w:val="24"/>
                <w:szCs w:val="24"/>
              </w:rPr>
              <w:t>Priority</w:t>
            </w:r>
          </w:p>
        </w:tc>
        <w:tc>
          <w:tcPr>
            <w:tcW w:w="4252" w:type="dxa"/>
          </w:tcPr>
          <w:p w:rsidR="001D77AF" w:rsidRPr="00C91D87" w:rsidRDefault="004C7159" w:rsidP="004C7159">
            <w:pPr>
              <w:jc w:val="center"/>
              <w:rPr>
                <w:rFonts w:ascii="Arial" w:hAnsi="Arial" w:cs="Arial"/>
                <w:b/>
                <w:sz w:val="24"/>
                <w:szCs w:val="24"/>
              </w:rPr>
            </w:pPr>
            <w:r w:rsidRPr="00C91D87">
              <w:rPr>
                <w:rFonts w:ascii="Arial" w:hAnsi="Arial" w:cs="Arial"/>
                <w:b/>
                <w:sz w:val="24"/>
                <w:szCs w:val="24"/>
              </w:rPr>
              <w:t>Suggestion</w:t>
            </w:r>
          </w:p>
        </w:tc>
        <w:tc>
          <w:tcPr>
            <w:tcW w:w="3889" w:type="dxa"/>
          </w:tcPr>
          <w:p w:rsidR="001D77AF" w:rsidRPr="00C91D87" w:rsidRDefault="004C7159" w:rsidP="004C7159">
            <w:pPr>
              <w:jc w:val="center"/>
              <w:rPr>
                <w:rFonts w:ascii="Arial" w:hAnsi="Arial" w:cs="Arial"/>
                <w:b/>
                <w:sz w:val="24"/>
                <w:szCs w:val="24"/>
              </w:rPr>
            </w:pPr>
            <w:r w:rsidRPr="00C91D87">
              <w:rPr>
                <w:rFonts w:ascii="Arial" w:hAnsi="Arial" w:cs="Arial"/>
                <w:b/>
                <w:sz w:val="24"/>
                <w:szCs w:val="24"/>
              </w:rPr>
              <w:t>Decision</w:t>
            </w:r>
          </w:p>
        </w:tc>
      </w:tr>
      <w:tr w:rsidR="004C7159" w:rsidRPr="004C7159" w:rsidTr="005E2B32">
        <w:trPr>
          <w:jc w:val="center"/>
        </w:trPr>
        <w:tc>
          <w:tcPr>
            <w:tcW w:w="1101" w:type="dxa"/>
          </w:tcPr>
          <w:p w:rsidR="004C7159" w:rsidRPr="004C7159" w:rsidRDefault="004C7159" w:rsidP="004C7159">
            <w:pPr>
              <w:jc w:val="center"/>
              <w:rPr>
                <w:rFonts w:ascii="Arial" w:hAnsi="Arial" w:cs="Arial"/>
                <w:b/>
                <w:sz w:val="24"/>
                <w:szCs w:val="24"/>
              </w:rPr>
            </w:pPr>
            <w:r w:rsidRPr="004C7159">
              <w:rPr>
                <w:rFonts w:ascii="Arial" w:hAnsi="Arial" w:cs="Arial"/>
                <w:b/>
                <w:sz w:val="24"/>
                <w:szCs w:val="24"/>
              </w:rPr>
              <w:t>A</w:t>
            </w:r>
          </w:p>
        </w:tc>
        <w:tc>
          <w:tcPr>
            <w:tcW w:w="4252" w:type="dxa"/>
          </w:tcPr>
          <w:p w:rsidR="004C7159" w:rsidRPr="004C7159" w:rsidRDefault="004C7159" w:rsidP="004C7159">
            <w:pPr>
              <w:rPr>
                <w:rFonts w:ascii="Arial" w:hAnsi="Arial" w:cs="Arial"/>
                <w:sz w:val="24"/>
                <w:szCs w:val="24"/>
              </w:rPr>
            </w:pPr>
            <w:r>
              <w:rPr>
                <w:rFonts w:ascii="Arial" w:hAnsi="Arial" w:cs="Arial"/>
                <w:sz w:val="24"/>
                <w:szCs w:val="24"/>
              </w:rPr>
              <w:t>Involvement in development of the budget</w:t>
            </w:r>
          </w:p>
        </w:tc>
        <w:tc>
          <w:tcPr>
            <w:tcW w:w="3889" w:type="dxa"/>
          </w:tcPr>
          <w:p w:rsidR="004C7159" w:rsidRPr="004C7159" w:rsidRDefault="004C7159" w:rsidP="004C7159">
            <w:pPr>
              <w:rPr>
                <w:rFonts w:ascii="Arial" w:hAnsi="Arial" w:cs="Arial"/>
                <w:sz w:val="24"/>
                <w:szCs w:val="24"/>
              </w:rPr>
            </w:pPr>
            <w:r>
              <w:rPr>
                <w:rFonts w:ascii="Arial" w:hAnsi="Arial" w:cs="Arial"/>
                <w:sz w:val="24"/>
                <w:szCs w:val="24"/>
              </w:rPr>
              <w:t>Within remit of Committee</w:t>
            </w:r>
            <w:r w:rsidR="00B437AA">
              <w:rPr>
                <w:rFonts w:ascii="Arial" w:hAnsi="Arial" w:cs="Arial"/>
                <w:sz w:val="24"/>
                <w:szCs w:val="24"/>
              </w:rPr>
              <w:t xml:space="preserve"> or to be undertaken as part of an In-depth Review</w:t>
            </w:r>
            <w:r w:rsidR="005E61F1">
              <w:rPr>
                <w:rFonts w:ascii="Arial" w:hAnsi="Arial" w:cs="Arial"/>
                <w:sz w:val="24"/>
                <w:szCs w:val="24"/>
              </w:rPr>
              <w:t>.</w:t>
            </w:r>
          </w:p>
        </w:tc>
      </w:tr>
      <w:tr w:rsidR="004C7159" w:rsidRPr="004C7159" w:rsidTr="005E2B32">
        <w:trPr>
          <w:jc w:val="center"/>
        </w:trPr>
        <w:tc>
          <w:tcPr>
            <w:tcW w:w="1101" w:type="dxa"/>
          </w:tcPr>
          <w:p w:rsidR="004C7159" w:rsidRPr="004C7159" w:rsidRDefault="004C7159" w:rsidP="004C7159">
            <w:pPr>
              <w:jc w:val="center"/>
              <w:rPr>
                <w:rFonts w:ascii="Arial" w:hAnsi="Arial" w:cs="Arial"/>
                <w:b/>
                <w:sz w:val="24"/>
                <w:szCs w:val="24"/>
              </w:rPr>
            </w:pPr>
            <w:r w:rsidRPr="004C7159">
              <w:rPr>
                <w:rFonts w:ascii="Arial" w:hAnsi="Arial" w:cs="Arial"/>
                <w:b/>
                <w:sz w:val="24"/>
                <w:szCs w:val="24"/>
              </w:rPr>
              <w:t>A</w:t>
            </w:r>
          </w:p>
        </w:tc>
        <w:tc>
          <w:tcPr>
            <w:tcW w:w="4252" w:type="dxa"/>
          </w:tcPr>
          <w:p w:rsidR="004C7159" w:rsidRDefault="004C7159" w:rsidP="004C7159">
            <w:pPr>
              <w:rPr>
                <w:rFonts w:ascii="Arial" w:hAnsi="Arial" w:cs="Arial"/>
                <w:sz w:val="24"/>
                <w:szCs w:val="24"/>
              </w:rPr>
            </w:pPr>
            <w:r>
              <w:rPr>
                <w:rFonts w:ascii="Arial" w:hAnsi="Arial" w:cs="Arial"/>
                <w:sz w:val="24"/>
                <w:szCs w:val="24"/>
              </w:rPr>
              <w:t>Scrutiny of budget</w:t>
            </w:r>
          </w:p>
        </w:tc>
        <w:tc>
          <w:tcPr>
            <w:tcW w:w="3889" w:type="dxa"/>
          </w:tcPr>
          <w:p w:rsidR="004C7159" w:rsidRDefault="004C7159" w:rsidP="004C7159">
            <w:pPr>
              <w:rPr>
                <w:rFonts w:ascii="Arial" w:hAnsi="Arial" w:cs="Arial"/>
                <w:sz w:val="24"/>
                <w:szCs w:val="24"/>
              </w:rPr>
            </w:pPr>
            <w:r>
              <w:rPr>
                <w:rFonts w:ascii="Arial" w:hAnsi="Arial" w:cs="Arial"/>
                <w:sz w:val="24"/>
                <w:szCs w:val="24"/>
              </w:rPr>
              <w:t>Within remit of Committee</w:t>
            </w:r>
          </w:p>
        </w:tc>
      </w:tr>
      <w:tr w:rsidR="004C7159" w:rsidRPr="004C7159" w:rsidTr="005E2B32">
        <w:trPr>
          <w:jc w:val="center"/>
        </w:trPr>
        <w:tc>
          <w:tcPr>
            <w:tcW w:w="1101" w:type="dxa"/>
          </w:tcPr>
          <w:p w:rsidR="004C7159" w:rsidRPr="004C7159" w:rsidRDefault="004C7159" w:rsidP="004C7159">
            <w:pPr>
              <w:jc w:val="center"/>
              <w:rPr>
                <w:rFonts w:ascii="Arial" w:hAnsi="Arial" w:cs="Arial"/>
                <w:b/>
                <w:sz w:val="24"/>
                <w:szCs w:val="24"/>
              </w:rPr>
            </w:pPr>
            <w:r w:rsidRPr="004C7159">
              <w:rPr>
                <w:rFonts w:ascii="Arial" w:hAnsi="Arial" w:cs="Arial"/>
                <w:b/>
                <w:sz w:val="24"/>
                <w:szCs w:val="24"/>
              </w:rPr>
              <w:t>A</w:t>
            </w:r>
          </w:p>
        </w:tc>
        <w:tc>
          <w:tcPr>
            <w:tcW w:w="4252" w:type="dxa"/>
          </w:tcPr>
          <w:p w:rsidR="004C7159" w:rsidRDefault="004C7159" w:rsidP="004C7159">
            <w:pPr>
              <w:rPr>
                <w:rFonts w:ascii="Arial" w:hAnsi="Arial" w:cs="Arial"/>
                <w:sz w:val="24"/>
                <w:szCs w:val="24"/>
              </w:rPr>
            </w:pPr>
            <w:r>
              <w:rPr>
                <w:rFonts w:ascii="Arial" w:hAnsi="Arial" w:cs="Arial"/>
                <w:sz w:val="24"/>
                <w:szCs w:val="24"/>
              </w:rPr>
              <w:t>Expenditure on taxi services in Children &amp; Young People</w:t>
            </w:r>
          </w:p>
        </w:tc>
        <w:tc>
          <w:tcPr>
            <w:tcW w:w="3889" w:type="dxa"/>
          </w:tcPr>
          <w:p w:rsidR="004C7159" w:rsidRDefault="004C7159" w:rsidP="004C7159">
            <w:pPr>
              <w:rPr>
                <w:rFonts w:ascii="Arial" w:hAnsi="Arial" w:cs="Arial"/>
                <w:sz w:val="24"/>
                <w:szCs w:val="24"/>
              </w:rPr>
            </w:pPr>
            <w:r>
              <w:rPr>
                <w:rFonts w:ascii="Arial" w:hAnsi="Arial" w:cs="Arial"/>
                <w:sz w:val="24"/>
                <w:szCs w:val="24"/>
              </w:rPr>
              <w:t>Not to be added to Work Programme</w:t>
            </w:r>
            <w:r w:rsidR="00B437AA">
              <w:rPr>
                <w:rFonts w:ascii="Arial" w:hAnsi="Arial" w:cs="Arial"/>
                <w:sz w:val="24"/>
                <w:szCs w:val="24"/>
              </w:rPr>
              <w:t xml:space="preserve"> but could be considered as part of an In-depth Review</w:t>
            </w:r>
            <w:r w:rsidR="005E61F1">
              <w:rPr>
                <w:rFonts w:ascii="Arial" w:hAnsi="Arial" w:cs="Arial"/>
                <w:sz w:val="24"/>
                <w:szCs w:val="24"/>
              </w:rPr>
              <w:t>.</w:t>
            </w:r>
          </w:p>
        </w:tc>
      </w:tr>
      <w:tr w:rsidR="004C7159" w:rsidRPr="004C7159" w:rsidTr="005E2B32">
        <w:trPr>
          <w:jc w:val="center"/>
        </w:trPr>
        <w:tc>
          <w:tcPr>
            <w:tcW w:w="1101" w:type="dxa"/>
          </w:tcPr>
          <w:p w:rsidR="004C7159" w:rsidRPr="004C7159" w:rsidRDefault="004C7159" w:rsidP="004C7159">
            <w:pPr>
              <w:jc w:val="center"/>
              <w:rPr>
                <w:rFonts w:ascii="Arial" w:hAnsi="Arial" w:cs="Arial"/>
                <w:b/>
                <w:sz w:val="24"/>
                <w:szCs w:val="24"/>
              </w:rPr>
            </w:pPr>
            <w:r>
              <w:rPr>
                <w:rFonts w:ascii="Arial" w:hAnsi="Arial" w:cs="Arial"/>
                <w:b/>
                <w:sz w:val="24"/>
                <w:szCs w:val="24"/>
              </w:rPr>
              <w:t>A</w:t>
            </w:r>
          </w:p>
        </w:tc>
        <w:tc>
          <w:tcPr>
            <w:tcW w:w="4252" w:type="dxa"/>
          </w:tcPr>
          <w:p w:rsidR="004C7159" w:rsidRDefault="004C7159" w:rsidP="004C7159">
            <w:pPr>
              <w:rPr>
                <w:rFonts w:ascii="Arial" w:hAnsi="Arial" w:cs="Arial"/>
                <w:sz w:val="24"/>
                <w:szCs w:val="24"/>
              </w:rPr>
            </w:pPr>
            <w:r>
              <w:rPr>
                <w:rFonts w:ascii="Arial" w:hAnsi="Arial" w:cs="Arial"/>
                <w:sz w:val="24"/>
                <w:szCs w:val="24"/>
              </w:rPr>
              <w:t>Public Relations – raising profile of Council and working with partner organisations including Parish &amp; Town Councils</w:t>
            </w:r>
          </w:p>
        </w:tc>
        <w:tc>
          <w:tcPr>
            <w:tcW w:w="3889" w:type="dxa"/>
          </w:tcPr>
          <w:p w:rsidR="004C7159" w:rsidRDefault="004C7159" w:rsidP="00B437AA">
            <w:pPr>
              <w:rPr>
                <w:rFonts w:ascii="Arial" w:hAnsi="Arial" w:cs="Arial"/>
                <w:sz w:val="24"/>
                <w:szCs w:val="24"/>
              </w:rPr>
            </w:pPr>
            <w:r>
              <w:rPr>
                <w:rFonts w:ascii="Arial" w:hAnsi="Arial" w:cs="Arial"/>
                <w:sz w:val="24"/>
                <w:szCs w:val="24"/>
              </w:rPr>
              <w:t xml:space="preserve">To be added to Work Programme but with a narrower focus on engaging </w:t>
            </w:r>
            <w:r w:rsidR="00B437AA">
              <w:rPr>
                <w:rFonts w:ascii="Arial" w:hAnsi="Arial" w:cs="Arial"/>
                <w:sz w:val="24"/>
                <w:szCs w:val="24"/>
              </w:rPr>
              <w:t xml:space="preserve">the </w:t>
            </w:r>
            <w:r>
              <w:rPr>
                <w:rFonts w:ascii="Arial" w:hAnsi="Arial" w:cs="Arial"/>
                <w:sz w:val="24"/>
                <w:szCs w:val="24"/>
              </w:rPr>
              <w:t xml:space="preserve">public </w:t>
            </w:r>
            <w:r w:rsidR="00B437AA">
              <w:rPr>
                <w:rFonts w:ascii="Arial" w:hAnsi="Arial" w:cs="Arial"/>
                <w:sz w:val="24"/>
                <w:szCs w:val="24"/>
              </w:rPr>
              <w:t xml:space="preserve">during the </w:t>
            </w:r>
            <w:r>
              <w:rPr>
                <w:rFonts w:ascii="Arial" w:hAnsi="Arial" w:cs="Arial"/>
                <w:sz w:val="24"/>
                <w:szCs w:val="24"/>
              </w:rPr>
              <w:t>budget process</w:t>
            </w:r>
            <w:r w:rsidR="005E61F1">
              <w:rPr>
                <w:rFonts w:ascii="Arial" w:hAnsi="Arial" w:cs="Arial"/>
                <w:sz w:val="24"/>
                <w:szCs w:val="24"/>
              </w:rPr>
              <w:t>.</w:t>
            </w:r>
          </w:p>
        </w:tc>
      </w:tr>
      <w:tr w:rsidR="004C7159" w:rsidRPr="004C7159" w:rsidTr="005E2B32">
        <w:trPr>
          <w:jc w:val="center"/>
        </w:trPr>
        <w:tc>
          <w:tcPr>
            <w:tcW w:w="1101" w:type="dxa"/>
          </w:tcPr>
          <w:p w:rsidR="004C7159" w:rsidRDefault="004C7159" w:rsidP="004C7159">
            <w:pPr>
              <w:jc w:val="center"/>
              <w:rPr>
                <w:rFonts w:ascii="Arial" w:hAnsi="Arial" w:cs="Arial"/>
                <w:b/>
                <w:sz w:val="24"/>
                <w:szCs w:val="24"/>
              </w:rPr>
            </w:pPr>
            <w:r>
              <w:rPr>
                <w:rFonts w:ascii="Arial" w:hAnsi="Arial" w:cs="Arial"/>
                <w:b/>
                <w:sz w:val="24"/>
                <w:szCs w:val="24"/>
              </w:rPr>
              <w:t>B</w:t>
            </w:r>
          </w:p>
        </w:tc>
        <w:tc>
          <w:tcPr>
            <w:tcW w:w="4252" w:type="dxa"/>
          </w:tcPr>
          <w:p w:rsidR="004C7159" w:rsidRDefault="004C7159" w:rsidP="004C7159">
            <w:pPr>
              <w:rPr>
                <w:rFonts w:ascii="Arial" w:hAnsi="Arial" w:cs="Arial"/>
                <w:sz w:val="24"/>
                <w:szCs w:val="24"/>
              </w:rPr>
            </w:pPr>
            <w:r>
              <w:rPr>
                <w:rFonts w:ascii="Arial" w:hAnsi="Arial" w:cs="Arial"/>
                <w:sz w:val="24"/>
                <w:szCs w:val="24"/>
              </w:rPr>
              <w:t>Scrutiny of back office efficiencies</w:t>
            </w:r>
          </w:p>
        </w:tc>
        <w:tc>
          <w:tcPr>
            <w:tcW w:w="3889" w:type="dxa"/>
          </w:tcPr>
          <w:p w:rsidR="004C7159" w:rsidRDefault="00B437AA" w:rsidP="005E61F1">
            <w:pPr>
              <w:rPr>
                <w:rFonts w:ascii="Arial" w:hAnsi="Arial" w:cs="Arial"/>
                <w:sz w:val="24"/>
                <w:szCs w:val="24"/>
              </w:rPr>
            </w:pPr>
            <w:r>
              <w:rPr>
                <w:rFonts w:ascii="Arial" w:hAnsi="Arial" w:cs="Arial"/>
                <w:sz w:val="24"/>
                <w:szCs w:val="24"/>
              </w:rPr>
              <w:t>Not to be added to the Work Programme but could be considered as part of the In-D</w:t>
            </w:r>
            <w:r w:rsidR="004C7159">
              <w:rPr>
                <w:rFonts w:ascii="Arial" w:hAnsi="Arial" w:cs="Arial"/>
                <w:sz w:val="24"/>
                <w:szCs w:val="24"/>
              </w:rPr>
              <w:t xml:space="preserve">epth Review </w:t>
            </w:r>
            <w:r w:rsidR="005E61F1">
              <w:rPr>
                <w:rFonts w:ascii="Arial" w:hAnsi="Arial" w:cs="Arial"/>
                <w:sz w:val="24"/>
                <w:szCs w:val="24"/>
              </w:rPr>
              <w:t>.</w:t>
            </w:r>
          </w:p>
        </w:tc>
      </w:tr>
      <w:tr w:rsidR="004C7159" w:rsidRPr="004C7159" w:rsidTr="005E2B32">
        <w:trPr>
          <w:jc w:val="center"/>
        </w:trPr>
        <w:tc>
          <w:tcPr>
            <w:tcW w:w="1101" w:type="dxa"/>
          </w:tcPr>
          <w:p w:rsidR="004C7159" w:rsidRDefault="004C7159" w:rsidP="004C7159">
            <w:pPr>
              <w:jc w:val="center"/>
              <w:rPr>
                <w:rFonts w:ascii="Arial" w:hAnsi="Arial" w:cs="Arial"/>
                <w:b/>
                <w:sz w:val="24"/>
                <w:szCs w:val="24"/>
              </w:rPr>
            </w:pPr>
            <w:r>
              <w:rPr>
                <w:rFonts w:ascii="Arial" w:hAnsi="Arial" w:cs="Arial"/>
                <w:b/>
                <w:sz w:val="24"/>
                <w:szCs w:val="24"/>
              </w:rPr>
              <w:t>C</w:t>
            </w:r>
          </w:p>
        </w:tc>
        <w:tc>
          <w:tcPr>
            <w:tcW w:w="4252" w:type="dxa"/>
          </w:tcPr>
          <w:p w:rsidR="004C7159" w:rsidRDefault="004C7159" w:rsidP="004C7159">
            <w:pPr>
              <w:rPr>
                <w:rFonts w:ascii="Arial" w:hAnsi="Arial" w:cs="Arial"/>
                <w:sz w:val="24"/>
                <w:szCs w:val="24"/>
              </w:rPr>
            </w:pPr>
            <w:r>
              <w:rPr>
                <w:rFonts w:ascii="Arial" w:hAnsi="Arial" w:cs="Arial"/>
                <w:sz w:val="24"/>
                <w:szCs w:val="24"/>
              </w:rPr>
              <w:t>Service provision by public bodies with an ethnic minority perspective</w:t>
            </w:r>
          </w:p>
        </w:tc>
        <w:tc>
          <w:tcPr>
            <w:tcW w:w="3889" w:type="dxa"/>
          </w:tcPr>
          <w:p w:rsidR="004C7159" w:rsidRDefault="005E61F1" w:rsidP="005E61F1">
            <w:pPr>
              <w:rPr>
                <w:rFonts w:ascii="Arial" w:hAnsi="Arial" w:cs="Arial"/>
                <w:sz w:val="24"/>
                <w:szCs w:val="24"/>
              </w:rPr>
            </w:pPr>
            <w:r>
              <w:rPr>
                <w:rFonts w:ascii="Arial" w:hAnsi="Arial" w:cs="Arial"/>
                <w:sz w:val="24"/>
                <w:szCs w:val="24"/>
              </w:rPr>
              <w:t>Not to be added to the Work Programme.  Ca</w:t>
            </w:r>
            <w:r w:rsidR="004C7159">
              <w:rPr>
                <w:rFonts w:ascii="Arial" w:hAnsi="Arial" w:cs="Arial"/>
                <w:sz w:val="24"/>
                <w:szCs w:val="24"/>
              </w:rPr>
              <w:t xml:space="preserve">binet Member </w:t>
            </w:r>
            <w:r w:rsidR="00E46B93">
              <w:rPr>
                <w:rFonts w:ascii="Arial" w:hAnsi="Arial" w:cs="Arial"/>
                <w:sz w:val="24"/>
                <w:szCs w:val="24"/>
              </w:rPr>
              <w:t xml:space="preserve">(Cllr S.M. Kelly) </w:t>
            </w:r>
            <w:r w:rsidR="004C7159">
              <w:rPr>
                <w:rFonts w:ascii="Arial" w:hAnsi="Arial" w:cs="Arial"/>
                <w:sz w:val="24"/>
                <w:szCs w:val="24"/>
              </w:rPr>
              <w:t>and Chairman of the Scrutiny Assembly</w:t>
            </w:r>
            <w:r>
              <w:rPr>
                <w:rFonts w:ascii="Arial" w:hAnsi="Arial" w:cs="Arial"/>
                <w:sz w:val="24"/>
                <w:szCs w:val="24"/>
              </w:rPr>
              <w:t xml:space="preserve"> to respond separately.</w:t>
            </w:r>
          </w:p>
        </w:tc>
      </w:tr>
      <w:tr w:rsidR="004C7159" w:rsidRPr="004C7159" w:rsidTr="005E2B32">
        <w:trPr>
          <w:jc w:val="center"/>
        </w:trPr>
        <w:tc>
          <w:tcPr>
            <w:tcW w:w="1101" w:type="dxa"/>
          </w:tcPr>
          <w:p w:rsidR="004C7159" w:rsidRDefault="004C7159" w:rsidP="004C7159">
            <w:pPr>
              <w:jc w:val="center"/>
              <w:rPr>
                <w:rFonts w:ascii="Arial" w:hAnsi="Arial" w:cs="Arial"/>
                <w:b/>
                <w:sz w:val="24"/>
                <w:szCs w:val="24"/>
              </w:rPr>
            </w:pPr>
            <w:r>
              <w:rPr>
                <w:rFonts w:ascii="Arial" w:hAnsi="Arial" w:cs="Arial"/>
                <w:b/>
                <w:sz w:val="24"/>
                <w:szCs w:val="24"/>
              </w:rPr>
              <w:t>C</w:t>
            </w:r>
          </w:p>
        </w:tc>
        <w:tc>
          <w:tcPr>
            <w:tcW w:w="4252" w:type="dxa"/>
          </w:tcPr>
          <w:p w:rsidR="004C7159" w:rsidRDefault="004C7159" w:rsidP="004C7159">
            <w:pPr>
              <w:rPr>
                <w:rFonts w:ascii="Arial" w:hAnsi="Arial" w:cs="Arial"/>
                <w:sz w:val="24"/>
                <w:szCs w:val="24"/>
              </w:rPr>
            </w:pPr>
            <w:r>
              <w:rPr>
                <w:rFonts w:ascii="Arial" w:hAnsi="Arial" w:cs="Arial"/>
                <w:sz w:val="24"/>
                <w:szCs w:val="24"/>
              </w:rPr>
              <w:t>Expenditure by Council on consultants</w:t>
            </w:r>
          </w:p>
        </w:tc>
        <w:tc>
          <w:tcPr>
            <w:tcW w:w="3889" w:type="dxa"/>
          </w:tcPr>
          <w:p w:rsidR="004C7159" w:rsidRDefault="00C91D87" w:rsidP="004C7159">
            <w:pPr>
              <w:rPr>
                <w:rFonts w:ascii="Arial" w:hAnsi="Arial" w:cs="Arial"/>
                <w:sz w:val="24"/>
                <w:szCs w:val="24"/>
              </w:rPr>
            </w:pPr>
            <w:r>
              <w:rPr>
                <w:rFonts w:ascii="Arial" w:hAnsi="Arial" w:cs="Arial"/>
                <w:sz w:val="24"/>
                <w:szCs w:val="24"/>
              </w:rPr>
              <w:t>Not to be added to Work Programme – Council now required to publish all expenditure over £500.</w:t>
            </w:r>
          </w:p>
        </w:tc>
      </w:tr>
    </w:tbl>
    <w:p w:rsidR="00AE371E" w:rsidRPr="001D77AF" w:rsidRDefault="00AE371E" w:rsidP="00CE015D">
      <w:pPr>
        <w:spacing w:after="0" w:line="240" w:lineRule="auto"/>
        <w:jc w:val="both"/>
        <w:rPr>
          <w:rFonts w:ascii="Arial" w:hAnsi="Arial" w:cs="Arial"/>
          <w:sz w:val="24"/>
          <w:szCs w:val="24"/>
          <w:u w:val="single"/>
        </w:rPr>
      </w:pPr>
    </w:p>
    <w:p w:rsidR="002D1FCA" w:rsidRDefault="00C91D87" w:rsidP="00CE015D">
      <w:pPr>
        <w:spacing w:after="0" w:line="240" w:lineRule="auto"/>
        <w:jc w:val="both"/>
        <w:rPr>
          <w:rFonts w:ascii="Arial" w:hAnsi="Arial" w:cs="Arial"/>
          <w:sz w:val="24"/>
          <w:szCs w:val="24"/>
          <w:u w:val="single"/>
        </w:rPr>
      </w:pPr>
      <w:r>
        <w:rPr>
          <w:rFonts w:ascii="Arial" w:hAnsi="Arial" w:cs="Arial"/>
          <w:sz w:val="24"/>
          <w:szCs w:val="24"/>
          <w:u w:val="single"/>
        </w:rPr>
        <w:t xml:space="preserve">Outstanding Items from the </w:t>
      </w:r>
      <w:r w:rsidR="00AE371E">
        <w:rPr>
          <w:rFonts w:ascii="Arial" w:hAnsi="Arial" w:cs="Arial"/>
          <w:sz w:val="24"/>
          <w:szCs w:val="24"/>
          <w:u w:val="single"/>
        </w:rPr>
        <w:t xml:space="preserve">Forward Plan of the </w:t>
      </w:r>
      <w:r>
        <w:rPr>
          <w:rFonts w:ascii="Arial" w:hAnsi="Arial" w:cs="Arial"/>
          <w:sz w:val="24"/>
          <w:szCs w:val="24"/>
          <w:u w:val="single"/>
        </w:rPr>
        <w:t>Value For Money Scrutiny Monitoring Group</w:t>
      </w:r>
      <w:r w:rsidR="005E61F1">
        <w:rPr>
          <w:rFonts w:ascii="Arial" w:hAnsi="Arial" w:cs="Arial"/>
          <w:sz w:val="24"/>
          <w:szCs w:val="24"/>
          <w:u w:val="single"/>
        </w:rPr>
        <w:t xml:space="preserve"> and other scrutiny groups</w:t>
      </w:r>
    </w:p>
    <w:p w:rsidR="00C91D87" w:rsidRDefault="00C91D87" w:rsidP="00CE015D">
      <w:pPr>
        <w:spacing w:after="0" w:line="240" w:lineRule="auto"/>
        <w:jc w:val="both"/>
        <w:rPr>
          <w:rFonts w:ascii="Arial" w:hAnsi="Arial" w:cs="Arial"/>
          <w:sz w:val="24"/>
          <w:szCs w:val="24"/>
          <w:u w:val="single"/>
        </w:rPr>
      </w:pPr>
    </w:p>
    <w:tbl>
      <w:tblPr>
        <w:tblStyle w:val="TableGrid"/>
        <w:tblW w:w="0" w:type="auto"/>
        <w:jc w:val="center"/>
        <w:tblLook w:val="04A0"/>
      </w:tblPr>
      <w:tblGrid>
        <w:gridCol w:w="3652"/>
        <w:gridCol w:w="5590"/>
      </w:tblGrid>
      <w:tr w:rsidR="00C91D87" w:rsidRPr="00C91D87" w:rsidTr="00C91D87">
        <w:trPr>
          <w:jc w:val="center"/>
        </w:trPr>
        <w:tc>
          <w:tcPr>
            <w:tcW w:w="3652" w:type="dxa"/>
          </w:tcPr>
          <w:p w:rsidR="00C91D87" w:rsidRPr="00C91D87" w:rsidRDefault="00C91D87" w:rsidP="00C91D87">
            <w:pPr>
              <w:jc w:val="center"/>
              <w:rPr>
                <w:rFonts w:ascii="Arial" w:hAnsi="Arial" w:cs="Arial"/>
                <w:b/>
                <w:sz w:val="24"/>
                <w:szCs w:val="24"/>
              </w:rPr>
            </w:pPr>
            <w:r w:rsidRPr="00C91D87">
              <w:rPr>
                <w:rFonts w:ascii="Arial" w:hAnsi="Arial" w:cs="Arial"/>
                <w:b/>
                <w:sz w:val="24"/>
                <w:szCs w:val="24"/>
              </w:rPr>
              <w:t>Topic</w:t>
            </w:r>
          </w:p>
        </w:tc>
        <w:tc>
          <w:tcPr>
            <w:tcW w:w="5590" w:type="dxa"/>
          </w:tcPr>
          <w:p w:rsidR="00C91D87" w:rsidRPr="00C91D87" w:rsidRDefault="00C91D87" w:rsidP="00C91D87">
            <w:pPr>
              <w:jc w:val="center"/>
              <w:rPr>
                <w:rFonts w:ascii="Arial" w:hAnsi="Arial" w:cs="Arial"/>
                <w:b/>
                <w:sz w:val="24"/>
                <w:szCs w:val="24"/>
              </w:rPr>
            </w:pPr>
            <w:r w:rsidRPr="00C91D87">
              <w:rPr>
                <w:rFonts w:ascii="Arial" w:hAnsi="Arial" w:cs="Arial"/>
                <w:b/>
                <w:sz w:val="24"/>
                <w:szCs w:val="24"/>
              </w:rPr>
              <w:t>Decision</w:t>
            </w:r>
          </w:p>
        </w:tc>
      </w:tr>
      <w:tr w:rsidR="00C91D87" w:rsidRPr="00C91D87" w:rsidTr="00C91D87">
        <w:trPr>
          <w:jc w:val="center"/>
        </w:trPr>
        <w:tc>
          <w:tcPr>
            <w:tcW w:w="3652" w:type="dxa"/>
          </w:tcPr>
          <w:p w:rsidR="00C91D87" w:rsidRPr="00C91D87" w:rsidRDefault="00C91D87" w:rsidP="00C91D87">
            <w:pPr>
              <w:rPr>
                <w:rFonts w:ascii="Arial" w:hAnsi="Arial" w:cs="Arial"/>
                <w:sz w:val="24"/>
                <w:szCs w:val="24"/>
              </w:rPr>
            </w:pPr>
            <w:r>
              <w:rPr>
                <w:rFonts w:ascii="Arial" w:hAnsi="Arial" w:cs="Arial"/>
                <w:sz w:val="24"/>
                <w:szCs w:val="24"/>
              </w:rPr>
              <w:t>Keeping Elected Members informed</w:t>
            </w:r>
          </w:p>
        </w:tc>
        <w:tc>
          <w:tcPr>
            <w:tcW w:w="5590" w:type="dxa"/>
          </w:tcPr>
          <w:p w:rsidR="00C91D87" w:rsidRPr="00C91D87" w:rsidRDefault="00C91D87" w:rsidP="00C91D87">
            <w:pPr>
              <w:rPr>
                <w:rFonts w:ascii="Arial" w:hAnsi="Arial" w:cs="Arial"/>
                <w:sz w:val="24"/>
                <w:szCs w:val="24"/>
              </w:rPr>
            </w:pPr>
            <w:r>
              <w:rPr>
                <w:rFonts w:ascii="Arial" w:hAnsi="Arial" w:cs="Arial"/>
                <w:sz w:val="24"/>
                <w:szCs w:val="24"/>
              </w:rPr>
              <w:t>A short report on current progress and means of improving this to be submitted to the Committee to establish whether any further action needed to be taken</w:t>
            </w:r>
          </w:p>
        </w:tc>
      </w:tr>
      <w:tr w:rsidR="00C91D87" w:rsidRPr="00C91D87" w:rsidTr="00C91D87">
        <w:trPr>
          <w:jc w:val="center"/>
        </w:trPr>
        <w:tc>
          <w:tcPr>
            <w:tcW w:w="3652" w:type="dxa"/>
          </w:tcPr>
          <w:p w:rsidR="00C91D87" w:rsidRDefault="00C91D87" w:rsidP="00C91D87">
            <w:pPr>
              <w:rPr>
                <w:rFonts w:ascii="Arial" w:hAnsi="Arial" w:cs="Arial"/>
                <w:sz w:val="24"/>
                <w:szCs w:val="24"/>
              </w:rPr>
            </w:pPr>
            <w:r>
              <w:rPr>
                <w:rFonts w:ascii="Arial" w:hAnsi="Arial" w:cs="Arial"/>
                <w:sz w:val="24"/>
                <w:szCs w:val="24"/>
              </w:rPr>
              <w:t>Implementation of Locality Working Arrangements</w:t>
            </w:r>
          </w:p>
        </w:tc>
        <w:tc>
          <w:tcPr>
            <w:tcW w:w="5590" w:type="dxa"/>
          </w:tcPr>
          <w:p w:rsidR="00C91D87" w:rsidRDefault="00C91D87" w:rsidP="00C91D87">
            <w:pPr>
              <w:rPr>
                <w:rFonts w:ascii="Arial" w:hAnsi="Arial" w:cs="Arial"/>
                <w:sz w:val="24"/>
                <w:szCs w:val="24"/>
              </w:rPr>
            </w:pPr>
            <w:r>
              <w:rPr>
                <w:rFonts w:ascii="Arial" w:hAnsi="Arial" w:cs="Arial"/>
                <w:sz w:val="24"/>
                <w:szCs w:val="24"/>
              </w:rPr>
              <w:t>Not to be added to Work Programme</w:t>
            </w:r>
          </w:p>
        </w:tc>
      </w:tr>
      <w:tr w:rsidR="00C91D87" w:rsidRPr="00C91D87" w:rsidTr="00C91D87">
        <w:trPr>
          <w:jc w:val="center"/>
        </w:trPr>
        <w:tc>
          <w:tcPr>
            <w:tcW w:w="3652" w:type="dxa"/>
          </w:tcPr>
          <w:p w:rsidR="00C91D87" w:rsidRDefault="00C91D87" w:rsidP="00C91D87">
            <w:pPr>
              <w:rPr>
                <w:rFonts w:ascii="Arial" w:hAnsi="Arial" w:cs="Arial"/>
                <w:sz w:val="24"/>
                <w:szCs w:val="24"/>
              </w:rPr>
            </w:pPr>
            <w:r>
              <w:rPr>
                <w:rFonts w:ascii="Arial" w:hAnsi="Arial" w:cs="Arial"/>
                <w:sz w:val="24"/>
                <w:szCs w:val="24"/>
              </w:rPr>
              <w:t>Monitoring of Equalities Impact Assessment</w:t>
            </w:r>
          </w:p>
        </w:tc>
        <w:tc>
          <w:tcPr>
            <w:tcW w:w="5590" w:type="dxa"/>
          </w:tcPr>
          <w:p w:rsidR="00C91D87" w:rsidRDefault="005E61F1" w:rsidP="005E61F1">
            <w:pPr>
              <w:rPr>
                <w:rFonts w:ascii="Arial" w:hAnsi="Arial" w:cs="Arial"/>
                <w:sz w:val="24"/>
                <w:szCs w:val="24"/>
              </w:rPr>
            </w:pPr>
            <w:r>
              <w:rPr>
                <w:rFonts w:ascii="Arial" w:hAnsi="Arial" w:cs="Arial"/>
                <w:sz w:val="24"/>
                <w:szCs w:val="24"/>
              </w:rPr>
              <w:t xml:space="preserve">Not to be added to Work Programme.  Could be looked at as part of the In-depth Review.  </w:t>
            </w:r>
          </w:p>
        </w:tc>
      </w:tr>
      <w:tr w:rsidR="00C91D87" w:rsidRPr="00C91D87" w:rsidTr="00C91D87">
        <w:trPr>
          <w:jc w:val="center"/>
        </w:trPr>
        <w:tc>
          <w:tcPr>
            <w:tcW w:w="3652" w:type="dxa"/>
          </w:tcPr>
          <w:p w:rsidR="00C91D87" w:rsidRDefault="00C91D87" w:rsidP="00FD62FC">
            <w:pPr>
              <w:rPr>
                <w:rFonts w:ascii="Arial" w:hAnsi="Arial" w:cs="Arial"/>
                <w:sz w:val="24"/>
                <w:szCs w:val="24"/>
              </w:rPr>
            </w:pPr>
            <w:r>
              <w:rPr>
                <w:rFonts w:ascii="Arial" w:hAnsi="Arial" w:cs="Arial"/>
                <w:sz w:val="24"/>
                <w:szCs w:val="24"/>
              </w:rPr>
              <w:t xml:space="preserve">Financial Monitoring – Quarterly, 5 </w:t>
            </w:r>
            <w:r w:rsidR="00FD62FC">
              <w:rPr>
                <w:rFonts w:ascii="Arial" w:hAnsi="Arial" w:cs="Arial"/>
                <w:sz w:val="24"/>
                <w:szCs w:val="24"/>
              </w:rPr>
              <w:t xml:space="preserve">&amp; </w:t>
            </w:r>
            <w:r>
              <w:rPr>
                <w:rFonts w:ascii="Arial" w:hAnsi="Arial" w:cs="Arial"/>
                <w:sz w:val="24"/>
                <w:szCs w:val="24"/>
              </w:rPr>
              <w:t>and 8 monthly</w:t>
            </w:r>
          </w:p>
        </w:tc>
        <w:tc>
          <w:tcPr>
            <w:tcW w:w="5590" w:type="dxa"/>
          </w:tcPr>
          <w:p w:rsidR="00C91D87" w:rsidRDefault="00C91D87" w:rsidP="00C91D87">
            <w:pPr>
              <w:rPr>
                <w:rFonts w:ascii="Arial" w:hAnsi="Arial" w:cs="Arial"/>
                <w:sz w:val="24"/>
                <w:szCs w:val="24"/>
              </w:rPr>
            </w:pPr>
            <w:r>
              <w:rPr>
                <w:rFonts w:ascii="Arial" w:hAnsi="Arial" w:cs="Arial"/>
                <w:sz w:val="24"/>
                <w:szCs w:val="24"/>
              </w:rPr>
              <w:t>Within remit of Scrutiny Committee</w:t>
            </w:r>
          </w:p>
        </w:tc>
      </w:tr>
      <w:tr w:rsidR="00C91D87" w:rsidRPr="00C91D87" w:rsidTr="00C91D87">
        <w:trPr>
          <w:jc w:val="center"/>
        </w:trPr>
        <w:tc>
          <w:tcPr>
            <w:tcW w:w="3652" w:type="dxa"/>
          </w:tcPr>
          <w:p w:rsidR="00C91D87" w:rsidRDefault="00C91D87" w:rsidP="00C91D87">
            <w:pPr>
              <w:rPr>
                <w:rFonts w:ascii="Arial" w:hAnsi="Arial" w:cs="Arial"/>
                <w:sz w:val="24"/>
                <w:szCs w:val="24"/>
              </w:rPr>
            </w:pPr>
            <w:r>
              <w:rPr>
                <w:rFonts w:ascii="Arial" w:hAnsi="Arial" w:cs="Arial"/>
                <w:sz w:val="24"/>
                <w:szCs w:val="24"/>
              </w:rPr>
              <w:t>Youth &amp; Community VFM Self-Assessment Action Plan Update</w:t>
            </w:r>
          </w:p>
        </w:tc>
        <w:tc>
          <w:tcPr>
            <w:tcW w:w="5590" w:type="dxa"/>
          </w:tcPr>
          <w:p w:rsidR="00C91D87" w:rsidRDefault="00C91D87" w:rsidP="00C91D87">
            <w:pPr>
              <w:rPr>
                <w:rFonts w:ascii="Arial" w:hAnsi="Arial" w:cs="Arial"/>
                <w:sz w:val="24"/>
                <w:szCs w:val="24"/>
              </w:rPr>
            </w:pPr>
            <w:r>
              <w:rPr>
                <w:rFonts w:ascii="Arial" w:hAnsi="Arial" w:cs="Arial"/>
                <w:sz w:val="24"/>
                <w:szCs w:val="24"/>
              </w:rPr>
              <w:t>Refer to Children &amp; Young People Scrutiny Committee</w:t>
            </w:r>
          </w:p>
        </w:tc>
      </w:tr>
      <w:tr w:rsidR="00C91D87" w:rsidRPr="00C91D87" w:rsidTr="00C91D87">
        <w:trPr>
          <w:jc w:val="center"/>
        </w:trPr>
        <w:tc>
          <w:tcPr>
            <w:tcW w:w="3652" w:type="dxa"/>
          </w:tcPr>
          <w:p w:rsidR="00C91D87" w:rsidRDefault="00C91D87" w:rsidP="00C91D87">
            <w:pPr>
              <w:rPr>
                <w:rFonts w:ascii="Arial" w:hAnsi="Arial" w:cs="Arial"/>
                <w:sz w:val="24"/>
                <w:szCs w:val="24"/>
              </w:rPr>
            </w:pPr>
            <w:r>
              <w:rPr>
                <w:rFonts w:ascii="Arial" w:hAnsi="Arial" w:cs="Arial"/>
                <w:sz w:val="24"/>
                <w:szCs w:val="24"/>
              </w:rPr>
              <w:t>VFM Service Reviews</w:t>
            </w:r>
          </w:p>
        </w:tc>
        <w:tc>
          <w:tcPr>
            <w:tcW w:w="5590" w:type="dxa"/>
          </w:tcPr>
          <w:p w:rsidR="00C91D87" w:rsidRDefault="00C91D87" w:rsidP="00C91D87">
            <w:pPr>
              <w:rPr>
                <w:rFonts w:ascii="Arial" w:hAnsi="Arial" w:cs="Arial"/>
                <w:sz w:val="24"/>
                <w:szCs w:val="24"/>
              </w:rPr>
            </w:pPr>
            <w:r>
              <w:rPr>
                <w:rFonts w:ascii="Arial" w:hAnsi="Arial" w:cs="Arial"/>
                <w:sz w:val="24"/>
                <w:szCs w:val="24"/>
              </w:rPr>
              <w:t>Within remit of Scrutiny Committee</w:t>
            </w:r>
          </w:p>
        </w:tc>
      </w:tr>
      <w:tr w:rsidR="00C91D87" w:rsidRPr="00C91D87" w:rsidTr="00C91D87">
        <w:trPr>
          <w:jc w:val="center"/>
        </w:trPr>
        <w:tc>
          <w:tcPr>
            <w:tcW w:w="3652" w:type="dxa"/>
          </w:tcPr>
          <w:p w:rsidR="00C91D87" w:rsidRDefault="00C91D87" w:rsidP="00C91D87">
            <w:pPr>
              <w:rPr>
                <w:rFonts w:ascii="Arial" w:hAnsi="Arial" w:cs="Arial"/>
                <w:sz w:val="24"/>
                <w:szCs w:val="24"/>
              </w:rPr>
            </w:pPr>
            <w:r>
              <w:rPr>
                <w:rFonts w:ascii="Arial" w:hAnsi="Arial" w:cs="Arial"/>
                <w:sz w:val="24"/>
                <w:szCs w:val="24"/>
              </w:rPr>
              <w:t xml:space="preserve">Review of spend on </w:t>
            </w:r>
            <w:r>
              <w:rPr>
                <w:rFonts w:ascii="Arial" w:hAnsi="Arial" w:cs="Arial"/>
                <w:sz w:val="24"/>
                <w:szCs w:val="24"/>
              </w:rPr>
              <w:lastRenderedPageBreak/>
              <w:t>safeguarding and progress against savings targets</w:t>
            </w:r>
          </w:p>
        </w:tc>
        <w:tc>
          <w:tcPr>
            <w:tcW w:w="5590" w:type="dxa"/>
          </w:tcPr>
          <w:p w:rsidR="00C91D87" w:rsidRDefault="00C91D87" w:rsidP="00C91D87">
            <w:pPr>
              <w:rPr>
                <w:rFonts w:ascii="Arial" w:hAnsi="Arial" w:cs="Arial"/>
                <w:sz w:val="24"/>
                <w:szCs w:val="24"/>
              </w:rPr>
            </w:pPr>
            <w:r>
              <w:rPr>
                <w:rFonts w:ascii="Arial" w:hAnsi="Arial" w:cs="Arial"/>
                <w:sz w:val="24"/>
                <w:szCs w:val="24"/>
              </w:rPr>
              <w:lastRenderedPageBreak/>
              <w:t xml:space="preserve">Relevant Cabinet Member and Head of Service to </w:t>
            </w:r>
            <w:r>
              <w:rPr>
                <w:rFonts w:ascii="Arial" w:hAnsi="Arial" w:cs="Arial"/>
                <w:sz w:val="24"/>
                <w:szCs w:val="24"/>
              </w:rPr>
              <w:lastRenderedPageBreak/>
              <w:t>be invited to make a report to the Scrutiny Committee</w:t>
            </w:r>
          </w:p>
        </w:tc>
      </w:tr>
      <w:tr w:rsidR="00C91D87" w:rsidRPr="00C91D87" w:rsidTr="00C91D87">
        <w:trPr>
          <w:jc w:val="center"/>
        </w:trPr>
        <w:tc>
          <w:tcPr>
            <w:tcW w:w="3652" w:type="dxa"/>
          </w:tcPr>
          <w:p w:rsidR="00C91D87" w:rsidRDefault="00C91D87" w:rsidP="00C91D87">
            <w:pPr>
              <w:rPr>
                <w:rFonts w:ascii="Arial" w:hAnsi="Arial" w:cs="Arial"/>
                <w:sz w:val="24"/>
                <w:szCs w:val="24"/>
              </w:rPr>
            </w:pPr>
            <w:r>
              <w:rPr>
                <w:rFonts w:ascii="Arial" w:hAnsi="Arial" w:cs="Arial"/>
                <w:sz w:val="24"/>
                <w:szCs w:val="24"/>
              </w:rPr>
              <w:lastRenderedPageBreak/>
              <w:t>Review of Capital Programme</w:t>
            </w:r>
          </w:p>
        </w:tc>
        <w:tc>
          <w:tcPr>
            <w:tcW w:w="5590" w:type="dxa"/>
          </w:tcPr>
          <w:p w:rsidR="00C91D87" w:rsidRDefault="00C91D87" w:rsidP="00C91D87">
            <w:pPr>
              <w:rPr>
                <w:rFonts w:ascii="Arial" w:hAnsi="Arial" w:cs="Arial"/>
                <w:sz w:val="24"/>
                <w:szCs w:val="24"/>
              </w:rPr>
            </w:pPr>
            <w:r>
              <w:rPr>
                <w:rFonts w:ascii="Arial" w:hAnsi="Arial" w:cs="Arial"/>
                <w:sz w:val="24"/>
                <w:szCs w:val="24"/>
              </w:rPr>
              <w:t>Work Programme item</w:t>
            </w:r>
          </w:p>
        </w:tc>
      </w:tr>
      <w:tr w:rsidR="00C91D87" w:rsidRPr="00C91D87" w:rsidTr="00C91D87">
        <w:trPr>
          <w:jc w:val="center"/>
        </w:trPr>
        <w:tc>
          <w:tcPr>
            <w:tcW w:w="3652" w:type="dxa"/>
          </w:tcPr>
          <w:p w:rsidR="00C91D87" w:rsidRDefault="00C91D87" w:rsidP="00C91D87">
            <w:pPr>
              <w:rPr>
                <w:rFonts w:ascii="Arial" w:hAnsi="Arial" w:cs="Arial"/>
                <w:sz w:val="24"/>
                <w:szCs w:val="24"/>
              </w:rPr>
            </w:pPr>
            <w:r>
              <w:rPr>
                <w:rFonts w:ascii="Arial" w:hAnsi="Arial" w:cs="Arial"/>
                <w:sz w:val="24"/>
                <w:szCs w:val="24"/>
              </w:rPr>
              <w:t>2011/12 budget consultation/</w:t>
            </w:r>
            <w:r w:rsidR="00E46B93">
              <w:rPr>
                <w:rFonts w:ascii="Arial" w:hAnsi="Arial" w:cs="Arial"/>
                <w:sz w:val="24"/>
                <w:szCs w:val="24"/>
              </w:rPr>
              <w:t xml:space="preserve"> </w:t>
            </w:r>
            <w:r>
              <w:rPr>
                <w:rFonts w:ascii="Arial" w:hAnsi="Arial" w:cs="Arial"/>
                <w:sz w:val="24"/>
                <w:szCs w:val="24"/>
              </w:rPr>
              <w:t>evidence gathering/conclusion and recommendations</w:t>
            </w:r>
          </w:p>
        </w:tc>
        <w:tc>
          <w:tcPr>
            <w:tcW w:w="5590" w:type="dxa"/>
          </w:tcPr>
          <w:p w:rsidR="00C91D87" w:rsidRDefault="00C91D87" w:rsidP="00C91D87">
            <w:pPr>
              <w:rPr>
                <w:rFonts w:ascii="Arial" w:hAnsi="Arial" w:cs="Arial"/>
                <w:sz w:val="24"/>
                <w:szCs w:val="24"/>
              </w:rPr>
            </w:pPr>
            <w:r>
              <w:rPr>
                <w:rFonts w:ascii="Arial" w:hAnsi="Arial" w:cs="Arial"/>
                <w:sz w:val="24"/>
                <w:szCs w:val="24"/>
              </w:rPr>
              <w:t>Work Programme item</w:t>
            </w:r>
          </w:p>
        </w:tc>
      </w:tr>
      <w:tr w:rsidR="00C91D87" w:rsidRPr="00C91D87" w:rsidTr="00C91D87">
        <w:trPr>
          <w:jc w:val="center"/>
        </w:trPr>
        <w:tc>
          <w:tcPr>
            <w:tcW w:w="3652" w:type="dxa"/>
          </w:tcPr>
          <w:p w:rsidR="00C91D87" w:rsidRDefault="00E46B93" w:rsidP="00C91D87">
            <w:pPr>
              <w:rPr>
                <w:rFonts w:ascii="Arial" w:hAnsi="Arial" w:cs="Arial"/>
                <w:sz w:val="24"/>
                <w:szCs w:val="24"/>
              </w:rPr>
            </w:pPr>
            <w:r>
              <w:rPr>
                <w:rFonts w:ascii="Arial" w:hAnsi="Arial" w:cs="Arial"/>
                <w:sz w:val="24"/>
                <w:szCs w:val="24"/>
              </w:rPr>
              <w:t>SEN Overspend</w:t>
            </w:r>
          </w:p>
        </w:tc>
        <w:tc>
          <w:tcPr>
            <w:tcW w:w="5590" w:type="dxa"/>
          </w:tcPr>
          <w:p w:rsidR="00C91D87" w:rsidRDefault="00915B0C" w:rsidP="00FD62FC">
            <w:pPr>
              <w:rPr>
                <w:rFonts w:ascii="Arial" w:hAnsi="Arial" w:cs="Arial"/>
                <w:sz w:val="24"/>
                <w:szCs w:val="24"/>
              </w:rPr>
            </w:pPr>
            <w:r>
              <w:rPr>
                <w:rFonts w:ascii="Arial" w:hAnsi="Arial" w:cs="Arial"/>
                <w:sz w:val="24"/>
                <w:szCs w:val="24"/>
              </w:rPr>
              <w:t xml:space="preserve">If a significant variation is established by Financial Monitoring report to October meeting, then further action will be considered.  </w:t>
            </w:r>
            <w:r w:rsidR="00FD62FC">
              <w:rPr>
                <w:rFonts w:ascii="Arial" w:hAnsi="Arial" w:cs="Arial"/>
                <w:sz w:val="24"/>
                <w:szCs w:val="24"/>
              </w:rPr>
              <w:t>If not,</w:t>
            </w:r>
            <w:r w:rsidR="00E46B93">
              <w:rPr>
                <w:rFonts w:ascii="Arial" w:hAnsi="Arial" w:cs="Arial"/>
                <w:sz w:val="24"/>
                <w:szCs w:val="24"/>
              </w:rPr>
              <w:t xml:space="preserve"> refer to Children &amp; Young People Scrutiny Committee</w:t>
            </w:r>
          </w:p>
        </w:tc>
      </w:tr>
      <w:tr w:rsidR="00E46B93" w:rsidRPr="00C91D87" w:rsidTr="00C91D87">
        <w:trPr>
          <w:jc w:val="center"/>
        </w:trPr>
        <w:tc>
          <w:tcPr>
            <w:tcW w:w="3652" w:type="dxa"/>
          </w:tcPr>
          <w:p w:rsidR="00E46B93" w:rsidRDefault="00E46B93" w:rsidP="00C91D87">
            <w:pPr>
              <w:rPr>
                <w:rFonts w:ascii="Arial" w:hAnsi="Arial" w:cs="Arial"/>
                <w:sz w:val="24"/>
                <w:szCs w:val="24"/>
              </w:rPr>
            </w:pPr>
            <w:r>
              <w:rPr>
                <w:rFonts w:ascii="Arial" w:hAnsi="Arial" w:cs="Arial"/>
                <w:sz w:val="24"/>
                <w:szCs w:val="24"/>
              </w:rPr>
              <w:t>Employee Suggestion Scheme</w:t>
            </w:r>
          </w:p>
        </w:tc>
        <w:tc>
          <w:tcPr>
            <w:tcW w:w="5590" w:type="dxa"/>
          </w:tcPr>
          <w:p w:rsidR="00E46B93" w:rsidRDefault="00E46B93" w:rsidP="00C91D87">
            <w:pPr>
              <w:rPr>
                <w:rFonts w:ascii="Arial" w:hAnsi="Arial" w:cs="Arial"/>
                <w:sz w:val="24"/>
                <w:szCs w:val="24"/>
              </w:rPr>
            </w:pPr>
            <w:r>
              <w:rPr>
                <w:rFonts w:ascii="Arial" w:hAnsi="Arial" w:cs="Arial"/>
                <w:sz w:val="24"/>
                <w:szCs w:val="24"/>
              </w:rPr>
              <w:t>All significant savings to be reported to Committee</w:t>
            </w:r>
          </w:p>
        </w:tc>
      </w:tr>
      <w:tr w:rsidR="00E46B93" w:rsidRPr="00C91D87" w:rsidTr="00C91D87">
        <w:trPr>
          <w:jc w:val="center"/>
        </w:trPr>
        <w:tc>
          <w:tcPr>
            <w:tcW w:w="3652" w:type="dxa"/>
          </w:tcPr>
          <w:p w:rsidR="00E46B93" w:rsidRDefault="00E46B93" w:rsidP="00C91D87">
            <w:pPr>
              <w:rPr>
                <w:rFonts w:ascii="Arial" w:hAnsi="Arial" w:cs="Arial"/>
                <w:sz w:val="24"/>
                <w:szCs w:val="24"/>
              </w:rPr>
            </w:pPr>
            <w:r>
              <w:rPr>
                <w:rFonts w:ascii="Arial" w:hAnsi="Arial" w:cs="Arial"/>
                <w:sz w:val="24"/>
                <w:szCs w:val="24"/>
              </w:rPr>
              <w:t>Reduction in use of B&amp;B and associated subsidy costs</w:t>
            </w:r>
          </w:p>
        </w:tc>
        <w:tc>
          <w:tcPr>
            <w:tcW w:w="5590" w:type="dxa"/>
          </w:tcPr>
          <w:p w:rsidR="00E46B93" w:rsidRDefault="00E46B93" w:rsidP="00FD62FC">
            <w:pPr>
              <w:rPr>
                <w:rFonts w:ascii="Arial" w:hAnsi="Arial" w:cs="Arial"/>
                <w:sz w:val="24"/>
                <w:szCs w:val="24"/>
              </w:rPr>
            </w:pPr>
            <w:r>
              <w:rPr>
                <w:rFonts w:ascii="Arial" w:hAnsi="Arial" w:cs="Arial"/>
                <w:sz w:val="24"/>
                <w:szCs w:val="24"/>
              </w:rPr>
              <w:t>Await Financial Monitoring report to October meeting.  If spending on track then no further action required</w:t>
            </w:r>
          </w:p>
        </w:tc>
      </w:tr>
      <w:tr w:rsidR="00E46B93" w:rsidRPr="00C91D87" w:rsidTr="00C91D87">
        <w:trPr>
          <w:jc w:val="center"/>
        </w:trPr>
        <w:tc>
          <w:tcPr>
            <w:tcW w:w="3652" w:type="dxa"/>
          </w:tcPr>
          <w:p w:rsidR="00E46B93" w:rsidRDefault="00E46B93" w:rsidP="00E46B93">
            <w:pPr>
              <w:rPr>
                <w:rFonts w:ascii="Arial" w:hAnsi="Arial" w:cs="Arial"/>
                <w:sz w:val="24"/>
                <w:szCs w:val="24"/>
              </w:rPr>
            </w:pPr>
            <w:r>
              <w:rPr>
                <w:rFonts w:ascii="Arial" w:hAnsi="Arial" w:cs="Arial"/>
                <w:sz w:val="24"/>
                <w:szCs w:val="24"/>
              </w:rPr>
              <w:t>Update on Economic Development savings/One Telford</w:t>
            </w:r>
          </w:p>
        </w:tc>
        <w:tc>
          <w:tcPr>
            <w:tcW w:w="5590" w:type="dxa"/>
          </w:tcPr>
          <w:p w:rsidR="00E46B93" w:rsidRDefault="00E46B93" w:rsidP="00C91D87">
            <w:pPr>
              <w:rPr>
                <w:rFonts w:ascii="Arial" w:hAnsi="Arial" w:cs="Arial"/>
                <w:sz w:val="24"/>
                <w:szCs w:val="24"/>
              </w:rPr>
            </w:pPr>
            <w:r>
              <w:rPr>
                <w:rFonts w:ascii="Arial" w:hAnsi="Arial" w:cs="Arial"/>
                <w:sz w:val="24"/>
                <w:szCs w:val="24"/>
              </w:rPr>
              <w:t>Update report requested</w:t>
            </w:r>
            <w:r w:rsidR="00FD62FC">
              <w:rPr>
                <w:rFonts w:ascii="Arial" w:hAnsi="Arial" w:cs="Arial"/>
                <w:sz w:val="24"/>
                <w:szCs w:val="24"/>
              </w:rPr>
              <w:t>.</w:t>
            </w:r>
          </w:p>
        </w:tc>
      </w:tr>
    </w:tbl>
    <w:p w:rsidR="00C91D87" w:rsidRPr="00C91D87" w:rsidRDefault="00C91D87" w:rsidP="00CE015D">
      <w:pPr>
        <w:spacing w:after="0" w:line="240" w:lineRule="auto"/>
        <w:jc w:val="both"/>
        <w:rPr>
          <w:rFonts w:ascii="Arial" w:hAnsi="Arial" w:cs="Arial"/>
          <w:sz w:val="24"/>
          <w:szCs w:val="24"/>
          <w:u w:val="single"/>
        </w:rPr>
      </w:pPr>
    </w:p>
    <w:p w:rsidR="002D1FCA" w:rsidRDefault="00E46B93" w:rsidP="00CE015D">
      <w:pPr>
        <w:spacing w:after="0" w:line="240" w:lineRule="auto"/>
        <w:jc w:val="both"/>
        <w:rPr>
          <w:rFonts w:ascii="Arial" w:hAnsi="Arial" w:cs="Arial"/>
          <w:sz w:val="24"/>
          <w:szCs w:val="24"/>
          <w:u w:val="single"/>
        </w:rPr>
      </w:pPr>
      <w:r>
        <w:rPr>
          <w:rFonts w:ascii="Arial" w:hAnsi="Arial" w:cs="Arial"/>
          <w:sz w:val="24"/>
          <w:szCs w:val="24"/>
          <w:u w:val="single"/>
        </w:rPr>
        <w:t>Referr</w:t>
      </w:r>
      <w:r w:rsidR="00AE371E">
        <w:rPr>
          <w:rFonts w:ascii="Arial" w:hAnsi="Arial" w:cs="Arial"/>
          <w:sz w:val="24"/>
          <w:szCs w:val="24"/>
          <w:u w:val="single"/>
        </w:rPr>
        <w:t>al</w:t>
      </w:r>
      <w:r>
        <w:rPr>
          <w:rFonts w:ascii="Arial" w:hAnsi="Arial" w:cs="Arial"/>
          <w:sz w:val="24"/>
          <w:szCs w:val="24"/>
          <w:u w:val="single"/>
        </w:rPr>
        <w:t xml:space="preserve"> from Scrutiny Leadership Board</w:t>
      </w:r>
    </w:p>
    <w:p w:rsidR="00E46B93" w:rsidRDefault="00E46B93" w:rsidP="00CE015D">
      <w:pPr>
        <w:spacing w:after="0" w:line="240" w:lineRule="auto"/>
        <w:jc w:val="both"/>
        <w:rPr>
          <w:rFonts w:ascii="Arial" w:hAnsi="Arial" w:cs="Arial"/>
          <w:sz w:val="24"/>
          <w:szCs w:val="24"/>
          <w:u w:val="single"/>
        </w:rPr>
      </w:pPr>
    </w:p>
    <w:tbl>
      <w:tblPr>
        <w:tblStyle w:val="TableGrid"/>
        <w:tblW w:w="0" w:type="auto"/>
        <w:tblLook w:val="04A0"/>
      </w:tblPr>
      <w:tblGrid>
        <w:gridCol w:w="3652"/>
        <w:gridCol w:w="5590"/>
      </w:tblGrid>
      <w:tr w:rsidR="00E46B93" w:rsidTr="00E46B93">
        <w:tc>
          <w:tcPr>
            <w:tcW w:w="3652" w:type="dxa"/>
          </w:tcPr>
          <w:p w:rsidR="00E46B93" w:rsidRPr="00E46B93" w:rsidRDefault="00E46B93" w:rsidP="00CE015D">
            <w:pPr>
              <w:jc w:val="both"/>
              <w:rPr>
                <w:rFonts w:ascii="Arial" w:hAnsi="Arial" w:cs="Arial"/>
                <w:sz w:val="24"/>
                <w:szCs w:val="24"/>
              </w:rPr>
            </w:pPr>
            <w:r>
              <w:rPr>
                <w:rFonts w:ascii="Arial" w:hAnsi="Arial" w:cs="Arial"/>
                <w:sz w:val="24"/>
                <w:szCs w:val="24"/>
              </w:rPr>
              <w:t>School Funding Formula</w:t>
            </w:r>
          </w:p>
        </w:tc>
        <w:tc>
          <w:tcPr>
            <w:tcW w:w="5590" w:type="dxa"/>
          </w:tcPr>
          <w:p w:rsidR="00E46B93" w:rsidRPr="00FD62FC" w:rsidRDefault="00E46B93" w:rsidP="005E61F1">
            <w:pPr>
              <w:jc w:val="both"/>
              <w:rPr>
                <w:rFonts w:ascii="Arial" w:hAnsi="Arial" w:cs="Arial"/>
                <w:sz w:val="24"/>
                <w:szCs w:val="24"/>
              </w:rPr>
            </w:pPr>
            <w:r w:rsidRPr="00FD62FC">
              <w:rPr>
                <w:rFonts w:ascii="Arial" w:hAnsi="Arial" w:cs="Arial"/>
                <w:sz w:val="24"/>
                <w:szCs w:val="24"/>
              </w:rPr>
              <w:t>Referred to Children &amp; Young People Scrutiny Committee</w:t>
            </w:r>
            <w:r w:rsidR="005E61F1">
              <w:rPr>
                <w:rFonts w:ascii="Arial" w:hAnsi="Arial" w:cs="Arial"/>
                <w:sz w:val="24"/>
                <w:szCs w:val="24"/>
              </w:rPr>
              <w:t xml:space="preserve">.  </w:t>
            </w:r>
          </w:p>
        </w:tc>
      </w:tr>
    </w:tbl>
    <w:p w:rsidR="00E46B93" w:rsidRPr="00E46B93" w:rsidRDefault="00E46B93" w:rsidP="00CE015D">
      <w:pPr>
        <w:spacing w:after="0" w:line="240" w:lineRule="auto"/>
        <w:jc w:val="both"/>
        <w:rPr>
          <w:rFonts w:ascii="Arial" w:hAnsi="Arial" w:cs="Arial"/>
          <w:sz w:val="24"/>
          <w:szCs w:val="24"/>
          <w:u w:val="single"/>
        </w:rPr>
      </w:pPr>
    </w:p>
    <w:p w:rsidR="002D1FCA" w:rsidRDefault="00AE371E" w:rsidP="00CE015D">
      <w:pPr>
        <w:spacing w:after="0" w:line="240" w:lineRule="auto"/>
        <w:jc w:val="both"/>
        <w:rPr>
          <w:rFonts w:ascii="Arial" w:hAnsi="Arial" w:cs="Arial"/>
          <w:sz w:val="24"/>
          <w:szCs w:val="24"/>
          <w:u w:val="single"/>
        </w:rPr>
      </w:pPr>
      <w:r>
        <w:rPr>
          <w:rFonts w:ascii="Arial" w:hAnsi="Arial" w:cs="Arial"/>
          <w:sz w:val="24"/>
          <w:szCs w:val="24"/>
          <w:u w:val="single"/>
        </w:rPr>
        <w:t>Topics Raised at the meeting</w:t>
      </w:r>
    </w:p>
    <w:p w:rsidR="00E46B93" w:rsidRDefault="00E46B93" w:rsidP="00CE015D">
      <w:pPr>
        <w:spacing w:after="0" w:line="240" w:lineRule="auto"/>
        <w:jc w:val="both"/>
        <w:rPr>
          <w:rFonts w:ascii="Arial" w:hAnsi="Arial" w:cs="Arial"/>
          <w:sz w:val="24"/>
          <w:szCs w:val="24"/>
          <w:u w:val="single"/>
        </w:rPr>
      </w:pPr>
    </w:p>
    <w:tbl>
      <w:tblPr>
        <w:tblStyle w:val="TableGrid"/>
        <w:tblW w:w="0" w:type="auto"/>
        <w:tblLook w:val="04A0"/>
      </w:tblPr>
      <w:tblGrid>
        <w:gridCol w:w="3652"/>
        <w:gridCol w:w="5590"/>
      </w:tblGrid>
      <w:tr w:rsidR="00E46B93" w:rsidTr="00E46B93">
        <w:tc>
          <w:tcPr>
            <w:tcW w:w="3652" w:type="dxa"/>
          </w:tcPr>
          <w:p w:rsidR="00E46B93" w:rsidRPr="00E46B93" w:rsidRDefault="00E46B93" w:rsidP="00CE015D">
            <w:pPr>
              <w:jc w:val="both"/>
              <w:rPr>
                <w:rFonts w:ascii="Arial" w:hAnsi="Arial" w:cs="Arial"/>
                <w:sz w:val="24"/>
                <w:szCs w:val="24"/>
              </w:rPr>
            </w:pPr>
            <w:r>
              <w:rPr>
                <w:rFonts w:ascii="Arial" w:hAnsi="Arial" w:cs="Arial"/>
                <w:sz w:val="24"/>
                <w:szCs w:val="24"/>
              </w:rPr>
              <w:t>Single Status</w:t>
            </w:r>
          </w:p>
        </w:tc>
        <w:tc>
          <w:tcPr>
            <w:tcW w:w="5590" w:type="dxa"/>
          </w:tcPr>
          <w:p w:rsidR="00E46B93" w:rsidRPr="00E46B93" w:rsidRDefault="00E46B93" w:rsidP="00CE015D">
            <w:pPr>
              <w:jc w:val="both"/>
              <w:rPr>
                <w:rFonts w:ascii="Arial" w:hAnsi="Arial" w:cs="Arial"/>
                <w:sz w:val="24"/>
                <w:szCs w:val="24"/>
              </w:rPr>
            </w:pPr>
            <w:r>
              <w:rPr>
                <w:rFonts w:ascii="Arial" w:hAnsi="Arial" w:cs="Arial"/>
                <w:sz w:val="24"/>
                <w:szCs w:val="24"/>
              </w:rPr>
              <w:t>Update report requested from lead Corporate Director</w:t>
            </w:r>
          </w:p>
        </w:tc>
      </w:tr>
      <w:tr w:rsidR="00E46B93" w:rsidTr="00E46B93">
        <w:tc>
          <w:tcPr>
            <w:tcW w:w="3652" w:type="dxa"/>
          </w:tcPr>
          <w:p w:rsidR="00E46B93" w:rsidRDefault="00E46B93" w:rsidP="00CE015D">
            <w:pPr>
              <w:jc w:val="both"/>
              <w:rPr>
                <w:rFonts w:ascii="Arial" w:hAnsi="Arial" w:cs="Arial"/>
                <w:sz w:val="24"/>
                <w:szCs w:val="24"/>
              </w:rPr>
            </w:pPr>
            <w:r>
              <w:rPr>
                <w:rFonts w:ascii="Arial" w:hAnsi="Arial" w:cs="Arial"/>
                <w:sz w:val="24"/>
                <w:szCs w:val="24"/>
              </w:rPr>
              <w:t>Partnerships</w:t>
            </w:r>
          </w:p>
        </w:tc>
        <w:tc>
          <w:tcPr>
            <w:tcW w:w="5590" w:type="dxa"/>
          </w:tcPr>
          <w:p w:rsidR="00E46B93" w:rsidRDefault="00E46B93" w:rsidP="00CE015D">
            <w:pPr>
              <w:jc w:val="both"/>
              <w:rPr>
                <w:rFonts w:ascii="Arial" w:hAnsi="Arial" w:cs="Arial"/>
                <w:sz w:val="24"/>
                <w:szCs w:val="24"/>
              </w:rPr>
            </w:pPr>
            <w:r>
              <w:rPr>
                <w:rFonts w:ascii="Arial" w:hAnsi="Arial" w:cs="Arial"/>
                <w:sz w:val="24"/>
                <w:szCs w:val="24"/>
              </w:rPr>
              <w:t xml:space="preserve">Impact </w:t>
            </w:r>
            <w:r w:rsidR="005E61F1">
              <w:rPr>
                <w:rFonts w:ascii="Arial" w:hAnsi="Arial" w:cs="Arial"/>
                <w:sz w:val="24"/>
                <w:szCs w:val="24"/>
              </w:rPr>
              <w:t xml:space="preserve">of budget reductions of partner organisations </w:t>
            </w:r>
            <w:r>
              <w:rPr>
                <w:rFonts w:ascii="Arial" w:hAnsi="Arial" w:cs="Arial"/>
                <w:sz w:val="24"/>
                <w:szCs w:val="24"/>
              </w:rPr>
              <w:t>upon the Council’s budget and need to engage partners as part of budget process.  To be added to Work Programme but scope to be limited to available resources</w:t>
            </w:r>
          </w:p>
        </w:tc>
      </w:tr>
      <w:tr w:rsidR="005E61F1" w:rsidTr="00E46B93">
        <w:tc>
          <w:tcPr>
            <w:tcW w:w="3652" w:type="dxa"/>
          </w:tcPr>
          <w:p w:rsidR="005E61F1" w:rsidRDefault="005E61F1" w:rsidP="00CE015D">
            <w:pPr>
              <w:jc w:val="both"/>
              <w:rPr>
                <w:rFonts w:ascii="Arial" w:hAnsi="Arial" w:cs="Arial"/>
                <w:sz w:val="24"/>
                <w:szCs w:val="24"/>
              </w:rPr>
            </w:pPr>
            <w:r>
              <w:rPr>
                <w:rFonts w:ascii="Arial" w:hAnsi="Arial" w:cs="Arial"/>
                <w:sz w:val="24"/>
                <w:szCs w:val="24"/>
              </w:rPr>
              <w:t>Budget Consultation Process</w:t>
            </w:r>
          </w:p>
        </w:tc>
        <w:tc>
          <w:tcPr>
            <w:tcW w:w="5590" w:type="dxa"/>
          </w:tcPr>
          <w:p w:rsidR="005E61F1" w:rsidRDefault="005E61F1" w:rsidP="00CE015D">
            <w:pPr>
              <w:jc w:val="both"/>
              <w:rPr>
                <w:rFonts w:ascii="Arial" w:hAnsi="Arial" w:cs="Arial"/>
                <w:sz w:val="24"/>
                <w:szCs w:val="24"/>
              </w:rPr>
            </w:pPr>
            <w:r>
              <w:rPr>
                <w:rFonts w:ascii="Arial" w:hAnsi="Arial" w:cs="Arial"/>
                <w:sz w:val="24"/>
                <w:szCs w:val="24"/>
              </w:rPr>
              <w:t>Review of methods of consultation</w:t>
            </w:r>
          </w:p>
        </w:tc>
      </w:tr>
    </w:tbl>
    <w:p w:rsidR="00FD62FC" w:rsidRDefault="00FD62FC" w:rsidP="00CE015D">
      <w:pPr>
        <w:spacing w:after="0" w:line="240" w:lineRule="auto"/>
        <w:jc w:val="both"/>
        <w:rPr>
          <w:rFonts w:ascii="Arial" w:hAnsi="Arial" w:cs="Arial"/>
          <w:b/>
          <w:sz w:val="24"/>
          <w:szCs w:val="24"/>
        </w:rPr>
      </w:pPr>
    </w:p>
    <w:p w:rsidR="002D1FCA" w:rsidRDefault="002D1FCA" w:rsidP="00CE015D">
      <w:pPr>
        <w:spacing w:after="0" w:line="240" w:lineRule="auto"/>
        <w:jc w:val="both"/>
        <w:rPr>
          <w:rFonts w:ascii="Arial" w:hAnsi="Arial" w:cs="Arial"/>
          <w:b/>
          <w:sz w:val="24"/>
          <w:szCs w:val="24"/>
          <w:u w:val="single"/>
        </w:rPr>
      </w:pPr>
      <w:r>
        <w:rPr>
          <w:rFonts w:ascii="Arial" w:hAnsi="Arial" w:cs="Arial"/>
          <w:b/>
          <w:sz w:val="24"/>
          <w:szCs w:val="24"/>
        </w:rPr>
        <w:t>ECFC-7</w:t>
      </w:r>
      <w:r>
        <w:rPr>
          <w:rFonts w:ascii="Arial" w:hAnsi="Arial" w:cs="Arial"/>
          <w:b/>
          <w:sz w:val="24"/>
          <w:szCs w:val="24"/>
        </w:rPr>
        <w:tab/>
      </w:r>
      <w:r w:rsidRPr="002D1FCA">
        <w:rPr>
          <w:rFonts w:ascii="Arial" w:hAnsi="Arial" w:cs="Arial"/>
          <w:b/>
          <w:sz w:val="24"/>
          <w:szCs w:val="24"/>
          <w:u w:val="single"/>
        </w:rPr>
        <w:t>DATE</w:t>
      </w:r>
      <w:r w:rsidR="00243F0D">
        <w:rPr>
          <w:rFonts w:ascii="Arial" w:hAnsi="Arial" w:cs="Arial"/>
          <w:b/>
          <w:sz w:val="24"/>
          <w:szCs w:val="24"/>
          <w:u w:val="single"/>
        </w:rPr>
        <w:t>S</w:t>
      </w:r>
      <w:r w:rsidRPr="002D1FCA">
        <w:rPr>
          <w:rFonts w:ascii="Arial" w:hAnsi="Arial" w:cs="Arial"/>
          <w:b/>
          <w:sz w:val="24"/>
          <w:szCs w:val="24"/>
          <w:u w:val="single"/>
        </w:rPr>
        <w:t xml:space="preserve"> AND TIME</w:t>
      </w:r>
      <w:r w:rsidR="00243F0D">
        <w:rPr>
          <w:rFonts w:ascii="Arial" w:hAnsi="Arial" w:cs="Arial"/>
          <w:b/>
          <w:sz w:val="24"/>
          <w:szCs w:val="24"/>
          <w:u w:val="single"/>
        </w:rPr>
        <w:t>S</w:t>
      </w:r>
      <w:r w:rsidRPr="002D1FCA">
        <w:rPr>
          <w:rFonts w:ascii="Arial" w:hAnsi="Arial" w:cs="Arial"/>
          <w:b/>
          <w:sz w:val="24"/>
          <w:szCs w:val="24"/>
          <w:u w:val="single"/>
        </w:rPr>
        <w:t xml:space="preserve"> OF NEXT MEETINGS</w:t>
      </w:r>
    </w:p>
    <w:p w:rsidR="00243F0D" w:rsidRDefault="00243F0D" w:rsidP="00CE015D">
      <w:pPr>
        <w:spacing w:after="0" w:line="240" w:lineRule="auto"/>
        <w:jc w:val="both"/>
        <w:rPr>
          <w:rFonts w:ascii="Arial" w:hAnsi="Arial" w:cs="Arial"/>
          <w:b/>
          <w:sz w:val="24"/>
          <w:szCs w:val="24"/>
          <w:u w:val="single"/>
        </w:rPr>
      </w:pPr>
    </w:p>
    <w:p w:rsidR="001D77AF" w:rsidRDefault="001D77AF" w:rsidP="00CE015D">
      <w:pPr>
        <w:spacing w:after="0" w:line="240" w:lineRule="auto"/>
        <w:jc w:val="both"/>
        <w:rPr>
          <w:rFonts w:ascii="Arial" w:hAnsi="Arial" w:cs="Arial"/>
          <w:sz w:val="24"/>
          <w:szCs w:val="24"/>
        </w:rPr>
      </w:pPr>
      <w:r>
        <w:rPr>
          <w:rFonts w:ascii="Arial" w:hAnsi="Arial" w:cs="Arial"/>
          <w:sz w:val="24"/>
          <w:szCs w:val="24"/>
        </w:rPr>
        <w:t>It was agreed that the next three meetings of the Scrutiny Committee be held on the following dates at 6.00 p.m.:</w:t>
      </w:r>
    </w:p>
    <w:p w:rsidR="001D77AF" w:rsidRDefault="001D77AF" w:rsidP="00CE015D">
      <w:pPr>
        <w:spacing w:after="0" w:line="240" w:lineRule="auto"/>
        <w:jc w:val="both"/>
        <w:rPr>
          <w:rFonts w:ascii="Arial" w:hAnsi="Arial" w:cs="Arial"/>
          <w:sz w:val="24"/>
          <w:szCs w:val="24"/>
        </w:rPr>
      </w:pPr>
    </w:p>
    <w:p w:rsidR="00243F0D" w:rsidRDefault="001D77AF" w:rsidP="00CE015D">
      <w:pPr>
        <w:spacing w:after="0" w:line="240" w:lineRule="auto"/>
        <w:jc w:val="both"/>
        <w:rPr>
          <w:rFonts w:ascii="Arial" w:hAnsi="Arial" w:cs="Arial"/>
          <w:sz w:val="24"/>
          <w:szCs w:val="24"/>
        </w:rPr>
      </w:pPr>
      <w:r>
        <w:rPr>
          <w:rFonts w:ascii="Arial" w:hAnsi="Arial" w:cs="Arial"/>
          <w:sz w:val="24"/>
          <w:szCs w:val="24"/>
        </w:rPr>
        <w:t>Wednesday, 6</w:t>
      </w:r>
      <w:r w:rsidRPr="001D77AF">
        <w:rPr>
          <w:rFonts w:ascii="Arial" w:hAnsi="Arial" w:cs="Arial"/>
          <w:sz w:val="24"/>
          <w:szCs w:val="24"/>
          <w:vertAlign w:val="superscript"/>
        </w:rPr>
        <w:t>th</w:t>
      </w:r>
      <w:r>
        <w:rPr>
          <w:rFonts w:ascii="Arial" w:hAnsi="Arial" w:cs="Arial"/>
          <w:sz w:val="24"/>
          <w:szCs w:val="24"/>
        </w:rPr>
        <w:t xml:space="preserve"> October, 2010</w:t>
      </w:r>
    </w:p>
    <w:p w:rsidR="001D77AF" w:rsidRDefault="001D77AF" w:rsidP="00CE015D">
      <w:pPr>
        <w:spacing w:after="0" w:line="240" w:lineRule="auto"/>
        <w:jc w:val="both"/>
        <w:rPr>
          <w:rFonts w:ascii="Arial" w:hAnsi="Arial" w:cs="Arial"/>
          <w:sz w:val="24"/>
          <w:szCs w:val="24"/>
        </w:rPr>
      </w:pPr>
      <w:r>
        <w:rPr>
          <w:rFonts w:ascii="Arial" w:hAnsi="Arial" w:cs="Arial"/>
          <w:sz w:val="24"/>
          <w:szCs w:val="24"/>
        </w:rPr>
        <w:t>Wednesday, 3</w:t>
      </w:r>
      <w:r w:rsidRPr="001D77AF">
        <w:rPr>
          <w:rFonts w:ascii="Arial" w:hAnsi="Arial" w:cs="Arial"/>
          <w:sz w:val="24"/>
          <w:szCs w:val="24"/>
          <w:vertAlign w:val="superscript"/>
        </w:rPr>
        <w:t>rd</w:t>
      </w:r>
      <w:r>
        <w:rPr>
          <w:rFonts w:ascii="Arial" w:hAnsi="Arial" w:cs="Arial"/>
          <w:sz w:val="24"/>
          <w:szCs w:val="24"/>
        </w:rPr>
        <w:t xml:space="preserve"> November, 2010 </w:t>
      </w:r>
    </w:p>
    <w:p w:rsidR="001D77AF" w:rsidRDefault="001D77AF" w:rsidP="00CE015D">
      <w:pPr>
        <w:spacing w:after="0" w:line="240" w:lineRule="auto"/>
        <w:jc w:val="both"/>
        <w:rPr>
          <w:rFonts w:ascii="Arial" w:hAnsi="Arial" w:cs="Arial"/>
          <w:sz w:val="24"/>
          <w:szCs w:val="24"/>
        </w:rPr>
      </w:pPr>
      <w:r>
        <w:rPr>
          <w:rFonts w:ascii="Arial" w:hAnsi="Arial" w:cs="Arial"/>
          <w:sz w:val="24"/>
          <w:szCs w:val="24"/>
        </w:rPr>
        <w:t>Wednesday, 1</w:t>
      </w:r>
      <w:r w:rsidRPr="001D77AF">
        <w:rPr>
          <w:rFonts w:ascii="Arial" w:hAnsi="Arial" w:cs="Arial"/>
          <w:sz w:val="24"/>
          <w:szCs w:val="24"/>
          <w:vertAlign w:val="superscript"/>
        </w:rPr>
        <w:t>st</w:t>
      </w:r>
      <w:r>
        <w:rPr>
          <w:rFonts w:ascii="Arial" w:hAnsi="Arial" w:cs="Arial"/>
          <w:sz w:val="24"/>
          <w:szCs w:val="24"/>
        </w:rPr>
        <w:t xml:space="preserve"> December, 2010 </w:t>
      </w:r>
    </w:p>
    <w:p w:rsidR="001D77AF" w:rsidRDefault="001D77AF" w:rsidP="00CE015D">
      <w:pPr>
        <w:spacing w:after="0" w:line="240" w:lineRule="auto"/>
        <w:jc w:val="both"/>
        <w:rPr>
          <w:rFonts w:ascii="Arial" w:hAnsi="Arial" w:cs="Arial"/>
          <w:sz w:val="24"/>
          <w:szCs w:val="24"/>
        </w:rPr>
      </w:pPr>
    </w:p>
    <w:p w:rsidR="001D77AF" w:rsidRDefault="001D77AF" w:rsidP="00CE015D">
      <w:pPr>
        <w:spacing w:after="0" w:line="240" w:lineRule="auto"/>
        <w:jc w:val="both"/>
        <w:rPr>
          <w:rFonts w:ascii="Arial" w:hAnsi="Arial" w:cs="Arial"/>
          <w:sz w:val="24"/>
          <w:szCs w:val="24"/>
        </w:rPr>
      </w:pPr>
      <w:r>
        <w:rPr>
          <w:rFonts w:ascii="Arial" w:hAnsi="Arial" w:cs="Arial"/>
          <w:sz w:val="24"/>
          <w:szCs w:val="24"/>
        </w:rPr>
        <w:t>The dates of the meetings in 2011 would be arranged later.</w:t>
      </w:r>
    </w:p>
    <w:p w:rsidR="001D77AF" w:rsidRDefault="001D77AF" w:rsidP="00CE015D">
      <w:pPr>
        <w:spacing w:after="0" w:line="240" w:lineRule="auto"/>
        <w:jc w:val="both"/>
        <w:rPr>
          <w:rFonts w:ascii="Arial" w:hAnsi="Arial" w:cs="Arial"/>
          <w:sz w:val="24"/>
          <w:szCs w:val="24"/>
        </w:rPr>
      </w:pPr>
    </w:p>
    <w:p w:rsidR="001D77AF" w:rsidRDefault="001D77AF" w:rsidP="00CE015D">
      <w:pPr>
        <w:spacing w:after="0" w:line="240" w:lineRule="auto"/>
        <w:jc w:val="both"/>
        <w:rPr>
          <w:rFonts w:ascii="Arial" w:hAnsi="Arial" w:cs="Arial"/>
          <w:sz w:val="24"/>
          <w:szCs w:val="24"/>
        </w:rPr>
      </w:pPr>
      <w:r>
        <w:rPr>
          <w:rFonts w:ascii="Arial" w:hAnsi="Arial" w:cs="Arial"/>
          <w:sz w:val="24"/>
          <w:szCs w:val="24"/>
        </w:rPr>
        <w:t>The meeting ended at 7.57 p.m.</w:t>
      </w:r>
    </w:p>
    <w:p w:rsidR="00FD62FC" w:rsidRDefault="00FD62FC" w:rsidP="00CE015D">
      <w:pPr>
        <w:spacing w:after="0" w:line="240" w:lineRule="auto"/>
        <w:jc w:val="both"/>
        <w:rPr>
          <w:rFonts w:ascii="Arial" w:hAnsi="Arial" w:cs="Arial"/>
          <w:sz w:val="24"/>
          <w:szCs w:val="24"/>
        </w:rPr>
      </w:pPr>
    </w:p>
    <w:p w:rsidR="001D77AF" w:rsidRDefault="001D77AF" w:rsidP="00CE015D">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1D77AF" w:rsidRDefault="001D77AF" w:rsidP="00CE015D">
      <w:pPr>
        <w:spacing w:after="0" w:line="240" w:lineRule="auto"/>
        <w:jc w:val="both"/>
        <w:rPr>
          <w:rFonts w:ascii="Arial" w:hAnsi="Arial" w:cs="Arial"/>
          <w:b/>
          <w:sz w:val="24"/>
          <w:szCs w:val="24"/>
        </w:rPr>
      </w:pPr>
    </w:p>
    <w:p w:rsidR="001D77AF" w:rsidRPr="001D77AF" w:rsidRDefault="001D77AF" w:rsidP="00CE015D">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1D77AF" w:rsidRPr="001D77AF" w:rsidSect="005E2B32">
      <w:headerReference w:type="default" r:id="rId8"/>
      <w:pgSz w:w="11906" w:h="16838"/>
      <w:pgMar w:top="1304" w:right="1440" w:bottom="130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5A69" w:rsidRDefault="00405A69" w:rsidP="00A17B52">
      <w:pPr>
        <w:spacing w:after="0" w:line="240" w:lineRule="auto"/>
      </w:pPr>
      <w:r>
        <w:separator/>
      </w:r>
    </w:p>
  </w:endnote>
  <w:endnote w:type="continuationSeparator" w:id="0">
    <w:p w:rsidR="00405A69" w:rsidRDefault="00405A69" w:rsidP="00A17B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5A69" w:rsidRDefault="00405A69" w:rsidP="00A17B52">
      <w:pPr>
        <w:spacing w:after="0" w:line="240" w:lineRule="auto"/>
      </w:pPr>
      <w:r>
        <w:separator/>
      </w:r>
    </w:p>
  </w:footnote>
  <w:footnote w:type="continuationSeparator" w:id="0">
    <w:p w:rsidR="00405A69" w:rsidRDefault="00405A69" w:rsidP="00A17B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69" w:rsidRPr="005E61F1" w:rsidRDefault="00405A69" w:rsidP="005E61F1">
    <w:pPr>
      <w:pStyle w:val="Header"/>
      <w:jc w:val="center"/>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B299A"/>
    <w:multiLevelType w:val="hybridMultilevel"/>
    <w:tmpl w:val="F68E3BEC"/>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nsid w:val="07947925"/>
    <w:multiLevelType w:val="hybridMultilevel"/>
    <w:tmpl w:val="B6BA93CA"/>
    <w:lvl w:ilvl="0" w:tplc="08090001">
      <w:start w:val="1"/>
      <w:numFmt w:val="bullet"/>
      <w:lvlText w:val=""/>
      <w:lvlJc w:val="left"/>
      <w:pPr>
        <w:ind w:left="1" w:hanging="360"/>
      </w:pPr>
      <w:rPr>
        <w:rFonts w:ascii="Symbol" w:hAnsi="Symbol" w:hint="default"/>
      </w:rPr>
    </w:lvl>
    <w:lvl w:ilvl="1" w:tplc="08090003">
      <w:start w:val="1"/>
      <w:numFmt w:val="decimal"/>
      <w:lvlText w:val="%2."/>
      <w:lvlJc w:val="left"/>
      <w:pPr>
        <w:tabs>
          <w:tab w:val="num" w:pos="676"/>
        </w:tabs>
        <w:ind w:left="676" w:hanging="360"/>
      </w:pPr>
      <w:rPr>
        <w:rFonts w:cs="Times New Roman"/>
      </w:rPr>
    </w:lvl>
    <w:lvl w:ilvl="2" w:tplc="08090005">
      <w:start w:val="1"/>
      <w:numFmt w:val="decimal"/>
      <w:lvlText w:val="%3."/>
      <w:lvlJc w:val="left"/>
      <w:pPr>
        <w:tabs>
          <w:tab w:val="num" w:pos="1396"/>
        </w:tabs>
        <w:ind w:left="1396" w:hanging="360"/>
      </w:pPr>
      <w:rPr>
        <w:rFonts w:cs="Times New Roman"/>
      </w:rPr>
    </w:lvl>
    <w:lvl w:ilvl="3" w:tplc="08090001">
      <w:start w:val="1"/>
      <w:numFmt w:val="decimal"/>
      <w:lvlText w:val="%4."/>
      <w:lvlJc w:val="left"/>
      <w:pPr>
        <w:tabs>
          <w:tab w:val="num" w:pos="2116"/>
        </w:tabs>
        <w:ind w:left="2116" w:hanging="360"/>
      </w:pPr>
      <w:rPr>
        <w:rFonts w:cs="Times New Roman"/>
      </w:rPr>
    </w:lvl>
    <w:lvl w:ilvl="4" w:tplc="08090003">
      <w:start w:val="1"/>
      <w:numFmt w:val="decimal"/>
      <w:lvlText w:val="%5."/>
      <w:lvlJc w:val="left"/>
      <w:pPr>
        <w:tabs>
          <w:tab w:val="num" w:pos="2836"/>
        </w:tabs>
        <w:ind w:left="2836" w:hanging="360"/>
      </w:pPr>
      <w:rPr>
        <w:rFonts w:cs="Times New Roman"/>
      </w:rPr>
    </w:lvl>
    <w:lvl w:ilvl="5" w:tplc="08090005">
      <w:start w:val="1"/>
      <w:numFmt w:val="decimal"/>
      <w:lvlText w:val="%6."/>
      <w:lvlJc w:val="left"/>
      <w:pPr>
        <w:tabs>
          <w:tab w:val="num" w:pos="3556"/>
        </w:tabs>
        <w:ind w:left="3556" w:hanging="360"/>
      </w:pPr>
      <w:rPr>
        <w:rFonts w:cs="Times New Roman"/>
      </w:rPr>
    </w:lvl>
    <w:lvl w:ilvl="6" w:tplc="08090001">
      <w:start w:val="1"/>
      <w:numFmt w:val="decimal"/>
      <w:lvlText w:val="%7."/>
      <w:lvlJc w:val="left"/>
      <w:pPr>
        <w:tabs>
          <w:tab w:val="num" w:pos="4276"/>
        </w:tabs>
        <w:ind w:left="4276" w:hanging="360"/>
      </w:pPr>
      <w:rPr>
        <w:rFonts w:cs="Times New Roman"/>
      </w:rPr>
    </w:lvl>
    <w:lvl w:ilvl="7" w:tplc="08090003">
      <w:start w:val="1"/>
      <w:numFmt w:val="decimal"/>
      <w:lvlText w:val="%8."/>
      <w:lvlJc w:val="left"/>
      <w:pPr>
        <w:tabs>
          <w:tab w:val="num" w:pos="4996"/>
        </w:tabs>
        <w:ind w:left="4996" w:hanging="360"/>
      </w:pPr>
      <w:rPr>
        <w:rFonts w:cs="Times New Roman"/>
      </w:rPr>
    </w:lvl>
    <w:lvl w:ilvl="8" w:tplc="08090005">
      <w:start w:val="1"/>
      <w:numFmt w:val="decimal"/>
      <w:lvlText w:val="%9."/>
      <w:lvlJc w:val="left"/>
      <w:pPr>
        <w:tabs>
          <w:tab w:val="num" w:pos="5716"/>
        </w:tabs>
        <w:ind w:left="5716" w:hanging="360"/>
      </w:pPr>
      <w:rPr>
        <w:rFonts w:cs="Times New Roman"/>
      </w:rPr>
    </w:lvl>
  </w:abstractNum>
  <w:abstractNum w:abstractNumId="2">
    <w:nsid w:val="0C431BB3"/>
    <w:multiLevelType w:val="hybridMultilevel"/>
    <w:tmpl w:val="BE0452D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0D5D5421"/>
    <w:multiLevelType w:val="hybridMultilevel"/>
    <w:tmpl w:val="9834B22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nsid w:val="208E29CF"/>
    <w:multiLevelType w:val="multilevel"/>
    <w:tmpl w:val="70249B5E"/>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2C0C7F39"/>
    <w:multiLevelType w:val="hybridMultilevel"/>
    <w:tmpl w:val="17A0D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7E700C"/>
    <w:multiLevelType w:val="hybridMultilevel"/>
    <w:tmpl w:val="9EB28054"/>
    <w:lvl w:ilvl="0" w:tplc="0809000B">
      <w:start w:val="1"/>
      <w:numFmt w:val="bullet"/>
      <w:lvlText w:val=""/>
      <w:lvlJc w:val="left"/>
      <w:pPr>
        <w:tabs>
          <w:tab w:val="num" w:pos="753"/>
        </w:tabs>
        <w:ind w:left="753" w:hanging="360"/>
      </w:pPr>
      <w:rPr>
        <w:rFonts w:ascii="Wingdings" w:hAnsi="Wingdings" w:hint="default"/>
      </w:rPr>
    </w:lvl>
    <w:lvl w:ilvl="1" w:tplc="08090003">
      <w:start w:val="1"/>
      <w:numFmt w:val="bullet"/>
      <w:lvlText w:val="o"/>
      <w:lvlJc w:val="left"/>
      <w:pPr>
        <w:tabs>
          <w:tab w:val="num" w:pos="1473"/>
        </w:tabs>
        <w:ind w:left="1473" w:hanging="360"/>
      </w:pPr>
      <w:rPr>
        <w:rFonts w:ascii="Courier New" w:hAnsi="Courier New" w:cs="Courier New" w:hint="default"/>
      </w:rPr>
    </w:lvl>
    <w:lvl w:ilvl="2" w:tplc="08090005" w:tentative="1">
      <w:start w:val="1"/>
      <w:numFmt w:val="bullet"/>
      <w:lvlText w:val=""/>
      <w:lvlJc w:val="left"/>
      <w:pPr>
        <w:tabs>
          <w:tab w:val="num" w:pos="2193"/>
        </w:tabs>
        <w:ind w:left="2193" w:hanging="360"/>
      </w:pPr>
      <w:rPr>
        <w:rFonts w:ascii="Wingdings" w:hAnsi="Wingdings" w:hint="default"/>
      </w:rPr>
    </w:lvl>
    <w:lvl w:ilvl="3" w:tplc="08090001" w:tentative="1">
      <w:start w:val="1"/>
      <w:numFmt w:val="bullet"/>
      <w:lvlText w:val=""/>
      <w:lvlJc w:val="left"/>
      <w:pPr>
        <w:tabs>
          <w:tab w:val="num" w:pos="2913"/>
        </w:tabs>
        <w:ind w:left="2913" w:hanging="360"/>
      </w:pPr>
      <w:rPr>
        <w:rFonts w:ascii="Symbol" w:hAnsi="Symbol" w:hint="default"/>
      </w:rPr>
    </w:lvl>
    <w:lvl w:ilvl="4" w:tplc="08090003" w:tentative="1">
      <w:start w:val="1"/>
      <w:numFmt w:val="bullet"/>
      <w:lvlText w:val="o"/>
      <w:lvlJc w:val="left"/>
      <w:pPr>
        <w:tabs>
          <w:tab w:val="num" w:pos="3633"/>
        </w:tabs>
        <w:ind w:left="3633" w:hanging="360"/>
      </w:pPr>
      <w:rPr>
        <w:rFonts w:ascii="Courier New" w:hAnsi="Courier New" w:cs="Courier New" w:hint="default"/>
      </w:rPr>
    </w:lvl>
    <w:lvl w:ilvl="5" w:tplc="08090005" w:tentative="1">
      <w:start w:val="1"/>
      <w:numFmt w:val="bullet"/>
      <w:lvlText w:val=""/>
      <w:lvlJc w:val="left"/>
      <w:pPr>
        <w:tabs>
          <w:tab w:val="num" w:pos="4353"/>
        </w:tabs>
        <w:ind w:left="4353" w:hanging="360"/>
      </w:pPr>
      <w:rPr>
        <w:rFonts w:ascii="Wingdings" w:hAnsi="Wingdings" w:hint="default"/>
      </w:rPr>
    </w:lvl>
    <w:lvl w:ilvl="6" w:tplc="08090001" w:tentative="1">
      <w:start w:val="1"/>
      <w:numFmt w:val="bullet"/>
      <w:lvlText w:val=""/>
      <w:lvlJc w:val="left"/>
      <w:pPr>
        <w:tabs>
          <w:tab w:val="num" w:pos="5073"/>
        </w:tabs>
        <w:ind w:left="5073" w:hanging="360"/>
      </w:pPr>
      <w:rPr>
        <w:rFonts w:ascii="Symbol" w:hAnsi="Symbol" w:hint="default"/>
      </w:rPr>
    </w:lvl>
    <w:lvl w:ilvl="7" w:tplc="08090003" w:tentative="1">
      <w:start w:val="1"/>
      <w:numFmt w:val="bullet"/>
      <w:lvlText w:val="o"/>
      <w:lvlJc w:val="left"/>
      <w:pPr>
        <w:tabs>
          <w:tab w:val="num" w:pos="5793"/>
        </w:tabs>
        <w:ind w:left="5793" w:hanging="360"/>
      </w:pPr>
      <w:rPr>
        <w:rFonts w:ascii="Courier New" w:hAnsi="Courier New" w:cs="Courier New" w:hint="default"/>
      </w:rPr>
    </w:lvl>
    <w:lvl w:ilvl="8" w:tplc="08090005" w:tentative="1">
      <w:start w:val="1"/>
      <w:numFmt w:val="bullet"/>
      <w:lvlText w:val=""/>
      <w:lvlJc w:val="left"/>
      <w:pPr>
        <w:tabs>
          <w:tab w:val="num" w:pos="6513"/>
        </w:tabs>
        <w:ind w:left="6513" w:hanging="360"/>
      </w:pPr>
      <w:rPr>
        <w:rFonts w:ascii="Wingdings" w:hAnsi="Wingdings" w:hint="default"/>
      </w:rPr>
    </w:lvl>
  </w:abstractNum>
  <w:abstractNum w:abstractNumId="7">
    <w:nsid w:val="75D7017F"/>
    <w:multiLevelType w:val="hybridMultilevel"/>
    <w:tmpl w:val="1DEADF1E"/>
    <w:lvl w:ilvl="0" w:tplc="08090001">
      <w:start w:val="1"/>
      <w:numFmt w:val="bullet"/>
      <w:lvlText w:val=""/>
      <w:lvlJc w:val="left"/>
      <w:pPr>
        <w:tabs>
          <w:tab w:val="num" w:pos="1948"/>
        </w:tabs>
        <w:ind w:left="1948" w:hanging="360"/>
      </w:pPr>
      <w:rPr>
        <w:rFonts w:ascii="Symbol" w:hAnsi="Symbol" w:hint="default"/>
      </w:rPr>
    </w:lvl>
    <w:lvl w:ilvl="1" w:tplc="08090003" w:tentative="1">
      <w:start w:val="1"/>
      <w:numFmt w:val="bullet"/>
      <w:lvlText w:val="o"/>
      <w:lvlJc w:val="left"/>
      <w:pPr>
        <w:tabs>
          <w:tab w:val="num" w:pos="2668"/>
        </w:tabs>
        <w:ind w:left="2668" w:hanging="360"/>
      </w:pPr>
      <w:rPr>
        <w:rFonts w:ascii="Courier New" w:hAnsi="Courier New" w:hint="default"/>
      </w:rPr>
    </w:lvl>
    <w:lvl w:ilvl="2" w:tplc="08090005" w:tentative="1">
      <w:start w:val="1"/>
      <w:numFmt w:val="bullet"/>
      <w:lvlText w:val=""/>
      <w:lvlJc w:val="left"/>
      <w:pPr>
        <w:tabs>
          <w:tab w:val="num" w:pos="3388"/>
        </w:tabs>
        <w:ind w:left="3388" w:hanging="360"/>
      </w:pPr>
      <w:rPr>
        <w:rFonts w:ascii="Wingdings" w:hAnsi="Wingdings" w:hint="default"/>
      </w:rPr>
    </w:lvl>
    <w:lvl w:ilvl="3" w:tplc="08090001" w:tentative="1">
      <w:start w:val="1"/>
      <w:numFmt w:val="bullet"/>
      <w:lvlText w:val=""/>
      <w:lvlJc w:val="left"/>
      <w:pPr>
        <w:tabs>
          <w:tab w:val="num" w:pos="4108"/>
        </w:tabs>
        <w:ind w:left="4108" w:hanging="360"/>
      </w:pPr>
      <w:rPr>
        <w:rFonts w:ascii="Symbol" w:hAnsi="Symbol" w:hint="default"/>
      </w:rPr>
    </w:lvl>
    <w:lvl w:ilvl="4" w:tplc="08090003" w:tentative="1">
      <w:start w:val="1"/>
      <w:numFmt w:val="bullet"/>
      <w:lvlText w:val="o"/>
      <w:lvlJc w:val="left"/>
      <w:pPr>
        <w:tabs>
          <w:tab w:val="num" w:pos="4828"/>
        </w:tabs>
        <w:ind w:left="4828" w:hanging="360"/>
      </w:pPr>
      <w:rPr>
        <w:rFonts w:ascii="Courier New" w:hAnsi="Courier New" w:hint="default"/>
      </w:rPr>
    </w:lvl>
    <w:lvl w:ilvl="5" w:tplc="08090005" w:tentative="1">
      <w:start w:val="1"/>
      <w:numFmt w:val="bullet"/>
      <w:lvlText w:val=""/>
      <w:lvlJc w:val="left"/>
      <w:pPr>
        <w:tabs>
          <w:tab w:val="num" w:pos="5548"/>
        </w:tabs>
        <w:ind w:left="5548" w:hanging="360"/>
      </w:pPr>
      <w:rPr>
        <w:rFonts w:ascii="Wingdings" w:hAnsi="Wingdings" w:hint="default"/>
      </w:rPr>
    </w:lvl>
    <w:lvl w:ilvl="6" w:tplc="08090001" w:tentative="1">
      <w:start w:val="1"/>
      <w:numFmt w:val="bullet"/>
      <w:lvlText w:val=""/>
      <w:lvlJc w:val="left"/>
      <w:pPr>
        <w:tabs>
          <w:tab w:val="num" w:pos="6268"/>
        </w:tabs>
        <w:ind w:left="6268" w:hanging="360"/>
      </w:pPr>
      <w:rPr>
        <w:rFonts w:ascii="Symbol" w:hAnsi="Symbol" w:hint="default"/>
      </w:rPr>
    </w:lvl>
    <w:lvl w:ilvl="7" w:tplc="08090003" w:tentative="1">
      <w:start w:val="1"/>
      <w:numFmt w:val="bullet"/>
      <w:lvlText w:val="o"/>
      <w:lvlJc w:val="left"/>
      <w:pPr>
        <w:tabs>
          <w:tab w:val="num" w:pos="6988"/>
        </w:tabs>
        <w:ind w:left="6988" w:hanging="360"/>
      </w:pPr>
      <w:rPr>
        <w:rFonts w:ascii="Courier New" w:hAnsi="Courier New" w:hint="default"/>
      </w:rPr>
    </w:lvl>
    <w:lvl w:ilvl="8" w:tplc="08090005" w:tentative="1">
      <w:start w:val="1"/>
      <w:numFmt w:val="bullet"/>
      <w:lvlText w:val=""/>
      <w:lvlJc w:val="left"/>
      <w:pPr>
        <w:tabs>
          <w:tab w:val="num" w:pos="7708"/>
        </w:tabs>
        <w:ind w:left="7708"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5"/>
  </w:num>
  <w:num w:numId="5">
    <w:abstractNumId w:val="4"/>
  </w:num>
  <w:num w:numId="6">
    <w:abstractNumId w:val="2"/>
  </w:num>
  <w:num w:numId="7">
    <w:abstractNumId w:val="7"/>
  </w:num>
  <w:num w:numId="8">
    <w:abstractNumId w:val="3"/>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7545B9"/>
    <w:rsid w:val="00090375"/>
    <w:rsid w:val="00094C3B"/>
    <w:rsid w:val="00150113"/>
    <w:rsid w:val="001650E9"/>
    <w:rsid w:val="001B07A9"/>
    <w:rsid w:val="001D77AF"/>
    <w:rsid w:val="001E74A2"/>
    <w:rsid w:val="00243AD8"/>
    <w:rsid w:val="00243F0D"/>
    <w:rsid w:val="002D1FCA"/>
    <w:rsid w:val="003050F0"/>
    <w:rsid w:val="00405A69"/>
    <w:rsid w:val="004C7159"/>
    <w:rsid w:val="00587EB2"/>
    <w:rsid w:val="005E2B32"/>
    <w:rsid w:val="005E61F1"/>
    <w:rsid w:val="005F1EC3"/>
    <w:rsid w:val="007545B9"/>
    <w:rsid w:val="009113C1"/>
    <w:rsid w:val="00915B0C"/>
    <w:rsid w:val="00A13FEB"/>
    <w:rsid w:val="00A17B52"/>
    <w:rsid w:val="00A45E90"/>
    <w:rsid w:val="00AE371E"/>
    <w:rsid w:val="00B437AA"/>
    <w:rsid w:val="00C91D87"/>
    <w:rsid w:val="00CE015D"/>
    <w:rsid w:val="00D2795B"/>
    <w:rsid w:val="00E12F7B"/>
    <w:rsid w:val="00E46B93"/>
    <w:rsid w:val="00E6041F"/>
    <w:rsid w:val="00ED5F6E"/>
    <w:rsid w:val="00EE0E24"/>
    <w:rsid w:val="00F47201"/>
    <w:rsid w:val="00F82D49"/>
    <w:rsid w:val="00FD62F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FE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17B5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17B52"/>
  </w:style>
  <w:style w:type="paragraph" w:styleId="Footer">
    <w:name w:val="footer"/>
    <w:basedOn w:val="Normal"/>
    <w:link w:val="FooterChar"/>
    <w:uiPriority w:val="99"/>
    <w:semiHidden/>
    <w:unhideWhenUsed/>
    <w:rsid w:val="00A17B5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17B52"/>
  </w:style>
  <w:style w:type="paragraph" w:styleId="ListParagraph">
    <w:name w:val="List Paragraph"/>
    <w:basedOn w:val="Normal"/>
    <w:uiPriority w:val="34"/>
    <w:qFormat/>
    <w:rsid w:val="00CE015D"/>
    <w:pPr>
      <w:ind w:left="720"/>
      <w:contextualSpacing/>
    </w:pPr>
  </w:style>
  <w:style w:type="paragraph" w:customStyle="1" w:styleId="msolistparagraph0">
    <w:name w:val="msolistparagraph"/>
    <w:basedOn w:val="Normal"/>
    <w:uiPriority w:val="99"/>
    <w:rsid w:val="00E12F7B"/>
    <w:pPr>
      <w:spacing w:after="0" w:line="240" w:lineRule="auto"/>
      <w:ind w:left="720"/>
    </w:pPr>
    <w:rPr>
      <w:rFonts w:ascii="Arial" w:eastAsia="Times New Roman" w:hAnsi="Arial" w:cs="Arial"/>
      <w:sz w:val="24"/>
      <w:szCs w:val="24"/>
      <w:lang w:eastAsia="en-GB"/>
    </w:rPr>
  </w:style>
  <w:style w:type="table" w:styleId="TableGrid">
    <w:name w:val="Table Grid"/>
    <w:basedOn w:val="TableNormal"/>
    <w:uiPriority w:val="59"/>
    <w:rsid w:val="001D77A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10247241">
      <w:bodyDiv w:val="1"/>
      <w:marLeft w:val="0"/>
      <w:marRight w:val="0"/>
      <w:marTop w:val="0"/>
      <w:marBottom w:val="0"/>
      <w:divBdr>
        <w:top w:val="none" w:sz="0" w:space="0" w:color="auto"/>
        <w:left w:val="none" w:sz="0" w:space="0" w:color="auto"/>
        <w:bottom w:val="none" w:sz="0" w:space="0" w:color="auto"/>
        <w:right w:val="none" w:sz="0" w:space="0" w:color="auto"/>
      </w:divBdr>
    </w:div>
    <w:div w:id="185619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4DCDB-051F-4C06-BE09-488BAD018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1350</Words>
  <Characters>7701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9033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3</cp:revision>
  <cp:lastPrinted>2010-11-15T12:15:00Z</cp:lastPrinted>
  <dcterms:created xsi:type="dcterms:W3CDTF">2010-11-15T12:12:00Z</dcterms:created>
  <dcterms:modified xsi:type="dcterms:W3CDTF">2010-11-15T12:15:00Z</dcterms:modified>
</cp:coreProperties>
</file>