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8FC" w:rsidRPr="00281689" w:rsidRDefault="000E68FC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  <w:r w:rsidRPr="00281689">
        <w:rPr>
          <w:rFonts w:ascii="Arial" w:hAnsi="Arial" w:cs="Arial"/>
          <w:b/>
          <w:bCs/>
        </w:rPr>
        <w:t>TELFORD &amp; WREKIN COUNCIL</w:t>
      </w:r>
    </w:p>
    <w:p w:rsidR="000E68FC" w:rsidRPr="00281689" w:rsidRDefault="000E68FC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</w:p>
    <w:p w:rsidR="000E68FC" w:rsidRPr="00281689" w:rsidRDefault="000E68FC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  <w:r w:rsidRPr="00281689">
        <w:rPr>
          <w:rFonts w:ascii="Arial" w:hAnsi="Arial" w:cs="Arial"/>
          <w:b/>
          <w:bCs/>
        </w:rPr>
        <w:t xml:space="preserve">CABINET </w:t>
      </w:r>
      <w:r w:rsidR="00790110" w:rsidRPr="00281689">
        <w:rPr>
          <w:rFonts w:ascii="Arial" w:hAnsi="Arial" w:cs="Arial"/>
          <w:b/>
          <w:bCs/>
        </w:rPr>
        <w:t>22</w:t>
      </w:r>
      <w:r w:rsidR="00474AC1" w:rsidRPr="00281689">
        <w:rPr>
          <w:rFonts w:ascii="Arial" w:hAnsi="Arial" w:cs="Arial"/>
          <w:b/>
          <w:bCs/>
          <w:vertAlign w:val="superscript"/>
        </w:rPr>
        <w:t>nd</w:t>
      </w:r>
      <w:r w:rsidR="00474AC1" w:rsidRPr="00281689">
        <w:rPr>
          <w:rFonts w:ascii="Arial" w:hAnsi="Arial" w:cs="Arial"/>
          <w:b/>
          <w:bCs/>
        </w:rPr>
        <w:t xml:space="preserve"> </w:t>
      </w:r>
      <w:r w:rsidR="00790110" w:rsidRPr="00281689">
        <w:rPr>
          <w:rFonts w:ascii="Arial" w:hAnsi="Arial" w:cs="Arial"/>
          <w:b/>
          <w:bCs/>
        </w:rPr>
        <w:t>Feb</w:t>
      </w:r>
    </w:p>
    <w:p w:rsidR="000E68FC" w:rsidRPr="00281689" w:rsidRDefault="000E68FC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  <w:r w:rsidRPr="00281689">
        <w:rPr>
          <w:rFonts w:ascii="Arial" w:hAnsi="Arial" w:cs="Arial"/>
          <w:b/>
          <w:bCs/>
        </w:rPr>
        <w:t>COUNCIL 3</w:t>
      </w:r>
      <w:r w:rsidR="00474AC1" w:rsidRPr="00281689">
        <w:rPr>
          <w:rFonts w:ascii="Arial" w:hAnsi="Arial" w:cs="Arial"/>
          <w:b/>
          <w:bCs/>
          <w:vertAlign w:val="superscript"/>
        </w:rPr>
        <w:t>rd</w:t>
      </w:r>
      <w:r w:rsidR="00474AC1" w:rsidRPr="00281689">
        <w:rPr>
          <w:rFonts w:ascii="Arial" w:hAnsi="Arial" w:cs="Arial"/>
          <w:b/>
          <w:bCs/>
        </w:rPr>
        <w:t xml:space="preserve"> </w:t>
      </w:r>
      <w:r w:rsidRPr="00281689">
        <w:rPr>
          <w:rFonts w:ascii="Arial" w:hAnsi="Arial" w:cs="Arial"/>
          <w:b/>
          <w:bCs/>
        </w:rPr>
        <w:t>March</w:t>
      </w:r>
    </w:p>
    <w:p w:rsidR="000E68FC" w:rsidRPr="00281689" w:rsidRDefault="000E68FC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</w:p>
    <w:p w:rsidR="000E68FC" w:rsidRPr="00281689" w:rsidRDefault="001D35B5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  <w:r w:rsidRPr="00281689">
        <w:rPr>
          <w:rFonts w:ascii="Arial" w:hAnsi="Arial" w:cs="Arial"/>
          <w:b/>
          <w:bCs/>
        </w:rPr>
        <w:t>ADOPT</w:t>
      </w:r>
      <w:r w:rsidR="00136F63" w:rsidRPr="00281689">
        <w:rPr>
          <w:rFonts w:ascii="Arial" w:hAnsi="Arial" w:cs="Arial"/>
          <w:b/>
          <w:bCs/>
        </w:rPr>
        <w:t>I</w:t>
      </w:r>
      <w:r w:rsidRPr="00281689">
        <w:rPr>
          <w:rFonts w:ascii="Arial" w:hAnsi="Arial" w:cs="Arial"/>
          <w:b/>
          <w:bCs/>
        </w:rPr>
        <w:t xml:space="preserve">ON OF THE </w:t>
      </w:r>
      <w:smartTag w:uri="urn:schemas-microsoft-com:office:smarttags" w:element="place">
        <w:r w:rsidRPr="00281689">
          <w:rPr>
            <w:rFonts w:ascii="Arial" w:hAnsi="Arial" w:cs="Arial"/>
            <w:b/>
            <w:bCs/>
          </w:rPr>
          <w:t>CENTRAL TELFORD</w:t>
        </w:r>
      </w:smartTag>
      <w:r w:rsidRPr="00281689">
        <w:rPr>
          <w:rFonts w:ascii="Arial" w:hAnsi="Arial" w:cs="Arial"/>
          <w:b/>
          <w:bCs/>
        </w:rPr>
        <w:t xml:space="preserve"> AREA ACTION PLAN</w:t>
      </w:r>
    </w:p>
    <w:p w:rsidR="001D35B5" w:rsidRPr="00281689" w:rsidRDefault="001D35B5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</w:p>
    <w:p w:rsidR="000E68FC" w:rsidRPr="00281689" w:rsidRDefault="000E68FC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</w:rPr>
      </w:pPr>
      <w:r w:rsidRPr="00281689">
        <w:rPr>
          <w:rFonts w:ascii="Arial" w:hAnsi="Arial" w:cs="Arial"/>
          <w:b/>
          <w:bCs/>
        </w:rPr>
        <w:t xml:space="preserve">REPORT OF THE HEAD OF HOUSING AND PLANNING  </w:t>
      </w:r>
    </w:p>
    <w:p w:rsidR="000E68FC" w:rsidRPr="00281689" w:rsidRDefault="000E68FC" w:rsidP="00E62B5C">
      <w:pPr>
        <w:jc w:val="both"/>
        <w:rPr>
          <w:rFonts w:ascii="Arial" w:hAnsi="Arial" w:cs="Arial"/>
          <w:b/>
          <w:bCs/>
        </w:rPr>
      </w:pPr>
    </w:p>
    <w:p w:rsidR="000E68FC" w:rsidRDefault="00FA299B" w:rsidP="00E62B5C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1.0</w:t>
      </w:r>
      <w:r>
        <w:rPr>
          <w:rFonts w:ascii="Arial" w:hAnsi="Arial" w:cs="Arial"/>
          <w:b/>
          <w:bCs/>
        </w:rPr>
        <w:tab/>
      </w:r>
      <w:r w:rsidR="000E68FC" w:rsidRPr="00281689">
        <w:rPr>
          <w:rFonts w:ascii="Arial" w:hAnsi="Arial" w:cs="Arial"/>
          <w:b/>
          <w:bCs/>
          <w:u w:val="single"/>
        </w:rPr>
        <w:t xml:space="preserve">SUMMARY </w:t>
      </w:r>
    </w:p>
    <w:p w:rsidR="008E3CDA" w:rsidRPr="00281689" w:rsidRDefault="008E3CDA" w:rsidP="00E62B5C">
      <w:pPr>
        <w:jc w:val="both"/>
        <w:rPr>
          <w:rFonts w:ascii="Arial" w:hAnsi="Arial" w:cs="Arial"/>
          <w:b/>
          <w:bCs/>
          <w:u w:val="single"/>
        </w:rPr>
      </w:pPr>
    </w:p>
    <w:p w:rsidR="00EE542A" w:rsidRPr="00281689" w:rsidRDefault="00170EFF" w:rsidP="00FA299B">
      <w:pPr>
        <w:ind w:left="720" w:hanging="720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1.1</w:t>
      </w:r>
      <w:r w:rsidRPr="00281689">
        <w:rPr>
          <w:rFonts w:ascii="Arial" w:hAnsi="Arial" w:cs="Arial"/>
        </w:rPr>
        <w:tab/>
      </w:r>
      <w:r w:rsidR="00EE542A" w:rsidRPr="00281689">
        <w:rPr>
          <w:rFonts w:ascii="Arial" w:hAnsi="Arial" w:cs="Arial"/>
        </w:rPr>
        <w:t xml:space="preserve">The Central </w:t>
      </w:r>
      <w:smartTag w:uri="urn:schemas-microsoft-com:office:smarttags" w:element="place">
        <w:r w:rsidR="00EE542A" w:rsidRPr="00281689">
          <w:rPr>
            <w:rFonts w:ascii="Arial" w:hAnsi="Arial" w:cs="Arial"/>
          </w:rPr>
          <w:t>Telford</w:t>
        </w:r>
      </w:smartTag>
      <w:r w:rsidR="00EE542A" w:rsidRPr="00281689">
        <w:rPr>
          <w:rFonts w:ascii="Arial" w:hAnsi="Arial" w:cs="Arial"/>
        </w:rPr>
        <w:t xml:space="preserve"> Area Action Plan (</w:t>
      </w:r>
      <w:r w:rsidR="0022260B" w:rsidRPr="00281689">
        <w:rPr>
          <w:rFonts w:ascii="Arial" w:hAnsi="Arial" w:cs="Arial"/>
        </w:rPr>
        <w:t>“</w:t>
      </w:r>
      <w:r w:rsidR="00EB111C" w:rsidRPr="00281689">
        <w:rPr>
          <w:rFonts w:ascii="Arial" w:hAnsi="Arial" w:cs="Arial"/>
        </w:rPr>
        <w:t xml:space="preserve">the </w:t>
      </w:r>
      <w:r w:rsidR="00E62B5C" w:rsidRPr="00281689">
        <w:rPr>
          <w:rFonts w:ascii="Arial" w:hAnsi="Arial" w:cs="Arial"/>
        </w:rPr>
        <w:t>P</w:t>
      </w:r>
      <w:r w:rsidR="00EB111C" w:rsidRPr="00281689">
        <w:rPr>
          <w:rFonts w:ascii="Arial" w:hAnsi="Arial" w:cs="Arial"/>
        </w:rPr>
        <w:t>lan</w:t>
      </w:r>
      <w:r w:rsidR="0022260B" w:rsidRPr="00281689">
        <w:rPr>
          <w:rFonts w:ascii="Arial" w:hAnsi="Arial" w:cs="Arial"/>
        </w:rPr>
        <w:t>”</w:t>
      </w:r>
      <w:r w:rsidR="00EE542A" w:rsidRPr="00281689">
        <w:rPr>
          <w:rFonts w:ascii="Arial" w:hAnsi="Arial" w:cs="Arial"/>
        </w:rPr>
        <w:t xml:space="preserve">) has been found sound </w:t>
      </w:r>
      <w:r w:rsidR="00136F63" w:rsidRPr="00281689">
        <w:rPr>
          <w:rFonts w:ascii="Arial" w:hAnsi="Arial" w:cs="Arial"/>
        </w:rPr>
        <w:t xml:space="preserve">following a public </w:t>
      </w:r>
      <w:r w:rsidR="00EE542A" w:rsidRPr="00281689">
        <w:rPr>
          <w:rFonts w:ascii="Arial" w:hAnsi="Arial" w:cs="Arial"/>
        </w:rPr>
        <w:t xml:space="preserve">examination. </w:t>
      </w:r>
      <w:r w:rsidR="008E3CDA">
        <w:rPr>
          <w:rFonts w:ascii="Arial" w:hAnsi="Arial" w:cs="Arial"/>
        </w:rPr>
        <w:t xml:space="preserve"> </w:t>
      </w:r>
      <w:r w:rsidR="00C7520F" w:rsidRPr="00281689">
        <w:rPr>
          <w:rFonts w:ascii="Arial" w:hAnsi="Arial" w:cs="Arial"/>
        </w:rPr>
        <w:t xml:space="preserve">The Inspector’s report and the </w:t>
      </w:r>
      <w:r w:rsidR="00E62B5C" w:rsidRPr="00281689">
        <w:rPr>
          <w:rFonts w:ascii="Arial" w:hAnsi="Arial" w:cs="Arial"/>
        </w:rPr>
        <w:t>P</w:t>
      </w:r>
      <w:r w:rsidR="00C7520F" w:rsidRPr="00281689">
        <w:rPr>
          <w:rFonts w:ascii="Arial" w:hAnsi="Arial" w:cs="Arial"/>
        </w:rPr>
        <w:t>lan form appendices to this report. A</w:t>
      </w:r>
      <w:r w:rsidR="00EE542A" w:rsidRPr="00281689">
        <w:rPr>
          <w:rFonts w:ascii="Arial" w:hAnsi="Arial" w:cs="Arial"/>
        </w:rPr>
        <w:t xml:space="preserve">doption of the </w:t>
      </w:r>
      <w:r w:rsidR="00E62B5C" w:rsidRPr="00281689">
        <w:rPr>
          <w:rFonts w:ascii="Arial" w:hAnsi="Arial" w:cs="Arial"/>
        </w:rPr>
        <w:t>P</w:t>
      </w:r>
      <w:r w:rsidR="00EE542A" w:rsidRPr="00281689">
        <w:rPr>
          <w:rFonts w:ascii="Arial" w:hAnsi="Arial" w:cs="Arial"/>
        </w:rPr>
        <w:t>lan as part of the Council’s planning framework</w:t>
      </w:r>
      <w:r w:rsidR="00954F52" w:rsidRPr="00281689">
        <w:rPr>
          <w:rFonts w:ascii="Arial" w:hAnsi="Arial" w:cs="Arial"/>
        </w:rPr>
        <w:t xml:space="preserve"> </w:t>
      </w:r>
      <w:r w:rsidR="00C7520F" w:rsidRPr="00281689">
        <w:rPr>
          <w:rFonts w:ascii="Arial" w:hAnsi="Arial" w:cs="Arial"/>
        </w:rPr>
        <w:t>is proposed</w:t>
      </w:r>
      <w:r w:rsidR="00974A13">
        <w:rPr>
          <w:rFonts w:ascii="Arial" w:hAnsi="Arial" w:cs="Arial"/>
        </w:rPr>
        <w:t xml:space="preserve"> and</w:t>
      </w:r>
      <w:r w:rsidR="009F5F8B" w:rsidRPr="00281689">
        <w:rPr>
          <w:rFonts w:ascii="Arial" w:hAnsi="Arial" w:cs="Arial"/>
        </w:rPr>
        <w:t xml:space="preserve"> requires a resolution of Council.</w:t>
      </w:r>
    </w:p>
    <w:p w:rsidR="000E68FC" w:rsidRPr="00281689" w:rsidRDefault="000E68FC" w:rsidP="00E62B5C">
      <w:pPr>
        <w:jc w:val="both"/>
        <w:rPr>
          <w:rFonts w:ascii="Arial" w:hAnsi="Arial" w:cs="Arial"/>
          <w:iCs/>
        </w:rPr>
      </w:pPr>
    </w:p>
    <w:p w:rsidR="000E68FC" w:rsidRPr="00281689" w:rsidRDefault="00FA299B" w:rsidP="00FA2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2.0</w:t>
      </w:r>
      <w:r>
        <w:rPr>
          <w:rFonts w:ascii="Arial" w:hAnsi="Arial" w:cs="Arial"/>
          <w:b/>
          <w:bCs/>
        </w:rPr>
        <w:tab/>
      </w:r>
      <w:r w:rsidR="000E68FC" w:rsidRPr="00281689">
        <w:rPr>
          <w:rFonts w:ascii="Arial" w:hAnsi="Arial" w:cs="Arial"/>
          <w:b/>
          <w:bCs/>
          <w:u w:val="single"/>
        </w:rPr>
        <w:t>RECOMMENDATION</w:t>
      </w:r>
    </w:p>
    <w:p w:rsidR="00EE542A" w:rsidRPr="00281689" w:rsidRDefault="00EE542A" w:rsidP="00E62B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EE542A" w:rsidRPr="00281689" w:rsidRDefault="00EE542A" w:rsidP="00FA29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jc w:val="both"/>
        <w:rPr>
          <w:rFonts w:ascii="Arial" w:hAnsi="Arial" w:cs="Arial"/>
          <w:b/>
          <w:bCs/>
          <w:u w:val="single"/>
        </w:rPr>
      </w:pPr>
      <w:r w:rsidRPr="00281689">
        <w:rPr>
          <w:rFonts w:ascii="Arial" w:hAnsi="Arial" w:cs="Arial"/>
          <w:b/>
        </w:rPr>
        <w:t>2.1</w:t>
      </w:r>
      <w:r w:rsidR="00FA299B">
        <w:rPr>
          <w:rFonts w:ascii="Arial" w:hAnsi="Arial" w:cs="Arial"/>
          <w:b/>
        </w:rPr>
        <w:tab/>
        <w:t>T</w:t>
      </w:r>
      <w:r w:rsidRPr="00281689">
        <w:rPr>
          <w:rFonts w:ascii="Arial" w:hAnsi="Arial" w:cs="Arial"/>
          <w:b/>
        </w:rPr>
        <w:t xml:space="preserve">hat Cabinet recommend </w:t>
      </w:r>
      <w:r w:rsidR="00474AC1" w:rsidRPr="00281689">
        <w:rPr>
          <w:rFonts w:ascii="Arial" w:hAnsi="Arial" w:cs="Arial"/>
          <w:b/>
        </w:rPr>
        <w:t xml:space="preserve">the </w:t>
      </w:r>
      <w:r w:rsidRPr="00281689">
        <w:rPr>
          <w:rFonts w:ascii="Arial" w:hAnsi="Arial" w:cs="Arial"/>
          <w:b/>
        </w:rPr>
        <w:t>Council a</w:t>
      </w:r>
      <w:r w:rsidR="00136F63" w:rsidRPr="00281689">
        <w:rPr>
          <w:rFonts w:ascii="Arial" w:hAnsi="Arial" w:cs="Arial"/>
          <w:b/>
        </w:rPr>
        <w:t>dopt</w:t>
      </w:r>
      <w:r w:rsidRPr="00281689">
        <w:rPr>
          <w:rFonts w:ascii="Arial" w:hAnsi="Arial" w:cs="Arial"/>
          <w:b/>
        </w:rPr>
        <w:t xml:space="preserve"> the </w:t>
      </w:r>
      <w:smartTag w:uri="urn:schemas-microsoft-com:office:smarttags" w:element="place">
        <w:r w:rsidRPr="00281689">
          <w:rPr>
            <w:rFonts w:ascii="Arial" w:hAnsi="Arial" w:cs="Arial"/>
            <w:b/>
          </w:rPr>
          <w:t>Central Telford</w:t>
        </w:r>
      </w:smartTag>
      <w:r w:rsidRPr="00281689">
        <w:rPr>
          <w:rFonts w:ascii="Arial" w:hAnsi="Arial" w:cs="Arial"/>
          <w:b/>
        </w:rPr>
        <w:t xml:space="preserve"> Area Action Plan, </w:t>
      </w:r>
      <w:r w:rsidR="00136F63" w:rsidRPr="00281689">
        <w:rPr>
          <w:rFonts w:ascii="Arial" w:hAnsi="Arial" w:cs="Arial"/>
          <w:b/>
        </w:rPr>
        <w:t>as part of the Council’s statutory planning framework.</w:t>
      </w:r>
      <w:r w:rsidR="0014669D">
        <w:rPr>
          <w:rFonts w:ascii="Arial" w:hAnsi="Arial" w:cs="Arial"/>
          <w:b/>
        </w:rPr>
        <w:t xml:space="preserve"> </w:t>
      </w:r>
    </w:p>
    <w:p w:rsidR="000E68FC" w:rsidRPr="00281689" w:rsidRDefault="000E68FC" w:rsidP="00E62B5C">
      <w:pPr>
        <w:jc w:val="both"/>
        <w:rPr>
          <w:rFonts w:ascii="Arial" w:hAnsi="Arial" w:cs="Arial"/>
          <w:b/>
          <w:bCs/>
          <w:u w:val="single"/>
        </w:rPr>
      </w:pPr>
    </w:p>
    <w:p w:rsidR="000E68FC" w:rsidRPr="00281689" w:rsidRDefault="00FA299B" w:rsidP="00FA299B">
      <w:pPr>
        <w:jc w:val="both"/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</w:rPr>
        <w:t>4.0</w:t>
      </w:r>
      <w:r>
        <w:rPr>
          <w:rFonts w:ascii="Arial" w:hAnsi="Arial" w:cs="Arial"/>
          <w:b/>
          <w:iCs/>
        </w:rPr>
        <w:tab/>
      </w:r>
      <w:r w:rsidR="000E68FC" w:rsidRPr="00281689">
        <w:rPr>
          <w:rFonts w:ascii="Arial" w:hAnsi="Arial" w:cs="Arial"/>
          <w:b/>
          <w:iCs/>
          <w:u w:val="single"/>
        </w:rPr>
        <w:t>INFORMATION</w:t>
      </w:r>
    </w:p>
    <w:p w:rsidR="000E68FC" w:rsidRPr="00281689" w:rsidRDefault="000E68FC" w:rsidP="00E62B5C">
      <w:pPr>
        <w:jc w:val="both"/>
        <w:rPr>
          <w:rFonts w:ascii="Arial" w:hAnsi="Arial" w:cs="Arial"/>
          <w:b/>
          <w:iCs/>
          <w:u w:val="single"/>
        </w:rPr>
      </w:pPr>
    </w:p>
    <w:p w:rsidR="00A10DC3" w:rsidRDefault="00A10DC3" w:rsidP="00E62B5C">
      <w:pPr>
        <w:ind w:left="564" w:hanging="564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4.1</w:t>
      </w:r>
      <w:r w:rsidRPr="00281689">
        <w:rPr>
          <w:rFonts w:ascii="Arial" w:hAnsi="Arial" w:cs="Arial"/>
        </w:rPr>
        <w:tab/>
        <w:t xml:space="preserve">The Central </w:t>
      </w:r>
      <w:r w:rsidR="005E5ADE" w:rsidRPr="00281689">
        <w:rPr>
          <w:rFonts w:ascii="Arial" w:hAnsi="Arial" w:cs="Arial"/>
        </w:rPr>
        <w:t>T</w:t>
      </w:r>
      <w:r w:rsidRPr="00281689">
        <w:rPr>
          <w:rFonts w:ascii="Arial" w:hAnsi="Arial" w:cs="Arial"/>
        </w:rPr>
        <w:t xml:space="preserve">elford </w:t>
      </w:r>
      <w:r w:rsidR="005E5ADE" w:rsidRPr="00281689">
        <w:rPr>
          <w:rFonts w:ascii="Arial" w:hAnsi="Arial" w:cs="Arial"/>
        </w:rPr>
        <w:t>A</w:t>
      </w:r>
      <w:r w:rsidRPr="00281689">
        <w:rPr>
          <w:rFonts w:ascii="Arial" w:hAnsi="Arial" w:cs="Arial"/>
        </w:rPr>
        <w:t xml:space="preserve">rea Action Plan </w:t>
      </w:r>
      <w:r w:rsidR="00EB111C" w:rsidRPr="00281689">
        <w:rPr>
          <w:rFonts w:ascii="Arial" w:hAnsi="Arial" w:cs="Arial"/>
        </w:rPr>
        <w:t>(</w:t>
      </w:r>
      <w:r w:rsidR="0022260B" w:rsidRPr="00281689">
        <w:rPr>
          <w:rFonts w:ascii="Arial" w:hAnsi="Arial" w:cs="Arial"/>
        </w:rPr>
        <w:t>“</w:t>
      </w:r>
      <w:r w:rsidR="00EB111C" w:rsidRPr="00281689">
        <w:rPr>
          <w:rFonts w:ascii="Arial" w:hAnsi="Arial" w:cs="Arial"/>
        </w:rPr>
        <w:t xml:space="preserve">the </w:t>
      </w:r>
      <w:r w:rsidR="00E62B5C" w:rsidRPr="00281689">
        <w:rPr>
          <w:rFonts w:ascii="Arial" w:hAnsi="Arial" w:cs="Arial"/>
        </w:rPr>
        <w:t>P</w:t>
      </w:r>
      <w:r w:rsidR="00EB111C" w:rsidRPr="00281689">
        <w:rPr>
          <w:rFonts w:ascii="Arial" w:hAnsi="Arial" w:cs="Arial"/>
        </w:rPr>
        <w:t>lan</w:t>
      </w:r>
      <w:r w:rsidR="0022260B" w:rsidRPr="00281689">
        <w:rPr>
          <w:rFonts w:ascii="Arial" w:hAnsi="Arial" w:cs="Arial"/>
        </w:rPr>
        <w:t>”</w:t>
      </w:r>
      <w:r w:rsidR="00EB111C" w:rsidRPr="00281689">
        <w:rPr>
          <w:rFonts w:ascii="Arial" w:hAnsi="Arial" w:cs="Arial"/>
        </w:rPr>
        <w:t xml:space="preserve">) </w:t>
      </w:r>
      <w:r w:rsidRPr="00281689">
        <w:rPr>
          <w:rFonts w:ascii="Arial" w:hAnsi="Arial" w:cs="Arial"/>
        </w:rPr>
        <w:t xml:space="preserve">provides a planning policy framework </w:t>
      </w:r>
      <w:r w:rsidR="008B5858" w:rsidRPr="00281689">
        <w:rPr>
          <w:rFonts w:ascii="Arial" w:hAnsi="Arial" w:cs="Arial"/>
        </w:rPr>
        <w:t>for</w:t>
      </w:r>
      <w:r w:rsidRPr="00281689">
        <w:rPr>
          <w:rFonts w:ascii="Arial" w:hAnsi="Arial" w:cs="Arial"/>
        </w:rPr>
        <w:t xml:space="preserve"> development proposals in Telford town centre and</w:t>
      </w:r>
      <w:r w:rsidR="008B5858" w:rsidRPr="00281689">
        <w:rPr>
          <w:rFonts w:ascii="Arial" w:hAnsi="Arial" w:cs="Arial"/>
        </w:rPr>
        <w:t xml:space="preserve"> the</w:t>
      </w:r>
      <w:r w:rsidRPr="00281689">
        <w:rPr>
          <w:rFonts w:ascii="Arial" w:hAnsi="Arial" w:cs="Arial"/>
        </w:rPr>
        <w:t xml:space="preserve"> surrounding areas</w:t>
      </w:r>
      <w:r w:rsidR="008B5858" w:rsidRPr="00281689">
        <w:rPr>
          <w:rFonts w:ascii="Arial" w:hAnsi="Arial" w:cs="Arial"/>
        </w:rPr>
        <w:t xml:space="preserve"> of </w:t>
      </w:r>
      <w:smartTag w:uri="urn:schemas-microsoft-com:office:smarttags" w:element="place">
        <w:r w:rsidR="008B5858" w:rsidRPr="00281689">
          <w:rPr>
            <w:rFonts w:ascii="Arial" w:hAnsi="Arial" w:cs="Arial"/>
          </w:rPr>
          <w:t>Central Telford</w:t>
        </w:r>
      </w:smartTag>
      <w:r w:rsidRPr="00281689">
        <w:rPr>
          <w:rFonts w:ascii="Arial" w:hAnsi="Arial" w:cs="Arial"/>
        </w:rPr>
        <w:t xml:space="preserve">. </w:t>
      </w:r>
      <w:r w:rsidR="008E3CDA">
        <w:rPr>
          <w:rFonts w:ascii="Arial" w:hAnsi="Arial" w:cs="Arial"/>
        </w:rPr>
        <w:t xml:space="preserve"> </w:t>
      </w:r>
      <w:r w:rsidRPr="00281689">
        <w:rPr>
          <w:rFonts w:ascii="Arial" w:hAnsi="Arial" w:cs="Arial"/>
        </w:rPr>
        <w:t xml:space="preserve">It provides a </w:t>
      </w:r>
      <w:r w:rsidR="00EB111C" w:rsidRPr="00281689">
        <w:rPr>
          <w:rFonts w:ascii="Arial" w:hAnsi="Arial" w:cs="Arial"/>
        </w:rPr>
        <w:t xml:space="preserve">planning </w:t>
      </w:r>
      <w:r w:rsidRPr="00281689">
        <w:rPr>
          <w:rFonts w:ascii="Arial" w:hAnsi="Arial" w:cs="Arial"/>
        </w:rPr>
        <w:t xml:space="preserve">basis for </w:t>
      </w:r>
      <w:r w:rsidR="00EB111C" w:rsidRPr="00281689">
        <w:rPr>
          <w:rFonts w:ascii="Arial" w:hAnsi="Arial" w:cs="Arial"/>
        </w:rPr>
        <w:t xml:space="preserve">proposals to be brought forward for </w:t>
      </w:r>
      <w:r w:rsidRPr="00281689">
        <w:rPr>
          <w:rFonts w:ascii="Arial" w:hAnsi="Arial" w:cs="Arial"/>
        </w:rPr>
        <w:t xml:space="preserve">the development of 65,000 sqm of new retail floor space, around 2,500 new homes, over 100,000 sqm of office space, as well as other leisure and community facilities. </w:t>
      </w:r>
      <w:r w:rsidR="008E3CDA">
        <w:rPr>
          <w:rFonts w:ascii="Arial" w:hAnsi="Arial" w:cs="Arial"/>
        </w:rPr>
        <w:t xml:space="preserve"> </w:t>
      </w:r>
      <w:r w:rsidRPr="00281689">
        <w:rPr>
          <w:rFonts w:ascii="Arial" w:hAnsi="Arial" w:cs="Arial"/>
        </w:rPr>
        <w:t xml:space="preserve">As well as supporting development in the Town Centre it also </w:t>
      </w:r>
      <w:r w:rsidR="0022260B" w:rsidRPr="00281689">
        <w:rPr>
          <w:rFonts w:ascii="Arial" w:hAnsi="Arial" w:cs="Arial"/>
        </w:rPr>
        <w:t>includes proposals</w:t>
      </w:r>
      <w:r w:rsidRPr="00281689">
        <w:rPr>
          <w:rFonts w:ascii="Arial" w:hAnsi="Arial" w:cs="Arial"/>
        </w:rPr>
        <w:t xml:space="preserve"> in areas of Old Park</w:t>
      </w:r>
      <w:r w:rsidR="005E5ADE" w:rsidRPr="00281689">
        <w:rPr>
          <w:rFonts w:ascii="Arial" w:hAnsi="Arial" w:cs="Arial"/>
        </w:rPr>
        <w:t xml:space="preserve">, </w:t>
      </w:r>
      <w:r w:rsidRPr="00281689">
        <w:rPr>
          <w:rFonts w:ascii="Arial" w:hAnsi="Arial" w:cs="Arial"/>
        </w:rPr>
        <w:t>Central Park</w:t>
      </w:r>
      <w:r w:rsidR="005E5ADE" w:rsidRPr="00281689">
        <w:rPr>
          <w:rFonts w:ascii="Arial" w:hAnsi="Arial" w:cs="Arial"/>
        </w:rPr>
        <w:t>, Malinslee and Hollinswood</w:t>
      </w:r>
      <w:r w:rsidRPr="00281689">
        <w:rPr>
          <w:rFonts w:ascii="Arial" w:hAnsi="Arial" w:cs="Arial"/>
        </w:rPr>
        <w:t xml:space="preserve"> for new homes and offices and </w:t>
      </w:r>
      <w:r w:rsidR="0022260B" w:rsidRPr="00281689">
        <w:rPr>
          <w:rFonts w:ascii="Arial" w:hAnsi="Arial" w:cs="Arial"/>
        </w:rPr>
        <w:t xml:space="preserve">for the </w:t>
      </w:r>
      <w:r w:rsidRPr="00281689">
        <w:rPr>
          <w:rFonts w:ascii="Arial" w:hAnsi="Arial" w:cs="Arial"/>
        </w:rPr>
        <w:t xml:space="preserve">protection </w:t>
      </w:r>
      <w:r w:rsidR="0022260B" w:rsidRPr="00281689">
        <w:rPr>
          <w:rFonts w:ascii="Arial" w:hAnsi="Arial" w:cs="Arial"/>
        </w:rPr>
        <w:t>of</w:t>
      </w:r>
      <w:r w:rsidRPr="00281689">
        <w:rPr>
          <w:rFonts w:ascii="Arial" w:hAnsi="Arial" w:cs="Arial"/>
        </w:rPr>
        <w:t xml:space="preserve"> valuable green spaces including Telford Town Park. Policies also seek to manage the night-time economy and facilitate the provision of new affordable housing.</w:t>
      </w:r>
    </w:p>
    <w:p w:rsidR="000E0334" w:rsidRDefault="000E0334" w:rsidP="00E62B5C">
      <w:pPr>
        <w:ind w:left="564" w:hanging="564"/>
        <w:jc w:val="both"/>
        <w:rPr>
          <w:rFonts w:ascii="Arial" w:hAnsi="Arial" w:cs="Arial"/>
        </w:rPr>
      </w:pPr>
    </w:p>
    <w:p w:rsidR="000E0334" w:rsidRPr="00281689" w:rsidRDefault="000E0334" w:rsidP="00E62B5C">
      <w:pPr>
        <w:ind w:left="564" w:hanging="564"/>
        <w:jc w:val="both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</w:r>
      <w:r w:rsidRPr="00281689">
        <w:rPr>
          <w:rFonts w:ascii="Arial" w:hAnsi="Arial" w:cs="Arial"/>
        </w:rPr>
        <w:t>Adopting the Plan will enable it to be used in development control decisions and will provide the Council and its development partners with an up-to-date planning framework to forge ahead with the £250 million redevelopment within the Southwater area.</w:t>
      </w:r>
    </w:p>
    <w:p w:rsidR="00A10DC3" w:rsidRPr="00281689" w:rsidRDefault="00A10DC3" w:rsidP="00E62B5C">
      <w:pPr>
        <w:ind w:left="567" w:hanging="567"/>
        <w:jc w:val="both"/>
        <w:rPr>
          <w:rFonts w:ascii="Arial" w:hAnsi="Arial" w:cs="Arial"/>
        </w:rPr>
      </w:pPr>
    </w:p>
    <w:p w:rsidR="00C960B2" w:rsidRPr="00281689" w:rsidRDefault="00A10DC3" w:rsidP="00E62B5C">
      <w:pPr>
        <w:ind w:left="567" w:hanging="567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4.</w:t>
      </w:r>
      <w:r w:rsidR="000E0334">
        <w:rPr>
          <w:rFonts w:ascii="Arial" w:hAnsi="Arial" w:cs="Arial"/>
        </w:rPr>
        <w:t>3</w:t>
      </w:r>
      <w:r w:rsidRPr="00281689">
        <w:rPr>
          <w:rFonts w:ascii="Arial" w:hAnsi="Arial" w:cs="Arial"/>
        </w:rPr>
        <w:tab/>
      </w:r>
      <w:r w:rsidR="00EB111C" w:rsidRPr="00281689">
        <w:rPr>
          <w:rFonts w:ascii="Arial" w:hAnsi="Arial" w:cs="Arial"/>
        </w:rPr>
        <w:t xml:space="preserve">The </w:t>
      </w:r>
      <w:r w:rsidR="00E62B5C" w:rsidRPr="00281689">
        <w:rPr>
          <w:rFonts w:ascii="Arial" w:hAnsi="Arial" w:cs="Arial"/>
        </w:rPr>
        <w:t>P</w:t>
      </w:r>
      <w:r w:rsidR="00EB111C" w:rsidRPr="00281689">
        <w:rPr>
          <w:rFonts w:ascii="Arial" w:hAnsi="Arial" w:cs="Arial"/>
        </w:rPr>
        <w:t>lan</w:t>
      </w:r>
      <w:r w:rsidRPr="00281689">
        <w:rPr>
          <w:rFonts w:ascii="Arial" w:hAnsi="Arial" w:cs="Arial"/>
        </w:rPr>
        <w:t xml:space="preserve"> has been prepared over a number of years, involving </w:t>
      </w:r>
      <w:r w:rsidR="005E5ADE" w:rsidRPr="00281689">
        <w:rPr>
          <w:rFonts w:ascii="Arial" w:hAnsi="Arial" w:cs="Arial"/>
        </w:rPr>
        <w:t xml:space="preserve">four </w:t>
      </w:r>
      <w:r w:rsidRPr="00281689">
        <w:rPr>
          <w:rFonts w:ascii="Arial" w:hAnsi="Arial" w:cs="Arial"/>
        </w:rPr>
        <w:t xml:space="preserve">stages of public engagement. Formal examination hearings, presided over by </w:t>
      </w:r>
      <w:r w:rsidR="0022260B" w:rsidRPr="00281689">
        <w:rPr>
          <w:rFonts w:ascii="Arial" w:hAnsi="Arial" w:cs="Arial"/>
        </w:rPr>
        <w:t>a government-appointed</w:t>
      </w:r>
      <w:r w:rsidRPr="00281689">
        <w:rPr>
          <w:rFonts w:ascii="Arial" w:hAnsi="Arial" w:cs="Arial"/>
        </w:rPr>
        <w:t xml:space="preserve"> </w:t>
      </w:r>
      <w:r w:rsidR="0022260B" w:rsidRPr="00281689">
        <w:rPr>
          <w:rFonts w:ascii="Arial" w:hAnsi="Arial" w:cs="Arial"/>
        </w:rPr>
        <w:t>p</w:t>
      </w:r>
      <w:r w:rsidRPr="00281689">
        <w:rPr>
          <w:rFonts w:ascii="Arial" w:hAnsi="Arial" w:cs="Arial"/>
        </w:rPr>
        <w:t xml:space="preserve">lanning </w:t>
      </w:r>
      <w:r w:rsidR="0022260B" w:rsidRPr="00281689">
        <w:rPr>
          <w:rFonts w:ascii="Arial" w:hAnsi="Arial" w:cs="Arial"/>
        </w:rPr>
        <w:t>i</w:t>
      </w:r>
      <w:r w:rsidRPr="00281689">
        <w:rPr>
          <w:rFonts w:ascii="Arial" w:hAnsi="Arial" w:cs="Arial"/>
        </w:rPr>
        <w:t>nspector, took place in August and September 2010.</w:t>
      </w:r>
      <w:r w:rsidR="008E3CDA">
        <w:rPr>
          <w:rFonts w:ascii="Arial" w:hAnsi="Arial" w:cs="Arial"/>
        </w:rPr>
        <w:t xml:space="preserve"> </w:t>
      </w:r>
      <w:r w:rsidRPr="00281689">
        <w:rPr>
          <w:rFonts w:ascii="Arial" w:hAnsi="Arial" w:cs="Arial"/>
        </w:rPr>
        <w:t xml:space="preserve"> </w:t>
      </w:r>
      <w:r w:rsidR="00C960B2" w:rsidRPr="00281689">
        <w:rPr>
          <w:rFonts w:ascii="Arial" w:hAnsi="Arial" w:cs="Arial"/>
        </w:rPr>
        <w:t>The Inspector had regard to the</w:t>
      </w:r>
      <w:r w:rsidR="0022260B" w:rsidRPr="00281689">
        <w:rPr>
          <w:rFonts w:ascii="Arial" w:hAnsi="Arial" w:cs="Arial"/>
        </w:rPr>
        <w:t xml:space="preserve"> </w:t>
      </w:r>
      <w:r w:rsidR="00C960B2" w:rsidRPr="00281689">
        <w:rPr>
          <w:rFonts w:ascii="Arial" w:hAnsi="Arial" w:cs="Arial"/>
        </w:rPr>
        <w:t xml:space="preserve">representations made during the consultation stages prior to submission for examination, along with written submissions and oral contributions during the examination. </w:t>
      </w:r>
    </w:p>
    <w:p w:rsidR="00C960B2" w:rsidRPr="00281689" w:rsidRDefault="00C960B2" w:rsidP="00E62B5C">
      <w:pPr>
        <w:ind w:left="567" w:hanging="567"/>
        <w:jc w:val="both"/>
        <w:rPr>
          <w:rFonts w:ascii="Arial" w:hAnsi="Arial" w:cs="Arial"/>
        </w:rPr>
      </w:pPr>
    </w:p>
    <w:p w:rsidR="003D6DFD" w:rsidRDefault="009F5F8B" w:rsidP="00E62B5C">
      <w:pPr>
        <w:ind w:left="567" w:hanging="567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lastRenderedPageBreak/>
        <w:t>4.</w:t>
      </w:r>
      <w:r w:rsidR="000E0334">
        <w:rPr>
          <w:rFonts w:ascii="Arial" w:hAnsi="Arial" w:cs="Arial"/>
        </w:rPr>
        <w:t>4</w:t>
      </w:r>
      <w:r w:rsidRPr="00281689">
        <w:rPr>
          <w:rFonts w:ascii="Arial" w:hAnsi="Arial" w:cs="Arial"/>
        </w:rPr>
        <w:tab/>
      </w:r>
      <w:r w:rsidR="00C960B2" w:rsidRPr="00281689">
        <w:rPr>
          <w:rFonts w:ascii="Arial" w:hAnsi="Arial" w:cs="Arial"/>
        </w:rPr>
        <w:t xml:space="preserve">The Council received the </w:t>
      </w:r>
      <w:r w:rsidR="008B5858" w:rsidRPr="00281689">
        <w:rPr>
          <w:rFonts w:ascii="Arial" w:hAnsi="Arial" w:cs="Arial"/>
        </w:rPr>
        <w:t xml:space="preserve">Inspector’s </w:t>
      </w:r>
      <w:r w:rsidR="00C960B2" w:rsidRPr="00281689">
        <w:rPr>
          <w:rFonts w:ascii="Arial" w:hAnsi="Arial" w:cs="Arial"/>
        </w:rPr>
        <w:t xml:space="preserve">report on the </w:t>
      </w:r>
      <w:r w:rsidR="00E62B5C" w:rsidRPr="00281689">
        <w:rPr>
          <w:rFonts w:ascii="Arial" w:hAnsi="Arial" w:cs="Arial"/>
        </w:rPr>
        <w:t>P</w:t>
      </w:r>
      <w:r w:rsidR="00C960B2" w:rsidRPr="00281689">
        <w:rPr>
          <w:rFonts w:ascii="Arial" w:hAnsi="Arial" w:cs="Arial"/>
        </w:rPr>
        <w:t>lan on 10</w:t>
      </w:r>
      <w:r w:rsidR="00C960B2" w:rsidRPr="00281689">
        <w:rPr>
          <w:rFonts w:ascii="Arial" w:hAnsi="Arial" w:cs="Arial"/>
          <w:vertAlign w:val="superscript"/>
        </w:rPr>
        <w:t>th</w:t>
      </w:r>
      <w:r w:rsidR="00C960B2" w:rsidRPr="00281689">
        <w:rPr>
          <w:rFonts w:ascii="Arial" w:hAnsi="Arial" w:cs="Arial"/>
        </w:rPr>
        <w:t xml:space="preserve"> January 201</w:t>
      </w:r>
      <w:r w:rsidR="00522D9E">
        <w:rPr>
          <w:rFonts w:ascii="Arial" w:hAnsi="Arial" w:cs="Arial"/>
        </w:rPr>
        <w:t>1 (see appendix 1)</w:t>
      </w:r>
      <w:r w:rsidR="0022260B" w:rsidRPr="00281689">
        <w:rPr>
          <w:rFonts w:ascii="Arial" w:hAnsi="Arial" w:cs="Arial"/>
          <w:color w:val="000000"/>
        </w:rPr>
        <w:t xml:space="preserve">. </w:t>
      </w:r>
      <w:r w:rsidR="005C4124">
        <w:rPr>
          <w:rFonts w:ascii="Arial" w:hAnsi="Arial" w:cs="Arial"/>
          <w:color w:val="000000"/>
        </w:rPr>
        <w:t xml:space="preserve">he report is also available on the Council’s website via the Central Telford Area Action Plan Examination webpage. </w:t>
      </w:r>
      <w:r w:rsidR="0022260B" w:rsidRPr="00281689">
        <w:rPr>
          <w:rFonts w:ascii="Arial" w:hAnsi="Arial" w:cs="Arial"/>
          <w:color w:val="000000"/>
        </w:rPr>
        <w:t xml:space="preserve">It </w:t>
      </w:r>
      <w:r w:rsidR="0022260B" w:rsidRPr="00281689">
        <w:rPr>
          <w:rFonts w:ascii="Arial" w:hAnsi="Arial" w:cs="Arial"/>
        </w:rPr>
        <w:t>does not list individual representations</w:t>
      </w:r>
      <w:r w:rsidR="008B5858" w:rsidRPr="00281689">
        <w:rPr>
          <w:rFonts w:ascii="Arial" w:hAnsi="Arial" w:cs="Arial"/>
        </w:rPr>
        <w:t xml:space="preserve">, </w:t>
      </w:r>
      <w:r w:rsidR="0022260B" w:rsidRPr="00281689">
        <w:rPr>
          <w:rFonts w:ascii="Arial" w:hAnsi="Arial" w:cs="Arial"/>
        </w:rPr>
        <w:t xml:space="preserve">but considers the main matters </w:t>
      </w:r>
      <w:r w:rsidR="008B5858" w:rsidRPr="00281689">
        <w:rPr>
          <w:rFonts w:ascii="Arial" w:hAnsi="Arial" w:cs="Arial"/>
        </w:rPr>
        <w:t>in relation to</w:t>
      </w:r>
      <w:r w:rsidR="0022260B" w:rsidRPr="00281689">
        <w:rPr>
          <w:rFonts w:ascii="Arial" w:hAnsi="Arial" w:cs="Arial"/>
        </w:rPr>
        <w:t xml:space="preserve"> the tests of soundness.</w:t>
      </w:r>
      <w:r w:rsidR="003E7CB4" w:rsidRPr="00281689">
        <w:rPr>
          <w:rFonts w:ascii="Arial" w:hAnsi="Arial" w:cs="Arial"/>
        </w:rPr>
        <w:t xml:space="preserve"> </w:t>
      </w:r>
      <w:r w:rsidR="00C960B2" w:rsidRPr="00281689">
        <w:rPr>
          <w:rFonts w:ascii="Arial" w:hAnsi="Arial" w:cs="Arial"/>
        </w:rPr>
        <w:t>In his report on the plan the Inspector said ”</w:t>
      </w:r>
      <w:r w:rsidR="00C960B2" w:rsidRPr="00281689">
        <w:rPr>
          <w:rFonts w:ascii="Arial" w:hAnsi="Arial" w:cs="Arial"/>
          <w:i/>
        </w:rPr>
        <w:t xml:space="preserve">this report concludes that the </w:t>
      </w:r>
      <w:smartTag w:uri="urn:schemas-microsoft-com:office:smarttags" w:element="place">
        <w:r w:rsidR="00C960B2" w:rsidRPr="00281689">
          <w:rPr>
            <w:rFonts w:ascii="Arial" w:hAnsi="Arial" w:cs="Arial"/>
            <w:i/>
            <w:color w:val="000000"/>
          </w:rPr>
          <w:t>Central Telford</w:t>
        </w:r>
      </w:smartTag>
      <w:r w:rsidR="00C960B2" w:rsidRPr="00281689">
        <w:rPr>
          <w:rFonts w:ascii="Arial" w:hAnsi="Arial" w:cs="Arial"/>
          <w:i/>
          <w:color w:val="000000"/>
        </w:rPr>
        <w:t xml:space="preserve"> Area Action Plan</w:t>
      </w:r>
      <w:r w:rsidR="00C960B2" w:rsidRPr="00281689">
        <w:rPr>
          <w:rFonts w:ascii="Arial" w:hAnsi="Arial" w:cs="Arial"/>
          <w:i/>
          <w:color w:val="0000FF"/>
        </w:rPr>
        <w:t xml:space="preserve"> </w:t>
      </w:r>
      <w:r w:rsidR="00C960B2" w:rsidRPr="00281689">
        <w:rPr>
          <w:rFonts w:ascii="Arial" w:hAnsi="Arial" w:cs="Arial"/>
          <w:i/>
        </w:rPr>
        <w:t xml:space="preserve">Development Plan Document provides an appropriate basis for the planning of the </w:t>
      </w:r>
      <w:r w:rsidR="00C960B2" w:rsidRPr="00281689">
        <w:rPr>
          <w:rFonts w:ascii="Arial" w:hAnsi="Arial" w:cs="Arial"/>
          <w:i/>
          <w:color w:val="000000"/>
        </w:rPr>
        <w:t>area</w:t>
      </w:r>
      <w:r w:rsidR="00C960B2" w:rsidRPr="00281689">
        <w:rPr>
          <w:rFonts w:ascii="Arial" w:hAnsi="Arial" w:cs="Arial"/>
          <w:color w:val="000000"/>
        </w:rPr>
        <w:t>”</w:t>
      </w:r>
      <w:r w:rsidR="00C960B2" w:rsidRPr="00281689">
        <w:rPr>
          <w:rFonts w:ascii="Arial" w:hAnsi="Arial" w:cs="Arial"/>
        </w:rPr>
        <w:t xml:space="preserve"> </w:t>
      </w:r>
      <w:r w:rsidR="00A10DC3" w:rsidRPr="00281689">
        <w:rPr>
          <w:rFonts w:ascii="Arial" w:hAnsi="Arial" w:cs="Arial"/>
        </w:rPr>
        <w:t xml:space="preserve">and endorses the plan as sound, subject to a number of changes. </w:t>
      </w:r>
    </w:p>
    <w:p w:rsidR="003D6DFD" w:rsidRDefault="003D6DFD" w:rsidP="00E62B5C">
      <w:pPr>
        <w:ind w:left="567" w:hanging="567"/>
        <w:jc w:val="both"/>
        <w:rPr>
          <w:rFonts w:ascii="Arial" w:hAnsi="Arial" w:cs="Arial"/>
        </w:rPr>
      </w:pPr>
    </w:p>
    <w:p w:rsidR="00B851CA" w:rsidRDefault="003D6DFD" w:rsidP="00E62B5C">
      <w:p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0E0334">
        <w:rPr>
          <w:rFonts w:ascii="Arial" w:hAnsi="Arial" w:cs="Arial"/>
        </w:rPr>
        <w:t>5</w:t>
      </w:r>
      <w:r>
        <w:rPr>
          <w:rFonts w:ascii="Arial" w:hAnsi="Arial" w:cs="Arial"/>
        </w:rPr>
        <w:tab/>
      </w:r>
      <w:r w:rsidR="009F5F8B" w:rsidRPr="00281689">
        <w:rPr>
          <w:rFonts w:ascii="Arial" w:hAnsi="Arial" w:cs="Arial"/>
        </w:rPr>
        <w:t xml:space="preserve">The </w:t>
      </w:r>
      <w:r w:rsidR="0022260B" w:rsidRPr="00281689">
        <w:rPr>
          <w:rFonts w:ascii="Arial" w:hAnsi="Arial" w:cs="Arial"/>
        </w:rPr>
        <w:t xml:space="preserve">inspector’s </w:t>
      </w:r>
      <w:r w:rsidR="009F5F8B" w:rsidRPr="00281689">
        <w:rPr>
          <w:rFonts w:ascii="Arial" w:hAnsi="Arial" w:cs="Arial"/>
        </w:rPr>
        <w:t xml:space="preserve">report is binding upon the authority and, in adopting the </w:t>
      </w:r>
      <w:r w:rsidR="00E62B5C" w:rsidRPr="00281689">
        <w:rPr>
          <w:rFonts w:ascii="Arial" w:hAnsi="Arial" w:cs="Arial"/>
        </w:rPr>
        <w:t>P</w:t>
      </w:r>
      <w:r w:rsidR="009F5F8B" w:rsidRPr="00281689">
        <w:rPr>
          <w:rFonts w:ascii="Arial" w:hAnsi="Arial" w:cs="Arial"/>
        </w:rPr>
        <w:t xml:space="preserve">lan, the Council is not able to </w:t>
      </w:r>
      <w:r w:rsidR="008B5858" w:rsidRPr="00281689">
        <w:rPr>
          <w:rFonts w:ascii="Arial" w:hAnsi="Arial" w:cs="Arial"/>
        </w:rPr>
        <w:t xml:space="preserve">make further amendments </w:t>
      </w:r>
      <w:r>
        <w:rPr>
          <w:rFonts w:ascii="Arial" w:hAnsi="Arial" w:cs="Arial"/>
        </w:rPr>
        <w:t xml:space="preserve">to </w:t>
      </w:r>
      <w:r w:rsidR="009F5F8B" w:rsidRPr="00281689">
        <w:rPr>
          <w:rFonts w:ascii="Arial" w:hAnsi="Arial" w:cs="Arial"/>
        </w:rPr>
        <w:t xml:space="preserve">the document other than through the changes set out in the </w:t>
      </w:r>
      <w:r>
        <w:rPr>
          <w:rFonts w:ascii="Arial" w:hAnsi="Arial" w:cs="Arial"/>
        </w:rPr>
        <w:t xml:space="preserve">inspector’s </w:t>
      </w:r>
      <w:r w:rsidR="009F5F8B" w:rsidRPr="00281689">
        <w:rPr>
          <w:rFonts w:ascii="Arial" w:hAnsi="Arial" w:cs="Arial"/>
        </w:rPr>
        <w:t>report</w:t>
      </w:r>
      <w:r w:rsidR="0022260B" w:rsidRPr="00281689">
        <w:rPr>
          <w:rFonts w:ascii="Arial" w:hAnsi="Arial" w:cs="Arial"/>
        </w:rPr>
        <w:t xml:space="preserve">. </w:t>
      </w:r>
      <w:r w:rsidR="008E3CDA">
        <w:rPr>
          <w:rFonts w:ascii="Arial" w:hAnsi="Arial" w:cs="Arial"/>
        </w:rPr>
        <w:t xml:space="preserve"> </w:t>
      </w:r>
      <w:r w:rsidR="00522D9E">
        <w:rPr>
          <w:rFonts w:ascii="Arial" w:hAnsi="Arial" w:cs="Arial"/>
        </w:rPr>
        <w:t>Consequently, al</w:t>
      </w:r>
      <w:r w:rsidR="00312D2A">
        <w:rPr>
          <w:rFonts w:ascii="Arial" w:hAnsi="Arial" w:cs="Arial"/>
        </w:rPr>
        <w:t>l t</w:t>
      </w:r>
      <w:r w:rsidR="0022260B" w:rsidRPr="00281689">
        <w:rPr>
          <w:rFonts w:ascii="Arial" w:hAnsi="Arial" w:cs="Arial"/>
        </w:rPr>
        <w:t xml:space="preserve">he changes </w:t>
      </w:r>
      <w:r w:rsidR="00F63D47">
        <w:rPr>
          <w:rFonts w:ascii="Arial" w:hAnsi="Arial" w:cs="Arial"/>
        </w:rPr>
        <w:t>will be</w:t>
      </w:r>
      <w:r w:rsidR="0022260B" w:rsidRPr="00281689">
        <w:rPr>
          <w:rFonts w:ascii="Arial" w:hAnsi="Arial" w:cs="Arial"/>
        </w:rPr>
        <w:t xml:space="preserve"> incorporated in</w:t>
      </w:r>
      <w:r w:rsidR="00522D9E">
        <w:rPr>
          <w:rFonts w:ascii="Arial" w:hAnsi="Arial" w:cs="Arial"/>
        </w:rPr>
        <w:t>to</w:t>
      </w:r>
      <w:r w:rsidR="0022260B" w:rsidRPr="00281689">
        <w:rPr>
          <w:rFonts w:ascii="Arial" w:hAnsi="Arial" w:cs="Arial"/>
        </w:rPr>
        <w:t xml:space="preserve"> the revised </w:t>
      </w:r>
      <w:r w:rsidR="00312D2A" w:rsidRPr="00312D2A">
        <w:rPr>
          <w:rFonts w:ascii="Arial" w:hAnsi="Arial" w:cs="Arial"/>
          <w:color w:val="000000"/>
        </w:rPr>
        <w:t>Central Telford Area Action Plan</w:t>
      </w:r>
      <w:r w:rsidR="00312D2A" w:rsidRPr="00312D2A">
        <w:rPr>
          <w:rFonts w:ascii="Arial" w:hAnsi="Arial" w:cs="Arial"/>
          <w:color w:val="0000FF"/>
        </w:rPr>
        <w:t xml:space="preserve"> </w:t>
      </w:r>
      <w:r w:rsidR="00312D2A" w:rsidRPr="00312D2A">
        <w:rPr>
          <w:rFonts w:ascii="Arial" w:hAnsi="Arial" w:cs="Arial"/>
        </w:rPr>
        <w:t>Development Plan Document</w:t>
      </w:r>
      <w:r w:rsidR="00BB10D6">
        <w:rPr>
          <w:rFonts w:ascii="Arial" w:hAnsi="Arial" w:cs="Arial"/>
        </w:rPr>
        <w:t>,</w:t>
      </w:r>
      <w:r w:rsidR="00312D2A" w:rsidRPr="00312D2A">
        <w:rPr>
          <w:rFonts w:ascii="Arial" w:hAnsi="Arial" w:cs="Arial"/>
        </w:rPr>
        <w:t xml:space="preserve"> </w:t>
      </w:r>
      <w:r w:rsidR="00F63D47">
        <w:rPr>
          <w:rFonts w:ascii="Arial" w:hAnsi="Arial" w:cs="Arial"/>
        </w:rPr>
        <w:t>once adopted</w:t>
      </w:r>
      <w:r w:rsidR="0022260B" w:rsidRPr="00281689">
        <w:rPr>
          <w:rFonts w:ascii="Arial" w:hAnsi="Arial" w:cs="Arial"/>
        </w:rPr>
        <w:t>.</w:t>
      </w:r>
      <w:r w:rsidR="00522D9E" w:rsidRPr="00522D9E">
        <w:rPr>
          <w:rFonts w:ascii="Arial" w:hAnsi="Arial" w:cs="Arial"/>
        </w:rPr>
        <w:t xml:space="preserve"> </w:t>
      </w:r>
    </w:p>
    <w:p w:rsidR="00B851CA" w:rsidRDefault="00B851CA" w:rsidP="00E62B5C">
      <w:pPr>
        <w:ind w:left="567" w:hanging="567"/>
        <w:jc w:val="both"/>
        <w:rPr>
          <w:rFonts w:ascii="Arial" w:hAnsi="Arial" w:cs="Arial"/>
        </w:rPr>
      </w:pPr>
    </w:p>
    <w:p w:rsidR="00D51094" w:rsidRDefault="00B851CA" w:rsidP="00B851CA">
      <w:p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0E0334">
        <w:rPr>
          <w:rFonts w:ascii="Arial" w:hAnsi="Arial" w:cs="Arial"/>
        </w:rPr>
        <w:t>6</w:t>
      </w:r>
      <w:r>
        <w:rPr>
          <w:rFonts w:ascii="Arial" w:hAnsi="Arial" w:cs="Arial"/>
        </w:rPr>
        <w:tab/>
      </w:r>
      <w:r w:rsidR="00522D9E">
        <w:rPr>
          <w:rFonts w:ascii="Arial" w:hAnsi="Arial" w:cs="Arial"/>
        </w:rPr>
        <w:t xml:space="preserve">To ensure that Members are able to make a decision based on all relevant material, a copy of the </w:t>
      </w:r>
      <w:r>
        <w:rPr>
          <w:rFonts w:ascii="Arial" w:hAnsi="Arial" w:cs="Arial"/>
        </w:rPr>
        <w:t>Inspector’s sched</w:t>
      </w:r>
      <w:r w:rsidR="00522D9E">
        <w:rPr>
          <w:rFonts w:ascii="Arial" w:hAnsi="Arial" w:cs="Arial"/>
        </w:rPr>
        <w:t>ule of changes</w:t>
      </w:r>
      <w:r w:rsidR="0096270D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nd a copy of the CTAAP </w:t>
      </w:r>
      <w:r w:rsidR="0096270D">
        <w:rPr>
          <w:rFonts w:ascii="Arial" w:hAnsi="Arial" w:cs="Arial"/>
        </w:rPr>
        <w:t>Proposed Amendments</w:t>
      </w:r>
      <w:r>
        <w:rPr>
          <w:rFonts w:ascii="Arial" w:hAnsi="Arial" w:cs="Arial"/>
        </w:rPr>
        <w:t xml:space="preserve"> Document February 2010 </w:t>
      </w:r>
      <w:r w:rsidR="0096270D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available in the Member’s library and on public deposit </w:t>
      </w:r>
      <w:r w:rsidR="008B7BAE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Civic offices reception.</w:t>
      </w:r>
      <w:r w:rsidR="00F63D47">
        <w:rPr>
          <w:rFonts w:ascii="Arial" w:hAnsi="Arial" w:cs="Arial"/>
        </w:rPr>
        <w:t xml:space="preserve"> </w:t>
      </w:r>
      <w:r w:rsidR="008E3CDA">
        <w:rPr>
          <w:rFonts w:ascii="Arial" w:hAnsi="Arial" w:cs="Arial"/>
        </w:rPr>
        <w:t xml:space="preserve"> </w:t>
      </w:r>
      <w:r w:rsidR="0096270D">
        <w:rPr>
          <w:rFonts w:ascii="Arial" w:hAnsi="Arial" w:cs="Arial"/>
        </w:rPr>
        <w:t xml:space="preserve">Due to their size they are not attached to this report. </w:t>
      </w:r>
      <w:r w:rsidR="00F63D47">
        <w:rPr>
          <w:rFonts w:ascii="Arial" w:hAnsi="Arial" w:cs="Arial"/>
        </w:rPr>
        <w:t>It is</w:t>
      </w:r>
      <w:r w:rsidR="0096270D">
        <w:rPr>
          <w:rFonts w:ascii="Arial" w:hAnsi="Arial" w:cs="Arial"/>
        </w:rPr>
        <w:t>,</w:t>
      </w:r>
      <w:r w:rsidR="00F63D47">
        <w:rPr>
          <w:rFonts w:ascii="Arial" w:hAnsi="Arial" w:cs="Arial"/>
        </w:rPr>
        <w:t xml:space="preserve"> </w:t>
      </w:r>
      <w:r w:rsidR="0096270D">
        <w:rPr>
          <w:rFonts w:ascii="Arial" w:hAnsi="Arial" w:cs="Arial"/>
        </w:rPr>
        <w:t xml:space="preserve">therefore, </w:t>
      </w:r>
      <w:r w:rsidR="00F63D47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hese two documents </w:t>
      </w:r>
      <w:r w:rsidR="00F63D47">
        <w:rPr>
          <w:rFonts w:ascii="Arial" w:hAnsi="Arial" w:cs="Arial"/>
        </w:rPr>
        <w:t xml:space="preserve">that </w:t>
      </w:r>
      <w:r w:rsidR="009037B1">
        <w:rPr>
          <w:rFonts w:ascii="Arial" w:hAnsi="Arial" w:cs="Arial"/>
        </w:rPr>
        <w:t xml:space="preserve">would </w:t>
      </w:r>
      <w:r w:rsidR="00F63D47">
        <w:rPr>
          <w:rFonts w:ascii="Arial" w:hAnsi="Arial" w:cs="Arial"/>
        </w:rPr>
        <w:t>comprise the adopted Plan, should Members decide to do so</w:t>
      </w:r>
      <w:r w:rsidR="00B10645">
        <w:rPr>
          <w:rFonts w:ascii="Arial" w:hAnsi="Arial" w:cs="Arial"/>
        </w:rPr>
        <w:t>.</w:t>
      </w:r>
      <w:r w:rsidR="00F63D47">
        <w:rPr>
          <w:rFonts w:ascii="Arial" w:hAnsi="Arial" w:cs="Arial"/>
        </w:rPr>
        <w:t xml:space="preserve"> Once adopted, the Council will issue the final document.</w:t>
      </w:r>
      <w:r w:rsidR="008B7BAE">
        <w:rPr>
          <w:rFonts w:ascii="Arial" w:hAnsi="Arial" w:cs="Arial"/>
        </w:rPr>
        <w:t xml:space="preserve"> </w:t>
      </w:r>
      <w:r w:rsidR="00CD0572">
        <w:rPr>
          <w:rFonts w:ascii="Arial" w:hAnsi="Arial" w:cs="Arial"/>
        </w:rPr>
        <w:t xml:space="preserve">The </w:t>
      </w:r>
      <w:r w:rsidR="000E0334">
        <w:rPr>
          <w:rFonts w:ascii="Arial" w:hAnsi="Arial" w:cs="Arial"/>
        </w:rPr>
        <w:t>SEA/S</w:t>
      </w:r>
      <w:r w:rsidR="00CD0572">
        <w:rPr>
          <w:rFonts w:ascii="Arial" w:hAnsi="Arial" w:cs="Arial"/>
        </w:rPr>
        <w:t xml:space="preserve">ustainability </w:t>
      </w:r>
      <w:r w:rsidR="000E0334">
        <w:rPr>
          <w:rFonts w:ascii="Arial" w:hAnsi="Arial" w:cs="Arial"/>
        </w:rPr>
        <w:t>A</w:t>
      </w:r>
      <w:r w:rsidR="00CD0572">
        <w:rPr>
          <w:rFonts w:ascii="Arial" w:hAnsi="Arial" w:cs="Arial"/>
        </w:rPr>
        <w:t>ppraisal carried out in support of the Plan is also available for viewing.</w:t>
      </w:r>
      <w:r w:rsidR="00F63D47">
        <w:rPr>
          <w:rFonts w:ascii="Arial" w:hAnsi="Arial" w:cs="Arial"/>
        </w:rPr>
        <w:t xml:space="preserve"> </w:t>
      </w:r>
    </w:p>
    <w:p w:rsidR="00D51094" w:rsidRDefault="00D51094" w:rsidP="00B851CA">
      <w:pPr>
        <w:ind w:left="567" w:hanging="567"/>
        <w:jc w:val="both"/>
        <w:rPr>
          <w:rFonts w:ascii="Arial" w:hAnsi="Arial" w:cs="Arial"/>
        </w:rPr>
      </w:pPr>
    </w:p>
    <w:p w:rsidR="00A10DC3" w:rsidRPr="00281689" w:rsidRDefault="00D51094" w:rsidP="00B851CA">
      <w:pPr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0E0334">
        <w:rPr>
          <w:rFonts w:ascii="Arial" w:hAnsi="Arial" w:cs="Arial"/>
        </w:rPr>
        <w:t>7</w:t>
      </w:r>
      <w:r w:rsidR="00B851C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All documentation published during the preparation and examination of the Plan is available for viewing and download from the Council’s website:  </w:t>
      </w:r>
      <w:hyperlink r:id="rId8" w:history="1">
        <w:r w:rsidR="005C4124" w:rsidRPr="00482187">
          <w:rPr>
            <w:rStyle w:val="Hyperlink"/>
            <w:rFonts w:ascii="Arial" w:hAnsi="Arial" w:cs="Arial"/>
          </w:rPr>
          <w:t>http://www.telford.gov.uk/site/scripts/downloads.aspx?categoryID=1004</w:t>
        </w:r>
      </w:hyperlink>
      <w:r w:rsidR="005C4124">
        <w:rPr>
          <w:rFonts w:ascii="Arial" w:hAnsi="Arial" w:cs="Arial"/>
        </w:rPr>
        <w:t xml:space="preserve"> </w:t>
      </w:r>
    </w:p>
    <w:p w:rsidR="00A10DC3" w:rsidRPr="00281689" w:rsidRDefault="00A10DC3" w:rsidP="00E62B5C">
      <w:pPr>
        <w:jc w:val="both"/>
        <w:rPr>
          <w:rFonts w:ascii="Arial" w:hAnsi="Arial" w:cs="Arial"/>
        </w:rPr>
      </w:pPr>
    </w:p>
    <w:p w:rsidR="00045042" w:rsidRPr="00281689" w:rsidRDefault="00045042" w:rsidP="00E62B5C">
      <w:pPr>
        <w:ind w:left="567" w:hanging="567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4.</w:t>
      </w:r>
      <w:r w:rsidR="000E0334">
        <w:rPr>
          <w:rFonts w:ascii="Arial" w:hAnsi="Arial" w:cs="Arial"/>
        </w:rPr>
        <w:t>8</w:t>
      </w:r>
      <w:r w:rsidRPr="00281689">
        <w:rPr>
          <w:rFonts w:ascii="Arial" w:hAnsi="Arial" w:cs="Arial"/>
        </w:rPr>
        <w:tab/>
        <w:t xml:space="preserve">The completed </w:t>
      </w:r>
      <w:r w:rsidR="00E62B5C" w:rsidRPr="00281689">
        <w:rPr>
          <w:rFonts w:ascii="Arial" w:hAnsi="Arial" w:cs="Arial"/>
        </w:rPr>
        <w:t>P</w:t>
      </w:r>
      <w:r w:rsidRPr="00281689">
        <w:rPr>
          <w:rFonts w:ascii="Arial" w:hAnsi="Arial" w:cs="Arial"/>
        </w:rPr>
        <w:t xml:space="preserve">lan </w:t>
      </w:r>
      <w:r w:rsidR="00980910">
        <w:rPr>
          <w:rFonts w:ascii="Arial" w:hAnsi="Arial" w:cs="Arial"/>
        </w:rPr>
        <w:t>therefore</w:t>
      </w:r>
      <w:r w:rsidR="009C6EB1">
        <w:rPr>
          <w:rFonts w:ascii="Arial" w:hAnsi="Arial" w:cs="Arial"/>
        </w:rPr>
        <w:t xml:space="preserve"> </w:t>
      </w:r>
      <w:r w:rsidRPr="00281689">
        <w:rPr>
          <w:rFonts w:ascii="Arial" w:hAnsi="Arial" w:cs="Arial"/>
        </w:rPr>
        <w:t>contain</w:t>
      </w:r>
      <w:r w:rsidR="00980910">
        <w:rPr>
          <w:rFonts w:ascii="Arial" w:hAnsi="Arial" w:cs="Arial"/>
        </w:rPr>
        <w:t>s</w:t>
      </w:r>
      <w:r w:rsidRPr="00281689">
        <w:rPr>
          <w:rFonts w:ascii="Arial" w:hAnsi="Arial" w:cs="Arial"/>
        </w:rPr>
        <w:t>:</w:t>
      </w:r>
    </w:p>
    <w:p w:rsidR="00045042" w:rsidRPr="00281689" w:rsidRDefault="00045042" w:rsidP="00E62B5C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a spatial development strategy, vision and objectives for the area; </w:t>
      </w:r>
    </w:p>
    <w:p w:rsidR="00045042" w:rsidRPr="00281689" w:rsidRDefault="00045042" w:rsidP="00E62B5C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a detailed site-specific proposals for each part of the </w:t>
      </w:r>
      <w:smartTag w:uri="urn:schemas-microsoft-com:office:smarttags" w:element="place">
        <w:r w:rsidRPr="00281689">
          <w:rPr>
            <w:rFonts w:ascii="Arial" w:hAnsi="Arial" w:cs="Arial"/>
          </w:rPr>
          <w:t>Central Telford</w:t>
        </w:r>
      </w:smartTag>
      <w:r w:rsidRPr="00281689">
        <w:rPr>
          <w:rFonts w:ascii="Arial" w:hAnsi="Arial" w:cs="Arial"/>
        </w:rPr>
        <w:t xml:space="preserve"> area; </w:t>
      </w:r>
    </w:p>
    <w:p w:rsidR="00045042" w:rsidRPr="00281689" w:rsidRDefault="00045042" w:rsidP="00E62B5C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overall policies for different types of development and relevant planning considerations; </w:t>
      </w:r>
    </w:p>
    <w:p w:rsidR="00045042" w:rsidRPr="00281689" w:rsidRDefault="00045042" w:rsidP="00E62B5C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a delivery section that sets out how the proposals will be implemented and the overall objectives delivered. </w:t>
      </w:r>
    </w:p>
    <w:p w:rsidR="00045042" w:rsidRPr="00281689" w:rsidRDefault="00045042" w:rsidP="00E62B5C">
      <w:pPr>
        <w:widowControl w:val="0"/>
        <w:overflowPunct w:val="0"/>
        <w:adjustRightInd w:val="0"/>
        <w:jc w:val="both"/>
        <w:rPr>
          <w:rFonts w:ascii="Arial" w:hAnsi="Arial" w:cs="Arial"/>
        </w:rPr>
      </w:pPr>
    </w:p>
    <w:p w:rsidR="00954F52" w:rsidRPr="00281689" w:rsidRDefault="00954F52" w:rsidP="00E62B5C">
      <w:pPr>
        <w:ind w:left="720" w:hanging="720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4.</w:t>
      </w:r>
      <w:r w:rsidR="000E0334">
        <w:rPr>
          <w:rFonts w:ascii="Arial" w:hAnsi="Arial" w:cs="Arial"/>
        </w:rPr>
        <w:t>10</w:t>
      </w:r>
      <w:r w:rsidRPr="00281689">
        <w:rPr>
          <w:rFonts w:ascii="Arial" w:hAnsi="Arial" w:cs="Arial"/>
        </w:rPr>
        <w:tab/>
      </w:r>
      <w:r w:rsidR="00A409E6" w:rsidRPr="00281689">
        <w:rPr>
          <w:rFonts w:ascii="Arial" w:hAnsi="Arial" w:cs="Arial"/>
        </w:rPr>
        <w:t xml:space="preserve">Adoption </w:t>
      </w:r>
      <w:r w:rsidR="008B5858" w:rsidRPr="00281689">
        <w:rPr>
          <w:rFonts w:ascii="Arial" w:hAnsi="Arial" w:cs="Arial"/>
        </w:rPr>
        <w:t>should</w:t>
      </w:r>
      <w:r w:rsidR="00A409E6" w:rsidRPr="00281689">
        <w:rPr>
          <w:rFonts w:ascii="Arial" w:hAnsi="Arial" w:cs="Arial"/>
        </w:rPr>
        <w:t xml:space="preserve"> be carried out in accordance with the Planning and Compulsory Purchase Act (2004) and the Town and Country Planning (Local Development) (</w:t>
      </w:r>
      <w:smartTag w:uri="urn:schemas-microsoft-com:office:smarttags" w:element="country-region">
        <w:smartTag w:uri="urn:schemas-microsoft-com:office:smarttags" w:element="place">
          <w:r w:rsidR="00A409E6" w:rsidRPr="00281689">
            <w:rPr>
              <w:rFonts w:ascii="Arial" w:hAnsi="Arial" w:cs="Arial"/>
            </w:rPr>
            <w:t>England</w:t>
          </w:r>
        </w:smartTag>
      </w:smartTag>
      <w:r w:rsidR="00A409E6" w:rsidRPr="00281689">
        <w:rPr>
          <w:rFonts w:ascii="Arial" w:hAnsi="Arial" w:cs="Arial"/>
        </w:rPr>
        <w:t xml:space="preserve">) Regulations (amended). </w:t>
      </w:r>
      <w:r w:rsidR="00E26633" w:rsidRPr="00281689">
        <w:rPr>
          <w:rFonts w:ascii="Arial" w:hAnsi="Arial" w:cs="Arial"/>
        </w:rPr>
        <w:t xml:space="preserve">Appendix </w:t>
      </w:r>
      <w:r w:rsidR="0096270D">
        <w:rPr>
          <w:rFonts w:ascii="Arial" w:hAnsi="Arial" w:cs="Arial"/>
        </w:rPr>
        <w:t>2</w:t>
      </w:r>
      <w:r w:rsidR="00E26633" w:rsidRPr="00281689">
        <w:rPr>
          <w:rFonts w:ascii="Arial" w:hAnsi="Arial" w:cs="Arial"/>
        </w:rPr>
        <w:t xml:space="preserve"> </w:t>
      </w:r>
      <w:r w:rsidR="009C6EB1">
        <w:rPr>
          <w:rFonts w:ascii="Arial" w:hAnsi="Arial" w:cs="Arial"/>
        </w:rPr>
        <w:t>comprises</w:t>
      </w:r>
      <w:r w:rsidR="00E26633" w:rsidRPr="00281689">
        <w:rPr>
          <w:rFonts w:ascii="Arial" w:hAnsi="Arial" w:cs="Arial"/>
        </w:rPr>
        <w:t xml:space="preserve"> a draft Adoption Statement in accordance with planning regulations.</w:t>
      </w:r>
    </w:p>
    <w:p w:rsidR="00045042" w:rsidRPr="00281689" w:rsidRDefault="00045042" w:rsidP="00E62B5C">
      <w:pPr>
        <w:jc w:val="both"/>
        <w:rPr>
          <w:rFonts w:ascii="Arial" w:hAnsi="Arial" w:cs="Arial"/>
          <w:i/>
          <w:iCs/>
        </w:rPr>
      </w:pPr>
    </w:p>
    <w:p w:rsidR="009C6EB1" w:rsidRDefault="009C6EB1" w:rsidP="009C6EB1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4E7A50">
        <w:rPr>
          <w:rFonts w:ascii="Arial" w:hAnsi="Arial" w:cs="Arial"/>
        </w:rPr>
        <w:t>1</w:t>
      </w:r>
      <w:r w:rsidR="000E0334">
        <w:rPr>
          <w:rFonts w:ascii="Arial" w:hAnsi="Arial" w:cs="Arial"/>
        </w:rPr>
        <w:t>1</w:t>
      </w:r>
      <w:r>
        <w:rPr>
          <w:rFonts w:ascii="Arial" w:hAnsi="Arial" w:cs="Arial"/>
        </w:rPr>
        <w:tab/>
      </w:r>
      <w:r w:rsidR="00015147" w:rsidRPr="00281689">
        <w:rPr>
          <w:rFonts w:ascii="Arial" w:hAnsi="Arial" w:cs="Arial"/>
        </w:rPr>
        <w:t>As set out in the draft adoption statement, o</w:t>
      </w:r>
      <w:r w:rsidR="009F5F8B" w:rsidRPr="00281689">
        <w:rPr>
          <w:rFonts w:ascii="Arial" w:hAnsi="Arial" w:cs="Arial"/>
        </w:rPr>
        <w:t xml:space="preserve">nce adopted any person wishing to challenge the validity of the </w:t>
      </w:r>
      <w:r w:rsidR="00E62B5C" w:rsidRPr="00281689">
        <w:rPr>
          <w:rFonts w:ascii="Arial" w:hAnsi="Arial" w:cs="Arial"/>
        </w:rPr>
        <w:t>P</w:t>
      </w:r>
      <w:r w:rsidR="00EB111C" w:rsidRPr="00281689">
        <w:rPr>
          <w:rFonts w:ascii="Arial" w:hAnsi="Arial" w:cs="Arial"/>
        </w:rPr>
        <w:t>lan</w:t>
      </w:r>
      <w:r w:rsidR="009F5F8B" w:rsidRPr="00281689">
        <w:rPr>
          <w:rFonts w:ascii="Arial" w:hAnsi="Arial" w:cs="Arial"/>
        </w:rPr>
        <w:t xml:space="preserve"> </w:t>
      </w:r>
      <w:r w:rsidR="00170EFF" w:rsidRPr="00281689">
        <w:rPr>
          <w:rFonts w:ascii="Arial" w:hAnsi="Arial" w:cs="Arial"/>
        </w:rPr>
        <w:t xml:space="preserve">may apply to the </w:t>
      </w:r>
      <w:r w:rsidR="009F5F8B" w:rsidRPr="00281689">
        <w:rPr>
          <w:rFonts w:ascii="Arial" w:hAnsi="Arial" w:cs="Arial"/>
        </w:rPr>
        <w:t xml:space="preserve">High Court </w:t>
      </w:r>
      <w:r w:rsidR="00170EFF" w:rsidRPr="00281689">
        <w:rPr>
          <w:rFonts w:ascii="Arial" w:hAnsi="Arial" w:cs="Arial"/>
        </w:rPr>
        <w:t xml:space="preserve">to challenge the decision to adopt the </w:t>
      </w:r>
      <w:r w:rsidR="00E62B5C" w:rsidRPr="00281689">
        <w:rPr>
          <w:rFonts w:ascii="Arial" w:hAnsi="Arial" w:cs="Arial"/>
        </w:rPr>
        <w:t>P</w:t>
      </w:r>
      <w:r w:rsidR="00170EFF" w:rsidRPr="00281689">
        <w:rPr>
          <w:rFonts w:ascii="Arial" w:hAnsi="Arial" w:cs="Arial"/>
        </w:rPr>
        <w:t xml:space="preserve">lan. </w:t>
      </w:r>
      <w:r w:rsidR="009F5F8B" w:rsidRPr="00281689">
        <w:rPr>
          <w:rFonts w:ascii="Arial" w:hAnsi="Arial" w:cs="Arial"/>
        </w:rPr>
        <w:t>Challenge must be within six week</w:t>
      </w:r>
      <w:r w:rsidR="00C7520F" w:rsidRPr="00281689">
        <w:rPr>
          <w:rFonts w:ascii="Arial" w:hAnsi="Arial" w:cs="Arial"/>
        </w:rPr>
        <w:t>s</w:t>
      </w:r>
      <w:r w:rsidR="009F5F8B" w:rsidRPr="00281689">
        <w:rPr>
          <w:rFonts w:ascii="Arial" w:hAnsi="Arial" w:cs="Arial"/>
        </w:rPr>
        <w:t xml:space="preserve"> </w:t>
      </w:r>
      <w:r w:rsidR="00C7520F" w:rsidRPr="00281689">
        <w:rPr>
          <w:rFonts w:ascii="Arial" w:hAnsi="Arial" w:cs="Arial"/>
        </w:rPr>
        <w:t>of adoption</w:t>
      </w:r>
      <w:r w:rsidR="009F5F8B" w:rsidRPr="0028168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170EFF" w:rsidRPr="00281689" w:rsidRDefault="00170EFF" w:rsidP="00E62B5C">
      <w:pPr>
        <w:jc w:val="both"/>
        <w:rPr>
          <w:rFonts w:ascii="Arial" w:hAnsi="Arial" w:cs="Arial"/>
          <w:b/>
          <w:iCs/>
          <w:u w:val="single"/>
        </w:rPr>
      </w:pPr>
    </w:p>
    <w:p w:rsidR="000E68FC" w:rsidRPr="00281689" w:rsidRDefault="00FA299B" w:rsidP="00FA299B">
      <w:pPr>
        <w:jc w:val="both"/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</w:rPr>
        <w:t>5.0</w:t>
      </w:r>
      <w:r>
        <w:rPr>
          <w:rFonts w:ascii="Arial" w:hAnsi="Arial" w:cs="Arial"/>
          <w:b/>
          <w:iCs/>
        </w:rPr>
        <w:tab/>
      </w:r>
      <w:r w:rsidR="000E68FC" w:rsidRPr="00281689">
        <w:rPr>
          <w:rFonts w:ascii="Arial" w:hAnsi="Arial" w:cs="Arial"/>
          <w:b/>
          <w:iCs/>
          <w:u w:val="single"/>
        </w:rPr>
        <w:t>IMPACT ASSESSMENT – ADDITIONAL INFORMATION</w:t>
      </w:r>
    </w:p>
    <w:p w:rsidR="000E68FC" w:rsidRPr="00281689" w:rsidRDefault="000E68FC" w:rsidP="00E62B5C">
      <w:pPr>
        <w:jc w:val="both"/>
        <w:rPr>
          <w:rFonts w:ascii="Arial" w:hAnsi="Arial" w:cs="Arial"/>
          <w:b/>
          <w:iCs/>
        </w:rPr>
      </w:pPr>
    </w:p>
    <w:p w:rsidR="000E68FC" w:rsidRPr="00FA299B" w:rsidRDefault="00FA299B" w:rsidP="00FA299B">
      <w:pPr>
        <w:ind w:firstLine="720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N</w:t>
      </w:r>
      <w:r w:rsidR="00045042" w:rsidRPr="00FA299B">
        <w:rPr>
          <w:rFonts w:ascii="Arial" w:hAnsi="Arial" w:cs="Arial"/>
          <w:iCs/>
        </w:rPr>
        <w:t>one</w:t>
      </w:r>
    </w:p>
    <w:p w:rsidR="000E68FC" w:rsidRPr="00281689" w:rsidRDefault="000E68FC" w:rsidP="00E62B5C">
      <w:pPr>
        <w:jc w:val="both"/>
        <w:rPr>
          <w:rFonts w:ascii="Arial" w:hAnsi="Arial" w:cs="Arial"/>
          <w:i/>
          <w:iCs/>
        </w:rPr>
      </w:pPr>
    </w:p>
    <w:p w:rsidR="000E68FC" w:rsidRPr="00281689" w:rsidRDefault="00FA299B" w:rsidP="00FA299B">
      <w:pPr>
        <w:jc w:val="both"/>
        <w:rPr>
          <w:rFonts w:ascii="Arial" w:hAnsi="Arial" w:cs="Arial"/>
          <w:b/>
          <w:iCs/>
          <w:u w:val="single"/>
        </w:rPr>
      </w:pPr>
      <w:r>
        <w:rPr>
          <w:rFonts w:ascii="Arial" w:hAnsi="Arial" w:cs="Arial"/>
          <w:b/>
          <w:iCs/>
        </w:rPr>
        <w:t>6.0</w:t>
      </w:r>
      <w:r>
        <w:rPr>
          <w:rFonts w:ascii="Arial" w:hAnsi="Arial" w:cs="Arial"/>
          <w:b/>
          <w:iCs/>
        </w:rPr>
        <w:tab/>
      </w:r>
      <w:r w:rsidR="000E68FC" w:rsidRPr="00281689">
        <w:rPr>
          <w:rFonts w:ascii="Arial" w:hAnsi="Arial" w:cs="Arial"/>
          <w:b/>
          <w:iCs/>
          <w:u w:val="single"/>
        </w:rPr>
        <w:t>PREVIOUS MINUTES</w:t>
      </w:r>
    </w:p>
    <w:p w:rsidR="000E68FC" w:rsidRPr="00281689" w:rsidRDefault="000E68FC" w:rsidP="00E62B5C">
      <w:pPr>
        <w:jc w:val="both"/>
        <w:rPr>
          <w:rFonts w:ascii="Arial" w:hAnsi="Arial" w:cs="Arial"/>
          <w:iCs/>
        </w:rPr>
      </w:pPr>
    </w:p>
    <w:p w:rsidR="00FA299B" w:rsidRDefault="00045042" w:rsidP="00FA299B">
      <w:pPr>
        <w:numPr>
          <w:ilvl w:val="0"/>
          <w:numId w:val="10"/>
        </w:numPr>
        <w:ind w:left="924" w:hanging="215"/>
        <w:jc w:val="both"/>
        <w:rPr>
          <w:rFonts w:ascii="Arial" w:hAnsi="Arial" w:cs="Arial"/>
        </w:rPr>
      </w:pPr>
      <w:r w:rsidRPr="00FA299B">
        <w:rPr>
          <w:rFonts w:ascii="Arial" w:hAnsi="Arial" w:cs="Arial"/>
        </w:rPr>
        <w:t xml:space="preserve">Cabinet 17 September 2007 </w:t>
      </w:r>
      <w:r w:rsidR="00FA299B">
        <w:rPr>
          <w:rFonts w:ascii="Arial" w:hAnsi="Arial" w:cs="Arial"/>
        </w:rPr>
        <w:t>– Minute No. CB-37</w:t>
      </w:r>
    </w:p>
    <w:p w:rsidR="00FA299B" w:rsidRDefault="00045042" w:rsidP="00FA299B">
      <w:pPr>
        <w:numPr>
          <w:ilvl w:val="0"/>
          <w:numId w:val="10"/>
        </w:numPr>
        <w:ind w:left="924" w:hanging="215"/>
        <w:jc w:val="both"/>
        <w:rPr>
          <w:rFonts w:ascii="Arial" w:hAnsi="Arial" w:cs="Arial"/>
        </w:rPr>
      </w:pPr>
      <w:r w:rsidRPr="00FA299B">
        <w:rPr>
          <w:rFonts w:ascii="Arial" w:hAnsi="Arial" w:cs="Arial"/>
        </w:rPr>
        <w:t xml:space="preserve">Council 20 September 2007 </w:t>
      </w:r>
      <w:r w:rsidR="00FA299B">
        <w:rPr>
          <w:rFonts w:ascii="Arial" w:hAnsi="Arial" w:cs="Arial"/>
        </w:rPr>
        <w:t>–</w:t>
      </w:r>
      <w:r w:rsidRPr="00FA299B">
        <w:rPr>
          <w:rFonts w:ascii="Arial" w:hAnsi="Arial" w:cs="Arial"/>
        </w:rPr>
        <w:t xml:space="preserve"> </w:t>
      </w:r>
      <w:r w:rsidR="00FA299B">
        <w:rPr>
          <w:rFonts w:ascii="Arial" w:hAnsi="Arial" w:cs="Arial"/>
        </w:rPr>
        <w:t>Minute No. 37</w:t>
      </w:r>
    </w:p>
    <w:p w:rsidR="00045042" w:rsidRPr="00FA299B" w:rsidRDefault="00045042" w:rsidP="00FA299B">
      <w:pPr>
        <w:numPr>
          <w:ilvl w:val="0"/>
          <w:numId w:val="10"/>
        </w:numPr>
        <w:ind w:left="924" w:hanging="215"/>
        <w:jc w:val="both"/>
        <w:rPr>
          <w:rFonts w:ascii="Arial" w:hAnsi="Arial" w:cs="Arial"/>
        </w:rPr>
      </w:pPr>
      <w:r w:rsidRPr="00FA299B">
        <w:rPr>
          <w:rFonts w:ascii="Arial" w:hAnsi="Arial" w:cs="Arial"/>
        </w:rPr>
        <w:t xml:space="preserve">Cabinet 6 April 2009 – </w:t>
      </w:r>
      <w:r w:rsidR="00FA299B">
        <w:rPr>
          <w:rFonts w:ascii="Arial" w:hAnsi="Arial" w:cs="Arial"/>
        </w:rPr>
        <w:t>Minute No. CB-181</w:t>
      </w:r>
    </w:p>
    <w:p w:rsidR="00045042" w:rsidRPr="00281689" w:rsidRDefault="00045042" w:rsidP="00FA299B">
      <w:pPr>
        <w:numPr>
          <w:ilvl w:val="0"/>
          <w:numId w:val="10"/>
        </w:numPr>
        <w:ind w:left="924" w:hanging="215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Council 23 April 2009 – </w:t>
      </w:r>
      <w:r w:rsidR="00FA299B">
        <w:rPr>
          <w:rFonts w:ascii="Arial" w:hAnsi="Arial" w:cs="Arial"/>
        </w:rPr>
        <w:t>Minute No. 91</w:t>
      </w:r>
    </w:p>
    <w:p w:rsidR="00045042" w:rsidRPr="00281689" w:rsidRDefault="00045042" w:rsidP="00FA299B">
      <w:pPr>
        <w:numPr>
          <w:ilvl w:val="0"/>
          <w:numId w:val="10"/>
        </w:numPr>
        <w:ind w:left="924" w:hanging="215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Cabinet 23 Feb </w:t>
      </w:r>
      <w:r w:rsidR="00FA299B">
        <w:rPr>
          <w:rFonts w:ascii="Arial" w:hAnsi="Arial" w:cs="Arial"/>
        </w:rPr>
        <w:t>201</w:t>
      </w:r>
      <w:r w:rsidRPr="00281689">
        <w:rPr>
          <w:rFonts w:ascii="Arial" w:hAnsi="Arial" w:cs="Arial"/>
        </w:rPr>
        <w:t xml:space="preserve">0 </w:t>
      </w:r>
      <w:r w:rsidR="00FA299B">
        <w:rPr>
          <w:rFonts w:ascii="Arial" w:hAnsi="Arial" w:cs="Arial"/>
        </w:rPr>
        <w:t>–</w:t>
      </w:r>
      <w:r w:rsidRPr="00281689">
        <w:rPr>
          <w:rFonts w:ascii="Arial" w:hAnsi="Arial" w:cs="Arial"/>
        </w:rPr>
        <w:t xml:space="preserve"> </w:t>
      </w:r>
      <w:r w:rsidR="00FA299B">
        <w:rPr>
          <w:rFonts w:ascii="Arial" w:hAnsi="Arial" w:cs="Arial"/>
        </w:rPr>
        <w:t>Minute No. CB-157</w:t>
      </w:r>
    </w:p>
    <w:p w:rsidR="00045042" w:rsidRPr="00281689" w:rsidRDefault="00045042" w:rsidP="00FA299B">
      <w:pPr>
        <w:numPr>
          <w:ilvl w:val="0"/>
          <w:numId w:val="10"/>
        </w:numPr>
        <w:ind w:left="924" w:hanging="215"/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Council 4 </w:t>
      </w:r>
      <w:r w:rsidR="00FA299B">
        <w:rPr>
          <w:rFonts w:ascii="Arial" w:hAnsi="Arial" w:cs="Arial"/>
        </w:rPr>
        <w:t>M</w:t>
      </w:r>
      <w:r w:rsidRPr="00281689">
        <w:rPr>
          <w:rFonts w:ascii="Arial" w:hAnsi="Arial" w:cs="Arial"/>
        </w:rPr>
        <w:t xml:space="preserve">arch </w:t>
      </w:r>
      <w:r w:rsidR="00FA299B">
        <w:rPr>
          <w:rFonts w:ascii="Arial" w:hAnsi="Arial" w:cs="Arial"/>
        </w:rPr>
        <w:t>2010–</w:t>
      </w:r>
      <w:r w:rsidRPr="00281689">
        <w:rPr>
          <w:rFonts w:ascii="Arial" w:hAnsi="Arial" w:cs="Arial"/>
        </w:rPr>
        <w:t xml:space="preserve"> </w:t>
      </w:r>
      <w:r w:rsidR="00FA299B">
        <w:rPr>
          <w:rFonts w:ascii="Arial" w:hAnsi="Arial" w:cs="Arial"/>
        </w:rPr>
        <w:t>Minute No. 92</w:t>
      </w:r>
    </w:p>
    <w:p w:rsidR="00045042" w:rsidRPr="00281689" w:rsidRDefault="00045042" w:rsidP="00E62B5C">
      <w:pPr>
        <w:jc w:val="both"/>
        <w:rPr>
          <w:rFonts w:ascii="Arial" w:hAnsi="Arial" w:cs="Arial"/>
          <w:iCs/>
        </w:rPr>
      </w:pPr>
    </w:p>
    <w:p w:rsidR="00045042" w:rsidRPr="00281689" w:rsidRDefault="00FA299B" w:rsidP="00FA299B">
      <w:pPr>
        <w:jc w:val="both"/>
        <w:rPr>
          <w:rFonts w:ascii="Arial" w:hAnsi="Arial" w:cs="Arial"/>
          <w:b/>
          <w:iCs/>
        </w:rPr>
      </w:pPr>
      <w:r w:rsidRPr="00FA299B">
        <w:rPr>
          <w:rFonts w:ascii="Arial" w:hAnsi="Arial" w:cs="Arial"/>
          <w:b/>
          <w:iCs/>
        </w:rPr>
        <w:t>7.0</w:t>
      </w:r>
      <w:r w:rsidRPr="00FA299B">
        <w:rPr>
          <w:rFonts w:ascii="Arial" w:hAnsi="Arial" w:cs="Arial"/>
          <w:b/>
          <w:iCs/>
        </w:rPr>
        <w:tab/>
      </w:r>
      <w:r w:rsidR="000E68FC" w:rsidRPr="00281689">
        <w:rPr>
          <w:rFonts w:ascii="Arial" w:hAnsi="Arial" w:cs="Arial"/>
          <w:b/>
          <w:iCs/>
          <w:u w:val="single"/>
        </w:rPr>
        <w:t>BACKGROUND PAPERS</w:t>
      </w:r>
      <w:r w:rsidR="00045042" w:rsidRPr="00281689">
        <w:rPr>
          <w:rFonts w:ascii="Arial" w:hAnsi="Arial" w:cs="Arial"/>
          <w:b/>
          <w:iCs/>
        </w:rPr>
        <w:t xml:space="preserve"> </w:t>
      </w:r>
    </w:p>
    <w:p w:rsidR="00045042" w:rsidRPr="00281689" w:rsidRDefault="00045042" w:rsidP="00E62B5C">
      <w:pPr>
        <w:jc w:val="both"/>
        <w:rPr>
          <w:rFonts w:ascii="Arial" w:hAnsi="Arial" w:cs="Arial"/>
          <w:b/>
          <w:iCs/>
        </w:rPr>
      </w:pPr>
    </w:p>
    <w:p w:rsidR="000E68FC" w:rsidRPr="00281689" w:rsidRDefault="00FA299B" w:rsidP="00FA299B">
      <w:pPr>
        <w:ind w:firstLine="720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N</w:t>
      </w:r>
      <w:r w:rsidR="00045042" w:rsidRPr="00281689">
        <w:rPr>
          <w:rFonts w:ascii="Arial" w:hAnsi="Arial" w:cs="Arial"/>
          <w:iCs/>
        </w:rPr>
        <w:t>one</w:t>
      </w:r>
    </w:p>
    <w:p w:rsidR="000E68FC" w:rsidRPr="00281689" w:rsidRDefault="000E68FC" w:rsidP="00E62B5C">
      <w:pPr>
        <w:jc w:val="both"/>
        <w:rPr>
          <w:rFonts w:ascii="Arial" w:hAnsi="Arial" w:cs="Arial"/>
          <w:iCs/>
        </w:rPr>
      </w:pPr>
    </w:p>
    <w:p w:rsidR="000E68FC" w:rsidRPr="00281689" w:rsidRDefault="000E68FC" w:rsidP="00E62B5C">
      <w:pPr>
        <w:jc w:val="both"/>
        <w:rPr>
          <w:rFonts w:ascii="Arial" w:hAnsi="Arial" w:cs="Arial"/>
        </w:rPr>
      </w:pPr>
      <w:r w:rsidRPr="00281689">
        <w:rPr>
          <w:rFonts w:ascii="Arial" w:hAnsi="Arial" w:cs="Arial"/>
          <w:b/>
          <w:iCs/>
        </w:rPr>
        <w:t>Report prepared by M Wedderburn, Development Plans Manager, Telephone: 01952 384246</w:t>
      </w:r>
      <w:r w:rsidRPr="00281689">
        <w:rPr>
          <w:rFonts w:ascii="Arial" w:hAnsi="Arial" w:cs="Arial"/>
        </w:rPr>
        <w:t xml:space="preserve"> </w:t>
      </w:r>
    </w:p>
    <w:p w:rsidR="000E68FC" w:rsidRPr="00281689" w:rsidRDefault="000E68FC" w:rsidP="00E62B5C">
      <w:pPr>
        <w:jc w:val="both"/>
        <w:rPr>
          <w:rFonts w:ascii="Arial" w:hAnsi="Arial" w:cs="Arial"/>
        </w:rPr>
      </w:pPr>
    </w:p>
    <w:p w:rsidR="002D0A02" w:rsidRPr="002D0A02" w:rsidRDefault="00E344A7" w:rsidP="00FA299B">
      <w:pPr>
        <w:jc w:val="right"/>
        <w:rPr>
          <w:rFonts w:ascii="Arial" w:hAnsi="Arial" w:cs="Arial"/>
          <w:b/>
        </w:rPr>
      </w:pPr>
      <w:r w:rsidRPr="00281689">
        <w:rPr>
          <w:rFonts w:ascii="Arial" w:hAnsi="Arial" w:cs="Arial"/>
        </w:rPr>
        <w:br w:type="page"/>
      </w:r>
      <w:r w:rsidR="002D0A02" w:rsidRPr="002D0A02">
        <w:rPr>
          <w:rFonts w:ascii="Arial" w:hAnsi="Arial" w:cs="Arial"/>
          <w:b/>
        </w:rPr>
        <w:lastRenderedPageBreak/>
        <w:t>Appendix 1</w:t>
      </w:r>
    </w:p>
    <w:p w:rsidR="002D0A02" w:rsidRDefault="002D0A02" w:rsidP="00E62B5C">
      <w:pPr>
        <w:jc w:val="both"/>
        <w:rPr>
          <w:rFonts w:ascii="Arial" w:hAnsi="Arial" w:cs="Arial"/>
        </w:rPr>
      </w:pPr>
    </w:p>
    <w:p w:rsidR="002D0A02" w:rsidRDefault="002D0A02" w:rsidP="00E62B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Inspector’s Report, issued January 2011</w:t>
      </w:r>
    </w:p>
    <w:p w:rsidR="002D0A02" w:rsidRDefault="002D0A02" w:rsidP="00E62B5C">
      <w:pPr>
        <w:jc w:val="both"/>
        <w:rPr>
          <w:rFonts w:ascii="Arial" w:hAnsi="Arial" w:cs="Arial"/>
        </w:rPr>
      </w:pPr>
    </w:p>
    <w:p w:rsidR="002D0A02" w:rsidRDefault="002D0A02" w:rsidP="00E62B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1131C6" w:rsidRPr="00281689" w:rsidRDefault="00E26633" w:rsidP="00FA299B">
      <w:pPr>
        <w:jc w:val="right"/>
        <w:rPr>
          <w:rFonts w:ascii="Arial" w:hAnsi="Arial" w:cs="Arial"/>
          <w:b/>
        </w:rPr>
      </w:pPr>
      <w:r w:rsidRPr="00281689">
        <w:rPr>
          <w:rFonts w:ascii="Arial" w:hAnsi="Arial" w:cs="Arial"/>
          <w:b/>
        </w:rPr>
        <w:lastRenderedPageBreak/>
        <w:t xml:space="preserve">Appendix </w:t>
      </w:r>
      <w:r w:rsidR="002D0A02">
        <w:rPr>
          <w:rFonts w:ascii="Arial" w:hAnsi="Arial" w:cs="Arial"/>
          <w:b/>
        </w:rPr>
        <w:t>2</w:t>
      </w:r>
      <w:r w:rsidR="001131C6" w:rsidRPr="00281689">
        <w:rPr>
          <w:rFonts w:ascii="Arial" w:hAnsi="Arial" w:cs="Arial"/>
          <w:b/>
        </w:rPr>
        <w:t xml:space="preserve"> </w:t>
      </w: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1131C6" w:rsidRPr="00281689" w:rsidRDefault="001131C6" w:rsidP="00E62B5C">
      <w:p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Adoption Statement (draft)</w:t>
      </w:r>
      <w:r w:rsidR="00E344A7" w:rsidRPr="00281689">
        <w:rPr>
          <w:rFonts w:ascii="Arial" w:hAnsi="Arial" w:cs="Arial"/>
        </w:rPr>
        <w:t xml:space="preserve">  </w:t>
      </w:r>
    </w:p>
    <w:p w:rsidR="001131C6" w:rsidRPr="00281689" w:rsidRDefault="001131C6" w:rsidP="00E62B5C">
      <w:pPr>
        <w:jc w:val="both"/>
        <w:rPr>
          <w:rFonts w:ascii="Arial" w:hAnsi="Arial" w:cs="Arial"/>
          <w:b/>
        </w:rPr>
      </w:pP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smartTag w:uri="urn:schemas-microsoft-com:office:smarttags" w:element="place">
        <w:r w:rsidRPr="00281689">
          <w:rPr>
            <w:rFonts w:ascii="Arial" w:hAnsi="Arial" w:cs="Arial"/>
            <w:b/>
          </w:rPr>
          <w:t>Telford</w:t>
        </w:r>
      </w:smartTag>
      <w:r w:rsidRPr="00281689">
        <w:rPr>
          <w:rFonts w:ascii="Arial" w:hAnsi="Arial" w:cs="Arial"/>
          <w:b/>
        </w:rPr>
        <w:t xml:space="preserve"> &amp; Wrekin Council</w:t>
      </w: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r w:rsidRPr="00281689">
        <w:rPr>
          <w:rFonts w:ascii="Arial" w:hAnsi="Arial" w:cs="Arial"/>
          <w:b/>
        </w:rPr>
        <w:t>Telford &amp; Wrekin Local Development Framework</w:t>
      </w: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smartTag w:uri="urn:schemas-microsoft-com:office:smarttags" w:element="place">
        <w:r w:rsidRPr="00281689">
          <w:rPr>
            <w:rFonts w:ascii="Arial" w:hAnsi="Arial" w:cs="Arial"/>
            <w:b/>
          </w:rPr>
          <w:t>Central Telford</w:t>
        </w:r>
      </w:smartTag>
      <w:r w:rsidRPr="00281689">
        <w:rPr>
          <w:rFonts w:ascii="Arial" w:hAnsi="Arial" w:cs="Arial"/>
          <w:b/>
        </w:rPr>
        <w:t xml:space="preserve"> Area Action Plan</w:t>
      </w: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r w:rsidRPr="00281689">
        <w:rPr>
          <w:rFonts w:ascii="Arial" w:hAnsi="Arial" w:cs="Arial"/>
          <w:b/>
        </w:rPr>
        <w:t>Planning &amp; Compulsory Purchase Act 2004</w:t>
      </w: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r w:rsidRPr="00281689">
        <w:rPr>
          <w:rFonts w:ascii="Arial" w:hAnsi="Arial" w:cs="Arial"/>
          <w:b/>
        </w:rPr>
        <w:t>Regulation 24(2) and 36 of the Town and Country Planning (Local Development)(</w:t>
      </w:r>
      <w:smartTag w:uri="urn:schemas-microsoft-com:office:smarttags" w:element="place">
        <w:smartTag w:uri="urn:schemas-microsoft-com:office:smarttags" w:element="country-region">
          <w:r w:rsidRPr="00281689">
            <w:rPr>
              <w:rFonts w:ascii="Arial" w:hAnsi="Arial" w:cs="Arial"/>
              <w:b/>
            </w:rPr>
            <w:t>England</w:t>
          </w:r>
        </w:smartTag>
      </w:smartTag>
      <w:r w:rsidRPr="00281689">
        <w:rPr>
          <w:rFonts w:ascii="Arial" w:hAnsi="Arial" w:cs="Arial"/>
          <w:b/>
        </w:rPr>
        <w:t>)(Amendment) regulations 2008</w:t>
      </w: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r w:rsidRPr="00281689">
        <w:rPr>
          <w:rFonts w:ascii="Arial" w:hAnsi="Arial" w:cs="Arial"/>
          <w:b/>
        </w:rPr>
        <w:t>Adoption Statement</w:t>
      </w:r>
    </w:p>
    <w:p w:rsidR="001131C6" w:rsidRPr="00281689" w:rsidRDefault="001131C6" w:rsidP="00E26633">
      <w:pPr>
        <w:jc w:val="center"/>
        <w:rPr>
          <w:rFonts w:ascii="Arial" w:hAnsi="Arial" w:cs="Arial"/>
          <w:b/>
        </w:rPr>
      </w:pPr>
      <w:r w:rsidRPr="00281689">
        <w:rPr>
          <w:rFonts w:ascii="Arial" w:hAnsi="Arial" w:cs="Arial"/>
          <w:b/>
        </w:rPr>
        <w:t>March 2011</w:t>
      </w: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1131C6" w:rsidRPr="00281689" w:rsidRDefault="001131C6" w:rsidP="00E62B5C">
      <w:p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This adoption statement has been prepared in accordance with Regulation 24(2) and Regulation 36 of the Town and Country Planning (Local Development)(</w:t>
      </w:r>
      <w:smartTag w:uri="urn:schemas-microsoft-com:office:smarttags" w:element="place">
        <w:smartTag w:uri="urn:schemas-microsoft-com:office:smarttags" w:element="country-region">
          <w:r w:rsidRPr="00281689">
            <w:rPr>
              <w:rFonts w:ascii="Arial" w:hAnsi="Arial" w:cs="Arial"/>
            </w:rPr>
            <w:t>England</w:t>
          </w:r>
        </w:smartTag>
      </w:smartTag>
      <w:r w:rsidRPr="00281689">
        <w:rPr>
          <w:rFonts w:ascii="Arial" w:hAnsi="Arial" w:cs="Arial"/>
        </w:rPr>
        <w:t>)(Amendment) Regulations 2008, and hereby gives notice that Telford &amp; Wrekin Council resolved to adopt the Central Telford Area Action Plan on the 3</w:t>
      </w:r>
      <w:r w:rsidRPr="00281689">
        <w:rPr>
          <w:rFonts w:ascii="Arial" w:hAnsi="Arial" w:cs="Arial"/>
          <w:vertAlign w:val="superscript"/>
        </w:rPr>
        <w:t>rd</w:t>
      </w:r>
      <w:r w:rsidRPr="00281689">
        <w:rPr>
          <w:rFonts w:ascii="Arial" w:hAnsi="Arial" w:cs="Arial"/>
        </w:rPr>
        <w:t xml:space="preserve"> March 2011. </w:t>
      </w: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1131C6" w:rsidRPr="00281689" w:rsidRDefault="001131C6" w:rsidP="00E62B5C">
      <w:p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The plan sets out the planning framework to guide future development and regeneration across the </w:t>
      </w:r>
      <w:smartTag w:uri="urn:schemas-microsoft-com:office:smarttags" w:element="place">
        <w:r w:rsidRPr="00281689">
          <w:rPr>
            <w:rFonts w:ascii="Arial" w:hAnsi="Arial" w:cs="Arial"/>
          </w:rPr>
          <w:t>Central Telford</w:t>
        </w:r>
      </w:smartTag>
      <w:r w:rsidRPr="00281689">
        <w:rPr>
          <w:rFonts w:ascii="Arial" w:hAnsi="Arial" w:cs="Arial"/>
        </w:rPr>
        <w:t xml:space="preserve"> area. </w:t>
      </w: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1131C6" w:rsidRPr="00281689" w:rsidRDefault="001131C6" w:rsidP="00E62B5C">
      <w:p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 xml:space="preserve">The adopted Central Telford AAP and accompanying Sustainability Appraisal, along with the Inspector’s Report and this statement, can be downloaded from the Council’s website at </w:t>
      </w:r>
      <w:hyperlink r:id="rId9" w:history="1">
        <w:r w:rsidR="005C4124" w:rsidRPr="00482187">
          <w:rPr>
            <w:rStyle w:val="Hyperlink"/>
            <w:rFonts w:ascii="Arial" w:hAnsi="Arial" w:cs="Arial"/>
          </w:rPr>
          <w:t>www.telford.gov.uk</w:t>
        </w:r>
      </w:hyperlink>
      <w:r w:rsidRPr="00281689">
        <w:rPr>
          <w:rFonts w:ascii="Arial" w:hAnsi="Arial" w:cs="Arial"/>
        </w:rPr>
        <w:t xml:space="preserve"> and can be inspected at Darby House and Malinslee House (Civic Offices). Printed documents may also be purchased from Council’s offices.</w:t>
      </w: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1131C6" w:rsidRPr="00281689" w:rsidRDefault="001131C6" w:rsidP="00E62B5C">
      <w:pPr>
        <w:jc w:val="both"/>
        <w:rPr>
          <w:rFonts w:ascii="Arial" w:hAnsi="Arial" w:cs="Arial"/>
        </w:rPr>
      </w:pPr>
      <w:r w:rsidRPr="00281689">
        <w:rPr>
          <w:rFonts w:ascii="Arial" w:hAnsi="Arial" w:cs="Arial"/>
        </w:rPr>
        <w:t>Any person aggrieved by the Central Telford Area Action Plan may make an application to the High Court under Section 113 of the Planning &amp;Compulsory Act 2004, on the grounds that the document is not within the appropriate power or that a procedural requirement has not been complied with. Applications should be made within six weeks of the date of the adoption of the plan on 3</w:t>
      </w:r>
      <w:r w:rsidRPr="00281689">
        <w:rPr>
          <w:rFonts w:ascii="Arial" w:hAnsi="Arial" w:cs="Arial"/>
          <w:vertAlign w:val="superscript"/>
        </w:rPr>
        <w:t>rd</w:t>
      </w:r>
      <w:r w:rsidRPr="00281689">
        <w:rPr>
          <w:rFonts w:ascii="Arial" w:hAnsi="Arial" w:cs="Arial"/>
        </w:rPr>
        <w:t xml:space="preserve"> March 2011. </w:t>
      </w:r>
    </w:p>
    <w:p w:rsidR="001131C6" w:rsidRPr="00281689" w:rsidRDefault="001131C6" w:rsidP="00E62B5C">
      <w:pPr>
        <w:jc w:val="both"/>
        <w:rPr>
          <w:rFonts w:ascii="Arial" w:hAnsi="Arial" w:cs="Arial"/>
        </w:rPr>
      </w:pPr>
    </w:p>
    <w:p w:rsidR="00E344A7" w:rsidRPr="00281689" w:rsidRDefault="00E344A7" w:rsidP="00E62B5C">
      <w:pPr>
        <w:jc w:val="both"/>
        <w:rPr>
          <w:rFonts w:ascii="Arial" w:hAnsi="Arial" w:cs="Arial"/>
        </w:rPr>
      </w:pPr>
    </w:p>
    <w:p w:rsidR="00E344A7" w:rsidRPr="00281689" w:rsidRDefault="00E344A7" w:rsidP="00E62B5C">
      <w:pPr>
        <w:jc w:val="both"/>
        <w:rPr>
          <w:rFonts w:ascii="Arial" w:hAnsi="Arial" w:cs="Arial"/>
        </w:rPr>
      </w:pPr>
    </w:p>
    <w:sectPr w:rsidR="00E344A7" w:rsidRPr="00281689" w:rsidSect="00FA299B">
      <w:footerReference w:type="even" r:id="rId10"/>
      <w:pgSz w:w="11906" w:h="16838"/>
      <w:pgMar w:top="1304" w:right="1797" w:bottom="1304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D54" w:rsidRDefault="007A3D54">
      <w:r>
        <w:separator/>
      </w:r>
    </w:p>
  </w:endnote>
  <w:endnote w:type="continuationSeparator" w:id="0">
    <w:p w:rsidR="007A3D54" w:rsidRDefault="007A3D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0D6" w:rsidRDefault="00F952E1" w:rsidP="001D35B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D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B10D6" w:rsidRDefault="00BB10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D54" w:rsidRDefault="007A3D54">
      <w:r>
        <w:separator/>
      </w:r>
    </w:p>
  </w:footnote>
  <w:footnote w:type="continuationSeparator" w:id="0">
    <w:p w:rsidR="007A3D54" w:rsidRDefault="007A3D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E69DD"/>
    <w:multiLevelType w:val="hybridMultilevel"/>
    <w:tmpl w:val="63B0D03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C2215E"/>
    <w:multiLevelType w:val="multilevel"/>
    <w:tmpl w:val="79CE496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2CE707A"/>
    <w:multiLevelType w:val="hybridMultilevel"/>
    <w:tmpl w:val="80F0F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8F32E85"/>
    <w:multiLevelType w:val="hybridMultilevel"/>
    <w:tmpl w:val="B914D5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537E75"/>
    <w:multiLevelType w:val="hybridMultilevel"/>
    <w:tmpl w:val="30B2A69E"/>
    <w:lvl w:ilvl="0" w:tplc="08090001">
      <w:start w:val="1"/>
      <w:numFmt w:val="bullet"/>
      <w:lvlText w:val=""/>
      <w:lvlJc w:val="left"/>
      <w:pPr>
        <w:tabs>
          <w:tab w:val="num" w:pos="-1422"/>
        </w:tabs>
        <w:ind w:left="-14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-702"/>
        </w:tabs>
        <w:ind w:left="-7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"/>
        </w:tabs>
        <w:ind w:left="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</w:abstractNum>
  <w:abstractNum w:abstractNumId="5">
    <w:nsid w:val="35216767"/>
    <w:multiLevelType w:val="hybridMultilevel"/>
    <w:tmpl w:val="4642A85E"/>
    <w:lvl w:ilvl="0" w:tplc="0809001B">
      <w:start w:val="1"/>
      <w:numFmt w:val="lowerRoman"/>
      <w:lvlText w:val="%1."/>
      <w:lvlJc w:val="righ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C0B33"/>
    <w:multiLevelType w:val="hybridMultilevel"/>
    <w:tmpl w:val="951A8E8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4AD80610"/>
    <w:multiLevelType w:val="multilevel"/>
    <w:tmpl w:val="679C2D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508F3425"/>
    <w:multiLevelType w:val="multilevel"/>
    <w:tmpl w:val="679C2DE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28452BA"/>
    <w:multiLevelType w:val="hybridMultilevel"/>
    <w:tmpl w:val="E1481ED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02F2C9C"/>
    <w:multiLevelType w:val="hybridMultilevel"/>
    <w:tmpl w:val="2B9430B4"/>
    <w:lvl w:ilvl="0" w:tplc="08090001">
      <w:start w:val="1"/>
      <w:numFmt w:val="bullet"/>
      <w:lvlText w:val=""/>
      <w:lvlJc w:val="left"/>
      <w:pPr>
        <w:tabs>
          <w:tab w:val="num" w:pos="369"/>
        </w:tabs>
        <w:ind w:left="3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9"/>
        </w:tabs>
        <w:ind w:left="10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9"/>
        </w:tabs>
        <w:ind w:left="18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9"/>
        </w:tabs>
        <w:ind w:left="25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9"/>
        </w:tabs>
        <w:ind w:left="32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9"/>
        </w:tabs>
        <w:ind w:left="39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9"/>
        </w:tabs>
        <w:ind w:left="46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9"/>
        </w:tabs>
        <w:ind w:left="54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9"/>
        </w:tabs>
        <w:ind w:left="6129" w:hanging="360"/>
      </w:pPr>
      <w:rPr>
        <w:rFonts w:ascii="Wingdings" w:hAnsi="Wingdings" w:hint="default"/>
      </w:rPr>
    </w:lvl>
  </w:abstractNum>
  <w:abstractNum w:abstractNumId="11">
    <w:nsid w:val="6972782D"/>
    <w:multiLevelType w:val="multilevel"/>
    <w:tmpl w:val="6F405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6AA75600"/>
    <w:multiLevelType w:val="hybridMultilevel"/>
    <w:tmpl w:val="2CFC05E6"/>
    <w:lvl w:ilvl="0" w:tplc="08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3">
    <w:nsid w:val="6B29641C"/>
    <w:multiLevelType w:val="multilevel"/>
    <w:tmpl w:val="5772372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6E9F27B0"/>
    <w:multiLevelType w:val="multilevel"/>
    <w:tmpl w:val="7DB4F4E6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10B73BD"/>
    <w:multiLevelType w:val="hybridMultilevel"/>
    <w:tmpl w:val="DB9472B2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77401B5A"/>
    <w:multiLevelType w:val="multilevel"/>
    <w:tmpl w:val="FCAAC56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7DA1582A"/>
    <w:multiLevelType w:val="multilevel"/>
    <w:tmpl w:val="FCC01ADC"/>
    <w:lvl w:ilvl="0">
      <w:start w:val="3"/>
      <w:numFmt w:val="decimal"/>
      <w:lvlText w:val="%1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64"/>
        </w:tabs>
        <w:ind w:left="564" w:hanging="56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17"/>
  </w:num>
  <w:num w:numId="8">
    <w:abstractNumId w:val="15"/>
  </w:num>
  <w:num w:numId="9">
    <w:abstractNumId w:val="10"/>
  </w:num>
  <w:num w:numId="10">
    <w:abstractNumId w:val="12"/>
  </w:num>
  <w:num w:numId="11">
    <w:abstractNumId w:val="14"/>
  </w:num>
  <w:num w:numId="12">
    <w:abstractNumId w:val="16"/>
  </w:num>
  <w:num w:numId="13">
    <w:abstractNumId w:val="1"/>
  </w:num>
  <w:num w:numId="14">
    <w:abstractNumId w:val="9"/>
  </w:num>
  <w:num w:numId="15">
    <w:abstractNumId w:val="5"/>
  </w:num>
  <w:num w:numId="16">
    <w:abstractNumId w:val="7"/>
  </w:num>
  <w:num w:numId="17">
    <w:abstractNumId w:val="13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68FC"/>
    <w:rsid w:val="00015147"/>
    <w:rsid w:val="00045042"/>
    <w:rsid w:val="000E0334"/>
    <w:rsid w:val="000E68FC"/>
    <w:rsid w:val="001131C6"/>
    <w:rsid w:val="00136F63"/>
    <w:rsid w:val="0014669D"/>
    <w:rsid w:val="00170EFF"/>
    <w:rsid w:val="00174352"/>
    <w:rsid w:val="001C3BAE"/>
    <w:rsid w:val="001D35B5"/>
    <w:rsid w:val="001E2E71"/>
    <w:rsid w:val="001E773B"/>
    <w:rsid w:val="0022260B"/>
    <w:rsid w:val="00277C41"/>
    <w:rsid w:val="00281689"/>
    <w:rsid w:val="002D0A02"/>
    <w:rsid w:val="00312D2A"/>
    <w:rsid w:val="00313ABB"/>
    <w:rsid w:val="00384C03"/>
    <w:rsid w:val="003D6DFD"/>
    <w:rsid w:val="003E7CB4"/>
    <w:rsid w:val="0044669C"/>
    <w:rsid w:val="00467B24"/>
    <w:rsid w:val="00467BE3"/>
    <w:rsid w:val="00474AC1"/>
    <w:rsid w:val="004E7A50"/>
    <w:rsid w:val="005070FA"/>
    <w:rsid w:val="00522D9E"/>
    <w:rsid w:val="00532096"/>
    <w:rsid w:val="005A32F9"/>
    <w:rsid w:val="005C4124"/>
    <w:rsid w:val="005E0282"/>
    <w:rsid w:val="005E5ADE"/>
    <w:rsid w:val="005F2A9E"/>
    <w:rsid w:val="00607693"/>
    <w:rsid w:val="006169E4"/>
    <w:rsid w:val="00622BA3"/>
    <w:rsid w:val="00670558"/>
    <w:rsid w:val="006F735F"/>
    <w:rsid w:val="00732EF8"/>
    <w:rsid w:val="00763B2A"/>
    <w:rsid w:val="00790110"/>
    <w:rsid w:val="007A3D54"/>
    <w:rsid w:val="008B5858"/>
    <w:rsid w:val="008B7BAE"/>
    <w:rsid w:val="008E3CDA"/>
    <w:rsid w:val="009037B1"/>
    <w:rsid w:val="0091017E"/>
    <w:rsid w:val="00954F52"/>
    <w:rsid w:val="0096270D"/>
    <w:rsid w:val="00974A13"/>
    <w:rsid w:val="00980910"/>
    <w:rsid w:val="009C0A10"/>
    <w:rsid w:val="009C6EB1"/>
    <w:rsid w:val="009F5F8B"/>
    <w:rsid w:val="00A10DC3"/>
    <w:rsid w:val="00A409E6"/>
    <w:rsid w:val="00A4482D"/>
    <w:rsid w:val="00B10645"/>
    <w:rsid w:val="00B50033"/>
    <w:rsid w:val="00B851CA"/>
    <w:rsid w:val="00BA78CB"/>
    <w:rsid w:val="00BB10D6"/>
    <w:rsid w:val="00BB4526"/>
    <w:rsid w:val="00C128EC"/>
    <w:rsid w:val="00C332A5"/>
    <w:rsid w:val="00C6696E"/>
    <w:rsid w:val="00C7520F"/>
    <w:rsid w:val="00C85DD4"/>
    <w:rsid w:val="00C960B2"/>
    <w:rsid w:val="00CD0572"/>
    <w:rsid w:val="00CE67F8"/>
    <w:rsid w:val="00D06487"/>
    <w:rsid w:val="00D22BA5"/>
    <w:rsid w:val="00D51094"/>
    <w:rsid w:val="00DA3897"/>
    <w:rsid w:val="00DB0A84"/>
    <w:rsid w:val="00DB175A"/>
    <w:rsid w:val="00DB6905"/>
    <w:rsid w:val="00DF41C2"/>
    <w:rsid w:val="00E26633"/>
    <w:rsid w:val="00E344A7"/>
    <w:rsid w:val="00E62B5C"/>
    <w:rsid w:val="00E729AB"/>
    <w:rsid w:val="00E77205"/>
    <w:rsid w:val="00EB06D7"/>
    <w:rsid w:val="00EB111C"/>
    <w:rsid w:val="00EE542A"/>
    <w:rsid w:val="00F452FA"/>
    <w:rsid w:val="00F63D47"/>
    <w:rsid w:val="00F952E1"/>
    <w:rsid w:val="00FA2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E68FC"/>
    <w:rPr>
      <w:rFonts w:eastAsia="SimSu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68F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0E68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E68FC"/>
  </w:style>
  <w:style w:type="paragraph" w:styleId="BodyText">
    <w:name w:val="Body Text"/>
    <w:basedOn w:val="Normal"/>
    <w:rsid w:val="00DB0A84"/>
    <w:rPr>
      <w:rFonts w:ascii="Arial" w:eastAsia="Times New Roman" w:hAnsi="Arial"/>
      <w:szCs w:val="20"/>
      <w:lang w:eastAsia="en-GB"/>
    </w:rPr>
  </w:style>
  <w:style w:type="character" w:styleId="Strong">
    <w:name w:val="Strong"/>
    <w:basedOn w:val="DefaultParagraphFont"/>
    <w:qFormat/>
    <w:rsid w:val="00045042"/>
    <w:rPr>
      <w:b/>
      <w:bCs/>
    </w:rPr>
  </w:style>
  <w:style w:type="character" w:customStyle="1" w:styleId="legdslegp1no">
    <w:name w:val="legds legp1no"/>
    <w:basedOn w:val="DefaultParagraphFont"/>
    <w:rsid w:val="00C7520F"/>
  </w:style>
  <w:style w:type="character" w:customStyle="1" w:styleId="legdslegp1grouptitlefirst">
    <w:name w:val="legds legp1grouptitlefirst"/>
    <w:basedOn w:val="DefaultParagraphFont"/>
    <w:rsid w:val="00C7520F"/>
  </w:style>
  <w:style w:type="character" w:customStyle="1" w:styleId="legextentrestriction5">
    <w:name w:val="legextentrestriction5"/>
    <w:basedOn w:val="DefaultParagraphFont"/>
    <w:rsid w:val="00C7520F"/>
    <w:rPr>
      <w:b/>
      <w:bCs/>
      <w:i w:val="0"/>
      <w:iCs w:val="0"/>
      <w:vanish/>
      <w:webHidden w:val="0"/>
      <w:color w:val="FFFFFF"/>
      <w:sz w:val="22"/>
      <w:szCs w:val="22"/>
      <w:shd w:val="clear" w:color="auto" w:fill="660066"/>
      <w:specVanish w:val="0"/>
    </w:rPr>
  </w:style>
  <w:style w:type="character" w:customStyle="1" w:styleId="legdsleglhslegp2no">
    <w:name w:val="legds leglhs legp2no"/>
    <w:basedOn w:val="DefaultParagraphFont"/>
    <w:rsid w:val="00C7520F"/>
  </w:style>
  <w:style w:type="character" w:customStyle="1" w:styleId="legdslegrhslegp2text">
    <w:name w:val="legds legrhs legp2text"/>
    <w:basedOn w:val="DefaultParagraphFont"/>
    <w:rsid w:val="00C7520F"/>
  </w:style>
  <w:style w:type="character" w:customStyle="1" w:styleId="legdsleglhslegp3no">
    <w:name w:val="legds leglhs legp3no"/>
    <w:basedOn w:val="DefaultParagraphFont"/>
    <w:rsid w:val="00C7520F"/>
  </w:style>
  <w:style w:type="character" w:customStyle="1" w:styleId="legdslegrhslegp3text">
    <w:name w:val="legds legrhs legp3text"/>
    <w:basedOn w:val="DefaultParagraphFont"/>
    <w:rsid w:val="00C7520F"/>
  </w:style>
  <w:style w:type="character" w:styleId="Hyperlink">
    <w:name w:val="Hyperlink"/>
    <w:basedOn w:val="DefaultParagraphFont"/>
    <w:uiPriority w:val="99"/>
    <w:unhideWhenUsed/>
    <w:rsid w:val="001131C6"/>
    <w:rPr>
      <w:color w:val="0000FF"/>
      <w:u w:val="single"/>
    </w:rPr>
  </w:style>
  <w:style w:type="paragraph" w:styleId="Header">
    <w:name w:val="header"/>
    <w:basedOn w:val="Normal"/>
    <w:link w:val="HeaderChar"/>
    <w:rsid w:val="009101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1017E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907263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1993484273">
                  <w:marLeft w:val="0"/>
                  <w:marRight w:val="0"/>
                  <w:marTop w:val="0"/>
                  <w:marBottom w:val="0"/>
                  <w:divBdr>
                    <w:top w:val="single" w:sz="6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76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1326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8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3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295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4" w:space="0" w:color="FFFFFF"/>
                <w:bottom w:val="single" w:sz="4" w:space="0" w:color="FFFFFF"/>
                <w:right w:val="single" w:sz="4" w:space="0" w:color="FFFFFF"/>
              </w:divBdr>
              <w:divsChild>
                <w:div w:id="1731226511">
                  <w:marLeft w:val="0"/>
                  <w:marRight w:val="0"/>
                  <w:marTop w:val="0"/>
                  <w:marBottom w:val="0"/>
                  <w:divBdr>
                    <w:top w:val="single" w:sz="4" w:space="1" w:color="D3D3D3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5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72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ford.gov.uk/site/scripts/downloads.aspx?categoryID=10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elfor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3D416-41FD-4AFB-A0DC-84C784459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1051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TELFORD &amp; WREKIN COUNCIL</vt:lpstr>
    </vt:vector>
  </TitlesOfParts>
  <Company>Telford &amp; Wrekin Council</Company>
  <LinksUpToDate>false</LinksUpToDate>
  <CharactersWithSpaces>6919</CharactersWithSpaces>
  <SharedDoc>false</SharedDoc>
  <HLinks>
    <vt:vector size="12" baseType="variant">
      <vt:variant>
        <vt:i4>7536677</vt:i4>
      </vt:variant>
      <vt:variant>
        <vt:i4>3</vt:i4>
      </vt:variant>
      <vt:variant>
        <vt:i4>0</vt:i4>
      </vt:variant>
      <vt:variant>
        <vt:i4>5</vt:i4>
      </vt:variant>
      <vt:variant>
        <vt:lpwstr>http://www.telford.gov.uk/</vt:lpwstr>
      </vt:variant>
      <vt:variant>
        <vt:lpwstr/>
      </vt:variant>
      <vt:variant>
        <vt:i4>4784149</vt:i4>
      </vt:variant>
      <vt:variant>
        <vt:i4>0</vt:i4>
      </vt:variant>
      <vt:variant>
        <vt:i4>0</vt:i4>
      </vt:variant>
      <vt:variant>
        <vt:i4>5</vt:i4>
      </vt:variant>
      <vt:variant>
        <vt:lpwstr>http://www.telford.gov.uk/site/scripts/downloads.aspx?categoryID=1004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TELFORD &amp; WREKIN COUNCIL</dc:title>
  <dc:subject/>
  <dc:creator>Administrator</dc:creator>
  <cp:keywords/>
  <dc:description/>
  <cp:lastModifiedBy>legsugo</cp:lastModifiedBy>
  <cp:revision>4</cp:revision>
  <cp:lastPrinted>2011-02-22T10:23:00Z</cp:lastPrinted>
  <dcterms:created xsi:type="dcterms:W3CDTF">2011-02-17T09:34:00Z</dcterms:created>
  <dcterms:modified xsi:type="dcterms:W3CDTF">2011-02-22T10:23:00Z</dcterms:modified>
</cp:coreProperties>
</file>