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2AB6" w:rsidRPr="008C7EA9" w:rsidRDefault="00162AB6" w:rsidP="00526AAE">
      <w:pPr>
        <w:jc w:val="both"/>
      </w:pPr>
    </w:p>
    <w:p w:rsidR="00162AB6" w:rsidRPr="008C7EA9" w:rsidRDefault="00162AB6" w:rsidP="00526AAE">
      <w:pPr>
        <w:jc w:val="both"/>
      </w:pPr>
    </w:p>
    <w:p w:rsidR="00162AB6" w:rsidRPr="008C7EA9" w:rsidRDefault="00B173C2" w:rsidP="00526AAE">
      <w:pPr>
        <w:jc w:val="both"/>
      </w:pPr>
      <w:r>
        <w:rPr>
          <w:noProof/>
        </w:rPr>
        <w:drawing>
          <wp:inline distT="0" distB="0" distL="0" distR="0">
            <wp:extent cx="3143250" cy="1314450"/>
            <wp:effectExtent l="19050" t="0" r="0" b="0"/>
            <wp:docPr id="1" name="Picture 1" descr="Telford  Wrekin Council logo 09 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lford  Wrekin Council logo 09 CMYK"/>
                    <pic:cNvPicPr>
                      <a:picLocks noChangeAspect="1" noChangeArrowheads="1"/>
                    </pic:cNvPicPr>
                  </pic:nvPicPr>
                  <pic:blipFill>
                    <a:blip r:embed="rId8" cstate="print"/>
                    <a:srcRect/>
                    <a:stretch>
                      <a:fillRect/>
                    </a:stretch>
                  </pic:blipFill>
                  <pic:spPr bwMode="auto">
                    <a:xfrm>
                      <a:off x="0" y="0"/>
                      <a:ext cx="3143250" cy="1314450"/>
                    </a:xfrm>
                    <a:prstGeom prst="rect">
                      <a:avLst/>
                    </a:prstGeom>
                    <a:noFill/>
                    <a:ln w="9525">
                      <a:noFill/>
                      <a:miter lim="800000"/>
                      <a:headEnd/>
                      <a:tailEnd/>
                    </a:ln>
                  </pic:spPr>
                </pic:pic>
              </a:graphicData>
            </a:graphic>
          </wp:inline>
        </w:drawing>
      </w: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1D4040" w:rsidRDefault="00162AB6" w:rsidP="00526AAE">
      <w:pPr>
        <w:jc w:val="center"/>
        <w:rPr>
          <w:b/>
          <w:sz w:val="44"/>
          <w:szCs w:val="44"/>
        </w:rPr>
      </w:pPr>
      <w:r w:rsidRPr="001D4040">
        <w:rPr>
          <w:b/>
          <w:sz w:val="44"/>
          <w:szCs w:val="44"/>
        </w:rPr>
        <w:t>LOCAL GOVERNMENT ACT 2000</w:t>
      </w: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1D4040" w:rsidRDefault="00162AB6" w:rsidP="00526AAE">
      <w:pPr>
        <w:jc w:val="center"/>
        <w:rPr>
          <w:b/>
          <w:sz w:val="52"/>
          <w:szCs w:val="52"/>
        </w:rPr>
      </w:pPr>
      <w:r w:rsidRPr="001D4040">
        <w:rPr>
          <w:b/>
          <w:sz w:val="52"/>
          <w:szCs w:val="52"/>
        </w:rPr>
        <w:t>Constitution</w:t>
      </w: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Default="00B67825" w:rsidP="00526AAE">
      <w:pPr>
        <w:jc w:val="right"/>
        <w:rPr>
          <w:b/>
        </w:rPr>
      </w:pPr>
      <w:r>
        <w:rPr>
          <w:b/>
        </w:rPr>
        <w:t>July</w:t>
      </w:r>
      <w:r w:rsidR="00347B38">
        <w:rPr>
          <w:b/>
        </w:rPr>
        <w:t xml:space="preserve"> 2010</w:t>
      </w:r>
    </w:p>
    <w:p w:rsidR="004A3D65" w:rsidRPr="001D4040" w:rsidRDefault="00807C2E" w:rsidP="00526AAE">
      <w:pPr>
        <w:jc w:val="right"/>
        <w:rPr>
          <w:b/>
        </w:rPr>
      </w:pPr>
      <w:r>
        <w:rPr>
          <w:b/>
        </w:rPr>
        <w:t xml:space="preserve">Issue </w:t>
      </w:r>
      <w:r w:rsidR="00786635">
        <w:rPr>
          <w:b/>
        </w:rPr>
        <w:t>C</w:t>
      </w:r>
      <w:r w:rsidR="004A3D65">
        <w:rPr>
          <w:b/>
        </w:rPr>
        <w:t xml:space="preserve"> Revision </w:t>
      </w:r>
      <w:r w:rsidR="00B67825">
        <w:rPr>
          <w:b/>
        </w:rPr>
        <w:t>1</w:t>
      </w:r>
    </w:p>
    <w:p w:rsidR="00162AB6" w:rsidRPr="006F4DCE" w:rsidRDefault="00CF38A4" w:rsidP="00526AAE">
      <w:pPr>
        <w:jc w:val="center"/>
        <w:rPr>
          <w:b/>
          <w:sz w:val="28"/>
          <w:szCs w:val="28"/>
        </w:rPr>
      </w:pPr>
      <w:r>
        <w:t>Strong leader amendments</w:t>
      </w:r>
      <w:r w:rsidR="00162AB6" w:rsidRPr="008C7EA9">
        <w:br w:type="page"/>
      </w:r>
      <w:r w:rsidR="00162AB6" w:rsidRPr="006F4DCE">
        <w:rPr>
          <w:b/>
          <w:sz w:val="28"/>
          <w:szCs w:val="28"/>
        </w:rPr>
        <w:lastRenderedPageBreak/>
        <w:t>This page has intentionally been left blank</w:t>
      </w:r>
    </w:p>
    <w:p w:rsidR="00162AB6" w:rsidRPr="006E29A7" w:rsidRDefault="00162AB6" w:rsidP="00526AAE">
      <w:pPr>
        <w:jc w:val="both"/>
        <w:rPr>
          <w:b/>
          <w:sz w:val="32"/>
          <w:szCs w:val="32"/>
        </w:rPr>
      </w:pPr>
      <w:r w:rsidRPr="008C7EA9">
        <w:br w:type="page"/>
      </w:r>
      <w:r w:rsidRPr="006E29A7">
        <w:rPr>
          <w:b/>
          <w:sz w:val="32"/>
          <w:szCs w:val="32"/>
        </w:rPr>
        <w:lastRenderedPageBreak/>
        <w:t>CONSTITUTION OF THE COUNCIL</w:t>
      </w:r>
    </w:p>
    <w:p w:rsidR="000D19AE" w:rsidRPr="006E29A7" w:rsidRDefault="00162AB6" w:rsidP="00526AAE">
      <w:pPr>
        <w:jc w:val="both"/>
        <w:rPr>
          <w:b/>
          <w:sz w:val="32"/>
          <w:szCs w:val="32"/>
        </w:rPr>
      </w:pPr>
      <w:r w:rsidRPr="006E29A7">
        <w:rPr>
          <w:b/>
          <w:sz w:val="32"/>
          <w:szCs w:val="32"/>
        </w:rPr>
        <w:t>Contents</w:t>
      </w:r>
    </w:p>
    <w:p w:rsidR="00D50D7F" w:rsidRDefault="00B73FD5">
      <w:pPr>
        <w:pStyle w:val="TOC1"/>
        <w:tabs>
          <w:tab w:val="right" w:pos="9016"/>
        </w:tabs>
        <w:rPr>
          <w:rFonts w:ascii="Calibri" w:hAnsi="Calibri"/>
          <w:b w:val="0"/>
          <w:bCs w:val="0"/>
          <w:caps w:val="0"/>
          <w:noProof/>
          <w:u w:val="none"/>
        </w:rPr>
      </w:pPr>
      <w:r w:rsidRPr="00B73FD5">
        <w:rPr>
          <w:rFonts w:ascii="Arial" w:hAnsi="Arial" w:cs="Arial"/>
          <w:b w:val="0"/>
          <w:bCs w:val="0"/>
          <w:caps w:val="0"/>
          <w:sz w:val="24"/>
          <w:szCs w:val="24"/>
        </w:rPr>
        <w:fldChar w:fldCharType="begin"/>
      </w:r>
      <w:r w:rsidR="00EE36E4" w:rsidRPr="00416C0E">
        <w:rPr>
          <w:rFonts w:ascii="Arial" w:hAnsi="Arial" w:cs="Arial"/>
          <w:b w:val="0"/>
          <w:bCs w:val="0"/>
          <w:caps w:val="0"/>
          <w:sz w:val="24"/>
          <w:szCs w:val="24"/>
        </w:rPr>
        <w:instrText xml:space="preserve"> TOC \o "1-1" \h \z \t "Heading 2,2,Heading 3,2,Heading 4,3" </w:instrText>
      </w:r>
      <w:r w:rsidRPr="00B73FD5">
        <w:rPr>
          <w:rFonts w:ascii="Arial" w:hAnsi="Arial" w:cs="Arial"/>
          <w:b w:val="0"/>
          <w:bCs w:val="0"/>
          <w:caps w:val="0"/>
          <w:sz w:val="24"/>
          <w:szCs w:val="24"/>
        </w:rPr>
        <w:fldChar w:fldCharType="separate"/>
      </w:r>
      <w:hyperlink w:anchor="_Toc271209562" w:history="1">
        <w:r w:rsidR="00D50D7F" w:rsidRPr="005C73A4">
          <w:rPr>
            <w:rStyle w:val="Hyperlink"/>
            <w:noProof/>
          </w:rPr>
          <w:t>Part 1 - Summary and Explanation</w:t>
        </w:r>
        <w:r w:rsidR="00D50D7F">
          <w:rPr>
            <w:noProof/>
            <w:webHidden/>
          </w:rPr>
          <w:tab/>
        </w:r>
        <w:r>
          <w:rPr>
            <w:noProof/>
            <w:webHidden/>
          </w:rPr>
          <w:fldChar w:fldCharType="begin"/>
        </w:r>
        <w:r w:rsidR="00D50D7F">
          <w:rPr>
            <w:noProof/>
            <w:webHidden/>
          </w:rPr>
          <w:instrText xml:space="preserve"> PAGEREF _Toc271209562 \h </w:instrText>
        </w:r>
        <w:r>
          <w:rPr>
            <w:noProof/>
            <w:webHidden/>
          </w:rPr>
        </w:r>
        <w:r>
          <w:rPr>
            <w:noProof/>
            <w:webHidden/>
          </w:rPr>
          <w:fldChar w:fldCharType="separate"/>
        </w:r>
        <w:r w:rsidR="00651AD2">
          <w:rPr>
            <w:noProof/>
            <w:webHidden/>
          </w:rPr>
          <w:t>1:1</w:t>
        </w:r>
        <w:r>
          <w:rPr>
            <w:noProof/>
            <w:webHidden/>
          </w:rPr>
          <w:fldChar w:fldCharType="end"/>
        </w:r>
      </w:hyperlink>
    </w:p>
    <w:p w:rsidR="00D50D7F" w:rsidRDefault="00B73FD5">
      <w:pPr>
        <w:pStyle w:val="TOC1"/>
        <w:tabs>
          <w:tab w:val="right" w:pos="9016"/>
        </w:tabs>
        <w:rPr>
          <w:rFonts w:ascii="Calibri" w:hAnsi="Calibri"/>
          <w:b w:val="0"/>
          <w:bCs w:val="0"/>
          <w:caps w:val="0"/>
          <w:noProof/>
          <w:u w:val="none"/>
        </w:rPr>
      </w:pPr>
      <w:hyperlink w:anchor="_Toc271209563" w:history="1">
        <w:r w:rsidR="00D50D7F" w:rsidRPr="005C73A4">
          <w:rPr>
            <w:rStyle w:val="Hyperlink"/>
            <w:noProof/>
          </w:rPr>
          <w:t>Part 2 - Articles of the Constitution</w:t>
        </w:r>
        <w:r w:rsidR="00D50D7F">
          <w:rPr>
            <w:noProof/>
            <w:webHidden/>
          </w:rPr>
          <w:tab/>
        </w:r>
        <w:r>
          <w:rPr>
            <w:noProof/>
            <w:webHidden/>
          </w:rPr>
          <w:fldChar w:fldCharType="begin"/>
        </w:r>
        <w:r w:rsidR="00D50D7F">
          <w:rPr>
            <w:noProof/>
            <w:webHidden/>
          </w:rPr>
          <w:instrText xml:space="preserve"> PAGEREF _Toc271209563 \h </w:instrText>
        </w:r>
        <w:r>
          <w:rPr>
            <w:noProof/>
            <w:webHidden/>
          </w:rPr>
        </w:r>
        <w:r>
          <w:rPr>
            <w:noProof/>
            <w:webHidden/>
          </w:rPr>
          <w:fldChar w:fldCharType="separate"/>
        </w:r>
        <w:r w:rsidR="00651AD2">
          <w:rPr>
            <w:noProof/>
            <w:webHidden/>
          </w:rPr>
          <w:t>2:1</w:t>
        </w:r>
        <w:r>
          <w:rPr>
            <w:noProof/>
            <w:webHidden/>
          </w:rPr>
          <w:fldChar w:fldCharType="end"/>
        </w:r>
      </w:hyperlink>
    </w:p>
    <w:p w:rsidR="00D50D7F" w:rsidRDefault="00B73FD5">
      <w:pPr>
        <w:pStyle w:val="TOC2"/>
        <w:tabs>
          <w:tab w:val="right" w:pos="9016"/>
        </w:tabs>
        <w:rPr>
          <w:rFonts w:ascii="Calibri" w:hAnsi="Calibri"/>
          <w:b w:val="0"/>
          <w:bCs w:val="0"/>
          <w:smallCaps w:val="0"/>
          <w:noProof/>
        </w:rPr>
      </w:pPr>
      <w:hyperlink w:anchor="_Toc271209564" w:history="1">
        <w:r w:rsidR="00D50D7F" w:rsidRPr="005C73A4">
          <w:rPr>
            <w:rStyle w:val="Hyperlink"/>
            <w:noProof/>
          </w:rPr>
          <w:t>Article 1 – The Constitution</w:t>
        </w:r>
        <w:r w:rsidR="00D50D7F">
          <w:rPr>
            <w:noProof/>
            <w:webHidden/>
          </w:rPr>
          <w:tab/>
        </w:r>
        <w:r>
          <w:rPr>
            <w:noProof/>
            <w:webHidden/>
          </w:rPr>
          <w:fldChar w:fldCharType="begin"/>
        </w:r>
        <w:r w:rsidR="00D50D7F">
          <w:rPr>
            <w:noProof/>
            <w:webHidden/>
          </w:rPr>
          <w:instrText xml:space="preserve"> PAGEREF _Toc271209564 \h </w:instrText>
        </w:r>
        <w:r>
          <w:rPr>
            <w:noProof/>
            <w:webHidden/>
          </w:rPr>
        </w:r>
        <w:r>
          <w:rPr>
            <w:noProof/>
            <w:webHidden/>
          </w:rPr>
          <w:fldChar w:fldCharType="separate"/>
        </w:r>
        <w:r w:rsidR="00651AD2">
          <w:rPr>
            <w:noProof/>
            <w:webHidden/>
          </w:rPr>
          <w:t>2:1</w:t>
        </w:r>
        <w:r>
          <w:rPr>
            <w:noProof/>
            <w:webHidden/>
          </w:rPr>
          <w:fldChar w:fldCharType="end"/>
        </w:r>
      </w:hyperlink>
    </w:p>
    <w:p w:rsidR="00D50D7F" w:rsidRDefault="00B73FD5">
      <w:pPr>
        <w:pStyle w:val="TOC2"/>
        <w:tabs>
          <w:tab w:val="right" w:pos="9016"/>
        </w:tabs>
        <w:rPr>
          <w:rFonts w:ascii="Calibri" w:hAnsi="Calibri"/>
          <w:b w:val="0"/>
          <w:bCs w:val="0"/>
          <w:smallCaps w:val="0"/>
          <w:noProof/>
        </w:rPr>
      </w:pPr>
      <w:hyperlink w:anchor="_Toc271209565" w:history="1">
        <w:r w:rsidR="00D50D7F" w:rsidRPr="005C73A4">
          <w:rPr>
            <w:rStyle w:val="Hyperlink"/>
            <w:noProof/>
          </w:rPr>
          <w:t>Article 2 – Members of the Council</w:t>
        </w:r>
        <w:r w:rsidR="00D50D7F">
          <w:rPr>
            <w:noProof/>
            <w:webHidden/>
          </w:rPr>
          <w:tab/>
        </w:r>
        <w:r>
          <w:rPr>
            <w:noProof/>
            <w:webHidden/>
          </w:rPr>
          <w:fldChar w:fldCharType="begin"/>
        </w:r>
        <w:r w:rsidR="00D50D7F">
          <w:rPr>
            <w:noProof/>
            <w:webHidden/>
          </w:rPr>
          <w:instrText xml:space="preserve"> PAGEREF _Toc271209565 \h </w:instrText>
        </w:r>
        <w:r>
          <w:rPr>
            <w:noProof/>
            <w:webHidden/>
          </w:rPr>
        </w:r>
        <w:r>
          <w:rPr>
            <w:noProof/>
            <w:webHidden/>
          </w:rPr>
          <w:fldChar w:fldCharType="separate"/>
        </w:r>
        <w:r w:rsidR="00651AD2">
          <w:rPr>
            <w:noProof/>
            <w:webHidden/>
          </w:rPr>
          <w:t>2:3</w:t>
        </w:r>
        <w:r>
          <w:rPr>
            <w:noProof/>
            <w:webHidden/>
          </w:rPr>
          <w:fldChar w:fldCharType="end"/>
        </w:r>
      </w:hyperlink>
    </w:p>
    <w:p w:rsidR="00D50D7F" w:rsidRDefault="00B73FD5">
      <w:pPr>
        <w:pStyle w:val="TOC2"/>
        <w:tabs>
          <w:tab w:val="right" w:pos="9016"/>
        </w:tabs>
        <w:rPr>
          <w:rFonts w:ascii="Calibri" w:hAnsi="Calibri"/>
          <w:b w:val="0"/>
          <w:bCs w:val="0"/>
          <w:smallCaps w:val="0"/>
          <w:noProof/>
        </w:rPr>
      </w:pPr>
      <w:hyperlink w:anchor="_Toc271209566" w:history="1">
        <w:r w:rsidR="00D50D7F" w:rsidRPr="005C73A4">
          <w:rPr>
            <w:rStyle w:val="Hyperlink"/>
            <w:noProof/>
          </w:rPr>
          <w:t>Article 3 – Citizens and the Council</w:t>
        </w:r>
        <w:r w:rsidR="00D50D7F">
          <w:rPr>
            <w:noProof/>
            <w:webHidden/>
          </w:rPr>
          <w:tab/>
        </w:r>
        <w:r>
          <w:rPr>
            <w:noProof/>
            <w:webHidden/>
          </w:rPr>
          <w:fldChar w:fldCharType="begin"/>
        </w:r>
        <w:r w:rsidR="00D50D7F">
          <w:rPr>
            <w:noProof/>
            <w:webHidden/>
          </w:rPr>
          <w:instrText xml:space="preserve"> PAGEREF _Toc271209566 \h </w:instrText>
        </w:r>
        <w:r>
          <w:rPr>
            <w:noProof/>
            <w:webHidden/>
          </w:rPr>
        </w:r>
        <w:r>
          <w:rPr>
            <w:noProof/>
            <w:webHidden/>
          </w:rPr>
          <w:fldChar w:fldCharType="separate"/>
        </w:r>
        <w:r w:rsidR="00651AD2">
          <w:rPr>
            <w:noProof/>
            <w:webHidden/>
          </w:rPr>
          <w:t>2:5</w:t>
        </w:r>
        <w:r>
          <w:rPr>
            <w:noProof/>
            <w:webHidden/>
          </w:rPr>
          <w:fldChar w:fldCharType="end"/>
        </w:r>
      </w:hyperlink>
    </w:p>
    <w:p w:rsidR="00D50D7F" w:rsidRDefault="00B73FD5">
      <w:pPr>
        <w:pStyle w:val="TOC2"/>
        <w:tabs>
          <w:tab w:val="right" w:pos="9016"/>
        </w:tabs>
        <w:rPr>
          <w:rFonts w:ascii="Calibri" w:hAnsi="Calibri"/>
          <w:b w:val="0"/>
          <w:bCs w:val="0"/>
          <w:smallCaps w:val="0"/>
          <w:noProof/>
        </w:rPr>
      </w:pPr>
      <w:hyperlink w:anchor="_Toc271209567" w:history="1">
        <w:r w:rsidR="00D50D7F" w:rsidRPr="005C73A4">
          <w:rPr>
            <w:rStyle w:val="Hyperlink"/>
            <w:noProof/>
          </w:rPr>
          <w:t>Article 4 – The Full Council</w:t>
        </w:r>
        <w:r w:rsidR="00D50D7F">
          <w:rPr>
            <w:noProof/>
            <w:webHidden/>
          </w:rPr>
          <w:tab/>
        </w:r>
        <w:r>
          <w:rPr>
            <w:noProof/>
            <w:webHidden/>
          </w:rPr>
          <w:fldChar w:fldCharType="begin"/>
        </w:r>
        <w:r w:rsidR="00D50D7F">
          <w:rPr>
            <w:noProof/>
            <w:webHidden/>
          </w:rPr>
          <w:instrText xml:space="preserve"> PAGEREF _Toc271209567 \h </w:instrText>
        </w:r>
        <w:r>
          <w:rPr>
            <w:noProof/>
            <w:webHidden/>
          </w:rPr>
        </w:r>
        <w:r>
          <w:rPr>
            <w:noProof/>
            <w:webHidden/>
          </w:rPr>
          <w:fldChar w:fldCharType="separate"/>
        </w:r>
        <w:r w:rsidR="00651AD2">
          <w:rPr>
            <w:noProof/>
            <w:webHidden/>
          </w:rPr>
          <w:t>2:7</w:t>
        </w:r>
        <w:r>
          <w:rPr>
            <w:noProof/>
            <w:webHidden/>
          </w:rPr>
          <w:fldChar w:fldCharType="end"/>
        </w:r>
      </w:hyperlink>
    </w:p>
    <w:p w:rsidR="00D50D7F" w:rsidRDefault="00B73FD5">
      <w:pPr>
        <w:pStyle w:val="TOC2"/>
        <w:tabs>
          <w:tab w:val="right" w:pos="9016"/>
        </w:tabs>
        <w:rPr>
          <w:rFonts w:ascii="Calibri" w:hAnsi="Calibri"/>
          <w:b w:val="0"/>
          <w:bCs w:val="0"/>
          <w:smallCaps w:val="0"/>
          <w:noProof/>
        </w:rPr>
      </w:pPr>
      <w:hyperlink w:anchor="_Toc271209568" w:history="1">
        <w:r w:rsidR="00D50D7F" w:rsidRPr="005C73A4">
          <w:rPr>
            <w:rStyle w:val="Hyperlink"/>
            <w:noProof/>
          </w:rPr>
          <w:t>Article 5 – Chairing the Council</w:t>
        </w:r>
        <w:r w:rsidR="00D50D7F">
          <w:rPr>
            <w:noProof/>
            <w:webHidden/>
          </w:rPr>
          <w:tab/>
        </w:r>
        <w:r>
          <w:rPr>
            <w:noProof/>
            <w:webHidden/>
          </w:rPr>
          <w:fldChar w:fldCharType="begin"/>
        </w:r>
        <w:r w:rsidR="00D50D7F">
          <w:rPr>
            <w:noProof/>
            <w:webHidden/>
          </w:rPr>
          <w:instrText xml:space="preserve"> PAGEREF _Toc271209568 \h </w:instrText>
        </w:r>
        <w:r>
          <w:rPr>
            <w:noProof/>
            <w:webHidden/>
          </w:rPr>
        </w:r>
        <w:r>
          <w:rPr>
            <w:noProof/>
            <w:webHidden/>
          </w:rPr>
          <w:fldChar w:fldCharType="separate"/>
        </w:r>
        <w:r w:rsidR="00651AD2">
          <w:rPr>
            <w:noProof/>
            <w:webHidden/>
          </w:rPr>
          <w:t>2:11</w:t>
        </w:r>
        <w:r>
          <w:rPr>
            <w:noProof/>
            <w:webHidden/>
          </w:rPr>
          <w:fldChar w:fldCharType="end"/>
        </w:r>
      </w:hyperlink>
    </w:p>
    <w:p w:rsidR="00D50D7F" w:rsidRDefault="00B73FD5">
      <w:pPr>
        <w:pStyle w:val="TOC2"/>
        <w:tabs>
          <w:tab w:val="right" w:pos="9016"/>
        </w:tabs>
        <w:rPr>
          <w:rFonts w:ascii="Calibri" w:hAnsi="Calibri"/>
          <w:b w:val="0"/>
          <w:bCs w:val="0"/>
          <w:smallCaps w:val="0"/>
          <w:noProof/>
        </w:rPr>
      </w:pPr>
      <w:hyperlink w:anchor="_Toc271209569" w:history="1">
        <w:r w:rsidR="00D50D7F" w:rsidRPr="005C73A4">
          <w:rPr>
            <w:rStyle w:val="Hyperlink"/>
            <w:noProof/>
          </w:rPr>
          <w:t>Article 6 – Overview and Scrutiny Commissions</w:t>
        </w:r>
        <w:r w:rsidR="00D50D7F">
          <w:rPr>
            <w:noProof/>
            <w:webHidden/>
          </w:rPr>
          <w:tab/>
        </w:r>
        <w:r>
          <w:rPr>
            <w:noProof/>
            <w:webHidden/>
          </w:rPr>
          <w:fldChar w:fldCharType="begin"/>
        </w:r>
        <w:r w:rsidR="00D50D7F">
          <w:rPr>
            <w:noProof/>
            <w:webHidden/>
          </w:rPr>
          <w:instrText xml:space="preserve"> PAGEREF _Toc271209569 \h </w:instrText>
        </w:r>
        <w:r>
          <w:rPr>
            <w:noProof/>
            <w:webHidden/>
          </w:rPr>
        </w:r>
        <w:r>
          <w:rPr>
            <w:noProof/>
            <w:webHidden/>
          </w:rPr>
          <w:fldChar w:fldCharType="separate"/>
        </w:r>
        <w:r w:rsidR="00651AD2">
          <w:rPr>
            <w:noProof/>
            <w:webHidden/>
          </w:rPr>
          <w:t>2:13</w:t>
        </w:r>
        <w:r>
          <w:rPr>
            <w:noProof/>
            <w:webHidden/>
          </w:rPr>
          <w:fldChar w:fldCharType="end"/>
        </w:r>
      </w:hyperlink>
    </w:p>
    <w:p w:rsidR="00D50D7F" w:rsidRDefault="00B73FD5">
      <w:pPr>
        <w:pStyle w:val="TOC2"/>
        <w:tabs>
          <w:tab w:val="right" w:pos="9016"/>
        </w:tabs>
        <w:rPr>
          <w:rFonts w:ascii="Calibri" w:hAnsi="Calibri"/>
          <w:b w:val="0"/>
          <w:bCs w:val="0"/>
          <w:smallCaps w:val="0"/>
          <w:noProof/>
        </w:rPr>
      </w:pPr>
      <w:r w:rsidRPr="005C73A4">
        <w:rPr>
          <w:rStyle w:val="Hyperlink"/>
          <w:noProof/>
        </w:rPr>
        <w:fldChar w:fldCharType="begin"/>
      </w:r>
      <w:r w:rsidR="00D50D7F" w:rsidRPr="005C73A4">
        <w:rPr>
          <w:rStyle w:val="Hyperlink"/>
          <w:noProof/>
        </w:rPr>
        <w:instrText xml:space="preserve"> </w:instrText>
      </w:r>
      <w:r w:rsidR="00D50D7F">
        <w:rPr>
          <w:noProof/>
        </w:rPr>
        <w:instrText>HYPERLINK \l "_Toc271209570"</w:instrText>
      </w:r>
      <w:r w:rsidR="00D50D7F" w:rsidRPr="005C73A4">
        <w:rPr>
          <w:rStyle w:val="Hyperlink"/>
          <w:noProof/>
        </w:rPr>
        <w:instrText xml:space="preserve"> </w:instrText>
      </w:r>
      <w:r w:rsidRPr="005C73A4">
        <w:rPr>
          <w:rStyle w:val="Hyperlink"/>
          <w:noProof/>
        </w:rPr>
        <w:fldChar w:fldCharType="separate"/>
      </w:r>
      <w:r w:rsidR="00D50D7F" w:rsidRPr="005C73A4">
        <w:rPr>
          <w:rStyle w:val="Hyperlink"/>
          <w:noProof/>
        </w:rPr>
        <w:t xml:space="preserve">Article 7 – The </w:t>
      </w:r>
      <w:ins w:id="0" w:author="Jonathan M Eatough" w:date="2011-02-14T12:54:00Z">
        <w:r w:rsidR="00583152">
          <w:rPr>
            <w:rStyle w:val="Hyperlink"/>
            <w:noProof/>
          </w:rPr>
          <w:t xml:space="preserve">leader &amp; </w:t>
        </w:r>
      </w:ins>
      <w:r w:rsidR="00D50D7F" w:rsidRPr="005C73A4">
        <w:rPr>
          <w:rStyle w:val="Hyperlink"/>
          <w:noProof/>
        </w:rPr>
        <w:t>Cabinet</w:t>
      </w:r>
      <w:ins w:id="1" w:author="Jonathan M Eatough" w:date="2011-02-17T09:48:00Z">
        <w:r w:rsidR="00575DF1">
          <w:rPr>
            <w:rStyle w:val="Hyperlink"/>
            <w:noProof/>
          </w:rPr>
          <w:t xml:space="preserve"> EXECUTIVE</w:t>
        </w:r>
      </w:ins>
      <w:r w:rsidR="00D50D7F">
        <w:rPr>
          <w:noProof/>
          <w:webHidden/>
        </w:rPr>
        <w:tab/>
      </w:r>
      <w:r>
        <w:rPr>
          <w:noProof/>
          <w:webHidden/>
        </w:rPr>
        <w:fldChar w:fldCharType="begin"/>
      </w:r>
      <w:r w:rsidR="00D50D7F">
        <w:rPr>
          <w:noProof/>
          <w:webHidden/>
        </w:rPr>
        <w:instrText xml:space="preserve"> PAGEREF _Toc271209570 \h </w:instrText>
      </w:r>
      <w:r>
        <w:rPr>
          <w:noProof/>
          <w:webHidden/>
        </w:rPr>
      </w:r>
      <w:r>
        <w:rPr>
          <w:noProof/>
          <w:webHidden/>
        </w:rPr>
        <w:fldChar w:fldCharType="separate"/>
      </w:r>
      <w:r w:rsidR="00651AD2">
        <w:rPr>
          <w:noProof/>
          <w:webHidden/>
        </w:rPr>
        <w:t>2:15</w:t>
      </w:r>
      <w:r>
        <w:rPr>
          <w:noProof/>
          <w:webHidden/>
        </w:rPr>
        <w:fldChar w:fldCharType="end"/>
      </w:r>
      <w:r w:rsidRPr="005C73A4">
        <w:rPr>
          <w:rStyle w:val="Hyperlink"/>
          <w:noProof/>
        </w:rPr>
        <w:fldChar w:fldCharType="end"/>
      </w:r>
    </w:p>
    <w:p w:rsidR="00D50D7F" w:rsidRDefault="00B73FD5">
      <w:pPr>
        <w:pStyle w:val="TOC2"/>
        <w:tabs>
          <w:tab w:val="right" w:pos="9016"/>
        </w:tabs>
        <w:rPr>
          <w:rFonts w:ascii="Calibri" w:hAnsi="Calibri"/>
          <w:b w:val="0"/>
          <w:bCs w:val="0"/>
          <w:smallCaps w:val="0"/>
          <w:noProof/>
        </w:rPr>
      </w:pPr>
      <w:r>
        <w:fldChar w:fldCharType="begin"/>
      </w:r>
      <w:r w:rsidR="007836B3">
        <w:instrText>HYPERLINK \l "_Toc271209571"</w:instrText>
      </w:r>
      <w:r>
        <w:fldChar w:fldCharType="separate"/>
      </w:r>
      <w:r w:rsidR="00D50D7F" w:rsidRPr="005C73A4">
        <w:rPr>
          <w:rStyle w:val="Hyperlink"/>
          <w:noProof/>
        </w:rPr>
        <w:t>Article 8 – Regulatory and Other Committees</w:t>
      </w:r>
      <w:r w:rsidR="00D50D7F">
        <w:rPr>
          <w:noProof/>
          <w:webHidden/>
        </w:rPr>
        <w:tab/>
      </w:r>
      <w:r>
        <w:rPr>
          <w:noProof/>
          <w:webHidden/>
        </w:rPr>
        <w:fldChar w:fldCharType="begin"/>
      </w:r>
      <w:r w:rsidR="00D50D7F">
        <w:rPr>
          <w:noProof/>
          <w:webHidden/>
        </w:rPr>
        <w:instrText xml:space="preserve"> PAGEREF _Toc271209571 \h </w:instrText>
      </w:r>
      <w:r>
        <w:rPr>
          <w:noProof/>
          <w:webHidden/>
        </w:rPr>
      </w:r>
      <w:r>
        <w:rPr>
          <w:noProof/>
          <w:webHidden/>
        </w:rPr>
        <w:fldChar w:fldCharType="separate"/>
      </w:r>
      <w:ins w:id="2" w:author="legsugo" w:date="2011-02-18T10:53:00Z">
        <w:r w:rsidR="00651AD2">
          <w:rPr>
            <w:noProof/>
            <w:webHidden/>
          </w:rPr>
          <w:t>2:20</w:t>
        </w:r>
      </w:ins>
      <w:del w:id="3" w:author="legsugo" w:date="2011-02-17T15:17:00Z">
        <w:r w:rsidR="00696CCC" w:rsidDel="00AC4051">
          <w:rPr>
            <w:noProof/>
            <w:webHidden/>
          </w:rPr>
          <w:delText>2:19</w:delText>
        </w:r>
      </w:del>
      <w:r>
        <w:rPr>
          <w:noProof/>
          <w:webHidden/>
        </w:rPr>
        <w:fldChar w:fldCharType="end"/>
      </w:r>
      <w:r>
        <w:fldChar w:fldCharType="end"/>
      </w:r>
    </w:p>
    <w:p w:rsidR="00D50D7F" w:rsidRDefault="00B73FD5">
      <w:pPr>
        <w:pStyle w:val="TOC2"/>
        <w:tabs>
          <w:tab w:val="right" w:pos="9016"/>
        </w:tabs>
        <w:rPr>
          <w:rFonts w:ascii="Calibri" w:hAnsi="Calibri"/>
          <w:b w:val="0"/>
          <w:bCs w:val="0"/>
          <w:smallCaps w:val="0"/>
          <w:noProof/>
        </w:rPr>
      </w:pPr>
      <w:r>
        <w:fldChar w:fldCharType="begin"/>
      </w:r>
      <w:r w:rsidR="007836B3">
        <w:instrText>HYPERLINK \l "_Toc271209572"</w:instrText>
      </w:r>
      <w:r>
        <w:fldChar w:fldCharType="separate"/>
      </w:r>
      <w:r w:rsidR="00D50D7F" w:rsidRPr="005C73A4">
        <w:rPr>
          <w:rStyle w:val="Hyperlink"/>
          <w:noProof/>
        </w:rPr>
        <w:t>Article 9 – The Standards Committee  The Audit Committee</w:t>
      </w:r>
      <w:r w:rsidR="00D50D7F">
        <w:rPr>
          <w:noProof/>
          <w:webHidden/>
        </w:rPr>
        <w:tab/>
      </w:r>
      <w:r>
        <w:rPr>
          <w:noProof/>
          <w:webHidden/>
        </w:rPr>
        <w:fldChar w:fldCharType="begin"/>
      </w:r>
      <w:r w:rsidR="00D50D7F">
        <w:rPr>
          <w:noProof/>
          <w:webHidden/>
        </w:rPr>
        <w:instrText xml:space="preserve"> PAGEREF _Toc271209572 \h </w:instrText>
      </w:r>
      <w:r>
        <w:rPr>
          <w:noProof/>
          <w:webHidden/>
        </w:rPr>
      </w:r>
      <w:r>
        <w:rPr>
          <w:noProof/>
          <w:webHidden/>
        </w:rPr>
        <w:fldChar w:fldCharType="separate"/>
      </w:r>
      <w:ins w:id="4" w:author="legsugo" w:date="2011-02-18T10:53:00Z">
        <w:r w:rsidR="00651AD2">
          <w:rPr>
            <w:noProof/>
            <w:webHidden/>
          </w:rPr>
          <w:t>2:22</w:t>
        </w:r>
      </w:ins>
      <w:del w:id="5" w:author="legsugo" w:date="2011-02-17T15:17:00Z">
        <w:r w:rsidR="00696CCC" w:rsidDel="00AC4051">
          <w:rPr>
            <w:noProof/>
            <w:webHidden/>
          </w:rPr>
          <w:delText>2:21</w:delText>
        </w:r>
      </w:del>
      <w:r>
        <w:rPr>
          <w:noProof/>
          <w:webHidden/>
        </w:rPr>
        <w:fldChar w:fldCharType="end"/>
      </w:r>
      <w:r>
        <w:fldChar w:fldCharType="end"/>
      </w:r>
    </w:p>
    <w:p w:rsidR="00D50D7F" w:rsidRDefault="00B73FD5">
      <w:pPr>
        <w:pStyle w:val="TOC2"/>
        <w:tabs>
          <w:tab w:val="right" w:pos="9016"/>
        </w:tabs>
        <w:rPr>
          <w:rFonts w:ascii="Calibri" w:hAnsi="Calibri"/>
          <w:b w:val="0"/>
          <w:bCs w:val="0"/>
          <w:smallCaps w:val="0"/>
          <w:noProof/>
        </w:rPr>
      </w:pPr>
      <w:r>
        <w:fldChar w:fldCharType="begin"/>
      </w:r>
      <w:r w:rsidR="007836B3">
        <w:instrText>HYPERLINK \l "_Toc271209573"</w:instrText>
      </w:r>
      <w:r>
        <w:fldChar w:fldCharType="separate"/>
      </w:r>
      <w:r w:rsidR="00D50D7F" w:rsidRPr="005C73A4">
        <w:rPr>
          <w:rStyle w:val="Hyperlink"/>
          <w:noProof/>
        </w:rPr>
        <w:t>Article 10 – Area Working Arrangements</w:t>
      </w:r>
      <w:r w:rsidR="00D50D7F">
        <w:rPr>
          <w:noProof/>
          <w:webHidden/>
        </w:rPr>
        <w:tab/>
      </w:r>
      <w:r>
        <w:rPr>
          <w:noProof/>
          <w:webHidden/>
        </w:rPr>
        <w:fldChar w:fldCharType="begin"/>
      </w:r>
      <w:r w:rsidR="00D50D7F">
        <w:rPr>
          <w:noProof/>
          <w:webHidden/>
        </w:rPr>
        <w:instrText xml:space="preserve"> PAGEREF _Toc271209573 \h </w:instrText>
      </w:r>
      <w:r>
        <w:rPr>
          <w:noProof/>
          <w:webHidden/>
        </w:rPr>
      </w:r>
      <w:r>
        <w:rPr>
          <w:noProof/>
          <w:webHidden/>
        </w:rPr>
        <w:fldChar w:fldCharType="separate"/>
      </w:r>
      <w:ins w:id="6" w:author="legsugo" w:date="2011-02-18T10:53:00Z">
        <w:r w:rsidR="00651AD2">
          <w:rPr>
            <w:noProof/>
            <w:webHidden/>
          </w:rPr>
          <w:t>2:28</w:t>
        </w:r>
      </w:ins>
      <w:del w:id="7" w:author="legsugo" w:date="2011-02-17T15:17:00Z">
        <w:r w:rsidR="00696CCC" w:rsidDel="00AC4051">
          <w:rPr>
            <w:noProof/>
            <w:webHidden/>
          </w:rPr>
          <w:delText>2:27</w:delText>
        </w:r>
      </w:del>
      <w:r>
        <w:rPr>
          <w:noProof/>
          <w:webHidden/>
        </w:rPr>
        <w:fldChar w:fldCharType="end"/>
      </w:r>
      <w:r>
        <w:fldChar w:fldCharType="end"/>
      </w:r>
    </w:p>
    <w:p w:rsidR="00D50D7F" w:rsidRDefault="00B73FD5">
      <w:pPr>
        <w:pStyle w:val="TOC2"/>
        <w:tabs>
          <w:tab w:val="right" w:pos="9016"/>
        </w:tabs>
        <w:rPr>
          <w:rFonts w:ascii="Calibri" w:hAnsi="Calibri"/>
          <w:b w:val="0"/>
          <w:bCs w:val="0"/>
          <w:smallCaps w:val="0"/>
          <w:noProof/>
        </w:rPr>
      </w:pPr>
      <w:r>
        <w:fldChar w:fldCharType="begin"/>
      </w:r>
      <w:r w:rsidR="007836B3">
        <w:instrText>HYPERLINK \l "_Toc271209574"</w:instrText>
      </w:r>
      <w:r>
        <w:fldChar w:fldCharType="separate"/>
      </w:r>
      <w:r w:rsidR="00D50D7F" w:rsidRPr="005C73A4">
        <w:rPr>
          <w:rStyle w:val="Hyperlink"/>
          <w:noProof/>
        </w:rPr>
        <w:t>Article 11 – Joint Arrangements</w:t>
      </w:r>
      <w:r w:rsidR="00D50D7F">
        <w:rPr>
          <w:noProof/>
          <w:webHidden/>
        </w:rPr>
        <w:tab/>
      </w:r>
      <w:r>
        <w:rPr>
          <w:noProof/>
          <w:webHidden/>
        </w:rPr>
        <w:fldChar w:fldCharType="begin"/>
      </w:r>
      <w:r w:rsidR="00D50D7F">
        <w:rPr>
          <w:noProof/>
          <w:webHidden/>
        </w:rPr>
        <w:instrText xml:space="preserve"> PAGEREF _Toc271209574 \h </w:instrText>
      </w:r>
      <w:r>
        <w:rPr>
          <w:noProof/>
          <w:webHidden/>
        </w:rPr>
      </w:r>
      <w:r>
        <w:rPr>
          <w:noProof/>
          <w:webHidden/>
        </w:rPr>
        <w:fldChar w:fldCharType="separate"/>
      </w:r>
      <w:ins w:id="8" w:author="legsugo" w:date="2011-02-18T10:53:00Z">
        <w:r w:rsidR="00651AD2">
          <w:rPr>
            <w:noProof/>
            <w:webHidden/>
          </w:rPr>
          <w:t>2:30</w:t>
        </w:r>
      </w:ins>
      <w:del w:id="9" w:author="legsugo" w:date="2011-02-17T15:17:00Z">
        <w:r w:rsidR="00696CCC" w:rsidDel="00AC4051">
          <w:rPr>
            <w:noProof/>
            <w:webHidden/>
          </w:rPr>
          <w:delText>2:29</w:delText>
        </w:r>
      </w:del>
      <w:r>
        <w:rPr>
          <w:noProof/>
          <w:webHidden/>
        </w:rPr>
        <w:fldChar w:fldCharType="end"/>
      </w:r>
      <w:r>
        <w:fldChar w:fldCharType="end"/>
      </w:r>
    </w:p>
    <w:p w:rsidR="00D50D7F" w:rsidRDefault="00B73FD5">
      <w:pPr>
        <w:pStyle w:val="TOC2"/>
        <w:tabs>
          <w:tab w:val="right" w:pos="9016"/>
        </w:tabs>
        <w:rPr>
          <w:rFonts w:ascii="Calibri" w:hAnsi="Calibri"/>
          <w:b w:val="0"/>
          <w:bCs w:val="0"/>
          <w:smallCaps w:val="0"/>
          <w:noProof/>
        </w:rPr>
      </w:pPr>
      <w:r>
        <w:fldChar w:fldCharType="begin"/>
      </w:r>
      <w:r w:rsidR="007836B3">
        <w:instrText>HYPERLINK \l "_Toc271209577"</w:instrText>
      </w:r>
      <w:r>
        <w:fldChar w:fldCharType="separate"/>
      </w:r>
      <w:r w:rsidR="00D50D7F" w:rsidRPr="005C73A4">
        <w:rPr>
          <w:rStyle w:val="Hyperlink"/>
          <w:noProof/>
        </w:rPr>
        <w:t>Article 12 – Officers</w:t>
      </w:r>
      <w:r w:rsidR="00D50D7F">
        <w:rPr>
          <w:noProof/>
          <w:webHidden/>
        </w:rPr>
        <w:tab/>
      </w:r>
      <w:r>
        <w:rPr>
          <w:noProof/>
          <w:webHidden/>
        </w:rPr>
        <w:fldChar w:fldCharType="begin"/>
      </w:r>
      <w:r w:rsidR="00D50D7F">
        <w:rPr>
          <w:noProof/>
          <w:webHidden/>
        </w:rPr>
        <w:instrText xml:space="preserve"> PAGEREF _Toc271209577 \h </w:instrText>
      </w:r>
      <w:r>
        <w:rPr>
          <w:noProof/>
          <w:webHidden/>
        </w:rPr>
      </w:r>
      <w:r>
        <w:rPr>
          <w:noProof/>
          <w:webHidden/>
        </w:rPr>
        <w:fldChar w:fldCharType="separate"/>
      </w:r>
      <w:ins w:id="10" w:author="legsugo" w:date="2011-02-18T10:53:00Z">
        <w:r w:rsidR="00651AD2">
          <w:rPr>
            <w:noProof/>
            <w:webHidden/>
          </w:rPr>
          <w:t>2:32</w:t>
        </w:r>
      </w:ins>
      <w:del w:id="11" w:author="legsugo" w:date="2011-02-17T15:17:00Z">
        <w:r w:rsidR="00696CCC" w:rsidDel="00AC4051">
          <w:rPr>
            <w:noProof/>
            <w:webHidden/>
          </w:rPr>
          <w:delText>2:31</w:delText>
        </w:r>
      </w:del>
      <w:r>
        <w:rPr>
          <w:noProof/>
          <w:webHidden/>
        </w:rPr>
        <w:fldChar w:fldCharType="end"/>
      </w:r>
      <w:r>
        <w:fldChar w:fldCharType="end"/>
      </w:r>
    </w:p>
    <w:p w:rsidR="00D50D7F" w:rsidRDefault="00B73FD5">
      <w:pPr>
        <w:pStyle w:val="TOC2"/>
        <w:tabs>
          <w:tab w:val="right" w:pos="9016"/>
        </w:tabs>
        <w:rPr>
          <w:rFonts w:ascii="Calibri" w:hAnsi="Calibri"/>
          <w:b w:val="0"/>
          <w:bCs w:val="0"/>
          <w:smallCaps w:val="0"/>
          <w:noProof/>
        </w:rPr>
      </w:pPr>
      <w:r>
        <w:fldChar w:fldCharType="begin"/>
      </w:r>
      <w:r w:rsidR="007836B3">
        <w:instrText>HYPERLINK \l "_Toc271209578"</w:instrText>
      </w:r>
      <w:r>
        <w:fldChar w:fldCharType="separate"/>
      </w:r>
      <w:r w:rsidR="00D50D7F" w:rsidRPr="005C73A4">
        <w:rPr>
          <w:rStyle w:val="Hyperlink"/>
          <w:noProof/>
        </w:rPr>
        <w:t>Article 13 – Decision Making</w:t>
      </w:r>
      <w:r w:rsidR="00D50D7F">
        <w:rPr>
          <w:noProof/>
          <w:webHidden/>
        </w:rPr>
        <w:tab/>
      </w:r>
      <w:r>
        <w:rPr>
          <w:noProof/>
          <w:webHidden/>
        </w:rPr>
        <w:fldChar w:fldCharType="begin"/>
      </w:r>
      <w:r w:rsidR="00D50D7F">
        <w:rPr>
          <w:noProof/>
          <w:webHidden/>
        </w:rPr>
        <w:instrText xml:space="preserve"> PAGEREF _Toc271209578 \h </w:instrText>
      </w:r>
      <w:r>
        <w:rPr>
          <w:noProof/>
          <w:webHidden/>
        </w:rPr>
      </w:r>
      <w:r>
        <w:rPr>
          <w:noProof/>
          <w:webHidden/>
        </w:rPr>
        <w:fldChar w:fldCharType="separate"/>
      </w:r>
      <w:ins w:id="12" w:author="legsugo" w:date="2011-02-18T10:53:00Z">
        <w:r w:rsidR="00651AD2">
          <w:rPr>
            <w:noProof/>
            <w:webHidden/>
          </w:rPr>
          <w:t>2:37</w:t>
        </w:r>
      </w:ins>
      <w:del w:id="13" w:author="legsugo" w:date="2011-02-17T15:17:00Z">
        <w:r w:rsidR="00696CCC" w:rsidDel="00AC4051">
          <w:rPr>
            <w:noProof/>
            <w:webHidden/>
          </w:rPr>
          <w:delText>2:36</w:delText>
        </w:r>
      </w:del>
      <w:r>
        <w:rPr>
          <w:noProof/>
          <w:webHidden/>
        </w:rPr>
        <w:fldChar w:fldCharType="end"/>
      </w:r>
      <w:r>
        <w:fldChar w:fldCharType="end"/>
      </w:r>
    </w:p>
    <w:p w:rsidR="00D50D7F" w:rsidRDefault="00B73FD5">
      <w:pPr>
        <w:pStyle w:val="TOC2"/>
        <w:tabs>
          <w:tab w:val="right" w:pos="9016"/>
        </w:tabs>
        <w:rPr>
          <w:rFonts w:ascii="Calibri" w:hAnsi="Calibri"/>
          <w:b w:val="0"/>
          <w:bCs w:val="0"/>
          <w:smallCaps w:val="0"/>
          <w:noProof/>
        </w:rPr>
      </w:pPr>
      <w:r>
        <w:fldChar w:fldCharType="begin"/>
      </w:r>
      <w:r w:rsidR="007836B3">
        <w:instrText>HYPERLINK \l "_Toc271209579"</w:instrText>
      </w:r>
      <w:r>
        <w:fldChar w:fldCharType="separate"/>
      </w:r>
      <w:r w:rsidR="00D50D7F" w:rsidRPr="005C73A4">
        <w:rPr>
          <w:rStyle w:val="Hyperlink"/>
          <w:noProof/>
        </w:rPr>
        <w:t>Article 14 – Finance, Contracts and Legal Matters</w:t>
      </w:r>
      <w:r w:rsidR="00D50D7F">
        <w:rPr>
          <w:noProof/>
          <w:webHidden/>
        </w:rPr>
        <w:tab/>
      </w:r>
      <w:r>
        <w:rPr>
          <w:noProof/>
          <w:webHidden/>
        </w:rPr>
        <w:fldChar w:fldCharType="begin"/>
      </w:r>
      <w:r w:rsidR="00D50D7F">
        <w:rPr>
          <w:noProof/>
          <w:webHidden/>
        </w:rPr>
        <w:instrText xml:space="preserve"> PAGEREF _Toc271209579 \h </w:instrText>
      </w:r>
      <w:r>
        <w:rPr>
          <w:noProof/>
          <w:webHidden/>
        </w:rPr>
      </w:r>
      <w:r>
        <w:rPr>
          <w:noProof/>
          <w:webHidden/>
        </w:rPr>
        <w:fldChar w:fldCharType="separate"/>
      </w:r>
      <w:ins w:id="14" w:author="legsugo" w:date="2011-02-18T10:53:00Z">
        <w:r w:rsidR="00651AD2">
          <w:rPr>
            <w:noProof/>
            <w:webHidden/>
          </w:rPr>
          <w:t>2:40</w:t>
        </w:r>
      </w:ins>
      <w:del w:id="15" w:author="legsugo" w:date="2011-02-17T15:17:00Z">
        <w:r w:rsidR="00696CCC" w:rsidDel="00AC4051">
          <w:rPr>
            <w:noProof/>
            <w:webHidden/>
          </w:rPr>
          <w:delText>2:39</w:delText>
        </w:r>
      </w:del>
      <w:r>
        <w:rPr>
          <w:noProof/>
          <w:webHidden/>
        </w:rPr>
        <w:fldChar w:fldCharType="end"/>
      </w:r>
      <w:r>
        <w:fldChar w:fldCharType="end"/>
      </w:r>
    </w:p>
    <w:p w:rsidR="00D50D7F" w:rsidRDefault="00B73FD5">
      <w:pPr>
        <w:pStyle w:val="TOC2"/>
        <w:tabs>
          <w:tab w:val="right" w:pos="9016"/>
        </w:tabs>
        <w:rPr>
          <w:rFonts w:ascii="Calibri" w:hAnsi="Calibri"/>
          <w:b w:val="0"/>
          <w:bCs w:val="0"/>
          <w:smallCaps w:val="0"/>
          <w:noProof/>
        </w:rPr>
      </w:pPr>
      <w:r>
        <w:fldChar w:fldCharType="begin"/>
      </w:r>
      <w:r w:rsidR="007836B3">
        <w:instrText>HYPERLINK \l "_Toc271209580"</w:instrText>
      </w:r>
      <w:r>
        <w:fldChar w:fldCharType="separate"/>
      </w:r>
      <w:r w:rsidR="00D50D7F" w:rsidRPr="005C73A4">
        <w:rPr>
          <w:rStyle w:val="Hyperlink"/>
          <w:noProof/>
        </w:rPr>
        <w:t>Article 15 – Review and Revision of the Constitution</w:t>
      </w:r>
      <w:r w:rsidR="00D50D7F">
        <w:rPr>
          <w:noProof/>
          <w:webHidden/>
        </w:rPr>
        <w:tab/>
      </w:r>
      <w:r>
        <w:rPr>
          <w:noProof/>
          <w:webHidden/>
        </w:rPr>
        <w:fldChar w:fldCharType="begin"/>
      </w:r>
      <w:r w:rsidR="00D50D7F">
        <w:rPr>
          <w:noProof/>
          <w:webHidden/>
        </w:rPr>
        <w:instrText xml:space="preserve"> PAGEREF _Toc271209580 \h </w:instrText>
      </w:r>
      <w:r>
        <w:rPr>
          <w:noProof/>
          <w:webHidden/>
        </w:rPr>
      </w:r>
      <w:r>
        <w:rPr>
          <w:noProof/>
          <w:webHidden/>
        </w:rPr>
        <w:fldChar w:fldCharType="separate"/>
      </w:r>
      <w:ins w:id="16" w:author="legsugo" w:date="2011-02-18T10:53:00Z">
        <w:r w:rsidR="00651AD2">
          <w:rPr>
            <w:noProof/>
            <w:webHidden/>
          </w:rPr>
          <w:t>2:42</w:t>
        </w:r>
      </w:ins>
      <w:del w:id="17" w:author="legsugo" w:date="2011-02-17T15:17:00Z">
        <w:r w:rsidR="00696CCC" w:rsidDel="00AC4051">
          <w:rPr>
            <w:noProof/>
            <w:webHidden/>
          </w:rPr>
          <w:delText>2:41</w:delText>
        </w:r>
      </w:del>
      <w:r>
        <w:rPr>
          <w:noProof/>
          <w:webHidden/>
        </w:rPr>
        <w:fldChar w:fldCharType="end"/>
      </w:r>
      <w:r>
        <w:fldChar w:fldCharType="end"/>
      </w:r>
    </w:p>
    <w:p w:rsidR="00D50D7F" w:rsidRDefault="00B73FD5">
      <w:pPr>
        <w:pStyle w:val="TOC2"/>
        <w:tabs>
          <w:tab w:val="right" w:pos="9016"/>
        </w:tabs>
        <w:rPr>
          <w:rFonts w:ascii="Calibri" w:hAnsi="Calibri"/>
          <w:b w:val="0"/>
          <w:bCs w:val="0"/>
          <w:smallCaps w:val="0"/>
          <w:noProof/>
        </w:rPr>
      </w:pPr>
      <w:r>
        <w:fldChar w:fldCharType="begin"/>
      </w:r>
      <w:r w:rsidR="007836B3">
        <w:instrText>HYPERLINK \l "_Toc271209581"</w:instrText>
      </w:r>
      <w:r>
        <w:fldChar w:fldCharType="separate"/>
      </w:r>
      <w:r w:rsidR="00D50D7F" w:rsidRPr="005C73A4">
        <w:rPr>
          <w:rStyle w:val="Hyperlink"/>
          <w:noProof/>
        </w:rPr>
        <w:t>Article 16 – Suspension, Interpretation and Publication of the Constitution</w:t>
      </w:r>
      <w:r w:rsidR="00D50D7F">
        <w:rPr>
          <w:noProof/>
          <w:webHidden/>
        </w:rPr>
        <w:tab/>
      </w:r>
      <w:r>
        <w:rPr>
          <w:noProof/>
          <w:webHidden/>
        </w:rPr>
        <w:fldChar w:fldCharType="begin"/>
      </w:r>
      <w:r w:rsidR="00D50D7F">
        <w:rPr>
          <w:noProof/>
          <w:webHidden/>
        </w:rPr>
        <w:instrText xml:space="preserve"> PAGEREF _Toc271209581 \h </w:instrText>
      </w:r>
      <w:r>
        <w:rPr>
          <w:noProof/>
          <w:webHidden/>
        </w:rPr>
      </w:r>
      <w:r>
        <w:rPr>
          <w:noProof/>
          <w:webHidden/>
        </w:rPr>
        <w:fldChar w:fldCharType="separate"/>
      </w:r>
      <w:ins w:id="18" w:author="legsugo" w:date="2011-02-18T10:53:00Z">
        <w:r w:rsidR="00651AD2">
          <w:rPr>
            <w:noProof/>
            <w:webHidden/>
          </w:rPr>
          <w:t>2:44</w:t>
        </w:r>
      </w:ins>
      <w:del w:id="19" w:author="legsugo" w:date="2011-02-17T15:17:00Z">
        <w:r w:rsidR="00696CCC" w:rsidDel="00AC4051">
          <w:rPr>
            <w:noProof/>
            <w:webHidden/>
          </w:rPr>
          <w:delText>2:43</w:delText>
        </w:r>
      </w:del>
      <w:r>
        <w:rPr>
          <w:noProof/>
          <w:webHidden/>
        </w:rPr>
        <w:fldChar w:fldCharType="end"/>
      </w:r>
      <w:r>
        <w:fldChar w:fldCharType="end"/>
      </w:r>
    </w:p>
    <w:p w:rsidR="00D50D7F" w:rsidRDefault="00B73FD5">
      <w:pPr>
        <w:pStyle w:val="TOC1"/>
        <w:tabs>
          <w:tab w:val="right" w:pos="9016"/>
        </w:tabs>
        <w:rPr>
          <w:rFonts w:ascii="Calibri" w:hAnsi="Calibri"/>
          <w:b w:val="0"/>
          <w:bCs w:val="0"/>
          <w:caps w:val="0"/>
          <w:noProof/>
          <w:u w:val="none"/>
        </w:rPr>
      </w:pPr>
      <w:r>
        <w:fldChar w:fldCharType="begin"/>
      </w:r>
      <w:r w:rsidR="00D10643">
        <w:instrText>HYPERLINK \l "_Toc271209582"</w:instrText>
      </w:r>
      <w:r>
        <w:fldChar w:fldCharType="separate"/>
      </w:r>
      <w:r w:rsidR="00D50D7F" w:rsidRPr="005C73A4">
        <w:rPr>
          <w:rStyle w:val="Hyperlink"/>
          <w:noProof/>
        </w:rPr>
        <w:t xml:space="preserve">Part 3 </w:t>
      </w:r>
      <w:del w:id="20" w:author="Jonathan M Eatough" w:date="2011-02-17T09:48:00Z">
        <w:r w:rsidR="00D50D7F" w:rsidRPr="005C73A4" w:rsidDel="00575DF1">
          <w:rPr>
            <w:rStyle w:val="Hyperlink"/>
            <w:noProof/>
          </w:rPr>
          <w:delText>-</w:delText>
        </w:r>
      </w:del>
      <w:ins w:id="21" w:author="Jonathan M Eatough" w:date="2011-02-17T09:48:00Z">
        <w:r w:rsidR="00575DF1">
          <w:rPr>
            <w:rStyle w:val="Hyperlink"/>
            <w:noProof/>
          </w:rPr>
          <w:t>–</w:t>
        </w:r>
      </w:ins>
      <w:r w:rsidR="00D50D7F" w:rsidRPr="005C73A4">
        <w:rPr>
          <w:rStyle w:val="Hyperlink"/>
          <w:noProof/>
        </w:rPr>
        <w:t xml:space="preserve"> Responsibility for Functions</w:t>
      </w:r>
      <w:r w:rsidR="00D50D7F">
        <w:rPr>
          <w:noProof/>
          <w:webHidden/>
        </w:rPr>
        <w:tab/>
      </w:r>
      <w:r>
        <w:rPr>
          <w:noProof/>
          <w:webHidden/>
        </w:rPr>
        <w:fldChar w:fldCharType="begin"/>
      </w:r>
      <w:r w:rsidR="00D50D7F">
        <w:rPr>
          <w:noProof/>
          <w:webHidden/>
        </w:rPr>
        <w:instrText xml:space="preserve"> PAGEREF _Toc271209582 \h </w:instrText>
      </w:r>
      <w:r>
        <w:rPr>
          <w:noProof/>
          <w:webHidden/>
        </w:rPr>
      </w:r>
      <w:r>
        <w:rPr>
          <w:noProof/>
          <w:webHidden/>
        </w:rPr>
        <w:fldChar w:fldCharType="separate"/>
      </w:r>
      <w:r w:rsidR="00651AD2">
        <w:rPr>
          <w:noProof/>
          <w:webHidden/>
        </w:rPr>
        <w:t>3:1</w:t>
      </w:r>
      <w:r>
        <w:rPr>
          <w:noProof/>
          <w:webHidden/>
        </w:rPr>
        <w:fldChar w:fldCharType="end"/>
      </w:r>
      <w:r>
        <w:fldChar w:fldCharType="end"/>
      </w:r>
    </w:p>
    <w:p w:rsidR="00D50D7F" w:rsidRDefault="00B73FD5">
      <w:pPr>
        <w:pStyle w:val="TOC1"/>
        <w:tabs>
          <w:tab w:val="right" w:pos="9016"/>
        </w:tabs>
        <w:rPr>
          <w:rFonts w:ascii="Calibri" w:hAnsi="Calibri"/>
          <w:b w:val="0"/>
          <w:bCs w:val="0"/>
          <w:caps w:val="0"/>
          <w:noProof/>
          <w:u w:val="none"/>
        </w:rPr>
      </w:pPr>
      <w:r>
        <w:fldChar w:fldCharType="begin"/>
      </w:r>
      <w:r w:rsidR="00D10643">
        <w:instrText>HYPERLINK \l "_Toc271209583"</w:instrText>
      </w:r>
      <w:r>
        <w:fldChar w:fldCharType="separate"/>
      </w:r>
      <w:r w:rsidR="00D50D7F" w:rsidRPr="005C73A4">
        <w:rPr>
          <w:rStyle w:val="Hyperlink"/>
          <w:noProof/>
        </w:rPr>
        <w:t xml:space="preserve">Part 4 </w:t>
      </w:r>
      <w:del w:id="22" w:author="Jonathan M Eatough" w:date="2011-02-17T09:48:00Z">
        <w:r w:rsidR="00D50D7F" w:rsidRPr="005C73A4" w:rsidDel="00575DF1">
          <w:rPr>
            <w:rStyle w:val="Hyperlink"/>
            <w:noProof/>
          </w:rPr>
          <w:delText>-</w:delText>
        </w:r>
      </w:del>
      <w:ins w:id="23" w:author="Jonathan M Eatough" w:date="2011-02-17T09:48:00Z">
        <w:r w:rsidR="00575DF1">
          <w:rPr>
            <w:rStyle w:val="Hyperlink"/>
            <w:noProof/>
          </w:rPr>
          <w:t>–</w:t>
        </w:r>
      </w:ins>
      <w:r w:rsidR="00D50D7F" w:rsidRPr="005C73A4">
        <w:rPr>
          <w:rStyle w:val="Hyperlink"/>
          <w:noProof/>
        </w:rPr>
        <w:t xml:space="preserve"> Rules of Procedure</w:t>
      </w:r>
      <w:r w:rsidR="00D50D7F">
        <w:rPr>
          <w:noProof/>
          <w:webHidden/>
        </w:rPr>
        <w:tab/>
      </w:r>
      <w:r>
        <w:rPr>
          <w:noProof/>
          <w:webHidden/>
        </w:rPr>
        <w:fldChar w:fldCharType="begin"/>
      </w:r>
      <w:r w:rsidR="00D50D7F">
        <w:rPr>
          <w:noProof/>
          <w:webHidden/>
        </w:rPr>
        <w:instrText xml:space="preserve"> PAGEREF _Toc271209583 \h </w:instrText>
      </w:r>
      <w:r>
        <w:rPr>
          <w:noProof/>
          <w:webHidden/>
        </w:rPr>
      </w:r>
      <w:r>
        <w:rPr>
          <w:noProof/>
          <w:webHidden/>
        </w:rPr>
        <w:fldChar w:fldCharType="separate"/>
      </w:r>
      <w:r w:rsidR="00651AD2">
        <w:rPr>
          <w:noProof/>
          <w:webHidden/>
        </w:rPr>
        <w:t>4:3</w:t>
      </w:r>
      <w:r>
        <w:rPr>
          <w:noProof/>
          <w:webHidden/>
        </w:rPr>
        <w:fldChar w:fldCharType="end"/>
      </w:r>
      <w:r>
        <w:fldChar w:fldCharType="end"/>
      </w:r>
    </w:p>
    <w:p w:rsidR="00D50D7F" w:rsidRDefault="00B73FD5">
      <w:pPr>
        <w:pStyle w:val="TOC2"/>
        <w:tabs>
          <w:tab w:val="right" w:pos="9016"/>
        </w:tabs>
        <w:rPr>
          <w:rFonts w:ascii="Calibri" w:hAnsi="Calibri"/>
          <w:b w:val="0"/>
          <w:bCs w:val="0"/>
          <w:smallCaps w:val="0"/>
          <w:noProof/>
        </w:rPr>
      </w:pPr>
      <w:hyperlink w:anchor="_Toc271209584" w:history="1">
        <w:r w:rsidR="00D50D7F" w:rsidRPr="005C73A4">
          <w:rPr>
            <w:rStyle w:val="Hyperlink"/>
            <w:noProof/>
          </w:rPr>
          <w:t>Section 1 – Council Procedure Rules</w:t>
        </w:r>
        <w:r w:rsidR="00D50D7F">
          <w:rPr>
            <w:noProof/>
            <w:webHidden/>
          </w:rPr>
          <w:tab/>
        </w:r>
        <w:r>
          <w:rPr>
            <w:noProof/>
            <w:webHidden/>
          </w:rPr>
          <w:fldChar w:fldCharType="begin"/>
        </w:r>
        <w:r w:rsidR="00D50D7F">
          <w:rPr>
            <w:noProof/>
            <w:webHidden/>
          </w:rPr>
          <w:instrText xml:space="preserve"> PAGEREF _Toc271209584 \h </w:instrText>
        </w:r>
        <w:r>
          <w:rPr>
            <w:noProof/>
            <w:webHidden/>
          </w:rPr>
        </w:r>
        <w:r>
          <w:rPr>
            <w:noProof/>
            <w:webHidden/>
          </w:rPr>
          <w:fldChar w:fldCharType="separate"/>
        </w:r>
        <w:r w:rsidR="00651AD2">
          <w:rPr>
            <w:noProof/>
            <w:webHidden/>
          </w:rPr>
          <w:t>4:3</w:t>
        </w:r>
        <w:r>
          <w:rPr>
            <w:noProof/>
            <w:webHidden/>
          </w:rPr>
          <w:fldChar w:fldCharType="end"/>
        </w:r>
      </w:hyperlink>
    </w:p>
    <w:p w:rsidR="00D50D7F" w:rsidRDefault="00B73FD5">
      <w:pPr>
        <w:pStyle w:val="TOC2"/>
        <w:tabs>
          <w:tab w:val="right" w:pos="9016"/>
        </w:tabs>
        <w:rPr>
          <w:rFonts w:ascii="Calibri" w:hAnsi="Calibri"/>
          <w:b w:val="0"/>
          <w:bCs w:val="0"/>
          <w:smallCaps w:val="0"/>
          <w:noProof/>
        </w:rPr>
      </w:pPr>
      <w:hyperlink w:anchor="_Toc271209585" w:history="1">
        <w:r w:rsidR="00D50D7F" w:rsidRPr="005C73A4">
          <w:rPr>
            <w:rStyle w:val="Hyperlink"/>
            <w:noProof/>
          </w:rPr>
          <w:t>Section 2 – Access to Information Procedure Rules</w:t>
        </w:r>
        <w:r w:rsidR="00D50D7F">
          <w:rPr>
            <w:noProof/>
            <w:webHidden/>
          </w:rPr>
          <w:tab/>
        </w:r>
        <w:r>
          <w:rPr>
            <w:noProof/>
            <w:webHidden/>
          </w:rPr>
          <w:fldChar w:fldCharType="begin"/>
        </w:r>
        <w:r w:rsidR="00D50D7F">
          <w:rPr>
            <w:noProof/>
            <w:webHidden/>
          </w:rPr>
          <w:instrText xml:space="preserve"> PAGEREF _Toc271209585 \h </w:instrText>
        </w:r>
        <w:r>
          <w:rPr>
            <w:noProof/>
            <w:webHidden/>
          </w:rPr>
        </w:r>
        <w:r>
          <w:rPr>
            <w:noProof/>
            <w:webHidden/>
          </w:rPr>
          <w:fldChar w:fldCharType="separate"/>
        </w:r>
        <w:r w:rsidR="00651AD2">
          <w:rPr>
            <w:noProof/>
            <w:webHidden/>
          </w:rPr>
          <w:t>4:21</w:t>
        </w:r>
        <w:r>
          <w:rPr>
            <w:noProof/>
            <w:webHidden/>
          </w:rPr>
          <w:fldChar w:fldCharType="end"/>
        </w:r>
      </w:hyperlink>
    </w:p>
    <w:p w:rsidR="00D50D7F" w:rsidRDefault="00B73FD5">
      <w:pPr>
        <w:pStyle w:val="TOC2"/>
        <w:tabs>
          <w:tab w:val="right" w:pos="9016"/>
        </w:tabs>
        <w:rPr>
          <w:rFonts w:ascii="Calibri" w:hAnsi="Calibri"/>
          <w:b w:val="0"/>
          <w:bCs w:val="0"/>
          <w:smallCaps w:val="0"/>
          <w:noProof/>
        </w:rPr>
      </w:pPr>
      <w:hyperlink w:anchor="_Toc271209586" w:history="1">
        <w:r w:rsidR="00D50D7F" w:rsidRPr="005C73A4">
          <w:rPr>
            <w:rStyle w:val="Hyperlink"/>
            <w:noProof/>
          </w:rPr>
          <w:t>Section 3 – Policy Framework and Budget Procedure Rules</w:t>
        </w:r>
        <w:r w:rsidR="00D50D7F">
          <w:rPr>
            <w:noProof/>
            <w:webHidden/>
          </w:rPr>
          <w:tab/>
        </w:r>
        <w:r>
          <w:rPr>
            <w:noProof/>
            <w:webHidden/>
          </w:rPr>
          <w:fldChar w:fldCharType="begin"/>
        </w:r>
        <w:r w:rsidR="00D50D7F">
          <w:rPr>
            <w:noProof/>
            <w:webHidden/>
          </w:rPr>
          <w:instrText xml:space="preserve"> PAGEREF _Toc271209586 \h </w:instrText>
        </w:r>
        <w:r>
          <w:rPr>
            <w:noProof/>
            <w:webHidden/>
          </w:rPr>
        </w:r>
        <w:r>
          <w:rPr>
            <w:noProof/>
            <w:webHidden/>
          </w:rPr>
          <w:fldChar w:fldCharType="separate"/>
        </w:r>
        <w:r w:rsidR="00651AD2">
          <w:rPr>
            <w:noProof/>
            <w:webHidden/>
          </w:rPr>
          <w:t>4:23</w:t>
        </w:r>
        <w:r>
          <w:rPr>
            <w:noProof/>
            <w:webHidden/>
          </w:rPr>
          <w:fldChar w:fldCharType="end"/>
        </w:r>
      </w:hyperlink>
    </w:p>
    <w:p w:rsidR="00D50D7F" w:rsidRDefault="00B73FD5">
      <w:pPr>
        <w:pStyle w:val="TOC2"/>
        <w:tabs>
          <w:tab w:val="right" w:pos="9016"/>
        </w:tabs>
        <w:rPr>
          <w:rFonts w:ascii="Calibri" w:hAnsi="Calibri"/>
          <w:b w:val="0"/>
          <w:bCs w:val="0"/>
          <w:smallCaps w:val="0"/>
          <w:noProof/>
        </w:rPr>
      </w:pPr>
      <w:r>
        <w:fldChar w:fldCharType="begin"/>
      </w:r>
      <w:r w:rsidR="007836B3">
        <w:instrText>HYPERLINK \l "_Toc271209587"</w:instrText>
      </w:r>
      <w:r>
        <w:fldChar w:fldCharType="separate"/>
      </w:r>
      <w:r w:rsidR="00D50D7F" w:rsidRPr="005C73A4">
        <w:rPr>
          <w:rStyle w:val="Hyperlink"/>
          <w:noProof/>
        </w:rPr>
        <w:t>Section 4 – Cabinet Decision Procedure Rules</w:t>
      </w:r>
      <w:r w:rsidR="00D50D7F">
        <w:rPr>
          <w:noProof/>
          <w:webHidden/>
        </w:rPr>
        <w:tab/>
      </w:r>
      <w:r>
        <w:rPr>
          <w:noProof/>
          <w:webHidden/>
        </w:rPr>
        <w:fldChar w:fldCharType="begin"/>
      </w:r>
      <w:r w:rsidR="00D50D7F">
        <w:rPr>
          <w:noProof/>
          <w:webHidden/>
        </w:rPr>
        <w:instrText xml:space="preserve"> PAGEREF _Toc271209587 \h </w:instrText>
      </w:r>
      <w:r>
        <w:rPr>
          <w:noProof/>
          <w:webHidden/>
        </w:rPr>
      </w:r>
      <w:r>
        <w:rPr>
          <w:noProof/>
          <w:webHidden/>
        </w:rPr>
        <w:fldChar w:fldCharType="separate"/>
      </w:r>
      <w:ins w:id="24" w:author="legsugo" w:date="2011-02-18T10:53:00Z">
        <w:r w:rsidR="00651AD2">
          <w:rPr>
            <w:noProof/>
            <w:webHidden/>
          </w:rPr>
          <w:t>4:28</w:t>
        </w:r>
      </w:ins>
      <w:del w:id="25" w:author="legsugo" w:date="2011-02-17T15:17:00Z">
        <w:r w:rsidR="00696CCC" w:rsidDel="00AC4051">
          <w:rPr>
            <w:noProof/>
            <w:webHidden/>
          </w:rPr>
          <w:delText>4:27</w:delText>
        </w:r>
      </w:del>
      <w:r>
        <w:rPr>
          <w:noProof/>
          <w:webHidden/>
        </w:rPr>
        <w:fldChar w:fldCharType="end"/>
      </w:r>
      <w:r>
        <w:fldChar w:fldCharType="end"/>
      </w:r>
    </w:p>
    <w:p w:rsidR="00D50D7F" w:rsidRDefault="00B73FD5">
      <w:pPr>
        <w:pStyle w:val="TOC2"/>
        <w:tabs>
          <w:tab w:val="right" w:pos="9016"/>
        </w:tabs>
        <w:rPr>
          <w:rFonts w:ascii="Calibri" w:hAnsi="Calibri"/>
          <w:b w:val="0"/>
          <w:bCs w:val="0"/>
          <w:smallCaps w:val="0"/>
          <w:noProof/>
        </w:rPr>
      </w:pPr>
      <w:r>
        <w:fldChar w:fldCharType="begin"/>
      </w:r>
      <w:r w:rsidR="007836B3">
        <w:instrText>HYPERLINK \l "_Toc271209588"</w:instrText>
      </w:r>
      <w:r>
        <w:fldChar w:fldCharType="separate"/>
      </w:r>
      <w:r w:rsidR="00D50D7F" w:rsidRPr="005C73A4">
        <w:rPr>
          <w:rStyle w:val="Hyperlink"/>
          <w:noProof/>
        </w:rPr>
        <w:t>Section 5 – Overview and Scrutiny Procedure Rules</w:t>
      </w:r>
      <w:r w:rsidR="00D50D7F">
        <w:rPr>
          <w:noProof/>
          <w:webHidden/>
        </w:rPr>
        <w:tab/>
      </w:r>
      <w:r>
        <w:rPr>
          <w:noProof/>
          <w:webHidden/>
        </w:rPr>
        <w:fldChar w:fldCharType="begin"/>
      </w:r>
      <w:r w:rsidR="00D50D7F">
        <w:rPr>
          <w:noProof/>
          <w:webHidden/>
        </w:rPr>
        <w:instrText xml:space="preserve"> PAGEREF _Toc271209588 \h </w:instrText>
      </w:r>
      <w:r>
        <w:rPr>
          <w:noProof/>
          <w:webHidden/>
        </w:rPr>
      </w:r>
      <w:r>
        <w:rPr>
          <w:noProof/>
          <w:webHidden/>
        </w:rPr>
        <w:fldChar w:fldCharType="separate"/>
      </w:r>
      <w:ins w:id="26" w:author="legsugo" w:date="2011-02-18T10:53:00Z">
        <w:r w:rsidR="00651AD2">
          <w:rPr>
            <w:noProof/>
            <w:webHidden/>
          </w:rPr>
          <w:t>4:34</w:t>
        </w:r>
      </w:ins>
      <w:del w:id="27" w:author="legsugo" w:date="2011-02-17T15:17:00Z">
        <w:r w:rsidR="00696CCC" w:rsidDel="00AC4051">
          <w:rPr>
            <w:noProof/>
            <w:webHidden/>
          </w:rPr>
          <w:delText>4:33</w:delText>
        </w:r>
      </w:del>
      <w:r>
        <w:rPr>
          <w:noProof/>
          <w:webHidden/>
        </w:rPr>
        <w:fldChar w:fldCharType="end"/>
      </w:r>
      <w:r>
        <w:fldChar w:fldCharType="end"/>
      </w:r>
    </w:p>
    <w:p w:rsidR="00D50D7F" w:rsidRDefault="00B73FD5">
      <w:pPr>
        <w:pStyle w:val="TOC2"/>
        <w:tabs>
          <w:tab w:val="right" w:pos="9016"/>
        </w:tabs>
        <w:rPr>
          <w:rFonts w:ascii="Calibri" w:hAnsi="Calibri"/>
          <w:b w:val="0"/>
          <w:bCs w:val="0"/>
          <w:smallCaps w:val="0"/>
          <w:noProof/>
        </w:rPr>
      </w:pPr>
      <w:r>
        <w:fldChar w:fldCharType="begin"/>
      </w:r>
      <w:r w:rsidR="007836B3">
        <w:instrText>HYPERLINK \l "_Toc271209589"</w:instrText>
      </w:r>
      <w:r>
        <w:fldChar w:fldCharType="separate"/>
      </w:r>
      <w:r w:rsidR="00D50D7F" w:rsidRPr="005C73A4">
        <w:rPr>
          <w:rStyle w:val="Hyperlink"/>
          <w:noProof/>
        </w:rPr>
        <w:t>Section 6 – Financial Regulations</w:t>
      </w:r>
      <w:r w:rsidR="00D50D7F">
        <w:rPr>
          <w:noProof/>
          <w:webHidden/>
        </w:rPr>
        <w:tab/>
      </w:r>
      <w:r>
        <w:rPr>
          <w:noProof/>
          <w:webHidden/>
        </w:rPr>
        <w:fldChar w:fldCharType="begin"/>
      </w:r>
      <w:r w:rsidR="00D50D7F">
        <w:rPr>
          <w:noProof/>
          <w:webHidden/>
        </w:rPr>
        <w:instrText xml:space="preserve"> PAGEREF _Toc271209589 \h </w:instrText>
      </w:r>
      <w:r>
        <w:rPr>
          <w:noProof/>
          <w:webHidden/>
        </w:rPr>
      </w:r>
      <w:r>
        <w:rPr>
          <w:noProof/>
          <w:webHidden/>
        </w:rPr>
        <w:fldChar w:fldCharType="separate"/>
      </w:r>
      <w:ins w:id="28" w:author="legsugo" w:date="2011-02-18T10:53:00Z">
        <w:r w:rsidR="00651AD2">
          <w:rPr>
            <w:noProof/>
            <w:webHidden/>
          </w:rPr>
          <w:t>4:60</w:t>
        </w:r>
      </w:ins>
      <w:del w:id="29" w:author="legsugo" w:date="2011-02-17T15:17:00Z">
        <w:r w:rsidR="00696CCC" w:rsidDel="00AC4051">
          <w:rPr>
            <w:noProof/>
            <w:webHidden/>
          </w:rPr>
          <w:delText>4:59</w:delText>
        </w:r>
      </w:del>
      <w:r>
        <w:rPr>
          <w:noProof/>
          <w:webHidden/>
        </w:rPr>
        <w:fldChar w:fldCharType="end"/>
      </w:r>
      <w:r>
        <w:fldChar w:fldCharType="end"/>
      </w:r>
    </w:p>
    <w:p w:rsidR="00D50D7F" w:rsidRDefault="00B73FD5">
      <w:pPr>
        <w:pStyle w:val="TOC2"/>
        <w:tabs>
          <w:tab w:val="right" w:pos="9016"/>
        </w:tabs>
        <w:rPr>
          <w:rFonts w:ascii="Calibri" w:hAnsi="Calibri"/>
          <w:b w:val="0"/>
          <w:bCs w:val="0"/>
          <w:smallCaps w:val="0"/>
          <w:noProof/>
        </w:rPr>
      </w:pPr>
      <w:r>
        <w:fldChar w:fldCharType="begin"/>
      </w:r>
      <w:r w:rsidR="007836B3">
        <w:instrText>HYPERLINK \l "_Toc271209590"</w:instrText>
      </w:r>
      <w:r>
        <w:fldChar w:fldCharType="separate"/>
      </w:r>
      <w:r w:rsidR="00D50D7F" w:rsidRPr="005C73A4">
        <w:rPr>
          <w:rStyle w:val="Hyperlink"/>
          <w:noProof/>
        </w:rPr>
        <w:t>Section 7 – Contract Procedure Rules</w:t>
      </w:r>
      <w:r w:rsidR="00D50D7F">
        <w:rPr>
          <w:noProof/>
          <w:webHidden/>
        </w:rPr>
        <w:tab/>
      </w:r>
      <w:r>
        <w:rPr>
          <w:noProof/>
          <w:webHidden/>
        </w:rPr>
        <w:fldChar w:fldCharType="begin"/>
      </w:r>
      <w:r w:rsidR="00D50D7F">
        <w:rPr>
          <w:noProof/>
          <w:webHidden/>
        </w:rPr>
        <w:instrText xml:space="preserve"> PAGEREF _Toc271209590 \h </w:instrText>
      </w:r>
      <w:r>
        <w:rPr>
          <w:noProof/>
          <w:webHidden/>
        </w:rPr>
      </w:r>
      <w:r>
        <w:rPr>
          <w:noProof/>
          <w:webHidden/>
        </w:rPr>
        <w:fldChar w:fldCharType="separate"/>
      </w:r>
      <w:ins w:id="30" w:author="legsugo" w:date="2011-02-18T10:53:00Z">
        <w:r w:rsidR="00651AD2">
          <w:rPr>
            <w:noProof/>
            <w:webHidden/>
          </w:rPr>
          <w:t>4:89</w:t>
        </w:r>
      </w:ins>
      <w:del w:id="31" w:author="legsugo" w:date="2011-02-17T15:17:00Z">
        <w:r w:rsidR="00696CCC" w:rsidDel="00AC4051">
          <w:rPr>
            <w:noProof/>
            <w:webHidden/>
          </w:rPr>
          <w:delText>4:87</w:delText>
        </w:r>
      </w:del>
      <w:r>
        <w:rPr>
          <w:noProof/>
          <w:webHidden/>
        </w:rPr>
        <w:fldChar w:fldCharType="end"/>
      </w:r>
      <w:r>
        <w:fldChar w:fldCharType="end"/>
      </w:r>
    </w:p>
    <w:p w:rsidR="00D50D7F" w:rsidRDefault="00B73FD5">
      <w:pPr>
        <w:pStyle w:val="TOC2"/>
        <w:tabs>
          <w:tab w:val="right" w:pos="9016"/>
        </w:tabs>
        <w:rPr>
          <w:rFonts w:ascii="Calibri" w:hAnsi="Calibri"/>
          <w:b w:val="0"/>
          <w:bCs w:val="0"/>
          <w:smallCaps w:val="0"/>
          <w:noProof/>
        </w:rPr>
      </w:pPr>
      <w:r>
        <w:fldChar w:fldCharType="begin"/>
      </w:r>
      <w:r w:rsidR="007836B3">
        <w:instrText>HYPERLINK \l "_Toc271209591"</w:instrText>
      </w:r>
      <w:r>
        <w:fldChar w:fldCharType="separate"/>
      </w:r>
      <w:r w:rsidR="00D50D7F" w:rsidRPr="005C73A4">
        <w:rPr>
          <w:rStyle w:val="Hyperlink"/>
          <w:noProof/>
        </w:rPr>
        <w:t>Section 8 – Officer Employment Procedure Rules</w:t>
      </w:r>
      <w:r w:rsidR="00D50D7F">
        <w:rPr>
          <w:noProof/>
          <w:webHidden/>
        </w:rPr>
        <w:tab/>
      </w:r>
      <w:r>
        <w:rPr>
          <w:noProof/>
          <w:webHidden/>
        </w:rPr>
        <w:fldChar w:fldCharType="begin"/>
      </w:r>
      <w:r w:rsidR="00D50D7F">
        <w:rPr>
          <w:noProof/>
          <w:webHidden/>
        </w:rPr>
        <w:instrText xml:space="preserve"> PAGEREF _Toc271209591 \h </w:instrText>
      </w:r>
      <w:r>
        <w:rPr>
          <w:noProof/>
          <w:webHidden/>
        </w:rPr>
      </w:r>
      <w:r>
        <w:rPr>
          <w:noProof/>
          <w:webHidden/>
        </w:rPr>
        <w:fldChar w:fldCharType="separate"/>
      </w:r>
      <w:ins w:id="32" w:author="legsugo" w:date="2011-02-18T10:53:00Z">
        <w:r w:rsidR="00651AD2">
          <w:rPr>
            <w:noProof/>
            <w:webHidden/>
          </w:rPr>
          <w:t>4:115</w:t>
        </w:r>
      </w:ins>
      <w:del w:id="33" w:author="legsugo" w:date="2011-02-17T15:17:00Z">
        <w:r w:rsidR="00696CCC" w:rsidDel="00AC4051">
          <w:rPr>
            <w:noProof/>
            <w:webHidden/>
          </w:rPr>
          <w:delText>4:113</w:delText>
        </w:r>
      </w:del>
      <w:r>
        <w:rPr>
          <w:noProof/>
          <w:webHidden/>
        </w:rPr>
        <w:fldChar w:fldCharType="end"/>
      </w:r>
      <w:r>
        <w:fldChar w:fldCharType="end"/>
      </w:r>
    </w:p>
    <w:p w:rsidR="00D50D7F" w:rsidRDefault="00B73FD5">
      <w:pPr>
        <w:pStyle w:val="TOC2"/>
        <w:tabs>
          <w:tab w:val="right" w:pos="9016"/>
        </w:tabs>
        <w:rPr>
          <w:rFonts w:ascii="Calibri" w:hAnsi="Calibri"/>
          <w:b w:val="0"/>
          <w:bCs w:val="0"/>
          <w:smallCaps w:val="0"/>
          <w:noProof/>
        </w:rPr>
      </w:pPr>
      <w:r>
        <w:fldChar w:fldCharType="begin"/>
      </w:r>
      <w:r w:rsidR="007836B3">
        <w:instrText>HYPERLINK \l "_Toc271209592"</w:instrText>
      </w:r>
      <w:r>
        <w:fldChar w:fldCharType="separate"/>
      </w:r>
      <w:r w:rsidR="00D50D7F" w:rsidRPr="005C73A4">
        <w:rPr>
          <w:rStyle w:val="Hyperlink"/>
          <w:noProof/>
        </w:rPr>
        <w:t>Section 9 – Standing Orders Dealing with “Conflict Resolution” between the Full Council and the Executive.  These are mandatory Standing Orders required by the Local Authority (Standing Orders) Regulations 2001</w:t>
      </w:r>
      <w:r w:rsidR="00D50D7F">
        <w:rPr>
          <w:noProof/>
          <w:webHidden/>
        </w:rPr>
        <w:tab/>
      </w:r>
      <w:r>
        <w:rPr>
          <w:noProof/>
          <w:webHidden/>
        </w:rPr>
        <w:fldChar w:fldCharType="begin"/>
      </w:r>
      <w:r w:rsidR="00D50D7F">
        <w:rPr>
          <w:noProof/>
          <w:webHidden/>
        </w:rPr>
        <w:instrText xml:space="preserve"> PAGEREF _Toc271209592 \h </w:instrText>
      </w:r>
      <w:r>
        <w:rPr>
          <w:noProof/>
          <w:webHidden/>
        </w:rPr>
      </w:r>
      <w:r>
        <w:rPr>
          <w:noProof/>
          <w:webHidden/>
        </w:rPr>
        <w:fldChar w:fldCharType="separate"/>
      </w:r>
      <w:ins w:id="34" w:author="legsugo" w:date="2011-02-18T10:53:00Z">
        <w:r w:rsidR="00651AD2">
          <w:rPr>
            <w:noProof/>
            <w:webHidden/>
          </w:rPr>
          <w:t>4:121</w:t>
        </w:r>
      </w:ins>
      <w:del w:id="35" w:author="legsugo" w:date="2011-02-17T15:17:00Z">
        <w:r w:rsidR="00696CCC" w:rsidDel="00AC4051">
          <w:rPr>
            <w:noProof/>
            <w:webHidden/>
          </w:rPr>
          <w:delText>4:119</w:delText>
        </w:r>
      </w:del>
      <w:r>
        <w:rPr>
          <w:noProof/>
          <w:webHidden/>
        </w:rPr>
        <w:fldChar w:fldCharType="end"/>
      </w:r>
      <w:r>
        <w:fldChar w:fldCharType="end"/>
      </w:r>
    </w:p>
    <w:p w:rsidR="00D50D7F" w:rsidRDefault="00B73FD5">
      <w:pPr>
        <w:pStyle w:val="TOC2"/>
        <w:tabs>
          <w:tab w:val="right" w:pos="9016"/>
        </w:tabs>
        <w:rPr>
          <w:rFonts w:ascii="Calibri" w:hAnsi="Calibri"/>
          <w:b w:val="0"/>
          <w:bCs w:val="0"/>
          <w:smallCaps w:val="0"/>
          <w:noProof/>
        </w:rPr>
      </w:pPr>
      <w:r>
        <w:fldChar w:fldCharType="begin"/>
      </w:r>
      <w:r w:rsidR="007836B3">
        <w:instrText>HYPERLINK \l "_Toc271209593"</w:instrText>
      </w:r>
      <w:r>
        <w:fldChar w:fldCharType="separate"/>
      </w:r>
      <w:r w:rsidR="00D50D7F" w:rsidRPr="005C73A4">
        <w:rPr>
          <w:rStyle w:val="Hyperlink"/>
          <w:noProof/>
        </w:rPr>
        <w:t>Section 10 – Committee Procedure Rules</w:t>
      </w:r>
      <w:r w:rsidR="00D50D7F">
        <w:rPr>
          <w:noProof/>
          <w:webHidden/>
        </w:rPr>
        <w:tab/>
      </w:r>
      <w:r>
        <w:rPr>
          <w:noProof/>
          <w:webHidden/>
        </w:rPr>
        <w:fldChar w:fldCharType="begin"/>
      </w:r>
      <w:r w:rsidR="00D50D7F">
        <w:rPr>
          <w:noProof/>
          <w:webHidden/>
        </w:rPr>
        <w:instrText xml:space="preserve"> PAGEREF _Toc271209593 \h </w:instrText>
      </w:r>
      <w:r>
        <w:rPr>
          <w:noProof/>
          <w:webHidden/>
        </w:rPr>
      </w:r>
      <w:r>
        <w:rPr>
          <w:noProof/>
          <w:webHidden/>
        </w:rPr>
        <w:fldChar w:fldCharType="separate"/>
      </w:r>
      <w:ins w:id="36" w:author="legsugo" w:date="2011-02-18T10:53:00Z">
        <w:r w:rsidR="00651AD2">
          <w:rPr>
            <w:noProof/>
            <w:webHidden/>
          </w:rPr>
          <w:t>4:123</w:t>
        </w:r>
      </w:ins>
      <w:del w:id="37" w:author="legsugo" w:date="2011-02-17T15:17:00Z">
        <w:r w:rsidR="00696CCC" w:rsidDel="00AC4051">
          <w:rPr>
            <w:noProof/>
            <w:webHidden/>
          </w:rPr>
          <w:delText>4:121</w:delText>
        </w:r>
      </w:del>
      <w:r>
        <w:rPr>
          <w:noProof/>
          <w:webHidden/>
        </w:rPr>
        <w:fldChar w:fldCharType="end"/>
      </w:r>
      <w:r>
        <w:fldChar w:fldCharType="end"/>
      </w:r>
    </w:p>
    <w:p w:rsidR="00D50D7F" w:rsidRDefault="00B73FD5">
      <w:pPr>
        <w:pStyle w:val="TOC3"/>
        <w:tabs>
          <w:tab w:val="right" w:pos="9016"/>
        </w:tabs>
        <w:rPr>
          <w:rFonts w:ascii="Calibri" w:hAnsi="Calibri"/>
          <w:smallCaps w:val="0"/>
          <w:noProof/>
        </w:rPr>
      </w:pPr>
      <w:r>
        <w:fldChar w:fldCharType="begin"/>
      </w:r>
      <w:r w:rsidR="007836B3">
        <w:instrText>HYPERLINK \l "_Toc271209594"</w:instrText>
      </w:r>
      <w:r>
        <w:fldChar w:fldCharType="separate"/>
      </w:r>
      <w:r w:rsidR="00D50D7F" w:rsidRPr="005C73A4">
        <w:rPr>
          <w:rStyle w:val="Hyperlink"/>
          <w:bCs/>
          <w:noProof/>
        </w:rPr>
        <w:t>FUNCTIONS, POWERS AND DUTIES OF</w:t>
      </w:r>
      <w:r w:rsidR="00D50D7F">
        <w:rPr>
          <w:noProof/>
          <w:webHidden/>
        </w:rPr>
        <w:tab/>
      </w:r>
      <w:r>
        <w:rPr>
          <w:noProof/>
          <w:webHidden/>
        </w:rPr>
        <w:fldChar w:fldCharType="begin"/>
      </w:r>
      <w:r w:rsidR="00D50D7F">
        <w:rPr>
          <w:noProof/>
          <w:webHidden/>
        </w:rPr>
        <w:instrText xml:space="preserve"> PAGEREF _Toc271209594 \h </w:instrText>
      </w:r>
      <w:r>
        <w:rPr>
          <w:noProof/>
          <w:webHidden/>
        </w:rPr>
      </w:r>
      <w:r>
        <w:rPr>
          <w:noProof/>
          <w:webHidden/>
        </w:rPr>
        <w:fldChar w:fldCharType="separate"/>
      </w:r>
      <w:ins w:id="38" w:author="legsugo" w:date="2011-02-18T10:53:00Z">
        <w:r w:rsidR="00651AD2">
          <w:rPr>
            <w:noProof/>
            <w:webHidden/>
          </w:rPr>
          <w:t>4:129</w:t>
        </w:r>
      </w:ins>
      <w:del w:id="39" w:author="legsugo" w:date="2011-02-17T15:17:00Z">
        <w:r w:rsidR="00696CCC" w:rsidDel="00AC4051">
          <w:rPr>
            <w:noProof/>
            <w:webHidden/>
          </w:rPr>
          <w:delText>4:127</w:delText>
        </w:r>
      </w:del>
      <w:r>
        <w:rPr>
          <w:noProof/>
          <w:webHidden/>
        </w:rPr>
        <w:fldChar w:fldCharType="end"/>
      </w:r>
      <w:r>
        <w:fldChar w:fldCharType="end"/>
      </w:r>
    </w:p>
    <w:p w:rsidR="00D50D7F" w:rsidRDefault="00B73FD5">
      <w:pPr>
        <w:pStyle w:val="TOC3"/>
        <w:tabs>
          <w:tab w:val="right" w:pos="9016"/>
        </w:tabs>
        <w:rPr>
          <w:rFonts w:ascii="Calibri" w:hAnsi="Calibri"/>
          <w:smallCaps w:val="0"/>
          <w:noProof/>
        </w:rPr>
      </w:pPr>
      <w:r>
        <w:fldChar w:fldCharType="begin"/>
      </w:r>
      <w:r w:rsidR="007836B3">
        <w:instrText>HYPERLINK \l "_Toc271209595"</w:instrText>
      </w:r>
      <w:r>
        <w:fldChar w:fldCharType="separate"/>
      </w:r>
      <w:r w:rsidR="00D50D7F" w:rsidRPr="005C73A4">
        <w:rPr>
          <w:rStyle w:val="Hyperlink"/>
          <w:bCs/>
          <w:noProof/>
        </w:rPr>
        <w:t>LICENSING COMMITTEE</w:t>
      </w:r>
      <w:r w:rsidR="00D50D7F">
        <w:rPr>
          <w:noProof/>
          <w:webHidden/>
        </w:rPr>
        <w:tab/>
      </w:r>
      <w:r>
        <w:rPr>
          <w:noProof/>
          <w:webHidden/>
        </w:rPr>
        <w:fldChar w:fldCharType="begin"/>
      </w:r>
      <w:r w:rsidR="00D50D7F">
        <w:rPr>
          <w:noProof/>
          <w:webHidden/>
        </w:rPr>
        <w:instrText xml:space="preserve"> PAGEREF _Toc271209595 \h </w:instrText>
      </w:r>
      <w:r>
        <w:rPr>
          <w:noProof/>
          <w:webHidden/>
        </w:rPr>
      </w:r>
      <w:r>
        <w:rPr>
          <w:noProof/>
          <w:webHidden/>
        </w:rPr>
        <w:fldChar w:fldCharType="separate"/>
      </w:r>
      <w:ins w:id="40" w:author="legsugo" w:date="2011-02-18T10:53:00Z">
        <w:r w:rsidR="00651AD2">
          <w:rPr>
            <w:noProof/>
            <w:webHidden/>
          </w:rPr>
          <w:t>4:129</w:t>
        </w:r>
      </w:ins>
      <w:del w:id="41" w:author="legsugo" w:date="2011-02-17T15:17:00Z">
        <w:r w:rsidR="00696CCC" w:rsidDel="00AC4051">
          <w:rPr>
            <w:noProof/>
            <w:webHidden/>
          </w:rPr>
          <w:delText>4:127</w:delText>
        </w:r>
      </w:del>
      <w:r>
        <w:rPr>
          <w:noProof/>
          <w:webHidden/>
        </w:rPr>
        <w:fldChar w:fldCharType="end"/>
      </w:r>
      <w:r>
        <w:fldChar w:fldCharType="end"/>
      </w:r>
    </w:p>
    <w:p w:rsidR="00D50D7F" w:rsidRDefault="00B73FD5">
      <w:pPr>
        <w:pStyle w:val="TOC3"/>
        <w:tabs>
          <w:tab w:val="right" w:pos="9016"/>
        </w:tabs>
        <w:rPr>
          <w:rFonts w:ascii="Calibri" w:hAnsi="Calibri"/>
          <w:smallCaps w:val="0"/>
          <w:noProof/>
        </w:rPr>
      </w:pPr>
      <w:r>
        <w:fldChar w:fldCharType="begin"/>
      </w:r>
      <w:r w:rsidR="007836B3">
        <w:instrText>HYPERLINK \l "_Toc271209596"</w:instrText>
      </w:r>
      <w:r>
        <w:fldChar w:fldCharType="separate"/>
      </w:r>
      <w:r w:rsidR="00D50D7F" w:rsidRPr="005C73A4">
        <w:rPr>
          <w:rStyle w:val="Hyperlink"/>
          <w:noProof/>
        </w:rPr>
        <w:t>PLANS BOARD</w:t>
      </w:r>
      <w:r w:rsidR="00D50D7F">
        <w:rPr>
          <w:noProof/>
          <w:webHidden/>
        </w:rPr>
        <w:tab/>
      </w:r>
      <w:r>
        <w:rPr>
          <w:noProof/>
          <w:webHidden/>
        </w:rPr>
        <w:fldChar w:fldCharType="begin"/>
      </w:r>
      <w:r w:rsidR="00D50D7F">
        <w:rPr>
          <w:noProof/>
          <w:webHidden/>
        </w:rPr>
        <w:instrText xml:space="preserve"> PAGEREF _Toc271209596 \h </w:instrText>
      </w:r>
      <w:r>
        <w:rPr>
          <w:noProof/>
          <w:webHidden/>
        </w:rPr>
      </w:r>
      <w:r>
        <w:rPr>
          <w:noProof/>
          <w:webHidden/>
        </w:rPr>
        <w:fldChar w:fldCharType="separate"/>
      </w:r>
      <w:ins w:id="42" w:author="legsugo" w:date="2011-02-18T10:53:00Z">
        <w:r w:rsidR="00651AD2">
          <w:rPr>
            <w:noProof/>
            <w:webHidden/>
          </w:rPr>
          <w:t>4:135</w:t>
        </w:r>
      </w:ins>
      <w:del w:id="43" w:author="legsugo" w:date="2011-02-17T15:17:00Z">
        <w:r w:rsidR="00696CCC" w:rsidDel="00AC4051">
          <w:rPr>
            <w:noProof/>
            <w:webHidden/>
          </w:rPr>
          <w:delText>4:133</w:delText>
        </w:r>
      </w:del>
      <w:r>
        <w:rPr>
          <w:noProof/>
          <w:webHidden/>
        </w:rPr>
        <w:fldChar w:fldCharType="end"/>
      </w:r>
      <w:r>
        <w:fldChar w:fldCharType="end"/>
      </w:r>
    </w:p>
    <w:p w:rsidR="00D50D7F" w:rsidRDefault="00B73FD5">
      <w:pPr>
        <w:pStyle w:val="TOC3"/>
        <w:tabs>
          <w:tab w:val="right" w:pos="9016"/>
        </w:tabs>
        <w:rPr>
          <w:rFonts w:ascii="Calibri" w:hAnsi="Calibri"/>
          <w:smallCaps w:val="0"/>
          <w:noProof/>
        </w:rPr>
      </w:pPr>
      <w:r>
        <w:fldChar w:fldCharType="begin"/>
      </w:r>
      <w:r w:rsidR="007836B3">
        <w:instrText>HYPERLINK \l "_Toc271209597"</w:instrText>
      </w:r>
      <w:r>
        <w:fldChar w:fldCharType="separate"/>
      </w:r>
      <w:r w:rsidR="00D50D7F" w:rsidRPr="005C73A4">
        <w:rPr>
          <w:rStyle w:val="Hyperlink"/>
          <w:noProof/>
        </w:rPr>
        <w:t>APPEALS COMMITTEE</w:t>
      </w:r>
      <w:r w:rsidR="00D50D7F">
        <w:rPr>
          <w:noProof/>
          <w:webHidden/>
        </w:rPr>
        <w:tab/>
      </w:r>
      <w:r>
        <w:rPr>
          <w:noProof/>
          <w:webHidden/>
        </w:rPr>
        <w:fldChar w:fldCharType="begin"/>
      </w:r>
      <w:r w:rsidR="00D50D7F">
        <w:rPr>
          <w:noProof/>
          <w:webHidden/>
        </w:rPr>
        <w:instrText xml:space="preserve"> PAGEREF _Toc271209597 \h </w:instrText>
      </w:r>
      <w:r>
        <w:rPr>
          <w:noProof/>
          <w:webHidden/>
        </w:rPr>
      </w:r>
      <w:r>
        <w:rPr>
          <w:noProof/>
          <w:webHidden/>
        </w:rPr>
        <w:fldChar w:fldCharType="separate"/>
      </w:r>
      <w:ins w:id="44" w:author="legsugo" w:date="2011-02-18T10:53:00Z">
        <w:r w:rsidR="00651AD2">
          <w:rPr>
            <w:noProof/>
            <w:webHidden/>
          </w:rPr>
          <w:t>4:137</w:t>
        </w:r>
      </w:ins>
      <w:del w:id="45" w:author="legsugo" w:date="2011-02-17T15:17:00Z">
        <w:r w:rsidR="00696CCC" w:rsidDel="00AC4051">
          <w:rPr>
            <w:noProof/>
            <w:webHidden/>
          </w:rPr>
          <w:delText>4:135</w:delText>
        </w:r>
      </w:del>
      <w:r>
        <w:rPr>
          <w:noProof/>
          <w:webHidden/>
        </w:rPr>
        <w:fldChar w:fldCharType="end"/>
      </w:r>
      <w:r>
        <w:fldChar w:fldCharType="end"/>
      </w:r>
    </w:p>
    <w:p w:rsidR="00D50D7F" w:rsidRDefault="00B73FD5">
      <w:pPr>
        <w:pStyle w:val="TOC3"/>
        <w:tabs>
          <w:tab w:val="right" w:pos="9016"/>
        </w:tabs>
        <w:rPr>
          <w:rFonts w:ascii="Calibri" w:hAnsi="Calibri"/>
          <w:smallCaps w:val="0"/>
          <w:noProof/>
        </w:rPr>
      </w:pPr>
      <w:r>
        <w:fldChar w:fldCharType="begin"/>
      </w:r>
      <w:r w:rsidR="007836B3">
        <w:instrText>HYPERLINK \l "_Toc271209598"</w:instrText>
      </w:r>
      <w:r>
        <w:fldChar w:fldCharType="separate"/>
      </w:r>
      <w:r w:rsidR="00D50D7F" w:rsidRPr="005C73A4">
        <w:rPr>
          <w:rStyle w:val="Hyperlink"/>
          <w:noProof/>
        </w:rPr>
        <w:t>STANDARDS COMMITTEE</w:t>
      </w:r>
      <w:r w:rsidR="00D50D7F">
        <w:rPr>
          <w:noProof/>
          <w:webHidden/>
        </w:rPr>
        <w:tab/>
      </w:r>
      <w:r>
        <w:rPr>
          <w:noProof/>
          <w:webHidden/>
        </w:rPr>
        <w:fldChar w:fldCharType="begin"/>
      </w:r>
      <w:r w:rsidR="00D50D7F">
        <w:rPr>
          <w:noProof/>
          <w:webHidden/>
        </w:rPr>
        <w:instrText xml:space="preserve"> PAGEREF _Toc271209598 \h </w:instrText>
      </w:r>
      <w:r>
        <w:rPr>
          <w:noProof/>
          <w:webHidden/>
        </w:rPr>
      </w:r>
      <w:r>
        <w:rPr>
          <w:noProof/>
          <w:webHidden/>
        </w:rPr>
        <w:fldChar w:fldCharType="separate"/>
      </w:r>
      <w:ins w:id="46" w:author="legsugo" w:date="2011-02-18T10:53:00Z">
        <w:r w:rsidR="00651AD2">
          <w:rPr>
            <w:noProof/>
            <w:webHidden/>
          </w:rPr>
          <w:t>4:139</w:t>
        </w:r>
      </w:ins>
      <w:del w:id="47" w:author="legsugo" w:date="2011-02-17T15:17:00Z">
        <w:r w:rsidR="00696CCC" w:rsidDel="00AC4051">
          <w:rPr>
            <w:noProof/>
            <w:webHidden/>
          </w:rPr>
          <w:delText>4:137</w:delText>
        </w:r>
      </w:del>
      <w:r>
        <w:rPr>
          <w:noProof/>
          <w:webHidden/>
        </w:rPr>
        <w:fldChar w:fldCharType="end"/>
      </w:r>
      <w:r>
        <w:fldChar w:fldCharType="end"/>
      </w:r>
    </w:p>
    <w:p w:rsidR="00D50D7F" w:rsidRDefault="00B73FD5">
      <w:pPr>
        <w:pStyle w:val="TOC3"/>
        <w:tabs>
          <w:tab w:val="right" w:pos="9016"/>
        </w:tabs>
        <w:rPr>
          <w:rFonts w:ascii="Calibri" w:hAnsi="Calibri"/>
          <w:smallCaps w:val="0"/>
          <w:noProof/>
        </w:rPr>
      </w:pPr>
      <w:r>
        <w:fldChar w:fldCharType="begin"/>
      </w:r>
      <w:r w:rsidR="007836B3">
        <w:instrText>HYPERLINK \l "_Toc271209599"</w:instrText>
      </w:r>
      <w:r>
        <w:fldChar w:fldCharType="separate"/>
      </w:r>
      <w:r w:rsidR="00D50D7F" w:rsidRPr="005C73A4">
        <w:rPr>
          <w:rStyle w:val="Hyperlink"/>
          <w:noProof/>
        </w:rPr>
        <w:t>AUDIT COMMITTEE</w:t>
      </w:r>
      <w:r w:rsidR="00D50D7F">
        <w:rPr>
          <w:noProof/>
          <w:webHidden/>
        </w:rPr>
        <w:tab/>
      </w:r>
      <w:r>
        <w:rPr>
          <w:noProof/>
          <w:webHidden/>
        </w:rPr>
        <w:fldChar w:fldCharType="begin"/>
      </w:r>
      <w:r w:rsidR="00D50D7F">
        <w:rPr>
          <w:noProof/>
          <w:webHidden/>
        </w:rPr>
        <w:instrText xml:space="preserve"> PAGEREF _Toc271209599 \h </w:instrText>
      </w:r>
      <w:r>
        <w:rPr>
          <w:noProof/>
          <w:webHidden/>
        </w:rPr>
      </w:r>
      <w:r>
        <w:rPr>
          <w:noProof/>
          <w:webHidden/>
        </w:rPr>
        <w:fldChar w:fldCharType="separate"/>
      </w:r>
      <w:ins w:id="48" w:author="legsugo" w:date="2011-02-18T10:53:00Z">
        <w:r w:rsidR="00651AD2">
          <w:rPr>
            <w:noProof/>
            <w:webHidden/>
          </w:rPr>
          <w:t>4:141</w:t>
        </w:r>
      </w:ins>
      <w:del w:id="49" w:author="legsugo" w:date="2011-02-17T15:17:00Z">
        <w:r w:rsidR="00696CCC" w:rsidDel="00AC4051">
          <w:rPr>
            <w:noProof/>
            <w:webHidden/>
          </w:rPr>
          <w:delText>4:139</w:delText>
        </w:r>
      </w:del>
      <w:r>
        <w:rPr>
          <w:noProof/>
          <w:webHidden/>
        </w:rPr>
        <w:fldChar w:fldCharType="end"/>
      </w:r>
      <w:r>
        <w:fldChar w:fldCharType="end"/>
      </w:r>
    </w:p>
    <w:p w:rsidR="00D50D7F" w:rsidRDefault="00B73FD5">
      <w:pPr>
        <w:pStyle w:val="TOC3"/>
        <w:tabs>
          <w:tab w:val="right" w:pos="9016"/>
        </w:tabs>
        <w:rPr>
          <w:rFonts w:ascii="Calibri" w:hAnsi="Calibri"/>
          <w:smallCaps w:val="0"/>
          <w:noProof/>
        </w:rPr>
      </w:pPr>
      <w:r>
        <w:fldChar w:fldCharType="begin"/>
      </w:r>
      <w:r w:rsidR="007836B3">
        <w:instrText>HYPERLINK \l "_Toc271209600"</w:instrText>
      </w:r>
      <w:r>
        <w:fldChar w:fldCharType="separate"/>
      </w:r>
      <w:r w:rsidR="00D50D7F" w:rsidRPr="005C73A4">
        <w:rPr>
          <w:rStyle w:val="Hyperlink"/>
          <w:noProof/>
        </w:rPr>
        <w:t>PERSONNEL BOARD</w:t>
      </w:r>
      <w:r w:rsidR="00D50D7F">
        <w:rPr>
          <w:noProof/>
          <w:webHidden/>
        </w:rPr>
        <w:tab/>
      </w:r>
      <w:r>
        <w:rPr>
          <w:noProof/>
          <w:webHidden/>
        </w:rPr>
        <w:fldChar w:fldCharType="begin"/>
      </w:r>
      <w:r w:rsidR="00D50D7F">
        <w:rPr>
          <w:noProof/>
          <w:webHidden/>
        </w:rPr>
        <w:instrText xml:space="preserve"> PAGEREF _Toc271209600 \h </w:instrText>
      </w:r>
      <w:r>
        <w:rPr>
          <w:noProof/>
          <w:webHidden/>
        </w:rPr>
      </w:r>
      <w:r>
        <w:rPr>
          <w:noProof/>
          <w:webHidden/>
        </w:rPr>
        <w:fldChar w:fldCharType="separate"/>
      </w:r>
      <w:ins w:id="50" w:author="legsugo" w:date="2011-02-18T10:53:00Z">
        <w:r w:rsidR="00651AD2">
          <w:rPr>
            <w:noProof/>
            <w:webHidden/>
          </w:rPr>
          <w:t>4:143</w:t>
        </w:r>
      </w:ins>
      <w:del w:id="51" w:author="legsugo" w:date="2011-02-17T15:17:00Z">
        <w:r w:rsidR="00696CCC" w:rsidDel="00AC4051">
          <w:rPr>
            <w:noProof/>
            <w:webHidden/>
          </w:rPr>
          <w:delText>4:141</w:delText>
        </w:r>
      </w:del>
      <w:r>
        <w:rPr>
          <w:noProof/>
          <w:webHidden/>
        </w:rPr>
        <w:fldChar w:fldCharType="end"/>
      </w:r>
      <w:r>
        <w:fldChar w:fldCharType="end"/>
      </w:r>
    </w:p>
    <w:p w:rsidR="00D50D7F" w:rsidRDefault="00B73FD5">
      <w:pPr>
        <w:pStyle w:val="TOC3"/>
        <w:tabs>
          <w:tab w:val="right" w:pos="9016"/>
        </w:tabs>
        <w:rPr>
          <w:rFonts w:ascii="Calibri" w:hAnsi="Calibri"/>
          <w:smallCaps w:val="0"/>
          <w:noProof/>
        </w:rPr>
      </w:pPr>
      <w:r>
        <w:fldChar w:fldCharType="begin"/>
      </w:r>
      <w:r w:rsidR="007836B3">
        <w:instrText>HYPERLINK \l "_Toc271209601"</w:instrText>
      </w:r>
      <w:r>
        <w:fldChar w:fldCharType="separate"/>
      </w:r>
      <w:r w:rsidR="00D50D7F" w:rsidRPr="005C73A4">
        <w:rPr>
          <w:rStyle w:val="Hyperlink"/>
          <w:noProof/>
        </w:rPr>
        <w:t>COUNCIL CONSTITUTION COMMITTEE</w:t>
      </w:r>
      <w:r w:rsidR="00D50D7F">
        <w:rPr>
          <w:noProof/>
          <w:webHidden/>
        </w:rPr>
        <w:tab/>
      </w:r>
      <w:r>
        <w:rPr>
          <w:noProof/>
          <w:webHidden/>
        </w:rPr>
        <w:fldChar w:fldCharType="begin"/>
      </w:r>
      <w:r w:rsidR="00D50D7F">
        <w:rPr>
          <w:noProof/>
          <w:webHidden/>
        </w:rPr>
        <w:instrText xml:space="preserve"> PAGEREF _Toc271209601 \h </w:instrText>
      </w:r>
      <w:r>
        <w:rPr>
          <w:noProof/>
          <w:webHidden/>
        </w:rPr>
      </w:r>
      <w:r>
        <w:rPr>
          <w:noProof/>
          <w:webHidden/>
        </w:rPr>
        <w:fldChar w:fldCharType="separate"/>
      </w:r>
      <w:ins w:id="52" w:author="legsugo" w:date="2011-02-18T10:53:00Z">
        <w:r w:rsidR="00651AD2">
          <w:rPr>
            <w:noProof/>
            <w:webHidden/>
          </w:rPr>
          <w:t>4:145</w:t>
        </w:r>
      </w:ins>
      <w:del w:id="53" w:author="legsugo" w:date="2011-02-17T15:17:00Z">
        <w:r w:rsidR="00696CCC" w:rsidDel="00AC4051">
          <w:rPr>
            <w:noProof/>
            <w:webHidden/>
          </w:rPr>
          <w:delText>4:143</w:delText>
        </w:r>
      </w:del>
      <w:r>
        <w:rPr>
          <w:noProof/>
          <w:webHidden/>
        </w:rPr>
        <w:fldChar w:fldCharType="end"/>
      </w:r>
      <w:r>
        <w:fldChar w:fldCharType="end"/>
      </w:r>
    </w:p>
    <w:p w:rsidR="00D50D7F" w:rsidRDefault="00B73FD5">
      <w:pPr>
        <w:pStyle w:val="TOC1"/>
        <w:tabs>
          <w:tab w:val="right" w:pos="9016"/>
        </w:tabs>
        <w:rPr>
          <w:rFonts w:ascii="Calibri" w:hAnsi="Calibri"/>
          <w:b w:val="0"/>
          <w:bCs w:val="0"/>
          <w:caps w:val="0"/>
          <w:noProof/>
          <w:u w:val="none"/>
        </w:rPr>
      </w:pPr>
      <w:r>
        <w:fldChar w:fldCharType="begin"/>
      </w:r>
      <w:r w:rsidR="00D10643">
        <w:instrText>HYPERLINK \l "_Toc271209602"</w:instrText>
      </w:r>
      <w:r>
        <w:fldChar w:fldCharType="separate"/>
      </w:r>
      <w:r w:rsidR="00D50D7F" w:rsidRPr="005C73A4">
        <w:rPr>
          <w:rStyle w:val="Hyperlink"/>
          <w:noProof/>
        </w:rPr>
        <w:t xml:space="preserve">Part 5 </w:t>
      </w:r>
      <w:del w:id="54" w:author="Jonathan M Eatough" w:date="2011-02-17T09:48:00Z">
        <w:r w:rsidR="00D50D7F" w:rsidRPr="005C73A4" w:rsidDel="00575DF1">
          <w:rPr>
            <w:rStyle w:val="Hyperlink"/>
            <w:noProof/>
          </w:rPr>
          <w:delText>-</w:delText>
        </w:r>
      </w:del>
      <w:ins w:id="55" w:author="Jonathan M Eatough" w:date="2011-02-17T09:48:00Z">
        <w:r w:rsidR="00575DF1">
          <w:rPr>
            <w:rStyle w:val="Hyperlink"/>
            <w:noProof/>
          </w:rPr>
          <w:t>–</w:t>
        </w:r>
      </w:ins>
      <w:r w:rsidR="00D50D7F" w:rsidRPr="005C73A4">
        <w:rPr>
          <w:rStyle w:val="Hyperlink"/>
          <w:noProof/>
        </w:rPr>
        <w:t xml:space="preserve"> Code and Protocols</w:t>
      </w:r>
      <w:r w:rsidR="00D50D7F">
        <w:rPr>
          <w:noProof/>
          <w:webHidden/>
        </w:rPr>
        <w:tab/>
      </w:r>
      <w:r>
        <w:rPr>
          <w:noProof/>
          <w:webHidden/>
        </w:rPr>
        <w:fldChar w:fldCharType="begin"/>
      </w:r>
      <w:r w:rsidR="00D50D7F">
        <w:rPr>
          <w:noProof/>
          <w:webHidden/>
        </w:rPr>
        <w:instrText xml:space="preserve"> PAGEREF _Toc271209602 \h </w:instrText>
      </w:r>
      <w:r>
        <w:rPr>
          <w:noProof/>
          <w:webHidden/>
        </w:rPr>
      </w:r>
      <w:r>
        <w:rPr>
          <w:noProof/>
          <w:webHidden/>
        </w:rPr>
        <w:fldChar w:fldCharType="separate"/>
      </w:r>
      <w:r w:rsidR="00651AD2">
        <w:rPr>
          <w:noProof/>
          <w:webHidden/>
        </w:rPr>
        <w:t>5:1</w:t>
      </w:r>
      <w:r>
        <w:rPr>
          <w:noProof/>
          <w:webHidden/>
        </w:rPr>
        <w:fldChar w:fldCharType="end"/>
      </w:r>
      <w:r>
        <w:fldChar w:fldCharType="end"/>
      </w:r>
    </w:p>
    <w:p w:rsidR="00D50D7F" w:rsidRDefault="00B73FD5">
      <w:pPr>
        <w:pStyle w:val="TOC2"/>
        <w:tabs>
          <w:tab w:val="right" w:pos="9016"/>
        </w:tabs>
        <w:rPr>
          <w:rFonts w:ascii="Calibri" w:hAnsi="Calibri"/>
          <w:b w:val="0"/>
          <w:bCs w:val="0"/>
          <w:smallCaps w:val="0"/>
          <w:noProof/>
        </w:rPr>
      </w:pPr>
      <w:hyperlink w:anchor="_Toc271209603" w:history="1">
        <w:r w:rsidR="00D50D7F" w:rsidRPr="005C73A4">
          <w:rPr>
            <w:rStyle w:val="Hyperlink"/>
            <w:noProof/>
          </w:rPr>
          <w:t>Section 1 – Members Code of Conduct</w:t>
        </w:r>
        <w:r w:rsidR="00D50D7F">
          <w:rPr>
            <w:noProof/>
            <w:webHidden/>
          </w:rPr>
          <w:tab/>
        </w:r>
        <w:r>
          <w:rPr>
            <w:noProof/>
            <w:webHidden/>
          </w:rPr>
          <w:fldChar w:fldCharType="begin"/>
        </w:r>
        <w:r w:rsidR="00D50D7F">
          <w:rPr>
            <w:noProof/>
            <w:webHidden/>
          </w:rPr>
          <w:instrText xml:space="preserve"> PAGEREF _Toc271209603 \h </w:instrText>
        </w:r>
        <w:r>
          <w:rPr>
            <w:noProof/>
            <w:webHidden/>
          </w:rPr>
        </w:r>
        <w:r>
          <w:rPr>
            <w:noProof/>
            <w:webHidden/>
          </w:rPr>
          <w:fldChar w:fldCharType="separate"/>
        </w:r>
        <w:r w:rsidR="00651AD2">
          <w:rPr>
            <w:noProof/>
            <w:webHidden/>
          </w:rPr>
          <w:t>5:1</w:t>
        </w:r>
        <w:r>
          <w:rPr>
            <w:noProof/>
            <w:webHidden/>
          </w:rPr>
          <w:fldChar w:fldCharType="end"/>
        </w:r>
      </w:hyperlink>
    </w:p>
    <w:p w:rsidR="00D50D7F" w:rsidRDefault="00B73FD5">
      <w:pPr>
        <w:pStyle w:val="TOC3"/>
        <w:tabs>
          <w:tab w:val="right" w:pos="9016"/>
        </w:tabs>
        <w:rPr>
          <w:rFonts w:ascii="Calibri" w:hAnsi="Calibri"/>
          <w:smallCaps w:val="0"/>
          <w:noProof/>
        </w:rPr>
      </w:pPr>
      <w:hyperlink w:anchor="_Toc271209604" w:history="1">
        <w:r w:rsidR="00D50D7F" w:rsidRPr="005C73A4">
          <w:rPr>
            <w:rStyle w:val="Hyperlink"/>
            <w:noProof/>
          </w:rPr>
          <w:t>Part 1 – General provisions</w:t>
        </w:r>
        <w:r w:rsidR="00D50D7F">
          <w:rPr>
            <w:noProof/>
            <w:webHidden/>
          </w:rPr>
          <w:tab/>
        </w:r>
        <w:r>
          <w:rPr>
            <w:noProof/>
            <w:webHidden/>
          </w:rPr>
          <w:fldChar w:fldCharType="begin"/>
        </w:r>
        <w:r w:rsidR="00D50D7F">
          <w:rPr>
            <w:noProof/>
            <w:webHidden/>
          </w:rPr>
          <w:instrText xml:space="preserve"> PAGEREF _Toc271209604 \h </w:instrText>
        </w:r>
        <w:r>
          <w:rPr>
            <w:noProof/>
            <w:webHidden/>
          </w:rPr>
        </w:r>
        <w:r>
          <w:rPr>
            <w:noProof/>
            <w:webHidden/>
          </w:rPr>
          <w:fldChar w:fldCharType="separate"/>
        </w:r>
        <w:r w:rsidR="00651AD2">
          <w:rPr>
            <w:noProof/>
            <w:webHidden/>
          </w:rPr>
          <w:t>5:1</w:t>
        </w:r>
        <w:r>
          <w:rPr>
            <w:noProof/>
            <w:webHidden/>
          </w:rPr>
          <w:fldChar w:fldCharType="end"/>
        </w:r>
      </w:hyperlink>
    </w:p>
    <w:p w:rsidR="00D50D7F" w:rsidRDefault="00B73FD5">
      <w:pPr>
        <w:pStyle w:val="TOC3"/>
        <w:tabs>
          <w:tab w:val="right" w:pos="9016"/>
        </w:tabs>
        <w:rPr>
          <w:rFonts w:ascii="Calibri" w:hAnsi="Calibri"/>
          <w:smallCaps w:val="0"/>
          <w:noProof/>
        </w:rPr>
      </w:pPr>
      <w:r>
        <w:fldChar w:fldCharType="begin"/>
      </w:r>
      <w:r w:rsidR="00D10643">
        <w:instrText>HYPERLINK \l "_Toc271209605"</w:instrText>
      </w:r>
      <w:r>
        <w:fldChar w:fldCharType="separate"/>
      </w:r>
      <w:r w:rsidR="00D50D7F" w:rsidRPr="005C73A4">
        <w:rPr>
          <w:rStyle w:val="Hyperlink"/>
          <w:noProof/>
        </w:rPr>
        <w:t xml:space="preserve">Part 2 </w:t>
      </w:r>
      <w:del w:id="56" w:author="Jonathan M Eatough" w:date="2011-02-17T09:48:00Z">
        <w:r w:rsidR="00D50D7F" w:rsidRPr="005C73A4" w:rsidDel="00575DF1">
          <w:rPr>
            <w:rStyle w:val="Hyperlink"/>
            <w:noProof/>
          </w:rPr>
          <w:delText>-</w:delText>
        </w:r>
      </w:del>
      <w:ins w:id="57" w:author="Jonathan M Eatough" w:date="2011-02-17T09:48:00Z">
        <w:r w:rsidR="00575DF1">
          <w:rPr>
            <w:rStyle w:val="Hyperlink"/>
            <w:noProof/>
          </w:rPr>
          <w:t>–</w:t>
        </w:r>
      </w:ins>
      <w:r w:rsidR="00D50D7F" w:rsidRPr="005C73A4">
        <w:rPr>
          <w:rStyle w:val="Hyperlink"/>
          <w:noProof/>
        </w:rPr>
        <w:t xml:space="preserve"> Interests</w:t>
      </w:r>
      <w:r w:rsidR="00D50D7F">
        <w:rPr>
          <w:noProof/>
          <w:webHidden/>
        </w:rPr>
        <w:tab/>
      </w:r>
      <w:r>
        <w:rPr>
          <w:noProof/>
          <w:webHidden/>
        </w:rPr>
        <w:fldChar w:fldCharType="begin"/>
      </w:r>
      <w:r w:rsidR="00D50D7F">
        <w:rPr>
          <w:noProof/>
          <w:webHidden/>
        </w:rPr>
        <w:instrText xml:space="preserve"> PAGEREF _Toc271209605 \h </w:instrText>
      </w:r>
      <w:r>
        <w:rPr>
          <w:noProof/>
          <w:webHidden/>
        </w:rPr>
      </w:r>
      <w:r>
        <w:rPr>
          <w:noProof/>
          <w:webHidden/>
        </w:rPr>
        <w:fldChar w:fldCharType="separate"/>
      </w:r>
      <w:r w:rsidR="00651AD2">
        <w:rPr>
          <w:noProof/>
          <w:webHidden/>
        </w:rPr>
        <w:t>5:4</w:t>
      </w:r>
      <w:r>
        <w:rPr>
          <w:noProof/>
          <w:webHidden/>
        </w:rPr>
        <w:fldChar w:fldCharType="end"/>
      </w:r>
      <w:r>
        <w:fldChar w:fldCharType="end"/>
      </w:r>
    </w:p>
    <w:p w:rsidR="00D50D7F" w:rsidRDefault="00B73FD5">
      <w:pPr>
        <w:pStyle w:val="TOC3"/>
        <w:tabs>
          <w:tab w:val="right" w:pos="9016"/>
        </w:tabs>
        <w:rPr>
          <w:rFonts w:ascii="Calibri" w:hAnsi="Calibri"/>
          <w:smallCaps w:val="0"/>
          <w:noProof/>
        </w:rPr>
      </w:pPr>
      <w:hyperlink w:anchor="_Toc271209606" w:history="1">
        <w:r w:rsidR="00D50D7F" w:rsidRPr="005C73A4">
          <w:rPr>
            <w:rStyle w:val="Hyperlink"/>
            <w:noProof/>
          </w:rPr>
          <w:t>Part 3  - Registration of Members’ Interests</w:t>
        </w:r>
        <w:r w:rsidR="00D50D7F">
          <w:rPr>
            <w:noProof/>
            <w:webHidden/>
          </w:rPr>
          <w:tab/>
        </w:r>
        <w:r>
          <w:rPr>
            <w:noProof/>
            <w:webHidden/>
          </w:rPr>
          <w:fldChar w:fldCharType="begin"/>
        </w:r>
        <w:r w:rsidR="00D50D7F">
          <w:rPr>
            <w:noProof/>
            <w:webHidden/>
          </w:rPr>
          <w:instrText xml:space="preserve"> PAGEREF _Toc271209606 \h </w:instrText>
        </w:r>
        <w:r>
          <w:rPr>
            <w:noProof/>
            <w:webHidden/>
          </w:rPr>
        </w:r>
        <w:r>
          <w:rPr>
            <w:noProof/>
            <w:webHidden/>
          </w:rPr>
          <w:fldChar w:fldCharType="separate"/>
        </w:r>
        <w:r w:rsidR="00651AD2">
          <w:rPr>
            <w:noProof/>
            <w:webHidden/>
          </w:rPr>
          <w:t>5:8</w:t>
        </w:r>
        <w:r>
          <w:rPr>
            <w:noProof/>
            <w:webHidden/>
          </w:rPr>
          <w:fldChar w:fldCharType="end"/>
        </w:r>
      </w:hyperlink>
    </w:p>
    <w:p w:rsidR="00D50D7F" w:rsidRDefault="00B73FD5">
      <w:pPr>
        <w:pStyle w:val="TOC2"/>
        <w:tabs>
          <w:tab w:val="right" w:pos="9016"/>
        </w:tabs>
        <w:rPr>
          <w:rFonts w:ascii="Calibri" w:hAnsi="Calibri"/>
          <w:b w:val="0"/>
          <w:bCs w:val="0"/>
          <w:smallCaps w:val="0"/>
          <w:noProof/>
        </w:rPr>
      </w:pPr>
      <w:hyperlink w:anchor="_Toc271209607" w:history="1">
        <w:r w:rsidR="00D50D7F" w:rsidRPr="005C73A4">
          <w:rPr>
            <w:rStyle w:val="Hyperlink"/>
            <w:noProof/>
          </w:rPr>
          <w:t>Section 2 – Officer Code of Conduct</w:t>
        </w:r>
        <w:r w:rsidR="00D50D7F">
          <w:rPr>
            <w:noProof/>
            <w:webHidden/>
          </w:rPr>
          <w:tab/>
        </w:r>
        <w:r>
          <w:rPr>
            <w:noProof/>
            <w:webHidden/>
          </w:rPr>
          <w:fldChar w:fldCharType="begin"/>
        </w:r>
        <w:r w:rsidR="00D50D7F">
          <w:rPr>
            <w:noProof/>
            <w:webHidden/>
          </w:rPr>
          <w:instrText xml:space="preserve"> PAGEREF _Toc271209607 \h </w:instrText>
        </w:r>
        <w:r>
          <w:rPr>
            <w:noProof/>
            <w:webHidden/>
          </w:rPr>
        </w:r>
        <w:r>
          <w:rPr>
            <w:noProof/>
            <w:webHidden/>
          </w:rPr>
          <w:fldChar w:fldCharType="separate"/>
        </w:r>
        <w:r w:rsidR="00651AD2">
          <w:rPr>
            <w:noProof/>
            <w:webHidden/>
          </w:rPr>
          <w:t>5:9</w:t>
        </w:r>
        <w:r>
          <w:rPr>
            <w:noProof/>
            <w:webHidden/>
          </w:rPr>
          <w:fldChar w:fldCharType="end"/>
        </w:r>
      </w:hyperlink>
    </w:p>
    <w:p w:rsidR="00D50D7F" w:rsidRDefault="00B73FD5">
      <w:pPr>
        <w:pStyle w:val="TOC2"/>
        <w:tabs>
          <w:tab w:val="right" w:pos="9016"/>
        </w:tabs>
        <w:rPr>
          <w:rFonts w:ascii="Calibri" w:hAnsi="Calibri"/>
          <w:b w:val="0"/>
          <w:bCs w:val="0"/>
          <w:smallCaps w:val="0"/>
          <w:noProof/>
        </w:rPr>
      </w:pPr>
      <w:hyperlink w:anchor="_Toc271209608" w:history="1">
        <w:r w:rsidR="00D50D7F" w:rsidRPr="005C73A4">
          <w:rPr>
            <w:rStyle w:val="Hyperlink"/>
            <w:noProof/>
          </w:rPr>
          <w:t>Section 3 – Protocol on Member/Officer Relations</w:t>
        </w:r>
        <w:r w:rsidR="00D50D7F">
          <w:rPr>
            <w:noProof/>
            <w:webHidden/>
          </w:rPr>
          <w:tab/>
        </w:r>
        <w:r>
          <w:rPr>
            <w:noProof/>
            <w:webHidden/>
          </w:rPr>
          <w:fldChar w:fldCharType="begin"/>
        </w:r>
        <w:r w:rsidR="00D50D7F">
          <w:rPr>
            <w:noProof/>
            <w:webHidden/>
          </w:rPr>
          <w:instrText xml:space="preserve"> PAGEREF _Toc271209608 \h </w:instrText>
        </w:r>
        <w:r>
          <w:rPr>
            <w:noProof/>
            <w:webHidden/>
          </w:rPr>
        </w:r>
        <w:r>
          <w:rPr>
            <w:noProof/>
            <w:webHidden/>
          </w:rPr>
          <w:fldChar w:fldCharType="separate"/>
        </w:r>
        <w:r w:rsidR="00651AD2">
          <w:rPr>
            <w:noProof/>
            <w:webHidden/>
          </w:rPr>
          <w:t>5:13</w:t>
        </w:r>
        <w:r>
          <w:rPr>
            <w:noProof/>
            <w:webHidden/>
          </w:rPr>
          <w:fldChar w:fldCharType="end"/>
        </w:r>
      </w:hyperlink>
    </w:p>
    <w:p w:rsidR="00D50D7F" w:rsidRDefault="00B73FD5">
      <w:pPr>
        <w:pStyle w:val="TOC2"/>
        <w:tabs>
          <w:tab w:val="right" w:pos="9016"/>
        </w:tabs>
        <w:rPr>
          <w:rFonts w:ascii="Calibri" w:hAnsi="Calibri"/>
          <w:b w:val="0"/>
          <w:bCs w:val="0"/>
          <w:smallCaps w:val="0"/>
          <w:noProof/>
        </w:rPr>
      </w:pPr>
      <w:hyperlink w:anchor="_Toc271209609" w:history="1">
        <w:r w:rsidR="00D50D7F" w:rsidRPr="005C73A4">
          <w:rPr>
            <w:rStyle w:val="Hyperlink"/>
            <w:noProof/>
          </w:rPr>
          <w:t>Section 4 – Protocol on Use of Substitutes</w:t>
        </w:r>
        <w:r w:rsidR="00D50D7F">
          <w:rPr>
            <w:noProof/>
            <w:webHidden/>
          </w:rPr>
          <w:tab/>
        </w:r>
        <w:r>
          <w:rPr>
            <w:noProof/>
            <w:webHidden/>
          </w:rPr>
          <w:fldChar w:fldCharType="begin"/>
        </w:r>
        <w:r w:rsidR="00D50D7F">
          <w:rPr>
            <w:noProof/>
            <w:webHidden/>
          </w:rPr>
          <w:instrText xml:space="preserve"> PAGEREF _Toc271209609 \h </w:instrText>
        </w:r>
        <w:r>
          <w:rPr>
            <w:noProof/>
            <w:webHidden/>
          </w:rPr>
        </w:r>
        <w:r>
          <w:rPr>
            <w:noProof/>
            <w:webHidden/>
          </w:rPr>
          <w:fldChar w:fldCharType="separate"/>
        </w:r>
        <w:r w:rsidR="00651AD2">
          <w:rPr>
            <w:noProof/>
            <w:webHidden/>
          </w:rPr>
          <w:t>5:17</w:t>
        </w:r>
        <w:r>
          <w:rPr>
            <w:noProof/>
            <w:webHidden/>
          </w:rPr>
          <w:fldChar w:fldCharType="end"/>
        </w:r>
      </w:hyperlink>
    </w:p>
    <w:p w:rsidR="00D50D7F" w:rsidRDefault="00B73FD5">
      <w:pPr>
        <w:pStyle w:val="TOC1"/>
        <w:tabs>
          <w:tab w:val="right" w:pos="9016"/>
        </w:tabs>
        <w:rPr>
          <w:rFonts w:ascii="Calibri" w:hAnsi="Calibri"/>
          <w:b w:val="0"/>
          <w:bCs w:val="0"/>
          <w:caps w:val="0"/>
          <w:noProof/>
          <w:u w:val="none"/>
        </w:rPr>
      </w:pPr>
      <w:r>
        <w:fldChar w:fldCharType="begin"/>
      </w:r>
      <w:r w:rsidR="00D10643">
        <w:instrText>HYPERLINK \l "_Toc271209610"</w:instrText>
      </w:r>
      <w:r>
        <w:fldChar w:fldCharType="separate"/>
      </w:r>
      <w:r w:rsidR="00D50D7F" w:rsidRPr="005C73A4">
        <w:rPr>
          <w:rStyle w:val="Hyperlink"/>
          <w:noProof/>
        </w:rPr>
        <w:t xml:space="preserve">Part 6 </w:t>
      </w:r>
      <w:del w:id="58" w:author="Jonathan M Eatough" w:date="2011-02-17T09:48:00Z">
        <w:r w:rsidR="00D50D7F" w:rsidRPr="005C73A4" w:rsidDel="00575DF1">
          <w:rPr>
            <w:rStyle w:val="Hyperlink"/>
            <w:noProof/>
          </w:rPr>
          <w:delText>-</w:delText>
        </w:r>
      </w:del>
      <w:ins w:id="59" w:author="Jonathan M Eatough" w:date="2011-02-17T09:48:00Z">
        <w:r w:rsidR="00575DF1">
          <w:rPr>
            <w:rStyle w:val="Hyperlink"/>
            <w:noProof/>
          </w:rPr>
          <w:t>–</w:t>
        </w:r>
      </w:ins>
      <w:r w:rsidR="00D50D7F" w:rsidRPr="005C73A4">
        <w:rPr>
          <w:rStyle w:val="Hyperlink"/>
          <w:noProof/>
        </w:rPr>
        <w:t xml:space="preserve"> Members’ Remuneration Scheme</w:t>
      </w:r>
      <w:r w:rsidR="00D50D7F">
        <w:rPr>
          <w:noProof/>
          <w:webHidden/>
        </w:rPr>
        <w:tab/>
      </w:r>
      <w:r>
        <w:rPr>
          <w:noProof/>
          <w:webHidden/>
        </w:rPr>
        <w:fldChar w:fldCharType="begin"/>
      </w:r>
      <w:r w:rsidR="00D50D7F">
        <w:rPr>
          <w:noProof/>
          <w:webHidden/>
        </w:rPr>
        <w:instrText xml:space="preserve"> PAGEREF _Toc271209610 \h </w:instrText>
      </w:r>
      <w:r>
        <w:rPr>
          <w:noProof/>
          <w:webHidden/>
        </w:rPr>
      </w:r>
      <w:r>
        <w:rPr>
          <w:noProof/>
          <w:webHidden/>
        </w:rPr>
        <w:fldChar w:fldCharType="separate"/>
      </w:r>
      <w:r w:rsidR="00651AD2">
        <w:rPr>
          <w:noProof/>
          <w:webHidden/>
        </w:rPr>
        <w:t>6:1</w:t>
      </w:r>
      <w:r>
        <w:rPr>
          <w:noProof/>
          <w:webHidden/>
        </w:rPr>
        <w:fldChar w:fldCharType="end"/>
      </w:r>
      <w:r>
        <w:fldChar w:fldCharType="end"/>
      </w:r>
    </w:p>
    <w:p w:rsidR="00D50D7F" w:rsidRDefault="00B73FD5">
      <w:pPr>
        <w:pStyle w:val="TOC1"/>
        <w:tabs>
          <w:tab w:val="right" w:pos="9016"/>
        </w:tabs>
        <w:rPr>
          <w:rFonts w:ascii="Calibri" w:hAnsi="Calibri"/>
          <w:b w:val="0"/>
          <w:bCs w:val="0"/>
          <w:caps w:val="0"/>
          <w:noProof/>
          <w:u w:val="none"/>
        </w:rPr>
      </w:pPr>
      <w:r>
        <w:fldChar w:fldCharType="begin"/>
      </w:r>
      <w:r w:rsidR="00D10643">
        <w:instrText>HYPERLINK \l "_Toc271209611"</w:instrText>
      </w:r>
      <w:r>
        <w:fldChar w:fldCharType="separate"/>
      </w:r>
      <w:r w:rsidR="00D50D7F" w:rsidRPr="005C73A4">
        <w:rPr>
          <w:rStyle w:val="Hyperlink"/>
          <w:noProof/>
        </w:rPr>
        <w:t xml:space="preserve">Part 7 </w:t>
      </w:r>
      <w:del w:id="60" w:author="Jonathan M Eatough" w:date="2011-02-17T09:48:00Z">
        <w:r w:rsidR="00D50D7F" w:rsidRPr="005C73A4" w:rsidDel="00575DF1">
          <w:rPr>
            <w:rStyle w:val="Hyperlink"/>
            <w:noProof/>
          </w:rPr>
          <w:delText>-</w:delText>
        </w:r>
      </w:del>
      <w:ins w:id="61" w:author="Jonathan M Eatough" w:date="2011-02-17T09:48:00Z">
        <w:r w:rsidR="00575DF1">
          <w:rPr>
            <w:rStyle w:val="Hyperlink"/>
            <w:noProof/>
          </w:rPr>
          <w:t>–</w:t>
        </w:r>
      </w:ins>
      <w:r w:rsidR="00D50D7F" w:rsidRPr="005C73A4">
        <w:rPr>
          <w:rStyle w:val="Hyperlink"/>
          <w:noProof/>
        </w:rPr>
        <w:t xml:space="preserve"> Definitions</w:t>
      </w:r>
      <w:r w:rsidR="00D50D7F">
        <w:rPr>
          <w:noProof/>
          <w:webHidden/>
        </w:rPr>
        <w:tab/>
      </w:r>
      <w:r>
        <w:rPr>
          <w:noProof/>
          <w:webHidden/>
        </w:rPr>
        <w:fldChar w:fldCharType="begin"/>
      </w:r>
      <w:r w:rsidR="00D50D7F">
        <w:rPr>
          <w:noProof/>
          <w:webHidden/>
        </w:rPr>
        <w:instrText xml:space="preserve"> PAGEREF _Toc271209611 \h </w:instrText>
      </w:r>
      <w:r>
        <w:rPr>
          <w:noProof/>
          <w:webHidden/>
        </w:rPr>
      </w:r>
      <w:r>
        <w:rPr>
          <w:noProof/>
          <w:webHidden/>
        </w:rPr>
        <w:fldChar w:fldCharType="separate"/>
      </w:r>
      <w:r w:rsidR="00651AD2">
        <w:rPr>
          <w:noProof/>
          <w:webHidden/>
        </w:rPr>
        <w:t>7:1</w:t>
      </w:r>
      <w:r>
        <w:rPr>
          <w:noProof/>
          <w:webHidden/>
        </w:rPr>
        <w:fldChar w:fldCharType="end"/>
      </w:r>
      <w:r>
        <w:fldChar w:fldCharType="end"/>
      </w:r>
    </w:p>
    <w:p w:rsidR="00D50D7F" w:rsidRDefault="00B73FD5">
      <w:pPr>
        <w:pStyle w:val="TOC1"/>
        <w:tabs>
          <w:tab w:val="right" w:pos="9016"/>
        </w:tabs>
        <w:rPr>
          <w:rFonts w:ascii="Calibri" w:hAnsi="Calibri"/>
          <w:b w:val="0"/>
          <w:bCs w:val="0"/>
          <w:caps w:val="0"/>
          <w:noProof/>
          <w:u w:val="none"/>
        </w:rPr>
      </w:pPr>
      <w:r>
        <w:fldChar w:fldCharType="begin"/>
      </w:r>
      <w:r w:rsidR="00D10643">
        <w:instrText>HYPERLINK \l "_Toc271209612"</w:instrText>
      </w:r>
      <w:r>
        <w:fldChar w:fldCharType="separate"/>
      </w:r>
      <w:r w:rsidR="00D50D7F" w:rsidRPr="005C73A4">
        <w:rPr>
          <w:rStyle w:val="Hyperlink"/>
          <w:noProof/>
        </w:rPr>
        <w:t xml:space="preserve">Part 8 </w:t>
      </w:r>
      <w:del w:id="62" w:author="Jonathan M Eatough" w:date="2011-02-17T09:48:00Z">
        <w:r w:rsidR="00D50D7F" w:rsidRPr="005C73A4" w:rsidDel="00575DF1">
          <w:rPr>
            <w:rStyle w:val="Hyperlink"/>
            <w:noProof/>
          </w:rPr>
          <w:delText>-</w:delText>
        </w:r>
      </w:del>
      <w:ins w:id="63" w:author="Jonathan M Eatough" w:date="2011-02-17T09:48:00Z">
        <w:r w:rsidR="00575DF1">
          <w:rPr>
            <w:rStyle w:val="Hyperlink"/>
            <w:noProof/>
          </w:rPr>
          <w:t>–</w:t>
        </w:r>
      </w:ins>
      <w:r w:rsidR="00D50D7F" w:rsidRPr="005C73A4">
        <w:rPr>
          <w:rStyle w:val="Hyperlink"/>
          <w:noProof/>
        </w:rPr>
        <w:t xml:space="preserve"> Not Allocated</w:t>
      </w:r>
      <w:r w:rsidR="00D50D7F">
        <w:rPr>
          <w:noProof/>
          <w:webHidden/>
        </w:rPr>
        <w:tab/>
      </w:r>
      <w:r>
        <w:rPr>
          <w:noProof/>
          <w:webHidden/>
        </w:rPr>
        <w:fldChar w:fldCharType="begin"/>
      </w:r>
      <w:r w:rsidR="00D50D7F">
        <w:rPr>
          <w:noProof/>
          <w:webHidden/>
        </w:rPr>
        <w:instrText xml:space="preserve"> PAGEREF _Toc271209612 \h </w:instrText>
      </w:r>
      <w:r>
        <w:rPr>
          <w:noProof/>
          <w:webHidden/>
        </w:rPr>
      </w:r>
      <w:r>
        <w:rPr>
          <w:noProof/>
          <w:webHidden/>
        </w:rPr>
        <w:fldChar w:fldCharType="separate"/>
      </w:r>
      <w:r w:rsidR="00651AD2">
        <w:rPr>
          <w:noProof/>
          <w:webHidden/>
        </w:rPr>
        <w:t>8:1</w:t>
      </w:r>
      <w:r>
        <w:rPr>
          <w:noProof/>
          <w:webHidden/>
        </w:rPr>
        <w:fldChar w:fldCharType="end"/>
      </w:r>
      <w:r>
        <w:fldChar w:fldCharType="end"/>
      </w:r>
    </w:p>
    <w:p w:rsidR="00D50D7F" w:rsidRDefault="00B73FD5">
      <w:pPr>
        <w:pStyle w:val="TOC1"/>
        <w:tabs>
          <w:tab w:val="right" w:pos="9016"/>
        </w:tabs>
        <w:rPr>
          <w:rFonts w:ascii="Calibri" w:hAnsi="Calibri"/>
          <w:b w:val="0"/>
          <w:bCs w:val="0"/>
          <w:caps w:val="0"/>
          <w:noProof/>
          <w:u w:val="none"/>
        </w:rPr>
      </w:pPr>
      <w:r>
        <w:fldChar w:fldCharType="begin"/>
      </w:r>
      <w:r w:rsidR="00D10643">
        <w:instrText>HYPERLINK \l "_Toc271209613"</w:instrText>
      </w:r>
      <w:r>
        <w:fldChar w:fldCharType="separate"/>
      </w:r>
      <w:r w:rsidR="00D50D7F" w:rsidRPr="005C73A4">
        <w:rPr>
          <w:rStyle w:val="Hyperlink"/>
          <w:noProof/>
        </w:rPr>
        <w:t xml:space="preserve">Part 9 </w:t>
      </w:r>
      <w:del w:id="64" w:author="Jonathan M Eatough" w:date="2011-02-17T09:48:00Z">
        <w:r w:rsidR="00D50D7F" w:rsidRPr="005C73A4" w:rsidDel="00575DF1">
          <w:rPr>
            <w:rStyle w:val="Hyperlink"/>
            <w:noProof/>
          </w:rPr>
          <w:delText>-</w:delText>
        </w:r>
      </w:del>
      <w:ins w:id="65" w:author="Jonathan M Eatough" w:date="2011-02-17T09:48:00Z">
        <w:r w:rsidR="00575DF1">
          <w:rPr>
            <w:rStyle w:val="Hyperlink"/>
            <w:noProof/>
          </w:rPr>
          <w:t>–</w:t>
        </w:r>
      </w:ins>
      <w:r w:rsidR="00D50D7F" w:rsidRPr="005C73A4">
        <w:rPr>
          <w:rStyle w:val="Hyperlink"/>
          <w:noProof/>
        </w:rPr>
        <w:t xml:space="preserve"> General Guidance</w:t>
      </w:r>
      <w:r w:rsidR="00D50D7F">
        <w:rPr>
          <w:noProof/>
          <w:webHidden/>
        </w:rPr>
        <w:tab/>
      </w:r>
      <w:r>
        <w:rPr>
          <w:noProof/>
          <w:webHidden/>
        </w:rPr>
        <w:fldChar w:fldCharType="begin"/>
      </w:r>
      <w:r w:rsidR="00D50D7F">
        <w:rPr>
          <w:noProof/>
          <w:webHidden/>
        </w:rPr>
        <w:instrText xml:space="preserve"> PAGEREF _Toc271209613 \h </w:instrText>
      </w:r>
      <w:r>
        <w:rPr>
          <w:noProof/>
          <w:webHidden/>
        </w:rPr>
      </w:r>
      <w:r>
        <w:rPr>
          <w:noProof/>
          <w:webHidden/>
        </w:rPr>
        <w:fldChar w:fldCharType="separate"/>
      </w:r>
      <w:r w:rsidR="00651AD2">
        <w:rPr>
          <w:noProof/>
          <w:webHidden/>
        </w:rPr>
        <w:t>9:1</w:t>
      </w:r>
      <w:r>
        <w:rPr>
          <w:noProof/>
          <w:webHidden/>
        </w:rPr>
        <w:fldChar w:fldCharType="end"/>
      </w:r>
      <w:r>
        <w:fldChar w:fldCharType="end"/>
      </w:r>
    </w:p>
    <w:p w:rsidR="00D50D7F" w:rsidRDefault="00B73FD5">
      <w:pPr>
        <w:pStyle w:val="TOC3"/>
        <w:tabs>
          <w:tab w:val="right" w:pos="9016"/>
        </w:tabs>
        <w:rPr>
          <w:rFonts w:ascii="Calibri" w:hAnsi="Calibri"/>
          <w:smallCaps w:val="0"/>
          <w:noProof/>
        </w:rPr>
      </w:pPr>
      <w:r>
        <w:fldChar w:fldCharType="begin"/>
      </w:r>
      <w:r w:rsidR="007836B3">
        <w:instrText>HYPERLINK \l "_Toc271209614"</w:instrText>
      </w:r>
      <w:r>
        <w:fldChar w:fldCharType="separate"/>
      </w:r>
      <w:r w:rsidR="00D50D7F" w:rsidRPr="005C73A4">
        <w:rPr>
          <w:rStyle w:val="Hyperlink"/>
          <w:noProof/>
        </w:rPr>
        <w:t>GUIDANCE NOTE 1</w:t>
      </w:r>
      <w:ins w:id="66" w:author="legsugo" w:date="2011-02-17T15:15:00Z">
        <w:r w:rsidR="00AC4051">
          <w:rPr>
            <w:rStyle w:val="Hyperlink"/>
            <w:noProof/>
          </w:rPr>
          <w:t xml:space="preserve"> </w:t>
        </w:r>
      </w:ins>
      <w:ins w:id="67" w:author="legsugo" w:date="2011-02-17T15:16:00Z">
        <w:r w:rsidR="00AC4051">
          <w:rPr>
            <w:rStyle w:val="Hyperlink"/>
            <w:noProof/>
          </w:rPr>
          <w:t>–</w:t>
        </w:r>
      </w:ins>
      <w:ins w:id="68" w:author="legsugo" w:date="2011-02-17T15:15:00Z">
        <w:r w:rsidR="00AC4051">
          <w:rPr>
            <w:rStyle w:val="Hyperlink"/>
            <w:noProof/>
          </w:rPr>
          <w:t xml:space="preserve"> DEFINITIONS </w:t>
        </w:r>
      </w:ins>
      <w:ins w:id="69" w:author="legsugo" w:date="2011-02-17T15:16:00Z">
        <w:r w:rsidR="00AC4051">
          <w:rPr>
            <w:rStyle w:val="Hyperlink"/>
            <w:noProof/>
          </w:rPr>
          <w:t>OF KEY DECISION</w:t>
        </w:r>
      </w:ins>
      <w:r w:rsidR="00D50D7F">
        <w:rPr>
          <w:noProof/>
          <w:webHidden/>
        </w:rPr>
        <w:tab/>
      </w:r>
      <w:r>
        <w:rPr>
          <w:noProof/>
          <w:webHidden/>
        </w:rPr>
        <w:fldChar w:fldCharType="begin"/>
      </w:r>
      <w:r w:rsidR="00D50D7F">
        <w:rPr>
          <w:noProof/>
          <w:webHidden/>
        </w:rPr>
        <w:instrText xml:space="preserve"> PAGEREF _Toc271209614 \h </w:instrText>
      </w:r>
      <w:r>
        <w:rPr>
          <w:noProof/>
          <w:webHidden/>
        </w:rPr>
      </w:r>
      <w:r>
        <w:rPr>
          <w:noProof/>
          <w:webHidden/>
        </w:rPr>
        <w:fldChar w:fldCharType="separate"/>
      </w:r>
      <w:r w:rsidR="00651AD2">
        <w:rPr>
          <w:noProof/>
          <w:webHidden/>
        </w:rPr>
        <w:t>9:3</w:t>
      </w:r>
      <w:r>
        <w:rPr>
          <w:noProof/>
          <w:webHidden/>
        </w:rPr>
        <w:fldChar w:fldCharType="end"/>
      </w:r>
      <w:r>
        <w:fldChar w:fldCharType="end"/>
      </w:r>
    </w:p>
    <w:p w:rsidR="00D50D7F" w:rsidRDefault="00B73FD5">
      <w:pPr>
        <w:pStyle w:val="TOC3"/>
        <w:tabs>
          <w:tab w:val="right" w:pos="9016"/>
        </w:tabs>
        <w:rPr>
          <w:rFonts w:ascii="Calibri" w:hAnsi="Calibri"/>
          <w:smallCaps w:val="0"/>
          <w:noProof/>
        </w:rPr>
      </w:pPr>
      <w:r>
        <w:fldChar w:fldCharType="begin"/>
      </w:r>
      <w:r w:rsidR="007836B3">
        <w:instrText>HYPERLINK \l "_Toc271209615"</w:instrText>
      </w:r>
      <w:r>
        <w:fldChar w:fldCharType="separate"/>
      </w:r>
      <w:del w:id="70" w:author="legsugo" w:date="2011-02-17T15:16:00Z">
        <w:r w:rsidR="00D50D7F" w:rsidRPr="005C73A4" w:rsidDel="00AC4051">
          <w:rPr>
            <w:rStyle w:val="Hyperlink"/>
            <w:noProof/>
          </w:rPr>
          <w:delText>GUIDANCE NOTE 2 – REPORT FORMAT</w:delText>
        </w:r>
      </w:del>
      <w:r w:rsidR="00D50D7F">
        <w:rPr>
          <w:noProof/>
          <w:webHidden/>
        </w:rPr>
        <w:tab/>
      </w:r>
      <w:r>
        <w:rPr>
          <w:noProof/>
          <w:webHidden/>
        </w:rPr>
        <w:fldChar w:fldCharType="begin"/>
      </w:r>
      <w:r w:rsidR="00D50D7F">
        <w:rPr>
          <w:noProof/>
          <w:webHidden/>
        </w:rPr>
        <w:instrText xml:space="preserve"> PAGEREF _Toc271209615 \h </w:instrText>
      </w:r>
      <w:r>
        <w:rPr>
          <w:noProof/>
          <w:webHidden/>
        </w:rPr>
      </w:r>
      <w:r>
        <w:rPr>
          <w:noProof/>
          <w:webHidden/>
        </w:rPr>
        <w:fldChar w:fldCharType="separate"/>
      </w:r>
      <w:r w:rsidR="00651AD2">
        <w:rPr>
          <w:noProof/>
          <w:webHidden/>
        </w:rPr>
        <w:t>9:7</w:t>
      </w:r>
      <w:r>
        <w:rPr>
          <w:noProof/>
          <w:webHidden/>
        </w:rPr>
        <w:fldChar w:fldCharType="end"/>
      </w:r>
      <w:r>
        <w:fldChar w:fldCharType="end"/>
      </w:r>
    </w:p>
    <w:p w:rsidR="00D50D7F" w:rsidRDefault="00B73FD5">
      <w:pPr>
        <w:pStyle w:val="TOC3"/>
        <w:tabs>
          <w:tab w:val="right" w:pos="9016"/>
        </w:tabs>
        <w:rPr>
          <w:rFonts w:ascii="Calibri" w:hAnsi="Calibri"/>
          <w:smallCaps w:val="0"/>
          <w:noProof/>
        </w:rPr>
      </w:pPr>
      <w:r>
        <w:fldChar w:fldCharType="begin"/>
      </w:r>
      <w:r w:rsidR="007836B3">
        <w:instrText>HYPERLINK \l "_Toc271209616"</w:instrText>
      </w:r>
      <w:r>
        <w:fldChar w:fldCharType="separate"/>
      </w:r>
      <w:del w:id="71" w:author="legsugo" w:date="2011-02-17T15:16:00Z">
        <w:r w:rsidR="00D50D7F" w:rsidRPr="005C73A4" w:rsidDel="00AC4051">
          <w:rPr>
            <w:rStyle w:val="Hyperlink"/>
            <w:noProof/>
          </w:rPr>
          <w:delText>GUIDANCE NOTE 3</w:delText>
        </w:r>
      </w:del>
      <w:r w:rsidR="00D50D7F" w:rsidRPr="005C73A4">
        <w:rPr>
          <w:rStyle w:val="Hyperlink"/>
          <w:noProof/>
        </w:rPr>
        <w:t xml:space="preserve"> –</w:t>
      </w:r>
      <w:del w:id="72" w:author="legsugo" w:date="2011-02-17T15:16:00Z">
        <w:r w:rsidR="00D50D7F" w:rsidRPr="005C73A4" w:rsidDel="00AC4051">
          <w:rPr>
            <w:rStyle w:val="Hyperlink"/>
            <w:noProof/>
          </w:rPr>
          <w:delText>DEFINITIONS OF KEY DECISION</w:delText>
        </w:r>
      </w:del>
      <w:r w:rsidR="00D50D7F">
        <w:rPr>
          <w:noProof/>
          <w:webHidden/>
        </w:rPr>
        <w:tab/>
      </w:r>
      <w:r>
        <w:rPr>
          <w:noProof/>
          <w:webHidden/>
        </w:rPr>
        <w:fldChar w:fldCharType="begin"/>
      </w:r>
      <w:r w:rsidR="00D50D7F">
        <w:rPr>
          <w:noProof/>
          <w:webHidden/>
        </w:rPr>
        <w:instrText xml:space="preserve"> PAGEREF _Toc271209616 \h </w:instrText>
      </w:r>
      <w:r>
        <w:rPr>
          <w:noProof/>
          <w:webHidden/>
        </w:rPr>
      </w:r>
      <w:r>
        <w:rPr>
          <w:noProof/>
          <w:webHidden/>
        </w:rPr>
        <w:fldChar w:fldCharType="separate"/>
      </w:r>
      <w:r w:rsidR="00651AD2">
        <w:rPr>
          <w:noProof/>
          <w:webHidden/>
        </w:rPr>
        <w:t>9:13</w:t>
      </w:r>
      <w:r>
        <w:rPr>
          <w:noProof/>
          <w:webHidden/>
        </w:rPr>
        <w:fldChar w:fldCharType="end"/>
      </w:r>
      <w:r>
        <w:fldChar w:fldCharType="end"/>
      </w:r>
    </w:p>
    <w:p w:rsidR="00D50D7F" w:rsidRDefault="00B73FD5">
      <w:pPr>
        <w:pStyle w:val="TOC3"/>
        <w:tabs>
          <w:tab w:val="right" w:pos="9016"/>
        </w:tabs>
        <w:rPr>
          <w:rFonts w:ascii="Calibri" w:hAnsi="Calibri"/>
          <w:smallCaps w:val="0"/>
          <w:noProof/>
        </w:rPr>
      </w:pPr>
      <w:r>
        <w:fldChar w:fldCharType="begin"/>
      </w:r>
      <w:r w:rsidR="007836B3">
        <w:instrText>HYPERLINK \l "_Toc271209617"</w:instrText>
      </w:r>
      <w:r>
        <w:fldChar w:fldCharType="separate"/>
      </w:r>
      <w:r w:rsidR="00D50D7F" w:rsidRPr="005C73A4">
        <w:rPr>
          <w:rStyle w:val="Hyperlink"/>
          <w:noProof/>
        </w:rPr>
        <w:t xml:space="preserve">GUIDANCE NOTE </w:t>
      </w:r>
      <w:del w:id="73" w:author="legsugo" w:date="2011-02-17T15:16:00Z">
        <w:r w:rsidR="00D50D7F" w:rsidRPr="005C73A4" w:rsidDel="00AC4051">
          <w:rPr>
            <w:rStyle w:val="Hyperlink"/>
            <w:noProof/>
          </w:rPr>
          <w:delText xml:space="preserve">4 </w:delText>
        </w:r>
      </w:del>
      <w:ins w:id="74" w:author="legsugo" w:date="2011-02-17T15:16:00Z">
        <w:r w:rsidR="00AC4051">
          <w:rPr>
            <w:rStyle w:val="Hyperlink"/>
            <w:noProof/>
          </w:rPr>
          <w:t>2</w:t>
        </w:r>
        <w:r w:rsidR="00AC4051" w:rsidRPr="005C73A4">
          <w:rPr>
            <w:rStyle w:val="Hyperlink"/>
            <w:noProof/>
          </w:rPr>
          <w:t xml:space="preserve"> </w:t>
        </w:r>
      </w:ins>
      <w:r w:rsidR="00D50D7F" w:rsidRPr="005C73A4">
        <w:rPr>
          <w:rStyle w:val="Hyperlink"/>
          <w:noProof/>
        </w:rPr>
        <w:t>– ATTENDANCE AT CABINET MEETINGS (VOLUNTARY PROTOCOL)</w:t>
      </w:r>
      <w:r w:rsidR="00D50D7F">
        <w:rPr>
          <w:noProof/>
          <w:webHidden/>
        </w:rPr>
        <w:tab/>
      </w:r>
      <w:r>
        <w:rPr>
          <w:noProof/>
          <w:webHidden/>
        </w:rPr>
        <w:fldChar w:fldCharType="begin"/>
      </w:r>
      <w:r w:rsidR="00D50D7F">
        <w:rPr>
          <w:noProof/>
          <w:webHidden/>
        </w:rPr>
        <w:instrText xml:space="preserve"> PAGEREF _Toc271209617 \h </w:instrText>
      </w:r>
      <w:r>
        <w:rPr>
          <w:noProof/>
          <w:webHidden/>
        </w:rPr>
      </w:r>
      <w:r>
        <w:rPr>
          <w:noProof/>
          <w:webHidden/>
        </w:rPr>
        <w:fldChar w:fldCharType="separate"/>
      </w:r>
      <w:r w:rsidR="00651AD2">
        <w:rPr>
          <w:noProof/>
          <w:webHidden/>
        </w:rPr>
        <w:t>9:15</w:t>
      </w:r>
      <w:r>
        <w:rPr>
          <w:noProof/>
          <w:webHidden/>
        </w:rPr>
        <w:fldChar w:fldCharType="end"/>
      </w:r>
      <w:r>
        <w:fldChar w:fldCharType="end"/>
      </w:r>
    </w:p>
    <w:p w:rsidR="00D50D7F" w:rsidRDefault="00B73FD5">
      <w:pPr>
        <w:pStyle w:val="TOC3"/>
        <w:tabs>
          <w:tab w:val="right" w:pos="9016"/>
        </w:tabs>
        <w:rPr>
          <w:rFonts w:ascii="Calibri" w:hAnsi="Calibri"/>
          <w:smallCaps w:val="0"/>
          <w:noProof/>
        </w:rPr>
      </w:pPr>
      <w:r>
        <w:fldChar w:fldCharType="begin"/>
      </w:r>
      <w:r w:rsidR="007836B3">
        <w:instrText>HYPERLINK \l "_Toc271209618"</w:instrText>
      </w:r>
      <w:r>
        <w:fldChar w:fldCharType="separate"/>
      </w:r>
      <w:r w:rsidR="00D50D7F" w:rsidRPr="005C73A4">
        <w:rPr>
          <w:rStyle w:val="Hyperlink"/>
          <w:noProof/>
        </w:rPr>
        <w:t xml:space="preserve">GUIDANCE NOTE </w:t>
      </w:r>
      <w:del w:id="75" w:author="legsugo" w:date="2011-02-17T15:16:00Z">
        <w:r w:rsidR="00D50D7F" w:rsidRPr="005C73A4" w:rsidDel="00AC4051">
          <w:rPr>
            <w:rStyle w:val="Hyperlink"/>
            <w:noProof/>
          </w:rPr>
          <w:delText xml:space="preserve">5 </w:delText>
        </w:r>
      </w:del>
      <w:ins w:id="76" w:author="legsugo" w:date="2011-02-17T15:16:00Z">
        <w:r w:rsidR="00AC4051">
          <w:rPr>
            <w:rStyle w:val="Hyperlink"/>
            <w:noProof/>
          </w:rPr>
          <w:t>3</w:t>
        </w:r>
      </w:ins>
      <w:r w:rsidR="00D50D7F" w:rsidRPr="005C73A4">
        <w:rPr>
          <w:rStyle w:val="Hyperlink"/>
          <w:noProof/>
        </w:rPr>
        <w:t>– PUBLICATION OF AGENDAS, MINUTES AND DECISION NOTICES,</w:t>
      </w:r>
      <w:r w:rsidR="00D50D7F">
        <w:rPr>
          <w:noProof/>
          <w:webHidden/>
        </w:rPr>
        <w:tab/>
      </w:r>
      <w:r>
        <w:rPr>
          <w:noProof/>
          <w:webHidden/>
        </w:rPr>
        <w:fldChar w:fldCharType="begin"/>
      </w:r>
      <w:r w:rsidR="00D50D7F">
        <w:rPr>
          <w:noProof/>
          <w:webHidden/>
        </w:rPr>
        <w:instrText xml:space="preserve"> PAGEREF _Toc271209618 \h </w:instrText>
      </w:r>
      <w:r>
        <w:rPr>
          <w:noProof/>
          <w:webHidden/>
        </w:rPr>
      </w:r>
      <w:r>
        <w:rPr>
          <w:noProof/>
          <w:webHidden/>
        </w:rPr>
        <w:fldChar w:fldCharType="separate"/>
      </w:r>
      <w:r w:rsidR="00651AD2">
        <w:rPr>
          <w:noProof/>
          <w:webHidden/>
        </w:rPr>
        <w:t>9:17</w:t>
      </w:r>
      <w:r>
        <w:rPr>
          <w:noProof/>
          <w:webHidden/>
        </w:rPr>
        <w:fldChar w:fldCharType="end"/>
      </w:r>
      <w:r>
        <w:fldChar w:fldCharType="end"/>
      </w:r>
    </w:p>
    <w:p w:rsidR="00D50D7F" w:rsidRDefault="00B73FD5">
      <w:pPr>
        <w:pStyle w:val="TOC1"/>
        <w:tabs>
          <w:tab w:val="right" w:pos="9016"/>
        </w:tabs>
        <w:rPr>
          <w:rFonts w:ascii="Calibri" w:hAnsi="Calibri"/>
          <w:b w:val="0"/>
          <w:bCs w:val="0"/>
          <w:caps w:val="0"/>
          <w:noProof/>
          <w:u w:val="none"/>
        </w:rPr>
      </w:pPr>
      <w:r>
        <w:fldChar w:fldCharType="begin"/>
      </w:r>
      <w:r w:rsidR="00D10643">
        <w:instrText>HYPERLINK \l "_Toc271209619"</w:instrText>
      </w:r>
      <w:r>
        <w:fldChar w:fldCharType="separate"/>
      </w:r>
      <w:r w:rsidR="00D50D7F" w:rsidRPr="005C73A4">
        <w:rPr>
          <w:rStyle w:val="Hyperlink"/>
          <w:noProof/>
        </w:rPr>
        <w:t xml:space="preserve">Part 10 </w:t>
      </w:r>
      <w:del w:id="77" w:author="Jonathan M Eatough" w:date="2011-02-17T09:48:00Z">
        <w:r w:rsidR="00D50D7F" w:rsidRPr="005C73A4" w:rsidDel="00575DF1">
          <w:rPr>
            <w:rStyle w:val="Hyperlink"/>
            <w:noProof/>
          </w:rPr>
          <w:delText>-</w:delText>
        </w:r>
      </w:del>
      <w:ins w:id="78" w:author="Jonathan M Eatough" w:date="2011-02-17T09:48:00Z">
        <w:r w:rsidR="00575DF1">
          <w:rPr>
            <w:rStyle w:val="Hyperlink"/>
            <w:noProof/>
          </w:rPr>
          <w:t>–</w:t>
        </w:r>
      </w:ins>
      <w:r w:rsidR="00D50D7F" w:rsidRPr="005C73A4">
        <w:rPr>
          <w:rStyle w:val="Hyperlink"/>
          <w:noProof/>
        </w:rPr>
        <w:t xml:space="preserve"> Local Functions</w:t>
      </w:r>
      <w:r w:rsidR="00D50D7F">
        <w:rPr>
          <w:noProof/>
          <w:webHidden/>
        </w:rPr>
        <w:tab/>
      </w:r>
      <w:r>
        <w:rPr>
          <w:noProof/>
          <w:webHidden/>
        </w:rPr>
        <w:fldChar w:fldCharType="begin"/>
      </w:r>
      <w:r w:rsidR="00D50D7F">
        <w:rPr>
          <w:noProof/>
          <w:webHidden/>
        </w:rPr>
        <w:instrText xml:space="preserve"> PAGEREF _Toc271209619 \h </w:instrText>
      </w:r>
      <w:r>
        <w:rPr>
          <w:noProof/>
          <w:webHidden/>
        </w:rPr>
      </w:r>
      <w:r>
        <w:rPr>
          <w:noProof/>
          <w:webHidden/>
        </w:rPr>
        <w:fldChar w:fldCharType="separate"/>
      </w:r>
      <w:r w:rsidR="00651AD2">
        <w:rPr>
          <w:noProof/>
          <w:webHidden/>
        </w:rPr>
        <w:t>10:1</w:t>
      </w:r>
      <w:r>
        <w:rPr>
          <w:noProof/>
          <w:webHidden/>
        </w:rPr>
        <w:fldChar w:fldCharType="end"/>
      </w:r>
      <w:r>
        <w:fldChar w:fldCharType="end"/>
      </w:r>
    </w:p>
    <w:p w:rsidR="00D50D7F" w:rsidRDefault="00B73FD5">
      <w:pPr>
        <w:pStyle w:val="TOC1"/>
        <w:tabs>
          <w:tab w:val="right" w:pos="9016"/>
        </w:tabs>
        <w:rPr>
          <w:rFonts w:ascii="Calibri" w:hAnsi="Calibri"/>
          <w:b w:val="0"/>
          <w:bCs w:val="0"/>
          <w:caps w:val="0"/>
          <w:noProof/>
          <w:u w:val="none"/>
        </w:rPr>
      </w:pPr>
      <w:hyperlink w:anchor="_Toc271209620" w:history="1">
        <w:r w:rsidR="00D50D7F" w:rsidRPr="005C73A4">
          <w:rPr>
            <w:rStyle w:val="Hyperlink"/>
            <w:noProof/>
          </w:rPr>
          <w:t>Part 11 – Responsibility for Functions List of Powers Exercisable by Officers – Council and its Committees Functions and Cabinet Functions</w:t>
        </w:r>
        <w:r w:rsidR="00D50D7F">
          <w:rPr>
            <w:noProof/>
            <w:webHidden/>
          </w:rPr>
          <w:tab/>
        </w:r>
        <w:r>
          <w:rPr>
            <w:noProof/>
            <w:webHidden/>
          </w:rPr>
          <w:fldChar w:fldCharType="begin"/>
        </w:r>
        <w:r w:rsidR="00D50D7F">
          <w:rPr>
            <w:noProof/>
            <w:webHidden/>
          </w:rPr>
          <w:instrText xml:space="preserve"> PAGEREF _Toc271209620 \h </w:instrText>
        </w:r>
        <w:r>
          <w:rPr>
            <w:noProof/>
            <w:webHidden/>
          </w:rPr>
        </w:r>
        <w:r>
          <w:rPr>
            <w:noProof/>
            <w:webHidden/>
          </w:rPr>
          <w:fldChar w:fldCharType="separate"/>
        </w:r>
        <w:r w:rsidR="00651AD2">
          <w:rPr>
            <w:noProof/>
            <w:webHidden/>
          </w:rPr>
          <w:t>11:1</w:t>
        </w:r>
        <w:r>
          <w:rPr>
            <w:noProof/>
            <w:webHidden/>
          </w:rPr>
          <w:fldChar w:fldCharType="end"/>
        </w:r>
      </w:hyperlink>
    </w:p>
    <w:p w:rsidR="00D50D7F" w:rsidRDefault="00B73FD5">
      <w:pPr>
        <w:pStyle w:val="TOC3"/>
        <w:tabs>
          <w:tab w:val="right" w:pos="9016"/>
        </w:tabs>
        <w:rPr>
          <w:rFonts w:ascii="Calibri" w:hAnsi="Calibri"/>
          <w:smallCaps w:val="0"/>
          <w:noProof/>
        </w:rPr>
      </w:pPr>
      <w:hyperlink w:anchor="_Toc271209621" w:history="1">
        <w:r w:rsidR="00D50D7F" w:rsidRPr="005C73A4">
          <w:rPr>
            <w:rStyle w:val="Hyperlink"/>
            <w:noProof/>
          </w:rPr>
          <w:t>Adult Social Care</w:t>
        </w:r>
        <w:r w:rsidR="00D50D7F">
          <w:rPr>
            <w:noProof/>
            <w:webHidden/>
          </w:rPr>
          <w:tab/>
        </w:r>
        <w:r>
          <w:rPr>
            <w:noProof/>
            <w:webHidden/>
          </w:rPr>
          <w:fldChar w:fldCharType="begin"/>
        </w:r>
        <w:r w:rsidR="00D50D7F">
          <w:rPr>
            <w:noProof/>
            <w:webHidden/>
          </w:rPr>
          <w:instrText xml:space="preserve"> PAGEREF _Toc271209621 \h </w:instrText>
        </w:r>
        <w:r>
          <w:rPr>
            <w:noProof/>
            <w:webHidden/>
          </w:rPr>
        </w:r>
        <w:r>
          <w:rPr>
            <w:noProof/>
            <w:webHidden/>
          </w:rPr>
          <w:fldChar w:fldCharType="separate"/>
        </w:r>
        <w:r w:rsidR="00651AD2">
          <w:rPr>
            <w:noProof/>
            <w:webHidden/>
          </w:rPr>
          <w:t>11:1</w:t>
        </w:r>
        <w:r>
          <w:rPr>
            <w:noProof/>
            <w:webHidden/>
          </w:rPr>
          <w:fldChar w:fldCharType="end"/>
        </w:r>
      </w:hyperlink>
    </w:p>
    <w:p w:rsidR="00D50D7F" w:rsidRDefault="00B73FD5">
      <w:pPr>
        <w:pStyle w:val="TOC3"/>
        <w:tabs>
          <w:tab w:val="right" w:pos="9016"/>
        </w:tabs>
        <w:rPr>
          <w:rFonts w:ascii="Calibri" w:hAnsi="Calibri"/>
          <w:smallCaps w:val="0"/>
          <w:noProof/>
        </w:rPr>
      </w:pPr>
      <w:hyperlink w:anchor="_Toc271209622" w:history="1">
        <w:r w:rsidR="00D50D7F" w:rsidRPr="005C73A4">
          <w:rPr>
            <w:rStyle w:val="Hyperlink"/>
            <w:noProof/>
          </w:rPr>
          <w:t>Asset &amp; Property Management</w:t>
        </w:r>
        <w:r w:rsidR="00D50D7F">
          <w:rPr>
            <w:noProof/>
            <w:webHidden/>
          </w:rPr>
          <w:tab/>
        </w:r>
        <w:r>
          <w:rPr>
            <w:noProof/>
            <w:webHidden/>
          </w:rPr>
          <w:fldChar w:fldCharType="begin"/>
        </w:r>
        <w:r w:rsidR="00D50D7F">
          <w:rPr>
            <w:noProof/>
            <w:webHidden/>
          </w:rPr>
          <w:instrText xml:space="preserve"> PAGEREF _Toc271209622 \h </w:instrText>
        </w:r>
        <w:r>
          <w:rPr>
            <w:noProof/>
            <w:webHidden/>
          </w:rPr>
        </w:r>
        <w:r>
          <w:rPr>
            <w:noProof/>
            <w:webHidden/>
          </w:rPr>
          <w:fldChar w:fldCharType="separate"/>
        </w:r>
        <w:r w:rsidR="00651AD2">
          <w:rPr>
            <w:noProof/>
            <w:webHidden/>
          </w:rPr>
          <w:t>11:4</w:t>
        </w:r>
        <w:r>
          <w:rPr>
            <w:noProof/>
            <w:webHidden/>
          </w:rPr>
          <w:fldChar w:fldCharType="end"/>
        </w:r>
      </w:hyperlink>
    </w:p>
    <w:p w:rsidR="00D50D7F" w:rsidRDefault="00B73FD5">
      <w:pPr>
        <w:pStyle w:val="TOC3"/>
        <w:tabs>
          <w:tab w:val="right" w:pos="9016"/>
        </w:tabs>
        <w:rPr>
          <w:rFonts w:ascii="Calibri" w:hAnsi="Calibri"/>
          <w:smallCaps w:val="0"/>
          <w:noProof/>
        </w:rPr>
      </w:pPr>
      <w:hyperlink w:anchor="_Toc271209623" w:history="1">
        <w:r w:rsidR="00D50D7F" w:rsidRPr="005C73A4">
          <w:rPr>
            <w:rStyle w:val="Hyperlink"/>
            <w:noProof/>
          </w:rPr>
          <w:t>Building Control</w:t>
        </w:r>
        <w:r w:rsidR="00D50D7F">
          <w:rPr>
            <w:noProof/>
            <w:webHidden/>
          </w:rPr>
          <w:tab/>
        </w:r>
        <w:r>
          <w:rPr>
            <w:noProof/>
            <w:webHidden/>
          </w:rPr>
          <w:fldChar w:fldCharType="begin"/>
        </w:r>
        <w:r w:rsidR="00D50D7F">
          <w:rPr>
            <w:noProof/>
            <w:webHidden/>
          </w:rPr>
          <w:instrText xml:space="preserve"> PAGEREF _Toc271209623 \h </w:instrText>
        </w:r>
        <w:r>
          <w:rPr>
            <w:noProof/>
            <w:webHidden/>
          </w:rPr>
        </w:r>
        <w:r>
          <w:rPr>
            <w:noProof/>
            <w:webHidden/>
          </w:rPr>
          <w:fldChar w:fldCharType="separate"/>
        </w:r>
        <w:r w:rsidR="00651AD2">
          <w:rPr>
            <w:noProof/>
            <w:webHidden/>
          </w:rPr>
          <w:t>11:5</w:t>
        </w:r>
        <w:r>
          <w:rPr>
            <w:noProof/>
            <w:webHidden/>
          </w:rPr>
          <w:fldChar w:fldCharType="end"/>
        </w:r>
      </w:hyperlink>
    </w:p>
    <w:p w:rsidR="00D50D7F" w:rsidRDefault="00B73FD5">
      <w:pPr>
        <w:pStyle w:val="TOC3"/>
        <w:tabs>
          <w:tab w:val="right" w:pos="9016"/>
        </w:tabs>
        <w:rPr>
          <w:rFonts w:ascii="Calibri" w:hAnsi="Calibri"/>
          <w:smallCaps w:val="0"/>
          <w:noProof/>
        </w:rPr>
      </w:pPr>
      <w:hyperlink w:anchor="_Toc271209624" w:history="1">
        <w:r w:rsidR="00D50D7F" w:rsidRPr="005C73A4">
          <w:rPr>
            <w:rStyle w:val="Hyperlink"/>
            <w:noProof/>
          </w:rPr>
          <w:t>Building Management</w:t>
        </w:r>
        <w:r w:rsidR="00D50D7F">
          <w:rPr>
            <w:noProof/>
            <w:webHidden/>
          </w:rPr>
          <w:tab/>
        </w:r>
        <w:r>
          <w:rPr>
            <w:noProof/>
            <w:webHidden/>
          </w:rPr>
          <w:fldChar w:fldCharType="begin"/>
        </w:r>
        <w:r w:rsidR="00D50D7F">
          <w:rPr>
            <w:noProof/>
            <w:webHidden/>
          </w:rPr>
          <w:instrText xml:space="preserve"> PAGEREF _Toc271209624 \h </w:instrText>
        </w:r>
        <w:r>
          <w:rPr>
            <w:noProof/>
            <w:webHidden/>
          </w:rPr>
        </w:r>
        <w:r>
          <w:rPr>
            <w:noProof/>
            <w:webHidden/>
          </w:rPr>
          <w:fldChar w:fldCharType="separate"/>
        </w:r>
        <w:r w:rsidR="00651AD2">
          <w:rPr>
            <w:noProof/>
            <w:webHidden/>
          </w:rPr>
          <w:t>11:9</w:t>
        </w:r>
        <w:r>
          <w:rPr>
            <w:noProof/>
            <w:webHidden/>
          </w:rPr>
          <w:fldChar w:fldCharType="end"/>
        </w:r>
      </w:hyperlink>
    </w:p>
    <w:p w:rsidR="00D50D7F" w:rsidRDefault="00B73FD5">
      <w:pPr>
        <w:pStyle w:val="TOC3"/>
        <w:tabs>
          <w:tab w:val="right" w:pos="9016"/>
        </w:tabs>
        <w:rPr>
          <w:rFonts w:ascii="Calibri" w:hAnsi="Calibri"/>
          <w:smallCaps w:val="0"/>
          <w:noProof/>
        </w:rPr>
      </w:pPr>
      <w:hyperlink w:anchor="_Toc271209625" w:history="1">
        <w:r w:rsidR="00D50D7F" w:rsidRPr="005C73A4">
          <w:rPr>
            <w:rStyle w:val="Hyperlink"/>
            <w:noProof/>
          </w:rPr>
          <w:t>Children &amp; Young People</w:t>
        </w:r>
        <w:r w:rsidR="00D50D7F">
          <w:rPr>
            <w:noProof/>
            <w:webHidden/>
          </w:rPr>
          <w:tab/>
        </w:r>
        <w:r>
          <w:rPr>
            <w:noProof/>
            <w:webHidden/>
          </w:rPr>
          <w:fldChar w:fldCharType="begin"/>
        </w:r>
        <w:r w:rsidR="00D50D7F">
          <w:rPr>
            <w:noProof/>
            <w:webHidden/>
          </w:rPr>
          <w:instrText xml:space="preserve"> PAGEREF _Toc271209625 \h </w:instrText>
        </w:r>
        <w:r>
          <w:rPr>
            <w:noProof/>
            <w:webHidden/>
          </w:rPr>
        </w:r>
        <w:r>
          <w:rPr>
            <w:noProof/>
            <w:webHidden/>
          </w:rPr>
          <w:fldChar w:fldCharType="separate"/>
        </w:r>
        <w:r w:rsidR="00651AD2">
          <w:rPr>
            <w:noProof/>
            <w:webHidden/>
          </w:rPr>
          <w:t>11:9</w:t>
        </w:r>
        <w:r>
          <w:rPr>
            <w:noProof/>
            <w:webHidden/>
          </w:rPr>
          <w:fldChar w:fldCharType="end"/>
        </w:r>
      </w:hyperlink>
    </w:p>
    <w:p w:rsidR="00D50D7F" w:rsidRDefault="00B73FD5">
      <w:pPr>
        <w:pStyle w:val="TOC3"/>
        <w:tabs>
          <w:tab w:val="right" w:pos="9016"/>
        </w:tabs>
        <w:rPr>
          <w:rFonts w:ascii="Calibri" w:hAnsi="Calibri"/>
          <w:smallCaps w:val="0"/>
          <w:noProof/>
        </w:rPr>
      </w:pPr>
      <w:hyperlink w:anchor="_Toc271209626" w:history="1">
        <w:r w:rsidR="00D50D7F" w:rsidRPr="005C73A4">
          <w:rPr>
            <w:rStyle w:val="Hyperlink"/>
            <w:noProof/>
          </w:rPr>
          <w:t>Envirocrime – Environmental Maintenance</w:t>
        </w:r>
        <w:r w:rsidR="00D50D7F">
          <w:rPr>
            <w:noProof/>
            <w:webHidden/>
          </w:rPr>
          <w:tab/>
        </w:r>
        <w:r>
          <w:rPr>
            <w:noProof/>
            <w:webHidden/>
          </w:rPr>
          <w:fldChar w:fldCharType="begin"/>
        </w:r>
        <w:r w:rsidR="00D50D7F">
          <w:rPr>
            <w:noProof/>
            <w:webHidden/>
          </w:rPr>
          <w:instrText xml:space="preserve"> PAGEREF _Toc271209626 \h </w:instrText>
        </w:r>
        <w:r>
          <w:rPr>
            <w:noProof/>
            <w:webHidden/>
          </w:rPr>
        </w:r>
        <w:r>
          <w:rPr>
            <w:noProof/>
            <w:webHidden/>
          </w:rPr>
          <w:fldChar w:fldCharType="separate"/>
        </w:r>
        <w:r w:rsidR="00651AD2">
          <w:rPr>
            <w:noProof/>
            <w:webHidden/>
          </w:rPr>
          <w:t>11:14</w:t>
        </w:r>
        <w:r>
          <w:rPr>
            <w:noProof/>
            <w:webHidden/>
          </w:rPr>
          <w:fldChar w:fldCharType="end"/>
        </w:r>
      </w:hyperlink>
    </w:p>
    <w:p w:rsidR="00D50D7F" w:rsidRDefault="00B73FD5">
      <w:pPr>
        <w:pStyle w:val="TOC3"/>
        <w:tabs>
          <w:tab w:val="right" w:pos="9016"/>
        </w:tabs>
        <w:rPr>
          <w:rFonts w:ascii="Calibri" w:hAnsi="Calibri"/>
          <w:smallCaps w:val="0"/>
          <w:noProof/>
        </w:rPr>
      </w:pPr>
      <w:hyperlink w:anchor="_Toc271209627" w:history="1">
        <w:r w:rsidR="00D50D7F" w:rsidRPr="005C73A4">
          <w:rPr>
            <w:rStyle w:val="Hyperlink"/>
            <w:noProof/>
          </w:rPr>
          <w:t>Environmental Health</w:t>
        </w:r>
        <w:r w:rsidR="00D50D7F">
          <w:rPr>
            <w:noProof/>
            <w:webHidden/>
          </w:rPr>
          <w:tab/>
        </w:r>
        <w:r>
          <w:rPr>
            <w:noProof/>
            <w:webHidden/>
          </w:rPr>
          <w:fldChar w:fldCharType="begin"/>
        </w:r>
        <w:r w:rsidR="00D50D7F">
          <w:rPr>
            <w:noProof/>
            <w:webHidden/>
          </w:rPr>
          <w:instrText xml:space="preserve"> PAGEREF _Toc271209627 \h </w:instrText>
        </w:r>
        <w:r>
          <w:rPr>
            <w:noProof/>
            <w:webHidden/>
          </w:rPr>
        </w:r>
        <w:r>
          <w:rPr>
            <w:noProof/>
            <w:webHidden/>
          </w:rPr>
          <w:fldChar w:fldCharType="separate"/>
        </w:r>
        <w:r w:rsidR="00651AD2">
          <w:rPr>
            <w:noProof/>
            <w:webHidden/>
          </w:rPr>
          <w:t>11:24</w:t>
        </w:r>
        <w:r>
          <w:rPr>
            <w:noProof/>
            <w:webHidden/>
          </w:rPr>
          <w:fldChar w:fldCharType="end"/>
        </w:r>
      </w:hyperlink>
    </w:p>
    <w:p w:rsidR="00D50D7F" w:rsidRDefault="00B73FD5">
      <w:pPr>
        <w:pStyle w:val="TOC3"/>
        <w:tabs>
          <w:tab w:val="right" w:pos="9016"/>
        </w:tabs>
        <w:rPr>
          <w:rFonts w:ascii="Calibri" w:hAnsi="Calibri"/>
          <w:smallCaps w:val="0"/>
          <w:noProof/>
        </w:rPr>
      </w:pPr>
      <w:hyperlink w:anchor="_Toc271209628" w:history="1">
        <w:r w:rsidR="00D50D7F" w:rsidRPr="005C73A4">
          <w:rPr>
            <w:rStyle w:val="Hyperlink"/>
            <w:noProof/>
          </w:rPr>
          <w:t>Pollution Control</w:t>
        </w:r>
        <w:r w:rsidR="00D50D7F">
          <w:rPr>
            <w:noProof/>
            <w:webHidden/>
          </w:rPr>
          <w:tab/>
        </w:r>
        <w:r>
          <w:rPr>
            <w:noProof/>
            <w:webHidden/>
          </w:rPr>
          <w:fldChar w:fldCharType="begin"/>
        </w:r>
        <w:r w:rsidR="00D50D7F">
          <w:rPr>
            <w:noProof/>
            <w:webHidden/>
          </w:rPr>
          <w:instrText xml:space="preserve"> PAGEREF _Toc271209628 \h </w:instrText>
        </w:r>
        <w:r>
          <w:rPr>
            <w:noProof/>
            <w:webHidden/>
          </w:rPr>
        </w:r>
        <w:r>
          <w:rPr>
            <w:noProof/>
            <w:webHidden/>
          </w:rPr>
          <w:fldChar w:fldCharType="separate"/>
        </w:r>
        <w:r w:rsidR="00651AD2">
          <w:rPr>
            <w:noProof/>
            <w:webHidden/>
          </w:rPr>
          <w:t>11:47</w:t>
        </w:r>
        <w:r>
          <w:rPr>
            <w:noProof/>
            <w:webHidden/>
          </w:rPr>
          <w:fldChar w:fldCharType="end"/>
        </w:r>
      </w:hyperlink>
    </w:p>
    <w:p w:rsidR="00D50D7F" w:rsidRDefault="00B73FD5">
      <w:pPr>
        <w:pStyle w:val="TOC3"/>
        <w:tabs>
          <w:tab w:val="right" w:pos="9016"/>
        </w:tabs>
        <w:rPr>
          <w:rFonts w:ascii="Calibri" w:hAnsi="Calibri"/>
          <w:smallCaps w:val="0"/>
          <w:noProof/>
        </w:rPr>
      </w:pPr>
      <w:hyperlink w:anchor="_Toc271209629" w:history="1">
        <w:r w:rsidR="00D50D7F" w:rsidRPr="005C73A4">
          <w:rPr>
            <w:rStyle w:val="Hyperlink"/>
            <w:noProof/>
          </w:rPr>
          <w:t>Financial</w:t>
        </w:r>
        <w:r w:rsidR="00D50D7F">
          <w:rPr>
            <w:noProof/>
            <w:webHidden/>
          </w:rPr>
          <w:tab/>
        </w:r>
        <w:r>
          <w:rPr>
            <w:noProof/>
            <w:webHidden/>
          </w:rPr>
          <w:fldChar w:fldCharType="begin"/>
        </w:r>
        <w:r w:rsidR="00D50D7F">
          <w:rPr>
            <w:noProof/>
            <w:webHidden/>
          </w:rPr>
          <w:instrText xml:space="preserve"> PAGEREF _Toc271209629 \h </w:instrText>
        </w:r>
        <w:r>
          <w:rPr>
            <w:noProof/>
            <w:webHidden/>
          </w:rPr>
        </w:r>
        <w:r>
          <w:rPr>
            <w:noProof/>
            <w:webHidden/>
          </w:rPr>
          <w:fldChar w:fldCharType="separate"/>
        </w:r>
        <w:r w:rsidR="00651AD2">
          <w:rPr>
            <w:noProof/>
            <w:webHidden/>
          </w:rPr>
          <w:t>11:67</w:t>
        </w:r>
        <w:r>
          <w:rPr>
            <w:noProof/>
            <w:webHidden/>
          </w:rPr>
          <w:fldChar w:fldCharType="end"/>
        </w:r>
      </w:hyperlink>
    </w:p>
    <w:p w:rsidR="00D50D7F" w:rsidRDefault="00B73FD5">
      <w:pPr>
        <w:pStyle w:val="TOC3"/>
        <w:tabs>
          <w:tab w:val="right" w:pos="9016"/>
        </w:tabs>
        <w:rPr>
          <w:rFonts w:ascii="Calibri" w:hAnsi="Calibri"/>
          <w:smallCaps w:val="0"/>
          <w:noProof/>
        </w:rPr>
      </w:pPr>
      <w:hyperlink w:anchor="_Toc271209630" w:history="1">
        <w:r w:rsidR="00D50D7F" w:rsidRPr="005C73A4">
          <w:rPr>
            <w:rStyle w:val="Hyperlink"/>
            <w:noProof/>
          </w:rPr>
          <w:t>Highways</w:t>
        </w:r>
        <w:r w:rsidR="00D50D7F">
          <w:rPr>
            <w:noProof/>
            <w:webHidden/>
          </w:rPr>
          <w:tab/>
        </w:r>
        <w:r>
          <w:rPr>
            <w:noProof/>
            <w:webHidden/>
          </w:rPr>
          <w:fldChar w:fldCharType="begin"/>
        </w:r>
        <w:r w:rsidR="00D50D7F">
          <w:rPr>
            <w:noProof/>
            <w:webHidden/>
          </w:rPr>
          <w:instrText xml:space="preserve"> PAGEREF _Toc271209630 \h </w:instrText>
        </w:r>
        <w:r>
          <w:rPr>
            <w:noProof/>
            <w:webHidden/>
          </w:rPr>
        </w:r>
        <w:r>
          <w:rPr>
            <w:noProof/>
            <w:webHidden/>
          </w:rPr>
          <w:fldChar w:fldCharType="separate"/>
        </w:r>
        <w:r w:rsidR="00651AD2">
          <w:rPr>
            <w:noProof/>
            <w:webHidden/>
          </w:rPr>
          <w:t>11:72</w:t>
        </w:r>
        <w:r>
          <w:rPr>
            <w:noProof/>
            <w:webHidden/>
          </w:rPr>
          <w:fldChar w:fldCharType="end"/>
        </w:r>
      </w:hyperlink>
    </w:p>
    <w:p w:rsidR="00D50D7F" w:rsidRDefault="00B73FD5">
      <w:pPr>
        <w:pStyle w:val="TOC3"/>
        <w:tabs>
          <w:tab w:val="right" w:pos="9016"/>
        </w:tabs>
        <w:rPr>
          <w:rFonts w:ascii="Calibri" w:hAnsi="Calibri"/>
          <w:smallCaps w:val="0"/>
          <w:noProof/>
        </w:rPr>
      </w:pPr>
      <w:hyperlink w:anchor="_Toc271209631" w:history="1">
        <w:r w:rsidR="00D50D7F" w:rsidRPr="005C73A4">
          <w:rPr>
            <w:rStyle w:val="Hyperlink"/>
            <w:noProof/>
          </w:rPr>
          <w:t>Housing</w:t>
        </w:r>
        <w:r w:rsidR="00D50D7F">
          <w:rPr>
            <w:noProof/>
            <w:webHidden/>
          </w:rPr>
          <w:tab/>
        </w:r>
        <w:r>
          <w:rPr>
            <w:noProof/>
            <w:webHidden/>
          </w:rPr>
          <w:fldChar w:fldCharType="begin"/>
        </w:r>
        <w:r w:rsidR="00D50D7F">
          <w:rPr>
            <w:noProof/>
            <w:webHidden/>
          </w:rPr>
          <w:instrText xml:space="preserve"> PAGEREF _Toc271209631 \h </w:instrText>
        </w:r>
        <w:r>
          <w:rPr>
            <w:noProof/>
            <w:webHidden/>
          </w:rPr>
        </w:r>
        <w:r>
          <w:rPr>
            <w:noProof/>
            <w:webHidden/>
          </w:rPr>
          <w:fldChar w:fldCharType="separate"/>
        </w:r>
        <w:r w:rsidR="00651AD2">
          <w:rPr>
            <w:noProof/>
            <w:webHidden/>
          </w:rPr>
          <w:t>11:83</w:t>
        </w:r>
        <w:r>
          <w:rPr>
            <w:noProof/>
            <w:webHidden/>
          </w:rPr>
          <w:fldChar w:fldCharType="end"/>
        </w:r>
      </w:hyperlink>
    </w:p>
    <w:p w:rsidR="00D50D7F" w:rsidRDefault="00B73FD5">
      <w:pPr>
        <w:pStyle w:val="TOC3"/>
        <w:tabs>
          <w:tab w:val="right" w:pos="9016"/>
        </w:tabs>
        <w:rPr>
          <w:rFonts w:ascii="Calibri" w:hAnsi="Calibri"/>
          <w:smallCaps w:val="0"/>
          <w:noProof/>
        </w:rPr>
      </w:pPr>
      <w:hyperlink w:anchor="_Toc271209632" w:history="1">
        <w:r w:rsidR="00D50D7F" w:rsidRPr="005C73A4">
          <w:rPr>
            <w:rStyle w:val="Hyperlink"/>
            <w:noProof/>
          </w:rPr>
          <w:t>Human Resources</w:t>
        </w:r>
        <w:r w:rsidR="00D50D7F">
          <w:rPr>
            <w:noProof/>
            <w:webHidden/>
          </w:rPr>
          <w:tab/>
        </w:r>
        <w:r>
          <w:rPr>
            <w:noProof/>
            <w:webHidden/>
          </w:rPr>
          <w:fldChar w:fldCharType="begin"/>
        </w:r>
        <w:r w:rsidR="00D50D7F">
          <w:rPr>
            <w:noProof/>
            <w:webHidden/>
          </w:rPr>
          <w:instrText xml:space="preserve"> PAGEREF _Toc271209632 \h </w:instrText>
        </w:r>
        <w:r>
          <w:rPr>
            <w:noProof/>
            <w:webHidden/>
          </w:rPr>
        </w:r>
        <w:r>
          <w:rPr>
            <w:noProof/>
            <w:webHidden/>
          </w:rPr>
          <w:fldChar w:fldCharType="separate"/>
        </w:r>
        <w:r w:rsidR="00651AD2">
          <w:rPr>
            <w:noProof/>
            <w:webHidden/>
          </w:rPr>
          <w:t>11:93</w:t>
        </w:r>
        <w:r>
          <w:rPr>
            <w:noProof/>
            <w:webHidden/>
          </w:rPr>
          <w:fldChar w:fldCharType="end"/>
        </w:r>
      </w:hyperlink>
    </w:p>
    <w:p w:rsidR="00D50D7F" w:rsidRDefault="00B73FD5">
      <w:pPr>
        <w:pStyle w:val="TOC3"/>
        <w:tabs>
          <w:tab w:val="right" w:pos="9016"/>
        </w:tabs>
        <w:rPr>
          <w:rFonts w:ascii="Calibri" w:hAnsi="Calibri"/>
          <w:smallCaps w:val="0"/>
          <w:noProof/>
        </w:rPr>
      </w:pPr>
      <w:hyperlink w:anchor="_Toc271209633" w:history="1">
        <w:r w:rsidR="00D50D7F" w:rsidRPr="005C73A4">
          <w:rPr>
            <w:rStyle w:val="Hyperlink"/>
            <w:noProof/>
          </w:rPr>
          <w:t>Legal Services</w:t>
        </w:r>
        <w:r w:rsidR="00D50D7F">
          <w:rPr>
            <w:noProof/>
            <w:webHidden/>
          </w:rPr>
          <w:tab/>
        </w:r>
        <w:r>
          <w:rPr>
            <w:noProof/>
            <w:webHidden/>
          </w:rPr>
          <w:fldChar w:fldCharType="begin"/>
        </w:r>
        <w:r w:rsidR="00D50D7F">
          <w:rPr>
            <w:noProof/>
            <w:webHidden/>
          </w:rPr>
          <w:instrText xml:space="preserve"> PAGEREF _Toc271209633 \h </w:instrText>
        </w:r>
        <w:r>
          <w:rPr>
            <w:noProof/>
            <w:webHidden/>
          </w:rPr>
        </w:r>
        <w:r>
          <w:rPr>
            <w:noProof/>
            <w:webHidden/>
          </w:rPr>
          <w:fldChar w:fldCharType="separate"/>
        </w:r>
        <w:r w:rsidR="00651AD2">
          <w:rPr>
            <w:noProof/>
            <w:webHidden/>
          </w:rPr>
          <w:t>11:94</w:t>
        </w:r>
        <w:r>
          <w:rPr>
            <w:noProof/>
            <w:webHidden/>
          </w:rPr>
          <w:fldChar w:fldCharType="end"/>
        </w:r>
      </w:hyperlink>
    </w:p>
    <w:p w:rsidR="00D50D7F" w:rsidRDefault="00B73FD5">
      <w:pPr>
        <w:pStyle w:val="TOC3"/>
        <w:tabs>
          <w:tab w:val="right" w:pos="9016"/>
        </w:tabs>
        <w:rPr>
          <w:rFonts w:ascii="Calibri" w:hAnsi="Calibri"/>
          <w:smallCaps w:val="0"/>
          <w:noProof/>
        </w:rPr>
      </w:pPr>
      <w:hyperlink w:anchor="_Toc271209634" w:history="1">
        <w:r w:rsidR="00D50D7F" w:rsidRPr="005C73A4">
          <w:rPr>
            <w:rStyle w:val="Hyperlink"/>
            <w:noProof/>
          </w:rPr>
          <w:t>Leisure &amp; Culture</w:t>
        </w:r>
        <w:r w:rsidR="00D50D7F">
          <w:rPr>
            <w:noProof/>
            <w:webHidden/>
          </w:rPr>
          <w:tab/>
        </w:r>
        <w:r>
          <w:rPr>
            <w:noProof/>
            <w:webHidden/>
          </w:rPr>
          <w:fldChar w:fldCharType="begin"/>
        </w:r>
        <w:r w:rsidR="00D50D7F">
          <w:rPr>
            <w:noProof/>
            <w:webHidden/>
          </w:rPr>
          <w:instrText xml:space="preserve"> PAGEREF _Toc271209634 \h </w:instrText>
        </w:r>
        <w:r>
          <w:rPr>
            <w:noProof/>
            <w:webHidden/>
          </w:rPr>
        </w:r>
        <w:r>
          <w:rPr>
            <w:noProof/>
            <w:webHidden/>
          </w:rPr>
          <w:fldChar w:fldCharType="separate"/>
        </w:r>
        <w:r w:rsidR="00651AD2">
          <w:rPr>
            <w:noProof/>
            <w:webHidden/>
          </w:rPr>
          <w:t>11:97</w:t>
        </w:r>
        <w:r>
          <w:rPr>
            <w:noProof/>
            <w:webHidden/>
          </w:rPr>
          <w:fldChar w:fldCharType="end"/>
        </w:r>
      </w:hyperlink>
    </w:p>
    <w:p w:rsidR="00D50D7F" w:rsidRDefault="00B73FD5">
      <w:pPr>
        <w:pStyle w:val="TOC3"/>
        <w:tabs>
          <w:tab w:val="right" w:pos="9016"/>
        </w:tabs>
        <w:rPr>
          <w:rFonts w:ascii="Calibri" w:hAnsi="Calibri"/>
          <w:smallCaps w:val="0"/>
          <w:noProof/>
        </w:rPr>
      </w:pPr>
      <w:hyperlink w:anchor="_Toc271209635" w:history="1">
        <w:r w:rsidR="00D50D7F" w:rsidRPr="005C73A4">
          <w:rPr>
            <w:rStyle w:val="Hyperlink"/>
            <w:noProof/>
          </w:rPr>
          <w:t>Licensing</w:t>
        </w:r>
        <w:r w:rsidR="00D50D7F">
          <w:rPr>
            <w:noProof/>
            <w:webHidden/>
          </w:rPr>
          <w:tab/>
        </w:r>
        <w:r>
          <w:rPr>
            <w:noProof/>
            <w:webHidden/>
          </w:rPr>
          <w:fldChar w:fldCharType="begin"/>
        </w:r>
        <w:r w:rsidR="00D50D7F">
          <w:rPr>
            <w:noProof/>
            <w:webHidden/>
          </w:rPr>
          <w:instrText xml:space="preserve"> PAGEREF _Toc271209635 \h </w:instrText>
        </w:r>
        <w:r>
          <w:rPr>
            <w:noProof/>
            <w:webHidden/>
          </w:rPr>
        </w:r>
        <w:r>
          <w:rPr>
            <w:noProof/>
            <w:webHidden/>
          </w:rPr>
          <w:fldChar w:fldCharType="separate"/>
        </w:r>
        <w:r w:rsidR="00651AD2">
          <w:rPr>
            <w:noProof/>
            <w:webHidden/>
          </w:rPr>
          <w:t>11:99</w:t>
        </w:r>
        <w:r>
          <w:rPr>
            <w:noProof/>
            <w:webHidden/>
          </w:rPr>
          <w:fldChar w:fldCharType="end"/>
        </w:r>
      </w:hyperlink>
    </w:p>
    <w:p w:rsidR="00D50D7F" w:rsidRDefault="00B73FD5">
      <w:pPr>
        <w:pStyle w:val="TOC3"/>
        <w:tabs>
          <w:tab w:val="right" w:pos="9016"/>
        </w:tabs>
        <w:rPr>
          <w:rFonts w:ascii="Calibri" w:hAnsi="Calibri"/>
          <w:smallCaps w:val="0"/>
          <w:noProof/>
        </w:rPr>
      </w:pPr>
      <w:hyperlink w:anchor="_Toc271209636" w:history="1">
        <w:r w:rsidR="00D50D7F" w:rsidRPr="005C73A4">
          <w:rPr>
            <w:rStyle w:val="Hyperlink"/>
            <w:noProof/>
          </w:rPr>
          <w:t>Members and Local Democracy</w:t>
        </w:r>
        <w:r w:rsidR="00D50D7F">
          <w:rPr>
            <w:noProof/>
            <w:webHidden/>
          </w:rPr>
          <w:tab/>
        </w:r>
        <w:r>
          <w:rPr>
            <w:noProof/>
            <w:webHidden/>
          </w:rPr>
          <w:fldChar w:fldCharType="begin"/>
        </w:r>
        <w:r w:rsidR="00D50D7F">
          <w:rPr>
            <w:noProof/>
            <w:webHidden/>
          </w:rPr>
          <w:instrText xml:space="preserve"> PAGEREF _Toc271209636 \h </w:instrText>
        </w:r>
        <w:r>
          <w:rPr>
            <w:noProof/>
            <w:webHidden/>
          </w:rPr>
        </w:r>
        <w:r>
          <w:rPr>
            <w:noProof/>
            <w:webHidden/>
          </w:rPr>
          <w:fldChar w:fldCharType="separate"/>
        </w:r>
        <w:r w:rsidR="00651AD2">
          <w:rPr>
            <w:noProof/>
            <w:webHidden/>
          </w:rPr>
          <w:t>11:105</w:t>
        </w:r>
        <w:r>
          <w:rPr>
            <w:noProof/>
            <w:webHidden/>
          </w:rPr>
          <w:fldChar w:fldCharType="end"/>
        </w:r>
      </w:hyperlink>
    </w:p>
    <w:p w:rsidR="00D50D7F" w:rsidRDefault="00B73FD5">
      <w:pPr>
        <w:pStyle w:val="TOC3"/>
        <w:tabs>
          <w:tab w:val="right" w:pos="9016"/>
        </w:tabs>
        <w:rPr>
          <w:rFonts w:ascii="Calibri" w:hAnsi="Calibri"/>
          <w:smallCaps w:val="0"/>
          <w:noProof/>
        </w:rPr>
      </w:pPr>
      <w:hyperlink w:anchor="_Toc271209637" w:history="1">
        <w:r w:rsidR="00D50D7F" w:rsidRPr="005C73A4">
          <w:rPr>
            <w:rStyle w:val="Hyperlink"/>
            <w:noProof/>
          </w:rPr>
          <w:t>Miscellaneous Functions</w:t>
        </w:r>
        <w:r w:rsidR="00D50D7F">
          <w:rPr>
            <w:noProof/>
            <w:webHidden/>
          </w:rPr>
          <w:tab/>
        </w:r>
        <w:r>
          <w:rPr>
            <w:noProof/>
            <w:webHidden/>
          </w:rPr>
          <w:fldChar w:fldCharType="begin"/>
        </w:r>
        <w:r w:rsidR="00D50D7F">
          <w:rPr>
            <w:noProof/>
            <w:webHidden/>
          </w:rPr>
          <w:instrText xml:space="preserve"> PAGEREF _Toc271209637 \h </w:instrText>
        </w:r>
        <w:r>
          <w:rPr>
            <w:noProof/>
            <w:webHidden/>
          </w:rPr>
        </w:r>
        <w:r>
          <w:rPr>
            <w:noProof/>
            <w:webHidden/>
          </w:rPr>
          <w:fldChar w:fldCharType="separate"/>
        </w:r>
        <w:r w:rsidR="00651AD2">
          <w:rPr>
            <w:noProof/>
            <w:webHidden/>
          </w:rPr>
          <w:t>11:106</w:t>
        </w:r>
        <w:r>
          <w:rPr>
            <w:noProof/>
            <w:webHidden/>
          </w:rPr>
          <w:fldChar w:fldCharType="end"/>
        </w:r>
      </w:hyperlink>
    </w:p>
    <w:p w:rsidR="00D50D7F" w:rsidRDefault="00B73FD5">
      <w:pPr>
        <w:pStyle w:val="TOC3"/>
        <w:tabs>
          <w:tab w:val="right" w:pos="9016"/>
        </w:tabs>
        <w:rPr>
          <w:rFonts w:ascii="Calibri" w:hAnsi="Calibri"/>
          <w:smallCaps w:val="0"/>
          <w:noProof/>
        </w:rPr>
      </w:pPr>
      <w:hyperlink w:anchor="_Toc271209638" w:history="1">
        <w:r w:rsidR="00D50D7F" w:rsidRPr="005C73A4">
          <w:rPr>
            <w:rStyle w:val="Hyperlink"/>
            <w:noProof/>
          </w:rPr>
          <w:t>Regeneration</w:t>
        </w:r>
        <w:r w:rsidR="00D50D7F">
          <w:rPr>
            <w:noProof/>
            <w:webHidden/>
          </w:rPr>
          <w:tab/>
        </w:r>
        <w:r>
          <w:rPr>
            <w:noProof/>
            <w:webHidden/>
          </w:rPr>
          <w:fldChar w:fldCharType="begin"/>
        </w:r>
        <w:r w:rsidR="00D50D7F">
          <w:rPr>
            <w:noProof/>
            <w:webHidden/>
          </w:rPr>
          <w:instrText xml:space="preserve"> PAGEREF _Toc271209638 \h </w:instrText>
        </w:r>
        <w:r>
          <w:rPr>
            <w:noProof/>
            <w:webHidden/>
          </w:rPr>
        </w:r>
        <w:r>
          <w:rPr>
            <w:noProof/>
            <w:webHidden/>
          </w:rPr>
          <w:fldChar w:fldCharType="separate"/>
        </w:r>
        <w:r w:rsidR="00651AD2">
          <w:rPr>
            <w:noProof/>
            <w:webHidden/>
          </w:rPr>
          <w:t>11:107</w:t>
        </w:r>
        <w:r>
          <w:rPr>
            <w:noProof/>
            <w:webHidden/>
          </w:rPr>
          <w:fldChar w:fldCharType="end"/>
        </w:r>
      </w:hyperlink>
    </w:p>
    <w:p w:rsidR="00D50D7F" w:rsidRDefault="00B73FD5">
      <w:pPr>
        <w:pStyle w:val="TOC3"/>
        <w:tabs>
          <w:tab w:val="right" w:pos="9016"/>
        </w:tabs>
        <w:rPr>
          <w:rFonts w:ascii="Calibri" w:hAnsi="Calibri"/>
          <w:smallCaps w:val="0"/>
          <w:noProof/>
        </w:rPr>
      </w:pPr>
      <w:hyperlink w:anchor="_Toc271209639" w:history="1">
        <w:r w:rsidR="00D50D7F" w:rsidRPr="005C73A4">
          <w:rPr>
            <w:rStyle w:val="Hyperlink"/>
            <w:noProof/>
          </w:rPr>
          <w:t>Planning</w:t>
        </w:r>
        <w:r w:rsidR="00D50D7F">
          <w:rPr>
            <w:noProof/>
            <w:webHidden/>
          </w:rPr>
          <w:tab/>
        </w:r>
        <w:r>
          <w:rPr>
            <w:noProof/>
            <w:webHidden/>
          </w:rPr>
          <w:fldChar w:fldCharType="begin"/>
        </w:r>
        <w:r w:rsidR="00D50D7F">
          <w:rPr>
            <w:noProof/>
            <w:webHidden/>
          </w:rPr>
          <w:instrText xml:space="preserve"> PAGEREF _Toc271209639 \h </w:instrText>
        </w:r>
        <w:r>
          <w:rPr>
            <w:noProof/>
            <w:webHidden/>
          </w:rPr>
        </w:r>
        <w:r>
          <w:rPr>
            <w:noProof/>
            <w:webHidden/>
          </w:rPr>
          <w:fldChar w:fldCharType="separate"/>
        </w:r>
        <w:r w:rsidR="00651AD2">
          <w:rPr>
            <w:noProof/>
            <w:webHidden/>
          </w:rPr>
          <w:t>11:108</w:t>
        </w:r>
        <w:r>
          <w:rPr>
            <w:noProof/>
            <w:webHidden/>
          </w:rPr>
          <w:fldChar w:fldCharType="end"/>
        </w:r>
      </w:hyperlink>
    </w:p>
    <w:p w:rsidR="00D50D7F" w:rsidRDefault="00B73FD5">
      <w:pPr>
        <w:pStyle w:val="TOC3"/>
        <w:tabs>
          <w:tab w:val="right" w:pos="9016"/>
        </w:tabs>
        <w:rPr>
          <w:rFonts w:ascii="Calibri" w:hAnsi="Calibri"/>
          <w:smallCaps w:val="0"/>
          <w:noProof/>
        </w:rPr>
      </w:pPr>
      <w:hyperlink w:anchor="_Toc271209640" w:history="1">
        <w:r w:rsidR="00D50D7F" w:rsidRPr="005C73A4">
          <w:rPr>
            <w:rStyle w:val="Hyperlink"/>
            <w:noProof/>
          </w:rPr>
          <w:t>Registration Services</w:t>
        </w:r>
        <w:r w:rsidR="00D50D7F">
          <w:rPr>
            <w:noProof/>
            <w:webHidden/>
          </w:rPr>
          <w:tab/>
        </w:r>
        <w:r>
          <w:rPr>
            <w:noProof/>
            <w:webHidden/>
          </w:rPr>
          <w:fldChar w:fldCharType="begin"/>
        </w:r>
        <w:r w:rsidR="00D50D7F">
          <w:rPr>
            <w:noProof/>
            <w:webHidden/>
          </w:rPr>
          <w:instrText xml:space="preserve"> PAGEREF _Toc271209640 \h </w:instrText>
        </w:r>
        <w:r>
          <w:rPr>
            <w:noProof/>
            <w:webHidden/>
          </w:rPr>
        </w:r>
        <w:r>
          <w:rPr>
            <w:noProof/>
            <w:webHidden/>
          </w:rPr>
          <w:fldChar w:fldCharType="separate"/>
        </w:r>
        <w:r w:rsidR="00651AD2">
          <w:rPr>
            <w:noProof/>
            <w:webHidden/>
          </w:rPr>
          <w:t>11:113</w:t>
        </w:r>
        <w:r>
          <w:rPr>
            <w:noProof/>
            <w:webHidden/>
          </w:rPr>
          <w:fldChar w:fldCharType="end"/>
        </w:r>
      </w:hyperlink>
    </w:p>
    <w:p w:rsidR="00D50D7F" w:rsidRDefault="00B73FD5">
      <w:pPr>
        <w:pStyle w:val="TOC3"/>
        <w:tabs>
          <w:tab w:val="right" w:pos="9016"/>
        </w:tabs>
        <w:rPr>
          <w:rFonts w:ascii="Calibri" w:hAnsi="Calibri"/>
          <w:smallCaps w:val="0"/>
          <w:noProof/>
        </w:rPr>
      </w:pPr>
      <w:hyperlink w:anchor="_Toc271209641" w:history="1">
        <w:r w:rsidR="00D50D7F" w:rsidRPr="005C73A4">
          <w:rPr>
            <w:rStyle w:val="Hyperlink"/>
            <w:noProof/>
          </w:rPr>
          <w:t>Standards in Local Government</w:t>
        </w:r>
        <w:r w:rsidR="00D50D7F">
          <w:rPr>
            <w:noProof/>
            <w:webHidden/>
          </w:rPr>
          <w:tab/>
        </w:r>
        <w:r>
          <w:rPr>
            <w:noProof/>
            <w:webHidden/>
          </w:rPr>
          <w:fldChar w:fldCharType="begin"/>
        </w:r>
        <w:r w:rsidR="00D50D7F">
          <w:rPr>
            <w:noProof/>
            <w:webHidden/>
          </w:rPr>
          <w:instrText xml:space="preserve"> PAGEREF _Toc271209641 \h </w:instrText>
        </w:r>
        <w:r>
          <w:rPr>
            <w:noProof/>
            <w:webHidden/>
          </w:rPr>
        </w:r>
        <w:r>
          <w:rPr>
            <w:noProof/>
            <w:webHidden/>
          </w:rPr>
          <w:fldChar w:fldCharType="separate"/>
        </w:r>
        <w:r w:rsidR="00651AD2">
          <w:rPr>
            <w:noProof/>
            <w:webHidden/>
          </w:rPr>
          <w:t>11:113</w:t>
        </w:r>
        <w:r>
          <w:rPr>
            <w:noProof/>
            <w:webHidden/>
          </w:rPr>
          <w:fldChar w:fldCharType="end"/>
        </w:r>
      </w:hyperlink>
    </w:p>
    <w:p w:rsidR="00D50D7F" w:rsidRDefault="00B73FD5">
      <w:pPr>
        <w:pStyle w:val="TOC3"/>
        <w:tabs>
          <w:tab w:val="right" w:pos="9016"/>
        </w:tabs>
        <w:rPr>
          <w:rFonts w:ascii="Calibri" w:hAnsi="Calibri"/>
          <w:smallCaps w:val="0"/>
          <w:noProof/>
        </w:rPr>
      </w:pPr>
      <w:hyperlink w:anchor="_Toc271209642" w:history="1">
        <w:r w:rsidR="00D50D7F" w:rsidRPr="005C73A4">
          <w:rPr>
            <w:rStyle w:val="Hyperlink"/>
            <w:noProof/>
          </w:rPr>
          <w:t>Trading Standards</w:t>
        </w:r>
        <w:r w:rsidR="00D50D7F">
          <w:rPr>
            <w:noProof/>
            <w:webHidden/>
          </w:rPr>
          <w:tab/>
        </w:r>
        <w:r>
          <w:rPr>
            <w:noProof/>
            <w:webHidden/>
          </w:rPr>
          <w:fldChar w:fldCharType="begin"/>
        </w:r>
        <w:r w:rsidR="00D50D7F">
          <w:rPr>
            <w:noProof/>
            <w:webHidden/>
          </w:rPr>
          <w:instrText xml:space="preserve"> PAGEREF _Toc271209642 \h </w:instrText>
        </w:r>
        <w:r>
          <w:rPr>
            <w:noProof/>
            <w:webHidden/>
          </w:rPr>
        </w:r>
        <w:r>
          <w:rPr>
            <w:noProof/>
            <w:webHidden/>
          </w:rPr>
          <w:fldChar w:fldCharType="separate"/>
        </w:r>
        <w:r w:rsidR="00651AD2">
          <w:rPr>
            <w:noProof/>
            <w:webHidden/>
          </w:rPr>
          <w:t>11:113</w:t>
        </w:r>
        <w:r>
          <w:rPr>
            <w:noProof/>
            <w:webHidden/>
          </w:rPr>
          <w:fldChar w:fldCharType="end"/>
        </w:r>
      </w:hyperlink>
    </w:p>
    <w:p w:rsidR="00D50D7F" w:rsidRDefault="00B73FD5">
      <w:pPr>
        <w:pStyle w:val="TOC3"/>
        <w:tabs>
          <w:tab w:val="right" w:pos="9016"/>
        </w:tabs>
        <w:rPr>
          <w:rFonts w:ascii="Calibri" w:hAnsi="Calibri"/>
          <w:smallCaps w:val="0"/>
          <w:noProof/>
        </w:rPr>
      </w:pPr>
      <w:hyperlink w:anchor="_Toc271209643" w:history="1">
        <w:r w:rsidR="00D50D7F" w:rsidRPr="005C73A4">
          <w:rPr>
            <w:rStyle w:val="Hyperlink"/>
            <w:noProof/>
          </w:rPr>
          <w:t>Petroleum Licensing</w:t>
        </w:r>
        <w:r w:rsidR="00D50D7F">
          <w:rPr>
            <w:noProof/>
            <w:webHidden/>
          </w:rPr>
          <w:tab/>
        </w:r>
        <w:r>
          <w:rPr>
            <w:noProof/>
            <w:webHidden/>
          </w:rPr>
          <w:fldChar w:fldCharType="begin"/>
        </w:r>
        <w:r w:rsidR="00D50D7F">
          <w:rPr>
            <w:noProof/>
            <w:webHidden/>
          </w:rPr>
          <w:instrText xml:space="preserve"> PAGEREF _Toc271209643 \h </w:instrText>
        </w:r>
        <w:r>
          <w:rPr>
            <w:noProof/>
            <w:webHidden/>
          </w:rPr>
        </w:r>
        <w:r>
          <w:rPr>
            <w:noProof/>
            <w:webHidden/>
          </w:rPr>
          <w:fldChar w:fldCharType="separate"/>
        </w:r>
        <w:r w:rsidR="00651AD2">
          <w:rPr>
            <w:noProof/>
            <w:webHidden/>
          </w:rPr>
          <w:t>11:113</w:t>
        </w:r>
        <w:r>
          <w:rPr>
            <w:noProof/>
            <w:webHidden/>
          </w:rPr>
          <w:fldChar w:fldCharType="end"/>
        </w:r>
      </w:hyperlink>
    </w:p>
    <w:p w:rsidR="00162AB6" w:rsidRPr="008C7EA9" w:rsidRDefault="00B73FD5" w:rsidP="00526AAE">
      <w:pPr>
        <w:jc w:val="both"/>
      </w:pPr>
      <w:r w:rsidRPr="00416C0E">
        <w:rPr>
          <w:rFonts w:cs="Arial"/>
          <w:b/>
          <w:bCs/>
          <w:caps/>
          <w:sz w:val="24"/>
          <w:szCs w:val="24"/>
          <w:u w:val="single"/>
        </w:rPr>
        <w:fldChar w:fldCharType="end"/>
      </w:r>
    </w:p>
    <w:p w:rsidR="00162AB6" w:rsidRPr="008C7EA9" w:rsidRDefault="00162AB6" w:rsidP="001C70D7"/>
    <w:p w:rsidR="006E4F95" w:rsidRDefault="006E4F95" w:rsidP="00526AAE">
      <w:pPr>
        <w:jc w:val="both"/>
        <w:sectPr w:rsidR="006E4F95" w:rsidSect="008F1B6F">
          <w:headerReference w:type="even" r:id="rId9"/>
          <w:footerReference w:type="even" r:id="rId10"/>
          <w:footerReference w:type="default" r:id="rId11"/>
          <w:pgSz w:w="11906" w:h="16838" w:code="9"/>
          <w:pgMar w:top="1080" w:right="1440" w:bottom="907" w:left="1440" w:header="706" w:footer="706" w:gutter="0"/>
          <w:pgNumType w:start="1" w:chapStyle="1"/>
          <w:cols w:space="720"/>
          <w:titlePg/>
        </w:sectPr>
      </w:pPr>
    </w:p>
    <w:p w:rsidR="00162AB6" w:rsidRPr="006F4DCE" w:rsidRDefault="00162AB6" w:rsidP="00526AAE">
      <w:pPr>
        <w:jc w:val="both"/>
        <w:rPr>
          <w:b/>
          <w:u w:val="single"/>
        </w:rPr>
      </w:pPr>
      <w:r w:rsidRPr="006F4DCE">
        <w:rPr>
          <w:b/>
          <w:u w:val="single"/>
        </w:rPr>
        <w:lastRenderedPageBreak/>
        <w:t>CHAPTER 1</w:t>
      </w:r>
    </w:p>
    <w:p w:rsidR="00162AB6" w:rsidRPr="008C7EA9" w:rsidRDefault="00162AB6" w:rsidP="00526AAE">
      <w:pPr>
        <w:jc w:val="both"/>
      </w:pPr>
    </w:p>
    <w:p w:rsidR="00162AB6" w:rsidRPr="00C9134C" w:rsidRDefault="006F4DCE" w:rsidP="00526AAE">
      <w:pPr>
        <w:pStyle w:val="Heading1"/>
      </w:pPr>
      <w:bookmarkStart w:id="79" w:name="_Toc204660707"/>
      <w:bookmarkStart w:id="80" w:name="_Toc205017337"/>
      <w:bookmarkStart w:id="81" w:name="_Toc271209562"/>
      <w:del w:id="82" w:author="Jonathan M Eatough" w:date="2011-02-17T09:48:00Z">
        <w:r w:rsidDel="00575DF1">
          <w:delText>-</w:delText>
        </w:r>
      </w:del>
      <w:ins w:id="83" w:author="Jonathan M Eatough" w:date="2011-02-17T09:48:00Z">
        <w:r w:rsidR="00575DF1">
          <w:t>–</w:t>
        </w:r>
      </w:ins>
      <w:r>
        <w:t xml:space="preserve"> Su</w:t>
      </w:r>
      <w:r w:rsidR="00162AB6" w:rsidRPr="00C9134C">
        <w:t>mmary and Explanation</w:t>
      </w:r>
      <w:bookmarkEnd w:id="79"/>
      <w:bookmarkEnd w:id="80"/>
      <w:bookmarkEnd w:id="81"/>
    </w:p>
    <w:p w:rsidR="00162AB6" w:rsidRPr="008C7EA9" w:rsidRDefault="00162AB6" w:rsidP="00526AAE">
      <w:pPr>
        <w:jc w:val="both"/>
      </w:pPr>
    </w:p>
    <w:p w:rsidR="00162AB6" w:rsidRPr="006F4DCE" w:rsidRDefault="00162AB6" w:rsidP="00526AAE">
      <w:pPr>
        <w:jc w:val="both"/>
        <w:rPr>
          <w:rFonts w:ascii="Arial Bold" w:hAnsi="Arial Bold"/>
          <w:b/>
          <w:caps/>
        </w:rPr>
      </w:pPr>
      <w:r w:rsidRPr="006F4DCE">
        <w:rPr>
          <w:rFonts w:ascii="Arial Bold" w:hAnsi="Arial Bold"/>
          <w:b/>
          <w:caps/>
        </w:rPr>
        <w:t>The Council’s Constitution</w:t>
      </w:r>
    </w:p>
    <w:p w:rsidR="00162AB6" w:rsidRPr="008C7EA9" w:rsidRDefault="00162AB6" w:rsidP="00526AAE">
      <w:pPr>
        <w:jc w:val="both"/>
      </w:pPr>
    </w:p>
    <w:p w:rsidR="00162AB6" w:rsidRPr="008C7EA9" w:rsidRDefault="00162AB6" w:rsidP="00526AAE">
      <w:pPr>
        <w:jc w:val="both"/>
      </w:pPr>
      <w:r w:rsidRPr="008C7EA9">
        <w:t>The Constitution sets out how the Council will operate, how decisions are made, and the procedures which are followed to ensure that these are efficient, transparent and accountable to local people.  Some of these processes are required by the law, while others are a matter for the Council to choose.  The Constitution is divided into 16 articles which set out the basic rules governing the Council’s business. More detailed procedures and codes of practice are provided in separate rules and protocols at the end of the document.</w:t>
      </w:r>
    </w:p>
    <w:p w:rsidR="00162AB6" w:rsidRPr="008C7EA9" w:rsidRDefault="00162AB6" w:rsidP="00526AAE">
      <w:pPr>
        <w:jc w:val="both"/>
      </w:pPr>
    </w:p>
    <w:p w:rsidR="00162AB6" w:rsidRPr="006F4DCE" w:rsidRDefault="00162AB6" w:rsidP="00526AAE">
      <w:pPr>
        <w:jc w:val="both"/>
        <w:rPr>
          <w:rFonts w:ascii="Arial Bold" w:hAnsi="Arial Bold"/>
          <w:b/>
          <w:caps/>
        </w:rPr>
      </w:pPr>
      <w:r w:rsidRPr="006F4DCE">
        <w:rPr>
          <w:rFonts w:ascii="Arial Bold" w:hAnsi="Arial Bold"/>
          <w:b/>
          <w:caps/>
        </w:rPr>
        <w:t>What’s in the Constitution?</w:t>
      </w:r>
    </w:p>
    <w:p w:rsidR="00162AB6" w:rsidRPr="008C7EA9" w:rsidRDefault="00162AB6" w:rsidP="00526AAE">
      <w:pPr>
        <w:jc w:val="both"/>
      </w:pPr>
    </w:p>
    <w:p w:rsidR="00B73FD5" w:rsidRDefault="00162AB6" w:rsidP="00B73FD5">
      <w:pPr>
        <w:pStyle w:val="Heading2"/>
        <w:pPrChange w:id="84" w:author="Jonathan M Eatough" w:date="2011-02-17T09:48:00Z">
          <w:pPr>
            <w:jc w:val="both"/>
          </w:pPr>
        </w:pPrChange>
      </w:pPr>
      <w:del w:id="85" w:author="Jonathan M Eatough" w:date="2011-02-17T09:48:00Z">
        <w:r w:rsidRPr="008C7EA9" w:rsidDel="00575DF1">
          <w:delText xml:space="preserve">Article 1 </w:delText>
        </w:r>
      </w:del>
      <w:r w:rsidRPr="008C7EA9">
        <w:t>of the Constitution commits the Council to exercising all its powers and duties in accordance with the law and this Constitution in pursuit of the Council’s vision for</w:t>
      </w:r>
    </w:p>
    <w:p w:rsidR="00162AB6" w:rsidRPr="008C7EA9" w:rsidRDefault="00162AB6" w:rsidP="00526AAE">
      <w:pPr>
        <w:jc w:val="both"/>
      </w:pPr>
    </w:p>
    <w:p w:rsidR="00162AB6" w:rsidRPr="008C7EA9" w:rsidRDefault="00162AB6" w:rsidP="00526AAE">
      <w:pPr>
        <w:jc w:val="both"/>
      </w:pPr>
      <w:r w:rsidRPr="008C7EA9">
        <w:t xml:space="preserve">“A successful, prosperous and healthy community which offers a good quality of life for all the people of Telford &amp; Wrekin.”. </w:t>
      </w:r>
    </w:p>
    <w:p w:rsidR="00162AB6" w:rsidRPr="008C7EA9" w:rsidRDefault="00162AB6" w:rsidP="00526AAE">
      <w:pPr>
        <w:jc w:val="both"/>
      </w:pPr>
    </w:p>
    <w:p w:rsidR="00162AB6" w:rsidRPr="008C7EA9" w:rsidRDefault="00162AB6" w:rsidP="00526AAE">
      <w:pPr>
        <w:jc w:val="both"/>
      </w:pPr>
      <w:r w:rsidRPr="008C7EA9">
        <w:t>Articles 2 – 16 explain the rights of citizens and how the key parts of the Council operate. These are:</w:t>
      </w:r>
    </w:p>
    <w:p w:rsidR="00162AB6" w:rsidRPr="008C7EA9" w:rsidRDefault="00162AB6" w:rsidP="00526AAE">
      <w:pPr>
        <w:jc w:val="both"/>
      </w:pPr>
    </w:p>
    <w:p w:rsidR="00162AB6" w:rsidRPr="008C7EA9" w:rsidRDefault="00162AB6" w:rsidP="00526AAE">
      <w:pPr>
        <w:jc w:val="both"/>
      </w:pPr>
      <w:r w:rsidRPr="008C7EA9">
        <w:t xml:space="preserve">• </w:t>
      </w:r>
      <w:smartTag w:uri="urn:schemas-microsoft-com:office:smarttags" w:element="PersonName">
        <w:r w:rsidRPr="008C7EA9">
          <w:t>Members</w:t>
        </w:r>
      </w:smartTag>
      <w:r w:rsidRPr="008C7EA9">
        <w:t xml:space="preserve"> of the Council (Article 2).</w:t>
      </w:r>
    </w:p>
    <w:p w:rsidR="00162AB6" w:rsidRPr="008C7EA9" w:rsidRDefault="00162AB6" w:rsidP="00526AAE">
      <w:pPr>
        <w:jc w:val="both"/>
      </w:pPr>
      <w:r w:rsidRPr="008C7EA9">
        <w:t>• Citizens and the Council (Article 3).</w:t>
      </w:r>
    </w:p>
    <w:p w:rsidR="00162AB6" w:rsidRPr="008C7EA9" w:rsidRDefault="00162AB6" w:rsidP="00526AAE">
      <w:pPr>
        <w:jc w:val="both"/>
      </w:pPr>
      <w:r w:rsidRPr="008C7EA9">
        <w:t>• The Council meeting (Article 4).</w:t>
      </w:r>
    </w:p>
    <w:p w:rsidR="00162AB6" w:rsidRPr="008C7EA9" w:rsidRDefault="00162AB6" w:rsidP="00526AAE">
      <w:pPr>
        <w:jc w:val="both"/>
      </w:pPr>
      <w:r w:rsidRPr="008C7EA9">
        <w:t>• Chairing the Council (Article 5).</w:t>
      </w:r>
    </w:p>
    <w:p w:rsidR="00162AB6" w:rsidRPr="008C7EA9" w:rsidRDefault="00162AB6" w:rsidP="00526AAE">
      <w:pPr>
        <w:jc w:val="both"/>
      </w:pPr>
      <w:r w:rsidRPr="008C7EA9">
        <w:t>• Overview and scrutiny of decisions (Article 6).</w:t>
      </w:r>
    </w:p>
    <w:p w:rsidR="00B73FD5" w:rsidRDefault="00162AB6" w:rsidP="00B73FD5">
      <w:pPr>
        <w:pPrChange w:id="86" w:author="Jonathan M Eatough" w:date="2011-02-17T09:48:00Z">
          <w:pPr>
            <w:jc w:val="both"/>
          </w:pPr>
        </w:pPrChange>
      </w:pPr>
      <w:r w:rsidRPr="008C7EA9">
        <w:t xml:space="preserve">• The </w:t>
      </w:r>
      <w:ins w:id="87" w:author="Jonathan M Eatough" w:date="2011-02-17T09:49:00Z">
        <w:r w:rsidR="00575DF1">
          <w:t>L</w:t>
        </w:r>
      </w:ins>
      <w:ins w:id="88" w:author="Jonathan M Eatough" w:date="2011-02-17T09:48:00Z">
        <w:r w:rsidR="00575DF1">
          <w:t xml:space="preserve">eader and </w:t>
        </w:r>
      </w:ins>
      <w:r w:rsidRPr="008C7EA9">
        <w:t>Cabinet</w:t>
      </w:r>
      <w:ins w:id="89" w:author="Jonathan M Eatough" w:date="2011-02-17T09:49:00Z">
        <w:r w:rsidR="00575DF1">
          <w:t xml:space="preserve"> Executive</w:t>
        </w:r>
      </w:ins>
      <w:r w:rsidRPr="008C7EA9">
        <w:t xml:space="preserve"> (Article 7).</w:t>
      </w:r>
    </w:p>
    <w:p w:rsidR="00162AB6" w:rsidRPr="008C7EA9" w:rsidRDefault="00162AB6" w:rsidP="00526AAE">
      <w:pPr>
        <w:jc w:val="both"/>
      </w:pPr>
      <w:r w:rsidRPr="008C7EA9">
        <w:t>• Regulatory and other committees (Article 8).</w:t>
      </w:r>
    </w:p>
    <w:p w:rsidR="00162AB6" w:rsidRPr="008C7EA9" w:rsidRDefault="00162AB6" w:rsidP="00526AAE">
      <w:pPr>
        <w:jc w:val="both"/>
      </w:pPr>
      <w:r w:rsidRPr="008C7EA9">
        <w:t xml:space="preserve">• The Standards Committee </w:t>
      </w:r>
      <w:r w:rsidR="00807C2E">
        <w:t xml:space="preserve">and </w:t>
      </w:r>
      <w:r w:rsidR="00A82E2D">
        <w:t xml:space="preserve">the </w:t>
      </w:r>
      <w:r w:rsidR="00807C2E">
        <w:t xml:space="preserve">Audit Committee </w:t>
      </w:r>
      <w:r w:rsidRPr="008C7EA9">
        <w:t>(Article 9).</w:t>
      </w:r>
    </w:p>
    <w:p w:rsidR="00162AB6" w:rsidRPr="008C7EA9" w:rsidRDefault="00162AB6" w:rsidP="00526AAE">
      <w:pPr>
        <w:jc w:val="both"/>
      </w:pPr>
      <w:r w:rsidRPr="008C7EA9">
        <w:t>• Area working arrangements (Article 10)</w:t>
      </w:r>
    </w:p>
    <w:p w:rsidR="00162AB6" w:rsidRPr="008C7EA9" w:rsidRDefault="00162AB6" w:rsidP="00526AAE">
      <w:pPr>
        <w:jc w:val="both"/>
      </w:pPr>
      <w:r w:rsidRPr="008C7EA9">
        <w:t>• Joint arrangements (Article 11).</w:t>
      </w:r>
    </w:p>
    <w:p w:rsidR="00162AB6" w:rsidRPr="008C7EA9" w:rsidRDefault="00162AB6" w:rsidP="00526AAE">
      <w:pPr>
        <w:jc w:val="both"/>
      </w:pPr>
      <w:r w:rsidRPr="008C7EA9">
        <w:t>• Officers (Article 12).</w:t>
      </w:r>
    </w:p>
    <w:p w:rsidR="00162AB6" w:rsidRPr="008C7EA9" w:rsidRDefault="00162AB6" w:rsidP="00526AAE">
      <w:pPr>
        <w:jc w:val="both"/>
      </w:pPr>
      <w:r w:rsidRPr="008C7EA9">
        <w:t>• Decision making (Article 13).</w:t>
      </w:r>
    </w:p>
    <w:p w:rsidR="00162AB6" w:rsidRPr="008C7EA9" w:rsidRDefault="00162AB6" w:rsidP="00526AAE">
      <w:pPr>
        <w:jc w:val="both"/>
      </w:pPr>
      <w:r w:rsidRPr="008C7EA9">
        <w:t>• Finance, contracts and legal matters (Article 14).</w:t>
      </w:r>
    </w:p>
    <w:p w:rsidR="00162AB6" w:rsidRPr="008C7EA9" w:rsidRDefault="00162AB6" w:rsidP="00526AAE">
      <w:pPr>
        <w:jc w:val="both"/>
      </w:pPr>
      <w:r w:rsidRPr="008C7EA9">
        <w:t>• Review and revision of the Constitution (Article 15).</w:t>
      </w:r>
    </w:p>
    <w:p w:rsidR="00162AB6" w:rsidRPr="008C7EA9" w:rsidRDefault="00162AB6" w:rsidP="00526AAE">
      <w:pPr>
        <w:jc w:val="both"/>
      </w:pPr>
      <w:r w:rsidRPr="008C7EA9">
        <w:t>• Suspension, interpretation and publication of the Constitution (Article 16).</w:t>
      </w:r>
    </w:p>
    <w:p w:rsidR="00162AB6" w:rsidRPr="008C7EA9" w:rsidRDefault="00162AB6" w:rsidP="00526AAE">
      <w:pPr>
        <w:jc w:val="both"/>
      </w:pPr>
    </w:p>
    <w:p w:rsidR="00162AB6" w:rsidRPr="006F4DCE" w:rsidRDefault="00162AB6" w:rsidP="00526AAE">
      <w:pPr>
        <w:jc w:val="both"/>
        <w:rPr>
          <w:rFonts w:ascii="Arial Bold" w:hAnsi="Arial Bold"/>
          <w:b/>
          <w:caps/>
        </w:rPr>
      </w:pPr>
      <w:r w:rsidRPr="006F4DCE">
        <w:rPr>
          <w:rFonts w:ascii="Arial Bold" w:hAnsi="Arial Bold"/>
          <w:b/>
          <w:caps/>
        </w:rPr>
        <w:t>How the Council operates</w:t>
      </w:r>
    </w:p>
    <w:p w:rsidR="00162AB6" w:rsidRPr="008C7EA9" w:rsidRDefault="00162AB6" w:rsidP="00526AAE">
      <w:pPr>
        <w:jc w:val="both"/>
      </w:pPr>
    </w:p>
    <w:p w:rsidR="00162AB6" w:rsidRPr="008C7EA9" w:rsidRDefault="00162AB6" w:rsidP="00526AAE">
      <w:pPr>
        <w:jc w:val="both"/>
      </w:pPr>
      <w:r w:rsidRPr="008C7EA9">
        <w:t>The Council is composed of 54 councillors elected every four years. Councillors are democratically accountable to residents of their Ward. The overriding duty of councillors is to the whole community, but they have a special duty to their constituents, including those who did not vote for them.</w:t>
      </w:r>
    </w:p>
    <w:p w:rsidR="00162AB6" w:rsidRPr="008C7EA9" w:rsidRDefault="00162AB6" w:rsidP="00526AAE">
      <w:pPr>
        <w:jc w:val="both"/>
      </w:pPr>
    </w:p>
    <w:p w:rsidR="00162AB6" w:rsidRPr="008C7EA9" w:rsidRDefault="00162AB6" w:rsidP="00526AAE">
      <w:pPr>
        <w:jc w:val="both"/>
      </w:pPr>
      <w:r w:rsidRPr="008C7EA9">
        <w:t>Councillors have to agree to follow a Code of Conduct to ensure high standards in the way they undertake their duties. The Standards Committee trains and advises them on the Code of Conduct.</w:t>
      </w:r>
    </w:p>
    <w:p w:rsidR="00162AB6" w:rsidRPr="008C7EA9" w:rsidRDefault="00162AB6" w:rsidP="00526AAE">
      <w:pPr>
        <w:jc w:val="both"/>
      </w:pPr>
    </w:p>
    <w:p w:rsidR="00162AB6" w:rsidRPr="008C7EA9" w:rsidRDefault="00162AB6" w:rsidP="00526AAE">
      <w:pPr>
        <w:jc w:val="both"/>
      </w:pPr>
      <w:r w:rsidRPr="008C7EA9">
        <w:t xml:space="preserve">All councillors meet together as the Council.  Meetings of the Council take place approximately every 2 months and are open to the public unless items to be discussed are of a confidential nature.  Here Councillors decide the Council’s overall policies and set the budget each year. The Council appoints the Leader of the Council </w:t>
      </w:r>
      <w:ins w:id="90" w:author="legmacu" w:date="2011-01-31T11:14:00Z">
        <w:r w:rsidR="006A0AEE">
          <w:t>who</w:t>
        </w:r>
      </w:ins>
      <w:del w:id="91" w:author="legmacu" w:date="2011-01-31T11:14:00Z">
        <w:r w:rsidRPr="008C7EA9" w:rsidDel="006A0AEE">
          <w:delText>and</w:delText>
        </w:r>
      </w:del>
      <w:r w:rsidRPr="008C7EA9">
        <w:t xml:space="preserve"> </w:t>
      </w:r>
      <w:ins w:id="92" w:author="legmacu" w:date="2011-01-26T14:54:00Z">
        <w:r w:rsidR="00CF38A4">
          <w:t xml:space="preserve">decides upon the </w:t>
        </w:r>
        <w:r w:rsidR="00CF38A4">
          <w:lastRenderedPageBreak/>
          <w:t xml:space="preserve">number </w:t>
        </w:r>
      </w:ins>
      <w:ins w:id="93" w:author="legmacu" w:date="2011-01-31T11:14:00Z">
        <w:r w:rsidR="006A0AEE">
          <w:t xml:space="preserve">and membership </w:t>
        </w:r>
      </w:ins>
      <w:ins w:id="94" w:author="Jonathan M Eatough" w:date="2011-02-14T12:23:00Z">
        <w:r w:rsidR="00F7070C">
          <w:t xml:space="preserve">and powers </w:t>
        </w:r>
      </w:ins>
      <w:ins w:id="95" w:author="legmacu" w:date="2011-01-31T11:14:00Z">
        <w:r w:rsidR="006A0AEE">
          <w:t xml:space="preserve">of </w:t>
        </w:r>
      </w:ins>
      <w:ins w:id="96" w:author="legmacu" w:date="2011-01-26T15:01:00Z">
        <w:r w:rsidR="00CF38A4">
          <w:t xml:space="preserve">the </w:t>
        </w:r>
      </w:ins>
      <w:del w:id="97" w:author="legmacu" w:date="2011-01-26T14:55:00Z">
        <w:r w:rsidRPr="008C7EA9" w:rsidDel="00CF38A4">
          <w:delText xml:space="preserve">up to 9 members of the </w:delText>
        </w:r>
      </w:del>
      <w:ins w:id="98" w:author="Jonathan M Eatough" w:date="2011-02-17T09:50:00Z">
        <w:r w:rsidR="00C478AA">
          <w:t xml:space="preserve">Leader and </w:t>
        </w:r>
      </w:ins>
      <w:r w:rsidRPr="008C7EA9">
        <w:t xml:space="preserve">Cabinet </w:t>
      </w:r>
      <w:ins w:id="99" w:author="Jonathan M Eatough" w:date="2011-02-17T09:50:00Z">
        <w:r w:rsidR="00C478AA">
          <w:t xml:space="preserve">Executive </w:t>
        </w:r>
      </w:ins>
      <w:r w:rsidRPr="008C7EA9">
        <w:t xml:space="preserve">which is the body which takes decisions about the running of the Council and the implementation of its policies. </w:t>
      </w:r>
      <w:ins w:id="100" w:author="legmacu" w:date="2011-01-31T11:15:00Z">
        <w:r w:rsidR="006A0AEE">
          <w:t>The Council</w:t>
        </w:r>
      </w:ins>
      <w:del w:id="101" w:author="legmacu" w:date="2011-01-31T11:15:00Z">
        <w:r w:rsidRPr="008C7EA9" w:rsidDel="006A0AEE">
          <w:delText>It</w:delText>
        </w:r>
      </w:del>
      <w:r w:rsidRPr="008C7EA9">
        <w:t xml:space="preserve"> </w:t>
      </w:r>
      <w:del w:id="102" w:author="Jonathan M Eatough" w:date="2011-02-14T12:24:00Z">
        <w:r w:rsidRPr="008C7EA9" w:rsidDel="00F7070C">
          <w:delText xml:space="preserve">also </w:delText>
        </w:r>
      </w:del>
      <w:r w:rsidRPr="008C7EA9">
        <w:t>appoints the members of the Scrutiny</w:t>
      </w:r>
      <w:r w:rsidR="00B67825">
        <w:t xml:space="preserve"> Committees </w:t>
      </w:r>
      <w:r w:rsidRPr="008C7EA9">
        <w:t xml:space="preserve">and all other committees/boards of the Council. </w:t>
      </w:r>
    </w:p>
    <w:p w:rsidR="00162AB6" w:rsidRPr="008C7EA9" w:rsidRDefault="00162AB6" w:rsidP="00526AAE">
      <w:pPr>
        <w:jc w:val="both"/>
      </w:pPr>
    </w:p>
    <w:p w:rsidR="00162AB6" w:rsidRPr="008C7EA9" w:rsidRDefault="00162AB6" w:rsidP="00526AAE">
      <w:pPr>
        <w:jc w:val="both"/>
      </w:pPr>
      <w:r w:rsidRPr="008C7EA9">
        <w:t xml:space="preserve">The Council holds the </w:t>
      </w:r>
      <w:ins w:id="103" w:author="Jonathan M Eatough" w:date="2011-02-17T09:50:00Z">
        <w:r w:rsidR="00C478AA">
          <w:t xml:space="preserve">Leader &amp; </w:t>
        </w:r>
      </w:ins>
      <w:r w:rsidRPr="008C7EA9">
        <w:t>Cabinet</w:t>
      </w:r>
      <w:ins w:id="104" w:author="Jonathan M Eatough" w:date="2011-02-17T09:50:00Z">
        <w:r w:rsidR="00C478AA">
          <w:t xml:space="preserve"> Executive</w:t>
        </w:r>
      </w:ins>
      <w:r w:rsidRPr="008C7EA9">
        <w:t xml:space="preserve"> and the other Council committees and boards to account by receiving reports from them at its meetings and receiving questions and answers on these reports. Some Council meetings will include “public assembly sessions” where spokespersons of partner organisations will be invited to participate with Councillors in debates about key issues affecting the Borough. In addition, there </w:t>
      </w:r>
      <w:del w:id="105" w:author="Jonathan M Eatough" w:date="2011-02-17T09:51:00Z">
        <w:r w:rsidRPr="008C7EA9" w:rsidDel="00C478AA">
          <w:delText xml:space="preserve">will </w:delText>
        </w:r>
      </w:del>
      <w:ins w:id="106" w:author="Jonathan M Eatough" w:date="2011-02-17T09:51:00Z">
        <w:r w:rsidR="00C478AA">
          <w:t>may</w:t>
        </w:r>
        <w:r w:rsidR="00C478AA" w:rsidRPr="008C7EA9">
          <w:t xml:space="preserve"> </w:t>
        </w:r>
      </w:ins>
      <w:r w:rsidRPr="008C7EA9">
        <w:t xml:space="preserve">be an annual “State of the Borough” debate, again involving partner organisations, which will be used to inform the policy framework and budget setting. </w:t>
      </w:r>
    </w:p>
    <w:p w:rsidR="00162AB6" w:rsidRPr="008C7EA9" w:rsidRDefault="00162AB6" w:rsidP="00526AAE">
      <w:pPr>
        <w:jc w:val="both"/>
      </w:pPr>
    </w:p>
    <w:p w:rsidR="00162AB6" w:rsidRPr="006F4DCE" w:rsidRDefault="00162AB6" w:rsidP="00526AAE">
      <w:pPr>
        <w:jc w:val="both"/>
        <w:rPr>
          <w:rFonts w:ascii="Arial Bold" w:hAnsi="Arial Bold"/>
          <w:b/>
          <w:caps/>
        </w:rPr>
      </w:pPr>
      <w:r w:rsidRPr="006F4DCE">
        <w:rPr>
          <w:rFonts w:ascii="Arial Bold" w:hAnsi="Arial Bold"/>
          <w:b/>
          <w:caps/>
        </w:rPr>
        <w:t>HOW DECISIONS ARE MADE</w:t>
      </w:r>
    </w:p>
    <w:p w:rsidR="00162AB6" w:rsidRPr="008C7EA9" w:rsidRDefault="00162AB6" w:rsidP="00526AAE">
      <w:pPr>
        <w:jc w:val="both"/>
      </w:pPr>
    </w:p>
    <w:p w:rsidR="00162AB6" w:rsidRPr="008C7EA9" w:rsidRDefault="00162AB6" w:rsidP="00526AAE">
      <w:pPr>
        <w:jc w:val="both"/>
      </w:pPr>
      <w:r w:rsidRPr="008C7EA9">
        <w:t xml:space="preserve">The </w:t>
      </w:r>
      <w:ins w:id="107" w:author="Jonathan M Eatough" w:date="2011-02-17T09:51:00Z">
        <w:r w:rsidR="00C478AA">
          <w:t xml:space="preserve">Leader and </w:t>
        </w:r>
      </w:ins>
      <w:r w:rsidRPr="008C7EA9">
        <w:t>Cabinet</w:t>
      </w:r>
      <w:ins w:id="108" w:author="Jonathan M Eatough" w:date="2011-02-17T09:51:00Z">
        <w:r w:rsidR="00C478AA">
          <w:t xml:space="preserve"> Executive</w:t>
        </w:r>
      </w:ins>
      <w:r w:rsidRPr="008C7EA9">
        <w:t xml:space="preserve"> is the part of the Council which is responsible for most operational decisions. The </w:t>
      </w:r>
      <w:ins w:id="109" w:author="Jonathan M Eatough" w:date="2011-02-17T09:51:00Z">
        <w:r w:rsidR="00C478AA">
          <w:t xml:space="preserve">Leader and </w:t>
        </w:r>
      </w:ins>
      <w:r w:rsidRPr="008C7EA9">
        <w:t xml:space="preserve">Cabinet </w:t>
      </w:r>
      <w:ins w:id="110" w:author="Jonathan M Eatough" w:date="2011-02-17T09:52:00Z">
        <w:r w:rsidR="00C478AA">
          <w:t xml:space="preserve">Executive </w:t>
        </w:r>
      </w:ins>
      <w:r w:rsidRPr="008C7EA9">
        <w:t xml:space="preserve">is made up of the Leader and up to 9 </w:t>
      </w:r>
      <w:ins w:id="111" w:author="legmacu" w:date="2011-01-26T14:56:00Z">
        <w:r w:rsidR="00CF38A4">
          <w:t xml:space="preserve">other </w:t>
        </w:r>
      </w:ins>
      <w:r w:rsidRPr="008C7EA9">
        <w:t xml:space="preserve">Councillors appointed by the </w:t>
      </w:r>
      <w:ins w:id="112" w:author="legmacu" w:date="2011-01-26T14:56:00Z">
        <w:r w:rsidR="00CF38A4">
          <w:t>Leader</w:t>
        </w:r>
      </w:ins>
      <w:del w:id="113" w:author="legmacu" w:date="2011-01-26T14:56:00Z">
        <w:r w:rsidRPr="008C7EA9" w:rsidDel="00CF38A4">
          <w:delText>Council</w:delText>
        </w:r>
      </w:del>
      <w:r w:rsidRPr="008C7EA9">
        <w:t xml:space="preserve">. When major decisions (called “Key” Decisions) are to be discussed or made, these are published in the Forward Plan in so far as they can be anticipated. This Plan must include at least those decisions which the </w:t>
      </w:r>
      <w:ins w:id="114" w:author="Jonathan M Eatough" w:date="2011-02-17T10:09:00Z">
        <w:r w:rsidR="00940701">
          <w:t xml:space="preserve">Leader and </w:t>
        </w:r>
      </w:ins>
      <w:r w:rsidRPr="008C7EA9">
        <w:t xml:space="preserve">Cabinet </w:t>
      </w:r>
      <w:ins w:id="115" w:author="Jonathan M Eatough" w:date="2011-02-17T10:09:00Z">
        <w:r w:rsidR="00940701">
          <w:t xml:space="preserve">Executive </w:t>
        </w:r>
      </w:ins>
      <w:r w:rsidRPr="008C7EA9">
        <w:t>anticipates it will have to make over the next 4 months. If a Key Decision needs to be made which is not in the Forward Plan, special provisions exist to enable this to happen.</w:t>
      </w:r>
    </w:p>
    <w:p w:rsidR="00162AB6" w:rsidRPr="008C7EA9" w:rsidRDefault="00162AB6" w:rsidP="00526AAE">
      <w:pPr>
        <w:jc w:val="both"/>
      </w:pPr>
    </w:p>
    <w:p w:rsidR="00162AB6" w:rsidRPr="008C7EA9" w:rsidRDefault="00162AB6" w:rsidP="00526AAE">
      <w:pPr>
        <w:jc w:val="both"/>
      </w:pPr>
      <w:r w:rsidRPr="008C7EA9">
        <w:t xml:space="preserve">If these major decisions are to be discussed at a meeting of the </w:t>
      </w:r>
      <w:smartTag w:uri="urn:schemas-microsoft-com:office:smarttags" w:element="PersonName">
        <w:r w:rsidRPr="008C7EA9">
          <w:t>Cabinet</w:t>
        </w:r>
      </w:smartTag>
      <w:r w:rsidRPr="008C7EA9">
        <w:t xml:space="preserve">, this will be open for the public to attend except where personal or confidential matters are being discussed. The </w:t>
      </w:r>
      <w:smartTag w:uri="urn:schemas-microsoft-com:office:smarttags" w:element="PersonName">
        <w:r w:rsidRPr="008C7EA9">
          <w:t>Cabinet</w:t>
        </w:r>
      </w:smartTag>
      <w:r w:rsidRPr="008C7EA9">
        <w:t xml:space="preserve"> has to make decisions which are in line with the Council’s overall policies and budget. If it wishes to make a decision which is outside the budget or policy framework, this must be referred to the Council as a whole to decide.</w:t>
      </w:r>
    </w:p>
    <w:p w:rsidR="00162AB6" w:rsidRPr="008C7EA9" w:rsidRDefault="00162AB6" w:rsidP="00526AAE">
      <w:pPr>
        <w:jc w:val="both"/>
      </w:pPr>
    </w:p>
    <w:p w:rsidR="00162AB6" w:rsidRPr="006F4DCE" w:rsidRDefault="00162AB6" w:rsidP="00526AAE">
      <w:pPr>
        <w:jc w:val="both"/>
        <w:rPr>
          <w:rFonts w:ascii="Arial Bold" w:hAnsi="Arial Bold"/>
          <w:b/>
          <w:caps/>
        </w:rPr>
      </w:pPr>
      <w:r w:rsidRPr="006F4DCE">
        <w:rPr>
          <w:rFonts w:ascii="Arial Bold" w:hAnsi="Arial Bold"/>
          <w:b/>
          <w:caps/>
        </w:rPr>
        <w:t xml:space="preserve">OVERVIEW AND SCRUTINY </w:t>
      </w:r>
    </w:p>
    <w:p w:rsidR="00162AB6" w:rsidRPr="008C7EA9" w:rsidRDefault="00162AB6" w:rsidP="00526AAE">
      <w:pPr>
        <w:jc w:val="both"/>
      </w:pPr>
    </w:p>
    <w:p w:rsidR="00162AB6" w:rsidRPr="008C7EA9" w:rsidRDefault="00162AB6" w:rsidP="00526AAE">
      <w:pPr>
        <w:jc w:val="both"/>
      </w:pPr>
      <w:r w:rsidRPr="008C7EA9">
        <w:t xml:space="preserve">There </w:t>
      </w:r>
      <w:r w:rsidR="007E6EF1">
        <w:t xml:space="preserve">are </w:t>
      </w:r>
      <w:r w:rsidR="00B67825">
        <w:t xml:space="preserve">7 </w:t>
      </w:r>
      <w:r w:rsidRPr="008C7EA9">
        <w:t xml:space="preserve">Scrutiny </w:t>
      </w:r>
      <w:r w:rsidR="00B67825">
        <w:t xml:space="preserve">Committees </w:t>
      </w:r>
      <w:r w:rsidRPr="008C7EA9">
        <w:t xml:space="preserve">and </w:t>
      </w:r>
      <w:r w:rsidR="003B06AF">
        <w:t xml:space="preserve">a Scrutiny Assembly </w:t>
      </w:r>
      <w:r w:rsidRPr="008C7EA9">
        <w:t xml:space="preserve">which support the work of the </w:t>
      </w:r>
      <w:smartTag w:uri="urn:schemas-microsoft-com:office:smarttags" w:element="PersonName">
        <w:r w:rsidRPr="008C7EA9">
          <w:t>Cabinet</w:t>
        </w:r>
      </w:smartTag>
      <w:r w:rsidRPr="008C7EA9">
        <w:t xml:space="preserve"> and the Council as a whole. </w:t>
      </w:r>
      <w:r w:rsidR="003B06AF" w:rsidRPr="008C7EA9">
        <w:t>Th</w:t>
      </w:r>
      <w:r w:rsidR="003B06AF">
        <w:t>is</w:t>
      </w:r>
      <w:r w:rsidR="003B06AF" w:rsidRPr="008C7EA9">
        <w:t xml:space="preserve"> </w:t>
      </w:r>
      <w:r w:rsidRPr="008C7EA9">
        <w:t>allow</w:t>
      </w:r>
      <w:r w:rsidR="003B06AF">
        <w:t>s</w:t>
      </w:r>
      <w:r w:rsidRPr="008C7EA9">
        <w:t xml:space="preserve"> members outside the </w:t>
      </w:r>
      <w:smartTag w:uri="urn:schemas-microsoft-com:office:smarttags" w:element="PersonName">
        <w:r w:rsidRPr="008C7EA9">
          <w:t>Cabinet</w:t>
        </w:r>
      </w:smartTag>
      <w:r w:rsidRPr="008C7EA9">
        <w:t xml:space="preserve"> and citizens to have a greater say in Council matters by investigating issues of local concern. This can include questioning officers of the Council and inviting people from outside the Council to give opinions and expert advice. These lead to reports and recommendations which advise the </w:t>
      </w:r>
      <w:smartTag w:uri="urn:schemas-microsoft-com:office:smarttags" w:element="PersonName">
        <w:r w:rsidRPr="008C7EA9">
          <w:t>Cabinet</w:t>
        </w:r>
      </w:smartTag>
      <w:r w:rsidRPr="008C7EA9">
        <w:t xml:space="preserve"> and the Council as a whole on its policies, budget and service delivery. The Scrutiny </w:t>
      </w:r>
      <w:r w:rsidR="00B67825">
        <w:t xml:space="preserve">Committees </w:t>
      </w:r>
      <w:r w:rsidRPr="008C7EA9">
        <w:t xml:space="preserve">and Scrutiny </w:t>
      </w:r>
      <w:r w:rsidR="003B06AF">
        <w:t xml:space="preserve">Assembly </w:t>
      </w:r>
      <w:r w:rsidRPr="008C7EA9">
        <w:t xml:space="preserve">also monitor the decisions of the </w:t>
      </w:r>
      <w:smartTag w:uri="urn:schemas-microsoft-com:office:smarttags" w:element="PersonName">
        <w:r w:rsidRPr="008C7EA9">
          <w:t>Cabinet</w:t>
        </w:r>
      </w:smartTag>
      <w:r w:rsidRPr="008C7EA9">
        <w:t xml:space="preserve">. They can ‘call-in’ a decision which has been made by the </w:t>
      </w:r>
      <w:smartTag w:uri="urn:schemas-microsoft-com:office:smarttags" w:element="PersonName">
        <w:r w:rsidRPr="008C7EA9">
          <w:t>Cabinet</w:t>
        </w:r>
      </w:smartTag>
      <w:r w:rsidRPr="008C7EA9">
        <w:t xml:space="preserve"> but not yet implemented. This enables them to consider whether the decision is appropriate.</w:t>
      </w:r>
    </w:p>
    <w:p w:rsidR="00162AB6" w:rsidRPr="008C7EA9" w:rsidRDefault="00162AB6" w:rsidP="00526AAE">
      <w:pPr>
        <w:jc w:val="both"/>
      </w:pPr>
    </w:p>
    <w:p w:rsidR="00162AB6" w:rsidRPr="008C7EA9" w:rsidRDefault="00162AB6" w:rsidP="00526AAE">
      <w:pPr>
        <w:jc w:val="both"/>
      </w:pPr>
      <w:r w:rsidRPr="008C7EA9">
        <w:t xml:space="preserve">They may recommend that the </w:t>
      </w:r>
      <w:smartTag w:uri="urn:schemas-microsoft-com:office:smarttags" w:element="PersonName">
        <w:r w:rsidRPr="008C7EA9">
          <w:t>Cabinet</w:t>
        </w:r>
      </w:smartTag>
      <w:r w:rsidRPr="008C7EA9">
        <w:t xml:space="preserve"> reconsider the decision. They may also be</w:t>
      </w:r>
      <w:r w:rsidR="003B06AF">
        <w:t xml:space="preserve"> </w:t>
      </w:r>
      <w:r w:rsidRPr="008C7EA9">
        <w:t xml:space="preserve">consulted by the </w:t>
      </w:r>
      <w:smartTag w:uri="urn:schemas-microsoft-com:office:smarttags" w:element="PersonName">
        <w:r w:rsidRPr="008C7EA9">
          <w:t>Cabinet</w:t>
        </w:r>
      </w:smartTag>
      <w:r w:rsidRPr="008C7EA9">
        <w:t xml:space="preserve"> or the Council on forthcoming decisions and the development of policy.</w:t>
      </w:r>
    </w:p>
    <w:p w:rsidR="00162AB6" w:rsidRPr="008C7EA9" w:rsidRDefault="00162AB6" w:rsidP="00526AAE">
      <w:pPr>
        <w:jc w:val="both"/>
      </w:pPr>
    </w:p>
    <w:p w:rsidR="00162AB6" w:rsidRPr="006F4DCE" w:rsidRDefault="00162AB6" w:rsidP="00526AAE">
      <w:pPr>
        <w:jc w:val="both"/>
        <w:rPr>
          <w:rFonts w:ascii="Arial Bold" w:hAnsi="Arial Bold"/>
          <w:b/>
          <w:caps/>
        </w:rPr>
      </w:pPr>
      <w:r w:rsidRPr="006F4DCE">
        <w:rPr>
          <w:rFonts w:ascii="Arial Bold" w:hAnsi="Arial Bold"/>
          <w:b/>
          <w:caps/>
        </w:rPr>
        <w:t>AREA working ARRANGEMENTS</w:t>
      </w:r>
    </w:p>
    <w:p w:rsidR="00162AB6" w:rsidRPr="008C7EA9" w:rsidRDefault="00162AB6" w:rsidP="00526AAE">
      <w:pPr>
        <w:jc w:val="both"/>
      </w:pPr>
    </w:p>
    <w:p w:rsidR="00162AB6" w:rsidRPr="008C7EA9" w:rsidRDefault="00162AB6" w:rsidP="00526AAE">
      <w:pPr>
        <w:jc w:val="both"/>
      </w:pPr>
      <w:r w:rsidRPr="008C7EA9">
        <w:t xml:space="preserve">In order to give citizens a greater say in local affairs, the Council </w:t>
      </w:r>
      <w:ins w:id="116" w:author="Jonathan M Eatough" w:date="2011-02-14T12:26:00Z">
        <w:r w:rsidR="00F7070C">
          <w:t>may</w:t>
        </w:r>
      </w:ins>
      <w:del w:id="117" w:author="Jonathan M Eatough" w:date="2011-02-14T12:26:00Z">
        <w:r w:rsidRPr="008C7EA9" w:rsidDel="00F7070C">
          <w:delText>is</w:delText>
        </w:r>
      </w:del>
      <w:r w:rsidRPr="008C7EA9">
        <w:t xml:space="preserve"> consider</w:t>
      </w:r>
      <w:del w:id="118" w:author="Jonathan M Eatough" w:date="2011-02-14T12:26:00Z">
        <w:r w:rsidRPr="008C7EA9" w:rsidDel="00F7070C">
          <w:delText>ing</w:delText>
        </w:r>
      </w:del>
      <w:r w:rsidRPr="008C7EA9">
        <w:t xml:space="preserve"> the introduction of area working arrangements. The Council will decide on whether to introduce these arrangements in all or parts of the </w:t>
      </w:r>
      <w:del w:id="119" w:author="Jonathan M Eatough" w:date="2011-02-17T10:09:00Z">
        <w:r w:rsidRPr="008C7EA9" w:rsidDel="00940701">
          <w:delText>district</w:delText>
        </w:r>
      </w:del>
      <w:ins w:id="120" w:author="Jonathan M Eatough" w:date="2011-02-17T10:09:00Z">
        <w:r w:rsidR="00940701">
          <w:t>Borough</w:t>
        </w:r>
      </w:ins>
      <w:r w:rsidRPr="008C7EA9">
        <w:t>.</w:t>
      </w:r>
    </w:p>
    <w:p w:rsidR="00162AB6" w:rsidRPr="008C7EA9" w:rsidRDefault="00162AB6" w:rsidP="00526AAE">
      <w:pPr>
        <w:jc w:val="both"/>
      </w:pPr>
    </w:p>
    <w:p w:rsidR="00162AB6" w:rsidRPr="006F4DCE" w:rsidRDefault="00162AB6" w:rsidP="00526AAE">
      <w:pPr>
        <w:jc w:val="both"/>
        <w:rPr>
          <w:rFonts w:ascii="Arial Bold" w:hAnsi="Arial Bold"/>
          <w:b/>
          <w:caps/>
        </w:rPr>
      </w:pPr>
      <w:r w:rsidRPr="006F4DCE">
        <w:rPr>
          <w:rFonts w:ascii="Arial Bold" w:hAnsi="Arial Bold"/>
          <w:b/>
          <w:caps/>
        </w:rPr>
        <w:t>The Council’s employees</w:t>
      </w:r>
    </w:p>
    <w:p w:rsidR="00162AB6" w:rsidRPr="008C7EA9" w:rsidRDefault="00162AB6" w:rsidP="00526AAE">
      <w:pPr>
        <w:jc w:val="both"/>
      </w:pPr>
    </w:p>
    <w:p w:rsidR="00162AB6" w:rsidRPr="008C7EA9" w:rsidRDefault="00162AB6" w:rsidP="00526AAE">
      <w:pPr>
        <w:jc w:val="both"/>
      </w:pPr>
      <w:r w:rsidRPr="008C7EA9">
        <w:t xml:space="preserve">The Council employees (called ‘officers’) give advice, implement decisions and manage the day-to-day delivery of its services. Some officers have a specific duty to ensure that the Council acts within the law and uses its resources wisely. A Protocol governs the relationships between officers and councillors </w:t>
      </w:r>
    </w:p>
    <w:p w:rsidR="00162AB6" w:rsidRPr="008C7EA9" w:rsidRDefault="00162AB6" w:rsidP="00526AAE">
      <w:pPr>
        <w:jc w:val="both"/>
      </w:pPr>
    </w:p>
    <w:p w:rsidR="00162AB6" w:rsidRPr="006F4DCE" w:rsidRDefault="00162AB6" w:rsidP="00526AAE">
      <w:pPr>
        <w:keepNext/>
        <w:keepLines/>
        <w:jc w:val="both"/>
        <w:rPr>
          <w:rFonts w:ascii="Arial Bold" w:hAnsi="Arial Bold"/>
          <w:b/>
          <w:caps/>
        </w:rPr>
      </w:pPr>
      <w:r w:rsidRPr="006F4DCE">
        <w:rPr>
          <w:rFonts w:ascii="Arial Bold" w:hAnsi="Arial Bold"/>
          <w:b/>
          <w:caps/>
        </w:rPr>
        <w:t>Citizens’ Rights</w:t>
      </w:r>
    </w:p>
    <w:p w:rsidR="00162AB6" w:rsidRPr="008C7EA9" w:rsidRDefault="00162AB6" w:rsidP="00526AAE">
      <w:pPr>
        <w:keepNext/>
        <w:keepLines/>
        <w:jc w:val="both"/>
      </w:pPr>
    </w:p>
    <w:p w:rsidR="00162AB6" w:rsidRPr="008C7EA9" w:rsidRDefault="00162AB6" w:rsidP="00526AAE">
      <w:pPr>
        <w:keepNext/>
        <w:keepLines/>
        <w:jc w:val="both"/>
      </w:pPr>
      <w:r w:rsidRPr="008C7EA9">
        <w:t xml:space="preserve">Citizens have a number of rights in their dealings with the Council. These are set out in more detail in Article 3.  Some of these are legal rights, whilst others depend on the Council’s own processes. The local Citizens’ Advice Bureau can advise on individuals’ legal rights.  This and other useful links can be found on the Council’s website </w:t>
      </w:r>
      <w:hyperlink r:id="rId12" w:history="1">
        <w:r w:rsidRPr="008C7EA9">
          <w:rPr>
            <w:rStyle w:val="Hyperlink"/>
          </w:rPr>
          <w:t>www.telford.gov.uk</w:t>
        </w:r>
      </w:hyperlink>
      <w:r w:rsidRPr="008C7EA9">
        <w:t>.</w:t>
      </w:r>
    </w:p>
    <w:p w:rsidR="00162AB6" w:rsidRPr="008C7EA9" w:rsidRDefault="00162AB6" w:rsidP="00526AAE">
      <w:pPr>
        <w:jc w:val="both"/>
      </w:pPr>
    </w:p>
    <w:p w:rsidR="00162AB6" w:rsidRPr="008C7EA9" w:rsidRDefault="00162AB6" w:rsidP="00526AAE">
      <w:pPr>
        <w:jc w:val="both"/>
      </w:pPr>
      <w:r w:rsidRPr="008C7EA9">
        <w:t>Citizens have the right to:</w:t>
      </w:r>
    </w:p>
    <w:p w:rsidR="00162AB6" w:rsidRPr="008C7EA9" w:rsidRDefault="00162AB6" w:rsidP="00526AAE">
      <w:pPr>
        <w:jc w:val="both"/>
      </w:pPr>
    </w:p>
    <w:p w:rsidR="00162AB6" w:rsidRPr="008C7EA9" w:rsidRDefault="00162AB6" w:rsidP="00526AAE">
      <w:pPr>
        <w:numPr>
          <w:ilvl w:val="0"/>
          <w:numId w:val="4"/>
        </w:numPr>
        <w:jc w:val="both"/>
      </w:pPr>
      <w:r w:rsidRPr="008C7EA9">
        <w:t>vote at local elections if they are registered;</w:t>
      </w:r>
    </w:p>
    <w:p w:rsidR="00162AB6" w:rsidRPr="008C7EA9" w:rsidRDefault="00162AB6" w:rsidP="00526AAE">
      <w:pPr>
        <w:numPr>
          <w:ilvl w:val="0"/>
          <w:numId w:val="4"/>
        </w:numPr>
        <w:jc w:val="both"/>
      </w:pPr>
      <w:r w:rsidRPr="008C7EA9">
        <w:t>contact their local councillor about any matters of concern to them;</w:t>
      </w:r>
    </w:p>
    <w:p w:rsidR="00162AB6" w:rsidRPr="008C7EA9" w:rsidRDefault="00162AB6" w:rsidP="00526AAE">
      <w:pPr>
        <w:numPr>
          <w:ilvl w:val="0"/>
          <w:numId w:val="4"/>
        </w:numPr>
        <w:jc w:val="both"/>
      </w:pPr>
      <w:r w:rsidRPr="008C7EA9">
        <w:t>access a copy of the Constitution;</w:t>
      </w:r>
    </w:p>
    <w:p w:rsidR="00162AB6" w:rsidRPr="008C7EA9" w:rsidRDefault="00162AB6" w:rsidP="00526AAE">
      <w:pPr>
        <w:numPr>
          <w:ilvl w:val="0"/>
          <w:numId w:val="4"/>
        </w:numPr>
        <w:jc w:val="both"/>
      </w:pPr>
      <w:r w:rsidRPr="008C7EA9">
        <w:t>see agendas and reports and attend meetings of the Council and its committees except where, for example, personal or confidential matters are being discussed;</w:t>
      </w:r>
    </w:p>
    <w:p w:rsidR="00162AB6" w:rsidRPr="008C7EA9" w:rsidRDefault="00162AB6" w:rsidP="00526AAE">
      <w:pPr>
        <w:numPr>
          <w:ilvl w:val="0"/>
          <w:numId w:val="4"/>
        </w:numPr>
        <w:jc w:val="both"/>
      </w:pPr>
      <w:r w:rsidRPr="008C7EA9">
        <w:t xml:space="preserve">petition to request a referendum on a mayoral form of </w:t>
      </w:r>
      <w:smartTag w:uri="urn:schemas-microsoft-com:office:smarttags" w:element="PersonName">
        <w:r w:rsidRPr="008C7EA9">
          <w:t>Cabinet</w:t>
        </w:r>
      </w:smartTag>
      <w:r w:rsidRPr="008C7EA9">
        <w:t>;</w:t>
      </w:r>
    </w:p>
    <w:p w:rsidR="00162AB6" w:rsidRPr="008C7EA9" w:rsidRDefault="00162AB6" w:rsidP="00526AAE">
      <w:pPr>
        <w:numPr>
          <w:ilvl w:val="0"/>
          <w:numId w:val="4"/>
        </w:numPr>
        <w:jc w:val="both"/>
      </w:pPr>
      <w:r w:rsidRPr="008C7EA9">
        <w:t xml:space="preserve">find out, from the </w:t>
      </w:r>
      <w:smartTag w:uri="urn:schemas-microsoft-com:office:smarttags" w:element="PersonName">
        <w:r w:rsidRPr="008C7EA9">
          <w:t>Cabinet</w:t>
        </w:r>
      </w:smartTag>
      <w:r w:rsidRPr="008C7EA9">
        <w:t xml:space="preserve">’s Forward Plan, what major decisions are to be discussed by the </w:t>
      </w:r>
      <w:smartTag w:uri="urn:schemas-microsoft-com:office:smarttags" w:element="PersonName">
        <w:r w:rsidRPr="008C7EA9">
          <w:t>Cabinet</w:t>
        </w:r>
      </w:smartTag>
      <w:r w:rsidRPr="008C7EA9">
        <w:t xml:space="preserve"> or decided by the </w:t>
      </w:r>
      <w:smartTag w:uri="urn:schemas-microsoft-com:office:smarttags" w:element="PersonName">
        <w:r w:rsidRPr="008C7EA9">
          <w:t>Cabinet</w:t>
        </w:r>
      </w:smartTag>
      <w:r w:rsidRPr="008C7EA9">
        <w:t xml:space="preserve"> or officers, and when;</w:t>
      </w:r>
    </w:p>
    <w:p w:rsidR="00162AB6" w:rsidRPr="008C7EA9" w:rsidRDefault="00162AB6" w:rsidP="00526AAE">
      <w:pPr>
        <w:numPr>
          <w:ilvl w:val="0"/>
          <w:numId w:val="4"/>
        </w:numPr>
        <w:jc w:val="both"/>
      </w:pPr>
      <w:r w:rsidRPr="008C7EA9">
        <w:t xml:space="preserve">attend meetings of the </w:t>
      </w:r>
      <w:smartTag w:uri="urn:schemas-microsoft-com:office:smarttags" w:element="PersonName">
        <w:r w:rsidRPr="008C7EA9">
          <w:t>Cabinet</w:t>
        </w:r>
      </w:smartTag>
      <w:r w:rsidRPr="008C7EA9">
        <w:t xml:space="preserve"> where decisions are being discussed or decided;</w:t>
      </w:r>
    </w:p>
    <w:p w:rsidR="00162AB6" w:rsidRPr="008C7EA9" w:rsidRDefault="00162AB6" w:rsidP="00526AAE">
      <w:pPr>
        <w:numPr>
          <w:ilvl w:val="0"/>
          <w:numId w:val="4"/>
        </w:numPr>
        <w:jc w:val="both"/>
      </w:pPr>
      <w:r w:rsidRPr="008C7EA9">
        <w:t xml:space="preserve">see reports and background papers, and records of decisions made. </w:t>
      </w:r>
    </w:p>
    <w:p w:rsidR="00162AB6" w:rsidRPr="008C7EA9" w:rsidRDefault="00162AB6" w:rsidP="00526AAE">
      <w:pPr>
        <w:numPr>
          <w:ilvl w:val="0"/>
          <w:numId w:val="4"/>
        </w:numPr>
        <w:jc w:val="both"/>
      </w:pPr>
      <w:r w:rsidRPr="008C7EA9">
        <w:t>complain to the Council about Council services or how they feel they have been treated by the Council;</w:t>
      </w:r>
    </w:p>
    <w:p w:rsidR="00162AB6" w:rsidRPr="008C7EA9" w:rsidRDefault="00162AB6" w:rsidP="00C7566F">
      <w:pPr>
        <w:numPr>
          <w:ilvl w:val="0"/>
          <w:numId w:val="4"/>
        </w:numPr>
      </w:pPr>
      <w:r w:rsidRPr="008C7EA9">
        <w:t>complain to the Ombudsman if they think the Council has not followed its procedures properly. However, they should only do this after using the Council’s own complaints process</w:t>
      </w:r>
      <w:r w:rsidR="00807C2E">
        <w:t>.  Telephone: 01952 380000</w:t>
      </w:r>
      <w:r w:rsidRPr="008C7EA9">
        <w:t xml:space="preserve">; </w:t>
      </w:r>
      <w:hyperlink r:id="rId13" w:history="1">
        <w:r w:rsidRPr="008C7EA9">
          <w:rPr>
            <w:rStyle w:val="Hyperlink"/>
          </w:rPr>
          <w:t>http://www.telford.gov.uk/Council+democracy/Customer+complaints/Complaints+comments+and+compliments.htm</w:t>
        </w:r>
      </w:hyperlink>
      <w:r w:rsidRPr="008C7EA9">
        <w:t xml:space="preserve"> </w:t>
      </w:r>
    </w:p>
    <w:p w:rsidR="00162AB6" w:rsidRPr="008C7EA9" w:rsidRDefault="00162AB6" w:rsidP="00526AAE">
      <w:pPr>
        <w:numPr>
          <w:ilvl w:val="0"/>
          <w:numId w:val="4"/>
        </w:numPr>
        <w:jc w:val="both"/>
      </w:pPr>
      <w:r w:rsidRPr="008C7EA9">
        <w:t xml:space="preserve">complain to the </w:t>
      </w:r>
      <w:r w:rsidR="003B06AF">
        <w:t>l</w:t>
      </w:r>
      <w:r w:rsidR="00807C2E">
        <w:t>ocal Standards Committee</w:t>
      </w:r>
      <w:r w:rsidRPr="008C7EA9">
        <w:t xml:space="preserve"> if they have evidence which they think shows that a councillor has not followed the Code of Conduct; and</w:t>
      </w:r>
    </w:p>
    <w:p w:rsidR="00162AB6" w:rsidRPr="008C7EA9" w:rsidRDefault="00162AB6" w:rsidP="00526AAE">
      <w:pPr>
        <w:numPr>
          <w:ilvl w:val="0"/>
          <w:numId w:val="4"/>
        </w:numPr>
        <w:jc w:val="both"/>
      </w:pPr>
      <w:r w:rsidRPr="008C7EA9">
        <w:t>inspect the Council’s accounts and make their views known to the external auditor.</w:t>
      </w:r>
    </w:p>
    <w:p w:rsidR="00162AB6" w:rsidRPr="008C7EA9" w:rsidRDefault="00162AB6" w:rsidP="00526AAE">
      <w:pPr>
        <w:jc w:val="both"/>
      </w:pPr>
    </w:p>
    <w:p w:rsidR="00162AB6" w:rsidRPr="008C7EA9" w:rsidRDefault="00162AB6" w:rsidP="00526AAE">
      <w:pPr>
        <w:jc w:val="both"/>
      </w:pPr>
      <w:r w:rsidRPr="008C7EA9">
        <w:t>Where members of the public use specific council services, for example as a parent of a school pupil, they have additional rights. These are not covered in this Constitution.</w:t>
      </w:r>
    </w:p>
    <w:p w:rsidR="00162AB6" w:rsidRPr="008C7EA9" w:rsidRDefault="00162AB6" w:rsidP="00526AAE">
      <w:pPr>
        <w:jc w:val="both"/>
      </w:pPr>
    </w:p>
    <w:p w:rsidR="00162AB6" w:rsidRPr="008C7EA9" w:rsidRDefault="00162AB6" w:rsidP="00526AAE">
      <w:pPr>
        <w:jc w:val="both"/>
      </w:pPr>
      <w:r w:rsidRPr="008C7EA9">
        <w:t xml:space="preserve">The Council welcomes participation by its citizens in its work. For further information, or if you would like to join the  Telford &amp; Wrekin Community Panel, details can be found on the Council’s website at </w:t>
      </w:r>
      <w:hyperlink r:id="rId14" w:history="1">
        <w:r w:rsidRPr="008C7EA9">
          <w:rPr>
            <w:rStyle w:val="Hyperlink"/>
          </w:rPr>
          <w:t>www.telford.gov.uk</w:t>
        </w:r>
      </w:hyperlink>
      <w:r w:rsidRPr="008C7EA9">
        <w:t xml:space="preserve"> </w:t>
      </w:r>
    </w:p>
    <w:p w:rsidR="00162AB6" w:rsidRPr="008C7EA9" w:rsidRDefault="00162AB6" w:rsidP="00526AAE">
      <w:pPr>
        <w:jc w:val="both"/>
      </w:pPr>
    </w:p>
    <w:p w:rsidR="00162AB6" w:rsidRPr="008C7EA9" w:rsidRDefault="00162AB6" w:rsidP="00526AAE">
      <w:pPr>
        <w:jc w:val="both"/>
      </w:pPr>
    </w:p>
    <w:p w:rsidR="006F4DCE" w:rsidRPr="006F4DCE" w:rsidRDefault="00162AB6" w:rsidP="006E4F95">
      <w:pPr>
        <w:jc w:val="center"/>
        <w:rPr>
          <w:b/>
          <w:sz w:val="28"/>
          <w:szCs w:val="28"/>
        </w:rPr>
      </w:pPr>
      <w:r w:rsidRPr="008C7EA9">
        <w:br w:type="page"/>
      </w:r>
      <w:r w:rsidR="006F4DCE" w:rsidRPr="006F4DCE">
        <w:rPr>
          <w:b/>
          <w:sz w:val="28"/>
          <w:szCs w:val="28"/>
        </w:rPr>
        <w:lastRenderedPageBreak/>
        <w:t>This page has intentionally been left blank</w:t>
      </w:r>
    </w:p>
    <w:p w:rsidR="00162AB6" w:rsidRPr="008C7EA9" w:rsidRDefault="00162AB6" w:rsidP="00526AAE">
      <w:pPr>
        <w:jc w:val="both"/>
      </w:pPr>
    </w:p>
    <w:p w:rsidR="006E4F95" w:rsidRDefault="006E4F95" w:rsidP="00526AAE">
      <w:pPr>
        <w:pStyle w:val="Heading1"/>
        <w:sectPr w:rsidR="006E4F95" w:rsidSect="006E4F95">
          <w:footerReference w:type="default" r:id="rId15"/>
          <w:pgSz w:w="11906" w:h="16838" w:code="9"/>
          <w:pgMar w:top="1080" w:right="1440" w:bottom="907" w:left="1440" w:header="706" w:footer="706" w:gutter="0"/>
          <w:pgNumType w:start="1" w:chapStyle="1" w:chapSep="colon"/>
          <w:cols w:space="720"/>
        </w:sectPr>
      </w:pPr>
    </w:p>
    <w:p w:rsidR="00162AB6" w:rsidRPr="008C7EA9" w:rsidRDefault="006F4DCE" w:rsidP="00526AAE">
      <w:pPr>
        <w:pStyle w:val="Heading1"/>
      </w:pPr>
      <w:bookmarkStart w:id="121" w:name="_Toc204660708"/>
      <w:bookmarkStart w:id="122" w:name="_Toc205017338"/>
      <w:bookmarkStart w:id="123" w:name="_Toc271209563"/>
      <w:r>
        <w:lastRenderedPageBreak/>
        <w:t xml:space="preserve">- </w:t>
      </w:r>
      <w:r w:rsidR="00162AB6" w:rsidRPr="008C7EA9">
        <w:t>Articles of the Constitution</w:t>
      </w:r>
      <w:bookmarkEnd w:id="121"/>
      <w:bookmarkEnd w:id="122"/>
      <w:bookmarkEnd w:id="123"/>
    </w:p>
    <w:p w:rsidR="00162AB6" w:rsidRPr="008C7EA9" w:rsidRDefault="00162AB6" w:rsidP="00526AAE">
      <w:pPr>
        <w:jc w:val="both"/>
      </w:pPr>
    </w:p>
    <w:p w:rsidR="00162AB6" w:rsidRPr="008C7EA9" w:rsidRDefault="00162AB6" w:rsidP="00526AAE">
      <w:pPr>
        <w:pStyle w:val="Heading2"/>
        <w:jc w:val="both"/>
      </w:pPr>
      <w:bookmarkStart w:id="124" w:name="_Toc204660709"/>
      <w:bookmarkStart w:id="125" w:name="_Toc205017339"/>
      <w:bookmarkStart w:id="126" w:name="_Toc271209564"/>
      <w:r w:rsidRPr="008C7EA9">
        <w:t>– The Constitution</w:t>
      </w:r>
      <w:bookmarkEnd w:id="124"/>
      <w:bookmarkEnd w:id="125"/>
      <w:bookmarkEnd w:id="126"/>
    </w:p>
    <w:p w:rsidR="00162AB6" w:rsidRPr="008C7EA9" w:rsidRDefault="00162AB6" w:rsidP="00526AAE">
      <w:pPr>
        <w:jc w:val="both"/>
      </w:pPr>
    </w:p>
    <w:p w:rsidR="00162AB6" w:rsidRPr="006F4DCE" w:rsidRDefault="00162AB6" w:rsidP="00526AAE">
      <w:pPr>
        <w:jc w:val="both"/>
        <w:rPr>
          <w:b/>
          <w:u w:val="single"/>
        </w:rPr>
      </w:pPr>
      <w:r w:rsidRPr="006F4DCE">
        <w:rPr>
          <w:b/>
          <w:u w:val="single"/>
        </w:rPr>
        <w:t>Explanatory Comment</w:t>
      </w:r>
    </w:p>
    <w:p w:rsidR="00162AB6" w:rsidRPr="008C7EA9" w:rsidRDefault="00162AB6" w:rsidP="00526AAE">
      <w:pPr>
        <w:jc w:val="both"/>
      </w:pPr>
    </w:p>
    <w:p w:rsidR="00162AB6" w:rsidRPr="008C7EA9" w:rsidRDefault="00162AB6" w:rsidP="00526AAE">
      <w:pPr>
        <w:jc w:val="both"/>
      </w:pPr>
      <w:r w:rsidRPr="008C7EA9">
        <w:t>This Article sets out the fundamental provisions of the Constitution.  It confirms that the Council will act within the law and the provisions of this Constitution.  It defines those documents which comprise the Constitution.</w:t>
      </w:r>
    </w:p>
    <w:p w:rsidR="00162AB6" w:rsidRPr="008C7EA9" w:rsidRDefault="00162AB6" w:rsidP="00526AAE">
      <w:pPr>
        <w:jc w:val="both"/>
      </w:pPr>
    </w:p>
    <w:p w:rsidR="00162AB6" w:rsidRPr="008C7EA9" w:rsidRDefault="00162AB6" w:rsidP="00526AAE">
      <w:pPr>
        <w:jc w:val="both"/>
      </w:pPr>
      <w:r w:rsidRPr="008C7EA9">
        <w:t xml:space="preserve">1.01 </w:t>
      </w:r>
      <w:r w:rsidRPr="008C7EA9">
        <w:tab/>
      </w:r>
      <w:r w:rsidRPr="006F4DCE">
        <w:rPr>
          <w:b/>
        </w:rPr>
        <w:t>Powers of the Council</w:t>
      </w:r>
    </w:p>
    <w:p w:rsidR="00162AB6" w:rsidRPr="008C7EA9" w:rsidRDefault="00162AB6" w:rsidP="00526AAE">
      <w:pPr>
        <w:jc w:val="both"/>
      </w:pPr>
    </w:p>
    <w:p w:rsidR="00162AB6" w:rsidRPr="008C7EA9" w:rsidRDefault="00162AB6" w:rsidP="00526AAE">
      <w:pPr>
        <w:jc w:val="both"/>
      </w:pPr>
      <w:r w:rsidRPr="008C7EA9">
        <w:t>The Council will exercise all its powers and duties in accordance with the law and this Constitution.</w:t>
      </w:r>
    </w:p>
    <w:p w:rsidR="00162AB6" w:rsidRPr="008C7EA9" w:rsidRDefault="00162AB6" w:rsidP="00526AAE">
      <w:pPr>
        <w:jc w:val="both"/>
      </w:pPr>
    </w:p>
    <w:p w:rsidR="00162AB6" w:rsidRPr="008C7EA9" w:rsidRDefault="00162AB6" w:rsidP="00526AAE">
      <w:pPr>
        <w:jc w:val="both"/>
      </w:pPr>
      <w:r w:rsidRPr="008C7EA9">
        <w:t xml:space="preserve">1.02 </w:t>
      </w:r>
      <w:r w:rsidRPr="008C7EA9">
        <w:tab/>
      </w:r>
      <w:r w:rsidRPr="006F4DCE">
        <w:rPr>
          <w:b/>
        </w:rPr>
        <w:t>The Constitution</w:t>
      </w:r>
    </w:p>
    <w:p w:rsidR="00162AB6" w:rsidRPr="008C7EA9" w:rsidRDefault="00162AB6" w:rsidP="00526AAE">
      <w:pPr>
        <w:jc w:val="both"/>
      </w:pPr>
    </w:p>
    <w:p w:rsidR="00162AB6" w:rsidRPr="008C7EA9" w:rsidRDefault="00162AB6" w:rsidP="00526AAE">
      <w:pPr>
        <w:jc w:val="both"/>
      </w:pPr>
      <w:r w:rsidRPr="008C7EA9">
        <w:t>This Constitution, and all its appendices, is the Constitution of the Council</w:t>
      </w:r>
    </w:p>
    <w:p w:rsidR="00162AB6" w:rsidRPr="008C7EA9" w:rsidRDefault="00162AB6" w:rsidP="00526AAE">
      <w:pPr>
        <w:jc w:val="both"/>
      </w:pPr>
    </w:p>
    <w:p w:rsidR="00162AB6" w:rsidRPr="008C7EA9" w:rsidRDefault="00162AB6" w:rsidP="00526AAE">
      <w:pPr>
        <w:jc w:val="both"/>
      </w:pPr>
      <w:r w:rsidRPr="008C7EA9">
        <w:t xml:space="preserve">1.03 </w:t>
      </w:r>
      <w:r w:rsidRPr="008C7EA9">
        <w:tab/>
      </w:r>
      <w:r w:rsidRPr="006F4DCE">
        <w:rPr>
          <w:b/>
        </w:rPr>
        <w:t>Purpose</w:t>
      </w:r>
      <w:r w:rsidRPr="008C7EA9">
        <w:t xml:space="preserve"> </w:t>
      </w:r>
    </w:p>
    <w:p w:rsidR="00162AB6" w:rsidRPr="008C7EA9" w:rsidRDefault="00162AB6" w:rsidP="00526AAE">
      <w:pPr>
        <w:jc w:val="both"/>
      </w:pPr>
    </w:p>
    <w:p w:rsidR="00162AB6" w:rsidRPr="006F4DCE" w:rsidRDefault="00162AB6" w:rsidP="00526AAE">
      <w:pPr>
        <w:jc w:val="both"/>
        <w:rPr>
          <w:b/>
          <w:u w:val="single"/>
        </w:rPr>
      </w:pPr>
      <w:r w:rsidRPr="006F4DCE">
        <w:rPr>
          <w:b/>
          <w:u w:val="single"/>
        </w:rPr>
        <w:t>Vision Statement</w:t>
      </w:r>
    </w:p>
    <w:p w:rsidR="00162AB6" w:rsidRPr="008C7EA9" w:rsidRDefault="00162AB6" w:rsidP="00526AAE">
      <w:pPr>
        <w:jc w:val="both"/>
      </w:pPr>
    </w:p>
    <w:p w:rsidR="00162AB6" w:rsidRPr="008C7EA9" w:rsidRDefault="00162AB6" w:rsidP="00526AAE">
      <w:pPr>
        <w:jc w:val="both"/>
      </w:pPr>
      <w:r w:rsidRPr="008C7EA9">
        <w:t>The Council’s vision of its area, community and district:-</w:t>
      </w:r>
    </w:p>
    <w:p w:rsidR="00162AB6" w:rsidRPr="008C7EA9" w:rsidRDefault="00162AB6" w:rsidP="00526AAE">
      <w:pPr>
        <w:jc w:val="both"/>
      </w:pPr>
    </w:p>
    <w:p w:rsidR="00162AB6" w:rsidRPr="008C7EA9" w:rsidRDefault="00162AB6" w:rsidP="00526AAE">
      <w:pPr>
        <w:jc w:val="both"/>
      </w:pPr>
      <w:r w:rsidRPr="008C7EA9">
        <w:t>“A successful, prosperous and healthy community which offers a good quality of life for all the people of Telford &amp; Wrekin.”</w:t>
      </w:r>
    </w:p>
    <w:p w:rsidR="00162AB6" w:rsidRPr="008C7EA9" w:rsidRDefault="00162AB6" w:rsidP="00526AAE">
      <w:pPr>
        <w:jc w:val="both"/>
      </w:pPr>
    </w:p>
    <w:p w:rsidR="00162AB6" w:rsidRPr="008C7EA9" w:rsidRDefault="00162AB6" w:rsidP="00526AAE">
      <w:pPr>
        <w:jc w:val="both"/>
      </w:pPr>
      <w:r w:rsidRPr="008C7EA9">
        <w:t>The aims of the Constitution are to:</w:t>
      </w:r>
    </w:p>
    <w:p w:rsidR="00162AB6" w:rsidRPr="008C7EA9" w:rsidRDefault="00162AB6" w:rsidP="00526AAE">
      <w:pPr>
        <w:jc w:val="both"/>
      </w:pPr>
    </w:p>
    <w:p w:rsidR="00162AB6" w:rsidRPr="008C7EA9" w:rsidRDefault="00162AB6" w:rsidP="00526AAE">
      <w:pPr>
        <w:ind w:left="567" w:hanging="567"/>
        <w:jc w:val="both"/>
      </w:pPr>
      <w:r w:rsidRPr="008C7EA9">
        <w:t>1.</w:t>
      </w:r>
      <w:r w:rsidRPr="008C7EA9">
        <w:tab/>
        <w:t>facilitate a wider understanding of democratic values within the community, particularly amongst young people, and a greater knowledge of how the Council operates and its decision making processes;</w:t>
      </w:r>
    </w:p>
    <w:p w:rsidR="00162AB6" w:rsidRPr="008C7EA9" w:rsidRDefault="00162AB6" w:rsidP="00526AAE">
      <w:pPr>
        <w:jc w:val="both"/>
      </w:pPr>
    </w:p>
    <w:p w:rsidR="00162AB6" w:rsidRPr="008C7EA9" w:rsidRDefault="00162AB6" w:rsidP="00526AAE">
      <w:pPr>
        <w:ind w:left="567" w:hanging="567"/>
        <w:jc w:val="both"/>
      </w:pPr>
      <w:r w:rsidRPr="008C7EA9">
        <w:t>2.</w:t>
      </w:r>
      <w:r w:rsidRPr="008C7EA9">
        <w:tab/>
        <w:t>enable citizens to have a wider understanding of the role and duties of elected members and of the concept of active citizenship and public service;</w:t>
      </w:r>
    </w:p>
    <w:p w:rsidR="00162AB6" w:rsidRPr="008C7EA9" w:rsidRDefault="00162AB6" w:rsidP="00526AAE">
      <w:pPr>
        <w:jc w:val="both"/>
      </w:pPr>
    </w:p>
    <w:p w:rsidR="00162AB6" w:rsidRPr="008C7EA9" w:rsidRDefault="00162AB6" w:rsidP="00526AAE">
      <w:pPr>
        <w:ind w:left="567" w:hanging="567"/>
        <w:jc w:val="both"/>
      </w:pPr>
      <w:r w:rsidRPr="008C7EA9">
        <w:t>3.</w:t>
      </w:r>
      <w:r w:rsidRPr="008C7EA9">
        <w:tab/>
        <w:t>create an effective means of holding decision-makers to public account and to promote the interests of the many, not the few;</w:t>
      </w:r>
    </w:p>
    <w:p w:rsidR="00162AB6" w:rsidRPr="008C7EA9" w:rsidRDefault="00162AB6" w:rsidP="00526AAE">
      <w:pPr>
        <w:jc w:val="both"/>
      </w:pPr>
    </w:p>
    <w:p w:rsidR="00162AB6" w:rsidRPr="008C7EA9" w:rsidRDefault="006F4DCE" w:rsidP="00526AAE">
      <w:pPr>
        <w:ind w:left="567" w:hanging="567"/>
        <w:jc w:val="both"/>
      </w:pPr>
      <w:r>
        <w:t>4.</w:t>
      </w:r>
      <w:r w:rsidR="00162AB6" w:rsidRPr="008C7EA9">
        <w:tab/>
        <w:t>ensure that Council decisions are subject to effective scrutiny and are taken without conflicts of interest damaging to the well being of the community;</w:t>
      </w:r>
    </w:p>
    <w:p w:rsidR="00162AB6" w:rsidRPr="008C7EA9" w:rsidRDefault="00162AB6" w:rsidP="00526AAE">
      <w:pPr>
        <w:jc w:val="both"/>
      </w:pPr>
    </w:p>
    <w:p w:rsidR="00162AB6" w:rsidRPr="008C7EA9" w:rsidRDefault="00162AB6" w:rsidP="00526AAE">
      <w:pPr>
        <w:ind w:left="567" w:hanging="567"/>
        <w:jc w:val="both"/>
      </w:pPr>
      <w:r w:rsidRPr="008C7EA9">
        <w:t>5.</w:t>
      </w:r>
      <w:r w:rsidRPr="008C7EA9">
        <w:tab/>
        <w:t xml:space="preserve">ensure that those responsible for decision making are clearly identifiable to local people and that they explain the reasons for decisions; </w:t>
      </w:r>
    </w:p>
    <w:p w:rsidR="00162AB6" w:rsidRPr="008C7EA9" w:rsidRDefault="00162AB6" w:rsidP="00526AAE">
      <w:pPr>
        <w:jc w:val="both"/>
      </w:pPr>
    </w:p>
    <w:p w:rsidR="00162AB6" w:rsidRPr="008C7EA9" w:rsidRDefault="00162AB6" w:rsidP="00526AAE">
      <w:pPr>
        <w:ind w:left="567" w:hanging="567"/>
        <w:jc w:val="both"/>
      </w:pPr>
      <w:r w:rsidRPr="008C7EA9">
        <w:t>6.</w:t>
      </w:r>
      <w:r w:rsidRPr="008C7EA9">
        <w:tab/>
        <w:t>provide a means of securing best value for the community in the delivery of services;</w:t>
      </w:r>
    </w:p>
    <w:p w:rsidR="00162AB6" w:rsidRPr="008C7EA9" w:rsidRDefault="00162AB6" w:rsidP="00526AAE">
      <w:pPr>
        <w:jc w:val="both"/>
      </w:pPr>
    </w:p>
    <w:p w:rsidR="00162AB6" w:rsidRPr="008C7EA9" w:rsidRDefault="00162AB6" w:rsidP="00526AAE">
      <w:pPr>
        <w:ind w:left="567" w:hanging="567"/>
        <w:jc w:val="both"/>
      </w:pPr>
      <w:r w:rsidRPr="008C7EA9">
        <w:t>7.</w:t>
      </w:r>
      <w:r w:rsidRPr="008C7EA9">
        <w:tab/>
        <w:t>facilitate effective working with key community, regional, national and international partners in promoting the best interests of the people of the Borough</w:t>
      </w:r>
    </w:p>
    <w:p w:rsidR="00162AB6" w:rsidRPr="008C7EA9" w:rsidRDefault="00162AB6" w:rsidP="00526AAE">
      <w:pPr>
        <w:jc w:val="both"/>
      </w:pPr>
    </w:p>
    <w:p w:rsidR="00162AB6" w:rsidRPr="008C7EA9" w:rsidRDefault="00162AB6" w:rsidP="00526AAE">
      <w:pPr>
        <w:jc w:val="both"/>
      </w:pPr>
      <w:r w:rsidRPr="008C7EA9">
        <w:t xml:space="preserve">1.04 </w:t>
      </w:r>
      <w:r w:rsidRPr="008C7EA9">
        <w:tab/>
      </w:r>
      <w:r w:rsidRPr="006F4DCE">
        <w:rPr>
          <w:b/>
        </w:rPr>
        <w:t>Interpretation and Review of the Constitution</w:t>
      </w:r>
    </w:p>
    <w:p w:rsidR="00162AB6" w:rsidRPr="008C7EA9" w:rsidRDefault="00162AB6" w:rsidP="00526AAE">
      <w:pPr>
        <w:jc w:val="both"/>
      </w:pPr>
    </w:p>
    <w:p w:rsidR="00162AB6" w:rsidRPr="008C7EA9" w:rsidRDefault="00162AB6" w:rsidP="00526AAE">
      <w:pPr>
        <w:jc w:val="both"/>
      </w:pPr>
      <w:r w:rsidRPr="008C7EA9">
        <w:t>The Council will monitor and evaluate the operation of the Constitution as set out in</w:t>
      </w:r>
    </w:p>
    <w:p w:rsidR="00162AB6" w:rsidRPr="008C7EA9" w:rsidRDefault="00162AB6" w:rsidP="00526AAE">
      <w:pPr>
        <w:jc w:val="both"/>
      </w:pPr>
      <w:r w:rsidRPr="008C7EA9">
        <w:t>Article 15.</w:t>
      </w:r>
    </w:p>
    <w:p w:rsidR="006F4DCE" w:rsidRPr="006F4DCE" w:rsidRDefault="00162AB6" w:rsidP="00D25F0A">
      <w:pPr>
        <w:jc w:val="center"/>
        <w:rPr>
          <w:b/>
          <w:sz w:val="28"/>
          <w:szCs w:val="28"/>
        </w:rPr>
      </w:pPr>
      <w:r w:rsidRPr="008C7EA9">
        <w:br w:type="page"/>
      </w:r>
      <w:r w:rsidR="006F4DCE" w:rsidRPr="006F4DCE">
        <w:rPr>
          <w:b/>
          <w:sz w:val="28"/>
          <w:szCs w:val="28"/>
        </w:rPr>
        <w:lastRenderedPageBreak/>
        <w:t>This page has intentionally been left blank</w:t>
      </w:r>
    </w:p>
    <w:p w:rsidR="00162AB6" w:rsidRPr="008C7EA9" w:rsidRDefault="00162AB6" w:rsidP="00526AAE">
      <w:pPr>
        <w:jc w:val="both"/>
      </w:pPr>
    </w:p>
    <w:p w:rsidR="00162AB6" w:rsidRPr="008C7EA9" w:rsidRDefault="00162AB6" w:rsidP="00526AAE">
      <w:pPr>
        <w:pStyle w:val="Heading2"/>
        <w:jc w:val="both"/>
      </w:pPr>
      <w:r w:rsidRPr="008C7EA9">
        <w:br w:type="page"/>
      </w:r>
      <w:r w:rsidRPr="008C7EA9">
        <w:lastRenderedPageBreak/>
        <w:t xml:space="preserve"> </w:t>
      </w:r>
      <w:bookmarkStart w:id="127" w:name="_Toc204660710"/>
      <w:bookmarkStart w:id="128" w:name="_Toc205017340"/>
      <w:bookmarkStart w:id="129" w:name="_Toc271209565"/>
      <w:r w:rsidRPr="008C7EA9">
        <w:t xml:space="preserve">– </w:t>
      </w:r>
      <w:smartTag w:uri="urn:schemas-microsoft-com:office:smarttags" w:element="PersonName">
        <w:r w:rsidRPr="008C7EA9">
          <w:t>Members</w:t>
        </w:r>
      </w:smartTag>
      <w:r w:rsidRPr="008C7EA9">
        <w:t xml:space="preserve"> of the Council</w:t>
      </w:r>
      <w:bookmarkEnd w:id="127"/>
      <w:bookmarkEnd w:id="128"/>
      <w:bookmarkEnd w:id="129"/>
    </w:p>
    <w:p w:rsidR="00162AB6" w:rsidRPr="008C7EA9" w:rsidRDefault="00162AB6" w:rsidP="00526AAE">
      <w:pPr>
        <w:jc w:val="both"/>
      </w:pPr>
    </w:p>
    <w:p w:rsidR="00162AB6" w:rsidRPr="006F4DCE" w:rsidRDefault="00162AB6" w:rsidP="00526AAE">
      <w:pPr>
        <w:jc w:val="both"/>
        <w:rPr>
          <w:b/>
          <w:u w:val="single"/>
        </w:rPr>
      </w:pPr>
      <w:r w:rsidRPr="006F4DCE">
        <w:rPr>
          <w:b/>
          <w:u w:val="single"/>
        </w:rPr>
        <w:t>Explanatory Comment</w:t>
      </w:r>
    </w:p>
    <w:p w:rsidR="00162AB6" w:rsidRPr="008C7EA9" w:rsidRDefault="00162AB6" w:rsidP="00526AAE">
      <w:pPr>
        <w:jc w:val="both"/>
      </w:pPr>
    </w:p>
    <w:p w:rsidR="00162AB6" w:rsidRPr="008C7EA9" w:rsidRDefault="00162AB6" w:rsidP="00526AAE">
      <w:pPr>
        <w:jc w:val="both"/>
      </w:pPr>
      <w:r w:rsidRPr="008C7EA9">
        <w:t>This Article sets out the composition of the Council, eligibility to stand for election as a member of the Council and the form of election to be used.</w:t>
      </w:r>
    </w:p>
    <w:p w:rsidR="00162AB6" w:rsidRPr="008C7EA9" w:rsidRDefault="00162AB6" w:rsidP="00526AAE">
      <w:pPr>
        <w:jc w:val="both"/>
      </w:pPr>
    </w:p>
    <w:p w:rsidR="00162AB6" w:rsidRPr="008C7EA9" w:rsidRDefault="00162AB6" w:rsidP="00526AAE">
      <w:pPr>
        <w:jc w:val="both"/>
      </w:pPr>
      <w:r w:rsidRPr="008C7EA9">
        <w:t>The Article also contains a section on the roles and functions of members of the Council.</w:t>
      </w:r>
    </w:p>
    <w:p w:rsidR="00162AB6" w:rsidRPr="008C7EA9" w:rsidRDefault="00162AB6" w:rsidP="00526AAE">
      <w:pPr>
        <w:jc w:val="both"/>
      </w:pPr>
    </w:p>
    <w:p w:rsidR="00162AB6" w:rsidRPr="008C7EA9" w:rsidRDefault="00162AB6" w:rsidP="00526AAE">
      <w:pPr>
        <w:jc w:val="both"/>
      </w:pPr>
      <w:r w:rsidRPr="008C7EA9">
        <w:t xml:space="preserve">The Article also deals with the rights and duties of members, especially as they affect access to land, buildings, documents and information and any confidentiality requirements surrounding the latter. </w:t>
      </w:r>
    </w:p>
    <w:p w:rsidR="00162AB6" w:rsidRPr="008C7EA9" w:rsidRDefault="00162AB6" w:rsidP="00526AAE">
      <w:pPr>
        <w:jc w:val="both"/>
      </w:pPr>
    </w:p>
    <w:p w:rsidR="00162AB6" w:rsidRPr="008C7EA9" w:rsidRDefault="00162AB6" w:rsidP="00526AAE">
      <w:pPr>
        <w:jc w:val="both"/>
      </w:pPr>
      <w:r w:rsidRPr="008C7EA9">
        <w:t xml:space="preserve">2.01 </w:t>
      </w:r>
      <w:r w:rsidRPr="008C7EA9">
        <w:tab/>
      </w:r>
      <w:r w:rsidRPr="006F4DCE">
        <w:rPr>
          <w:b/>
        </w:rPr>
        <w:t>Composition and eligibility</w:t>
      </w:r>
    </w:p>
    <w:p w:rsidR="00162AB6" w:rsidRPr="008C7EA9" w:rsidRDefault="00162AB6" w:rsidP="00526AAE">
      <w:pPr>
        <w:jc w:val="both"/>
      </w:pPr>
    </w:p>
    <w:p w:rsidR="00162AB6" w:rsidRPr="008C7EA9" w:rsidRDefault="00187A51" w:rsidP="00526AAE">
      <w:pPr>
        <w:ind w:left="567" w:hanging="567"/>
        <w:jc w:val="both"/>
      </w:pPr>
      <w:r>
        <w:t>(</w:t>
      </w:r>
      <w:r w:rsidR="00162AB6" w:rsidRPr="008C7EA9">
        <w:t xml:space="preserve">a) </w:t>
      </w:r>
      <w:r w:rsidR="00162AB6" w:rsidRPr="008C7EA9">
        <w:tab/>
      </w:r>
      <w:r w:rsidR="00162AB6" w:rsidRPr="006F4DCE">
        <w:rPr>
          <w:b/>
        </w:rPr>
        <w:t>Composition</w:t>
      </w:r>
      <w:r w:rsidR="00162AB6" w:rsidRPr="008C7EA9">
        <w:t xml:space="preserve">. The Council will comprise 54 members, otherwise called Councillors.  Either one, two or three Councillors will be elected by the voters of each ward in accordance with a scheme drawn up by the Local Government Commission and approved by the Secretary of State/Electoral Commission. </w:t>
      </w:r>
    </w:p>
    <w:p w:rsidR="00162AB6" w:rsidRPr="008C7EA9" w:rsidRDefault="00162AB6" w:rsidP="00526AAE">
      <w:pPr>
        <w:jc w:val="both"/>
      </w:pPr>
    </w:p>
    <w:p w:rsidR="00162AB6" w:rsidRPr="008C7EA9" w:rsidRDefault="00162AB6" w:rsidP="00526AAE">
      <w:pPr>
        <w:ind w:left="567" w:hanging="567"/>
        <w:jc w:val="both"/>
      </w:pPr>
      <w:r w:rsidRPr="008C7EA9">
        <w:t xml:space="preserve">(b) </w:t>
      </w:r>
      <w:r w:rsidRPr="008C7EA9">
        <w:tab/>
      </w:r>
      <w:r w:rsidRPr="006F4DCE">
        <w:rPr>
          <w:b/>
        </w:rPr>
        <w:t>Eligibility</w:t>
      </w:r>
      <w:r w:rsidRPr="008C7EA9">
        <w:t>. Only registered voters of the Borough or those living or working there will be eligible to hold the office of Councillor.</w:t>
      </w:r>
    </w:p>
    <w:p w:rsidR="00162AB6" w:rsidRPr="008C7EA9" w:rsidRDefault="00162AB6" w:rsidP="00526AAE">
      <w:pPr>
        <w:jc w:val="both"/>
      </w:pPr>
    </w:p>
    <w:p w:rsidR="00162AB6" w:rsidRPr="008C7EA9" w:rsidRDefault="00162AB6" w:rsidP="00526AAE">
      <w:pPr>
        <w:jc w:val="both"/>
      </w:pPr>
      <w:r w:rsidRPr="008C7EA9">
        <w:t xml:space="preserve">2.02 </w:t>
      </w:r>
      <w:r w:rsidRPr="008C7EA9">
        <w:tab/>
      </w:r>
      <w:r w:rsidRPr="006F4DCE">
        <w:rPr>
          <w:b/>
        </w:rPr>
        <w:t>Election and terms of Councillors</w:t>
      </w:r>
    </w:p>
    <w:p w:rsidR="00162AB6" w:rsidRPr="008C7EA9" w:rsidRDefault="00162AB6" w:rsidP="00526AAE">
      <w:pPr>
        <w:jc w:val="both"/>
      </w:pPr>
    </w:p>
    <w:p w:rsidR="00162AB6" w:rsidRPr="008C7EA9" w:rsidRDefault="00162AB6" w:rsidP="00526AAE">
      <w:pPr>
        <w:jc w:val="both"/>
      </w:pPr>
      <w:r w:rsidRPr="008C7EA9">
        <w:t>The regular election of all Councillors will be held on the first Thursday in May every four years, which began in 2003.  The term of office of Councillors will start on the fourth day after being elected and will finish on the fourth day after the date of the next regular election.</w:t>
      </w:r>
    </w:p>
    <w:p w:rsidR="00162AB6" w:rsidRPr="008C7EA9" w:rsidRDefault="00162AB6" w:rsidP="00526AAE">
      <w:pPr>
        <w:jc w:val="both"/>
      </w:pPr>
    </w:p>
    <w:p w:rsidR="00162AB6" w:rsidRPr="008C7EA9" w:rsidRDefault="00162AB6" w:rsidP="00526AAE">
      <w:pPr>
        <w:jc w:val="both"/>
      </w:pPr>
      <w:r w:rsidRPr="008C7EA9">
        <w:t xml:space="preserve">2.03 </w:t>
      </w:r>
      <w:r w:rsidRPr="008C7EA9">
        <w:tab/>
      </w:r>
      <w:r w:rsidRPr="006F4DCE">
        <w:rPr>
          <w:b/>
        </w:rPr>
        <w:t>Roles and functions of all Councillors</w:t>
      </w:r>
    </w:p>
    <w:p w:rsidR="00162AB6" w:rsidRPr="008C7EA9" w:rsidRDefault="00162AB6" w:rsidP="00526AAE">
      <w:pPr>
        <w:jc w:val="both"/>
      </w:pPr>
    </w:p>
    <w:p w:rsidR="00162AB6" w:rsidRPr="008C7EA9" w:rsidRDefault="00162AB6" w:rsidP="00526AAE">
      <w:pPr>
        <w:jc w:val="both"/>
      </w:pPr>
      <w:r w:rsidRPr="008C7EA9">
        <w:t>(a)</w:t>
      </w:r>
      <w:r w:rsidRPr="008C7EA9">
        <w:tab/>
      </w:r>
      <w:r w:rsidRPr="006F4DCE">
        <w:rPr>
          <w:b/>
        </w:rPr>
        <w:t>Key roles</w:t>
      </w:r>
      <w:r w:rsidRPr="008C7EA9">
        <w:t>. All Councillors will:</w:t>
      </w:r>
    </w:p>
    <w:p w:rsidR="00162AB6" w:rsidRPr="008C7EA9" w:rsidRDefault="00162AB6" w:rsidP="00526AAE">
      <w:pPr>
        <w:jc w:val="both"/>
      </w:pPr>
    </w:p>
    <w:p w:rsidR="00162AB6" w:rsidRPr="008C7EA9" w:rsidRDefault="00162AB6" w:rsidP="00526AAE">
      <w:pPr>
        <w:ind w:left="1134" w:hanging="567"/>
        <w:jc w:val="both"/>
      </w:pPr>
      <w:r w:rsidRPr="008C7EA9">
        <w:t>(</w:t>
      </w:r>
      <w:proofErr w:type="spellStart"/>
      <w:r w:rsidRPr="008C7EA9">
        <w:t>i</w:t>
      </w:r>
      <w:proofErr w:type="spellEnd"/>
      <w:r w:rsidRPr="008C7EA9">
        <w:t xml:space="preserve">) </w:t>
      </w:r>
      <w:r w:rsidRPr="008C7EA9">
        <w:tab/>
        <w:t>collectively be the ultimate policy-makers and carry out a number of strategic and corporate management functions;</w:t>
      </w:r>
    </w:p>
    <w:p w:rsidR="00162AB6" w:rsidRPr="008C7EA9" w:rsidRDefault="00162AB6" w:rsidP="00526AAE">
      <w:pPr>
        <w:ind w:left="1134" w:hanging="567"/>
        <w:jc w:val="both"/>
      </w:pPr>
    </w:p>
    <w:p w:rsidR="00162AB6" w:rsidRPr="008C7EA9" w:rsidRDefault="00162AB6" w:rsidP="00526AAE">
      <w:pPr>
        <w:ind w:left="1134" w:hanging="567"/>
        <w:jc w:val="both"/>
      </w:pPr>
      <w:r w:rsidRPr="008C7EA9">
        <w:t>(ii)</w:t>
      </w:r>
      <w:r w:rsidRPr="008C7EA9">
        <w:tab/>
        <w:t>contribute to the good governance of the area and actively encourage community participation and citizen involvement in decision making;</w:t>
      </w:r>
    </w:p>
    <w:p w:rsidR="00162AB6" w:rsidRPr="008C7EA9" w:rsidRDefault="00162AB6" w:rsidP="00526AAE">
      <w:pPr>
        <w:ind w:left="1134" w:hanging="567"/>
        <w:jc w:val="both"/>
      </w:pPr>
    </w:p>
    <w:p w:rsidR="00162AB6" w:rsidRPr="008C7EA9" w:rsidRDefault="00162AB6" w:rsidP="00526AAE">
      <w:pPr>
        <w:ind w:left="1134" w:hanging="567"/>
        <w:jc w:val="both"/>
      </w:pPr>
      <w:r w:rsidRPr="008C7EA9">
        <w:t>(iii)</w:t>
      </w:r>
      <w:r w:rsidRPr="008C7EA9">
        <w:tab/>
        <w:t>be involved in decision-making;</w:t>
      </w:r>
    </w:p>
    <w:p w:rsidR="00162AB6" w:rsidRPr="008C7EA9" w:rsidRDefault="00162AB6" w:rsidP="00526AAE">
      <w:pPr>
        <w:ind w:left="1134" w:hanging="567"/>
        <w:jc w:val="both"/>
      </w:pPr>
    </w:p>
    <w:p w:rsidR="00162AB6" w:rsidRPr="008C7EA9" w:rsidRDefault="00162AB6" w:rsidP="00526AAE">
      <w:pPr>
        <w:ind w:left="1134" w:hanging="567"/>
        <w:jc w:val="both"/>
      </w:pPr>
      <w:r w:rsidRPr="008C7EA9">
        <w:t>(iv)</w:t>
      </w:r>
      <w:r w:rsidRPr="008C7EA9">
        <w:tab/>
        <w:t xml:space="preserve">ensure the </w:t>
      </w:r>
      <w:ins w:id="130" w:author="Jonathan M Eatough" w:date="2011-02-14T12:32:00Z">
        <w:r w:rsidR="008D72FF">
          <w:t xml:space="preserve">Leader and </w:t>
        </w:r>
      </w:ins>
      <w:r w:rsidRPr="008C7EA9">
        <w:t xml:space="preserve">Cabinet </w:t>
      </w:r>
      <w:ins w:id="131" w:author="Jonathan M Eatough" w:date="2011-02-17T10:10:00Z">
        <w:r w:rsidR="00940701">
          <w:t xml:space="preserve">Executive </w:t>
        </w:r>
      </w:ins>
      <w:r w:rsidRPr="008C7EA9">
        <w:t>is held to account;</w:t>
      </w:r>
    </w:p>
    <w:p w:rsidR="00162AB6" w:rsidRPr="008C7EA9" w:rsidRDefault="00162AB6" w:rsidP="00526AAE">
      <w:pPr>
        <w:ind w:left="1134" w:hanging="567"/>
        <w:jc w:val="both"/>
      </w:pPr>
    </w:p>
    <w:p w:rsidR="00162AB6" w:rsidRPr="008C7EA9" w:rsidRDefault="00162AB6" w:rsidP="00526AAE">
      <w:pPr>
        <w:ind w:left="1134" w:hanging="567"/>
        <w:jc w:val="both"/>
      </w:pPr>
      <w:r w:rsidRPr="008C7EA9">
        <w:t>(v)</w:t>
      </w:r>
      <w:r w:rsidRPr="008C7EA9">
        <w:tab/>
        <w:t>maintain the highest standards of public conduct and ethics;</w:t>
      </w:r>
    </w:p>
    <w:p w:rsidR="00162AB6" w:rsidRPr="008C7EA9" w:rsidRDefault="00162AB6" w:rsidP="00526AAE">
      <w:pPr>
        <w:ind w:left="1134" w:hanging="567"/>
        <w:jc w:val="both"/>
      </w:pPr>
    </w:p>
    <w:p w:rsidR="00162AB6" w:rsidRPr="008C7EA9" w:rsidRDefault="00162AB6" w:rsidP="00526AAE">
      <w:pPr>
        <w:ind w:left="1134" w:hanging="567"/>
        <w:jc w:val="both"/>
      </w:pPr>
      <w:r w:rsidRPr="008C7EA9">
        <w:t xml:space="preserve">(vi) </w:t>
      </w:r>
      <w:r w:rsidRPr="008C7EA9">
        <w:tab/>
        <w:t>balance different interests identified within the ward or electoral division and represent the ward or electoral division as a whole;</w:t>
      </w:r>
    </w:p>
    <w:p w:rsidR="00162AB6" w:rsidRPr="008C7EA9" w:rsidRDefault="00162AB6" w:rsidP="00526AAE">
      <w:pPr>
        <w:ind w:left="1134" w:hanging="567"/>
        <w:jc w:val="both"/>
      </w:pPr>
    </w:p>
    <w:p w:rsidR="00162AB6" w:rsidRPr="008C7EA9" w:rsidRDefault="00162AB6" w:rsidP="00526AAE">
      <w:pPr>
        <w:ind w:left="1134" w:hanging="567"/>
        <w:jc w:val="both"/>
      </w:pPr>
      <w:r w:rsidRPr="008C7EA9">
        <w:t xml:space="preserve">(vii) </w:t>
      </w:r>
      <w:r w:rsidRPr="008C7EA9">
        <w:tab/>
        <w:t>represent their communities and bring their views into the Council’s decision-making process, i.e. become the advocate for their communities;</w:t>
      </w:r>
    </w:p>
    <w:p w:rsidR="00162AB6" w:rsidRPr="008C7EA9" w:rsidRDefault="00162AB6" w:rsidP="00526AAE">
      <w:pPr>
        <w:ind w:left="1134" w:hanging="567"/>
        <w:jc w:val="both"/>
      </w:pPr>
    </w:p>
    <w:p w:rsidR="00162AB6" w:rsidRPr="008C7EA9" w:rsidRDefault="00162AB6" w:rsidP="00526AAE">
      <w:pPr>
        <w:ind w:left="1134" w:hanging="567"/>
        <w:jc w:val="both"/>
      </w:pPr>
      <w:r w:rsidRPr="008C7EA9">
        <w:t xml:space="preserve">(viii) </w:t>
      </w:r>
      <w:r w:rsidRPr="008C7EA9">
        <w:tab/>
        <w:t>effectively represent the interests of their ward and of individual constituents;</w:t>
      </w:r>
    </w:p>
    <w:p w:rsidR="00162AB6" w:rsidRPr="008C7EA9" w:rsidRDefault="00162AB6" w:rsidP="00526AAE">
      <w:pPr>
        <w:ind w:left="1134" w:hanging="567"/>
        <w:jc w:val="both"/>
      </w:pPr>
    </w:p>
    <w:p w:rsidR="00162AB6" w:rsidRPr="008C7EA9" w:rsidRDefault="00162AB6" w:rsidP="00526AAE">
      <w:pPr>
        <w:ind w:left="1134" w:hanging="567"/>
        <w:jc w:val="both"/>
      </w:pPr>
      <w:r w:rsidRPr="008C7EA9">
        <w:t xml:space="preserve">(ix) </w:t>
      </w:r>
      <w:r w:rsidRPr="008C7EA9">
        <w:tab/>
        <w:t>deal with individual casework and act as an advocate for constituents in resolving particular concerns or grievances;</w:t>
      </w:r>
    </w:p>
    <w:p w:rsidR="00162AB6" w:rsidRPr="008C7EA9" w:rsidRDefault="00162AB6" w:rsidP="00526AAE">
      <w:pPr>
        <w:ind w:left="1134" w:hanging="567"/>
        <w:jc w:val="both"/>
      </w:pPr>
    </w:p>
    <w:p w:rsidR="00162AB6" w:rsidRPr="008C7EA9" w:rsidRDefault="00162AB6" w:rsidP="00526AAE">
      <w:pPr>
        <w:ind w:left="1134" w:hanging="567"/>
        <w:jc w:val="both"/>
      </w:pPr>
      <w:r w:rsidRPr="008C7EA9">
        <w:t>(x)</w:t>
      </w:r>
      <w:r w:rsidRPr="008C7EA9">
        <w:tab/>
        <w:t>respond to constituents’ enquiries and representations, fairly and impartially;</w:t>
      </w:r>
    </w:p>
    <w:p w:rsidR="00162AB6" w:rsidRPr="008C7EA9" w:rsidRDefault="00162AB6" w:rsidP="00526AAE">
      <w:pPr>
        <w:ind w:left="1134" w:hanging="567"/>
        <w:jc w:val="both"/>
      </w:pPr>
    </w:p>
    <w:p w:rsidR="00162AB6" w:rsidRPr="008C7EA9" w:rsidRDefault="00162AB6" w:rsidP="00526AAE">
      <w:pPr>
        <w:ind w:left="1134" w:hanging="567"/>
        <w:jc w:val="both"/>
      </w:pPr>
      <w:r w:rsidRPr="008C7EA9">
        <w:t xml:space="preserve">(xi) </w:t>
      </w:r>
      <w:r w:rsidRPr="008C7EA9">
        <w:tab/>
        <w:t xml:space="preserve">be available to represent the Council on other bodies; </w:t>
      </w:r>
    </w:p>
    <w:p w:rsidR="00162AB6" w:rsidRPr="008C7EA9" w:rsidRDefault="00162AB6" w:rsidP="00526AAE">
      <w:pPr>
        <w:ind w:left="1134" w:hanging="567"/>
        <w:jc w:val="both"/>
      </w:pPr>
    </w:p>
    <w:p w:rsidR="00162AB6" w:rsidRPr="008C7EA9" w:rsidRDefault="00162AB6" w:rsidP="00526AAE">
      <w:pPr>
        <w:ind w:left="1134" w:hanging="567"/>
        <w:jc w:val="both"/>
      </w:pPr>
      <w:r w:rsidRPr="008C7EA9">
        <w:t>(xii)</w:t>
      </w:r>
      <w:r w:rsidRPr="008C7EA9">
        <w:tab/>
        <w:t>be involved in area working.</w:t>
      </w:r>
    </w:p>
    <w:p w:rsidR="00162AB6" w:rsidRPr="008C7EA9" w:rsidRDefault="00162AB6" w:rsidP="00526AAE">
      <w:pPr>
        <w:jc w:val="both"/>
      </w:pPr>
    </w:p>
    <w:p w:rsidR="00162AB6" w:rsidRPr="008C7EA9" w:rsidRDefault="00162AB6" w:rsidP="00526AAE">
      <w:pPr>
        <w:jc w:val="both"/>
      </w:pPr>
      <w:r w:rsidRPr="008C7EA9">
        <w:t xml:space="preserve">(b) </w:t>
      </w:r>
      <w:r w:rsidRPr="008C7EA9">
        <w:tab/>
      </w:r>
      <w:r w:rsidRPr="006F4DCE">
        <w:rPr>
          <w:b/>
        </w:rPr>
        <w:t>Rights and duties</w:t>
      </w:r>
    </w:p>
    <w:p w:rsidR="00162AB6" w:rsidRPr="008C7EA9" w:rsidRDefault="00162AB6" w:rsidP="00526AAE">
      <w:pPr>
        <w:jc w:val="both"/>
      </w:pPr>
    </w:p>
    <w:p w:rsidR="00162AB6" w:rsidRPr="008C7EA9" w:rsidRDefault="00162AB6" w:rsidP="00526AAE">
      <w:pPr>
        <w:ind w:left="1134" w:hanging="567"/>
        <w:jc w:val="both"/>
      </w:pPr>
      <w:r w:rsidRPr="008C7EA9">
        <w:t>(</w:t>
      </w:r>
      <w:proofErr w:type="spellStart"/>
      <w:r w:rsidRPr="008C7EA9">
        <w:t>i</w:t>
      </w:r>
      <w:proofErr w:type="spellEnd"/>
      <w:r w:rsidRPr="008C7EA9">
        <w:t xml:space="preserve">) </w:t>
      </w:r>
      <w:r w:rsidRPr="008C7EA9">
        <w:tab/>
        <w:t>Councillors will have such rights of access to such documents, information, land and buildings of the Council as are necessary for the proper discharge of their functions and in accordance with the law.</w:t>
      </w:r>
    </w:p>
    <w:p w:rsidR="00162AB6" w:rsidRPr="008C7EA9" w:rsidRDefault="00162AB6" w:rsidP="00526AAE">
      <w:pPr>
        <w:ind w:left="1134" w:hanging="567"/>
        <w:jc w:val="both"/>
      </w:pPr>
    </w:p>
    <w:p w:rsidR="00162AB6" w:rsidRPr="008C7EA9" w:rsidRDefault="00162AB6" w:rsidP="00526AAE">
      <w:pPr>
        <w:ind w:left="1134" w:hanging="567"/>
        <w:jc w:val="both"/>
      </w:pPr>
      <w:r w:rsidRPr="008C7EA9">
        <w:t xml:space="preserve">(ii) </w:t>
      </w:r>
      <w:r w:rsidRPr="008C7EA9">
        <w:tab/>
        <w:t>Councillors will not make public information which is confidential or exempt without the consent of the Council or divulge information given in confidence to anyone other than a Councillor or officer entitled to know it.</w:t>
      </w:r>
    </w:p>
    <w:p w:rsidR="00162AB6" w:rsidRPr="008C7EA9" w:rsidRDefault="00162AB6" w:rsidP="00526AAE">
      <w:pPr>
        <w:ind w:left="1134" w:hanging="567"/>
        <w:jc w:val="both"/>
      </w:pPr>
    </w:p>
    <w:p w:rsidR="00162AB6" w:rsidRPr="008C7EA9" w:rsidRDefault="00162AB6" w:rsidP="00526AAE">
      <w:pPr>
        <w:ind w:left="1134" w:hanging="567"/>
        <w:jc w:val="both"/>
      </w:pPr>
      <w:r w:rsidRPr="008C7EA9">
        <w:t xml:space="preserve">(iii) </w:t>
      </w:r>
      <w:r w:rsidRPr="008C7EA9">
        <w:tab/>
        <w:t>For these purposes, “confidential” and “exempt” information are defined in the Access to Information Rules in Part 4 of this Constitution.</w:t>
      </w:r>
    </w:p>
    <w:p w:rsidR="00162AB6" w:rsidRPr="008C7EA9" w:rsidRDefault="00162AB6" w:rsidP="00526AAE">
      <w:pPr>
        <w:ind w:left="1134" w:hanging="567"/>
        <w:jc w:val="both"/>
      </w:pPr>
    </w:p>
    <w:p w:rsidR="00162AB6" w:rsidRPr="008C7EA9" w:rsidRDefault="00162AB6" w:rsidP="00526AAE">
      <w:pPr>
        <w:ind w:left="1134" w:hanging="567"/>
        <w:jc w:val="both"/>
      </w:pPr>
      <w:r w:rsidRPr="008C7EA9">
        <w:t>(iv)</w:t>
      </w:r>
      <w:r w:rsidRPr="008C7EA9">
        <w:tab/>
        <w:t>Councillors should be given reasonable advice and support from officers of the Council in the maintenance of their personal security in their work as Councillors.</w:t>
      </w:r>
    </w:p>
    <w:p w:rsidR="00162AB6" w:rsidRPr="008C7EA9" w:rsidRDefault="00162AB6" w:rsidP="00526AAE">
      <w:pPr>
        <w:ind w:left="1134" w:hanging="567"/>
        <w:jc w:val="both"/>
      </w:pPr>
    </w:p>
    <w:p w:rsidR="00162AB6" w:rsidRPr="008C7EA9" w:rsidRDefault="00162AB6" w:rsidP="00526AAE">
      <w:pPr>
        <w:ind w:left="1134" w:hanging="567"/>
        <w:jc w:val="both"/>
      </w:pPr>
      <w:r w:rsidRPr="008C7EA9">
        <w:t>(v)</w:t>
      </w:r>
      <w:r w:rsidRPr="008C7EA9">
        <w:tab/>
        <w:t>Councillors should be given reasonable informal advice from officers of the Council should they be defamed or otherwise subject to harassment in connection with their Council duties.</w:t>
      </w:r>
    </w:p>
    <w:p w:rsidR="00162AB6" w:rsidRPr="008C7EA9" w:rsidRDefault="00162AB6" w:rsidP="00526AAE">
      <w:pPr>
        <w:ind w:left="1134" w:hanging="567"/>
        <w:jc w:val="both"/>
      </w:pPr>
    </w:p>
    <w:p w:rsidR="00162AB6" w:rsidRPr="008C7EA9" w:rsidRDefault="00162AB6" w:rsidP="00526AAE">
      <w:pPr>
        <w:ind w:left="1134" w:hanging="567"/>
        <w:jc w:val="both"/>
      </w:pPr>
      <w:r w:rsidRPr="008C7EA9">
        <w:t>(vi)</w:t>
      </w:r>
      <w:r w:rsidRPr="008C7EA9">
        <w:tab/>
        <w:t xml:space="preserve">When the Council considers it is in the interest of the Council to appoint Councillors to represent it on an outside body, the Council will consider indemnifying the Councillor against costs incurred in good faith.  Councillors will be given reasonable advice, guidance and support from officers of the Council on the responsibilities they take on in acting in good faith as a result of representing the Council on outside bodies.  </w:t>
      </w:r>
    </w:p>
    <w:p w:rsidR="00162AB6" w:rsidRPr="008C7EA9" w:rsidRDefault="00162AB6" w:rsidP="00526AAE">
      <w:pPr>
        <w:ind w:left="1134" w:hanging="567"/>
        <w:jc w:val="both"/>
      </w:pPr>
    </w:p>
    <w:p w:rsidR="00162AB6" w:rsidRPr="008C7EA9" w:rsidRDefault="00162AB6" w:rsidP="00526AAE">
      <w:pPr>
        <w:ind w:left="1134" w:hanging="567"/>
        <w:jc w:val="both"/>
      </w:pPr>
      <w:r w:rsidRPr="008C7EA9">
        <w:t>(vii)</w:t>
      </w:r>
      <w:r w:rsidRPr="008C7EA9">
        <w:tab/>
        <w:t>Training will be given to Councillors on the operation of the Members’ Code of Conduct.  After having regard to the relevant facts, officers of the Council may give support to Councillors where they are accused of breaches of any Code of Conduct or protocol referable to a formal Standards hearing.</w:t>
      </w:r>
    </w:p>
    <w:p w:rsidR="00162AB6" w:rsidRPr="008C7EA9" w:rsidRDefault="00162AB6" w:rsidP="00526AAE">
      <w:pPr>
        <w:ind w:left="1134" w:hanging="567"/>
        <w:jc w:val="both"/>
      </w:pPr>
    </w:p>
    <w:p w:rsidR="00162AB6" w:rsidRPr="008C7EA9" w:rsidRDefault="00162AB6" w:rsidP="00526AAE">
      <w:pPr>
        <w:ind w:left="1134" w:hanging="567"/>
        <w:jc w:val="both"/>
      </w:pPr>
      <w:r w:rsidRPr="008C7EA9">
        <w:t>(viii)</w:t>
      </w:r>
      <w:r w:rsidRPr="008C7EA9">
        <w:tab/>
        <w:t>That subject to legal advice and on the individual merits of each  case, where the Council identifies that it has a legitimate interest in ensuring that a Councillor’s case in a Standards or an Internal Audit investigation is properly presented it will consider making a reasonable contribution towards any cost of legal and other representation.</w:t>
      </w:r>
    </w:p>
    <w:p w:rsidR="00162AB6" w:rsidRPr="008C7EA9" w:rsidRDefault="00162AB6" w:rsidP="00526AAE">
      <w:pPr>
        <w:ind w:left="1134" w:hanging="567"/>
        <w:jc w:val="both"/>
      </w:pPr>
    </w:p>
    <w:p w:rsidR="00162AB6" w:rsidRPr="008C7EA9" w:rsidRDefault="00162AB6" w:rsidP="00526AAE">
      <w:pPr>
        <w:ind w:left="1134" w:hanging="567"/>
        <w:jc w:val="both"/>
      </w:pPr>
      <w:r w:rsidRPr="008C7EA9">
        <w:t>(ix)</w:t>
      </w:r>
      <w:r w:rsidRPr="008C7EA9">
        <w:tab/>
        <w:t>The Association of Councillors is an example of an independent body which individual Councillors may wish to use in seeking advice.</w:t>
      </w:r>
    </w:p>
    <w:p w:rsidR="00162AB6" w:rsidRPr="008C7EA9" w:rsidRDefault="00162AB6" w:rsidP="00526AAE">
      <w:pPr>
        <w:jc w:val="both"/>
      </w:pPr>
    </w:p>
    <w:p w:rsidR="00162AB6" w:rsidRPr="008C7EA9" w:rsidRDefault="00162AB6" w:rsidP="00526AAE">
      <w:pPr>
        <w:jc w:val="both"/>
      </w:pPr>
      <w:r w:rsidRPr="008C7EA9">
        <w:t xml:space="preserve">2.04 </w:t>
      </w:r>
      <w:r w:rsidRPr="008C7EA9">
        <w:tab/>
      </w:r>
      <w:r w:rsidRPr="006F4DCE">
        <w:rPr>
          <w:b/>
        </w:rPr>
        <w:t>Conduct</w:t>
      </w:r>
    </w:p>
    <w:p w:rsidR="00162AB6" w:rsidRPr="008C7EA9" w:rsidRDefault="00162AB6" w:rsidP="00526AAE">
      <w:pPr>
        <w:jc w:val="both"/>
      </w:pPr>
    </w:p>
    <w:p w:rsidR="00162AB6" w:rsidRPr="008C7EA9" w:rsidRDefault="00162AB6" w:rsidP="00526AAE">
      <w:pPr>
        <w:jc w:val="both"/>
      </w:pPr>
      <w:r w:rsidRPr="008C7EA9">
        <w:t xml:space="preserve">Councillors will at all times observe the </w:t>
      </w:r>
      <w:smartTag w:uri="urn:schemas-microsoft-com:office:smarttags" w:element="PersonName">
        <w:r w:rsidRPr="008C7EA9">
          <w:t>Members</w:t>
        </w:r>
      </w:smartTag>
      <w:r w:rsidRPr="008C7EA9">
        <w:t>’ Code of Conduct and the Protocol on Member/Officer Relations set out in Part 5 of this Constitution.</w:t>
      </w:r>
    </w:p>
    <w:p w:rsidR="00162AB6" w:rsidRPr="008C7EA9" w:rsidRDefault="00162AB6" w:rsidP="00526AAE">
      <w:pPr>
        <w:jc w:val="both"/>
      </w:pPr>
    </w:p>
    <w:p w:rsidR="00162AB6" w:rsidRPr="008C7EA9" w:rsidRDefault="00162AB6" w:rsidP="00187A51">
      <w:pPr>
        <w:keepNext/>
        <w:keepLines/>
        <w:jc w:val="both"/>
      </w:pPr>
      <w:r w:rsidRPr="008C7EA9">
        <w:t xml:space="preserve">2.05 </w:t>
      </w:r>
      <w:r w:rsidRPr="008C7EA9">
        <w:tab/>
      </w:r>
      <w:r w:rsidRPr="006F4DCE">
        <w:rPr>
          <w:b/>
        </w:rPr>
        <w:t>Remuneration</w:t>
      </w:r>
    </w:p>
    <w:p w:rsidR="00162AB6" w:rsidRPr="008C7EA9" w:rsidRDefault="00162AB6" w:rsidP="00187A51">
      <w:pPr>
        <w:keepNext/>
        <w:keepLines/>
        <w:jc w:val="both"/>
      </w:pPr>
    </w:p>
    <w:p w:rsidR="00162AB6" w:rsidRPr="008C7EA9" w:rsidRDefault="00162AB6" w:rsidP="00187A51">
      <w:pPr>
        <w:keepNext/>
        <w:keepLines/>
        <w:jc w:val="both"/>
      </w:pPr>
      <w:r w:rsidRPr="008C7EA9">
        <w:t xml:space="preserve">Councillors will be entitled to receive remuneration in accordance with the </w:t>
      </w:r>
      <w:smartTag w:uri="urn:schemas-microsoft-com:office:smarttags" w:element="PersonName">
        <w:r w:rsidRPr="008C7EA9">
          <w:t>Members</w:t>
        </w:r>
      </w:smartTag>
      <w:r w:rsidRPr="008C7EA9">
        <w:t>’ Remuneration Scheme set out in Part 6 of this Constitution.</w:t>
      </w:r>
    </w:p>
    <w:p w:rsidR="00162AB6" w:rsidRPr="008C7EA9" w:rsidRDefault="00162AB6" w:rsidP="00526AAE">
      <w:pPr>
        <w:jc w:val="both"/>
      </w:pPr>
    </w:p>
    <w:p w:rsidR="00162AB6" w:rsidRPr="008C7EA9" w:rsidRDefault="00E2038C" w:rsidP="00E2038C">
      <w:pPr>
        <w:pStyle w:val="Heading2"/>
        <w:jc w:val="both"/>
      </w:pPr>
      <w:r>
        <w:br w:type="page"/>
      </w:r>
      <w:r w:rsidR="006F4DCE">
        <w:lastRenderedPageBreak/>
        <w:t xml:space="preserve"> </w:t>
      </w:r>
      <w:bookmarkStart w:id="132" w:name="_Toc204660711"/>
      <w:bookmarkStart w:id="133" w:name="_Toc205017341"/>
      <w:bookmarkStart w:id="134" w:name="_Toc271209566"/>
      <w:r w:rsidR="00162AB6" w:rsidRPr="008C7EA9">
        <w:t>– Citizens and the Council</w:t>
      </w:r>
      <w:bookmarkEnd w:id="132"/>
      <w:bookmarkEnd w:id="133"/>
      <w:bookmarkEnd w:id="134"/>
    </w:p>
    <w:p w:rsidR="00162AB6" w:rsidRPr="008C7EA9" w:rsidRDefault="00162AB6" w:rsidP="00526AAE">
      <w:pPr>
        <w:jc w:val="both"/>
      </w:pPr>
    </w:p>
    <w:p w:rsidR="00162AB6" w:rsidRPr="006F4DCE" w:rsidRDefault="00162AB6" w:rsidP="00526AAE">
      <w:pPr>
        <w:jc w:val="both"/>
        <w:rPr>
          <w:b/>
          <w:u w:val="single"/>
        </w:rPr>
      </w:pPr>
      <w:r w:rsidRPr="006F4DCE">
        <w:rPr>
          <w:b/>
          <w:u w:val="single"/>
        </w:rPr>
        <w:t>Explanatory Comment</w:t>
      </w:r>
    </w:p>
    <w:p w:rsidR="00162AB6" w:rsidRPr="008C7EA9" w:rsidRDefault="00162AB6" w:rsidP="00526AAE">
      <w:pPr>
        <w:jc w:val="both"/>
      </w:pPr>
    </w:p>
    <w:p w:rsidR="00162AB6" w:rsidRPr="008C7EA9" w:rsidRDefault="00162AB6" w:rsidP="00526AAE">
      <w:pPr>
        <w:jc w:val="both"/>
      </w:pPr>
      <w:r w:rsidRPr="008C7EA9">
        <w:t>This sets out what citizens can expect from the Council and what rights they have.  However, with rights come responsibilities and it is also the role of the Constitution to show how the Council expects to be treated in return.</w:t>
      </w:r>
    </w:p>
    <w:p w:rsidR="00162AB6" w:rsidRPr="008C7EA9" w:rsidRDefault="00162AB6" w:rsidP="00526AAE">
      <w:pPr>
        <w:jc w:val="both"/>
      </w:pPr>
    </w:p>
    <w:p w:rsidR="00162AB6" w:rsidRPr="008C7EA9" w:rsidRDefault="00162AB6" w:rsidP="00526AAE">
      <w:pPr>
        <w:jc w:val="both"/>
      </w:pPr>
      <w:r w:rsidRPr="008C7EA9">
        <w:t xml:space="preserve">3.01 </w:t>
      </w:r>
      <w:r w:rsidRPr="008C7EA9">
        <w:tab/>
      </w:r>
      <w:r w:rsidRPr="006F4DCE">
        <w:rPr>
          <w:b/>
        </w:rPr>
        <w:t>Citizens’ rights</w:t>
      </w:r>
    </w:p>
    <w:p w:rsidR="00162AB6" w:rsidRPr="008C7EA9" w:rsidRDefault="00162AB6" w:rsidP="00526AAE">
      <w:pPr>
        <w:jc w:val="both"/>
      </w:pPr>
    </w:p>
    <w:p w:rsidR="00162AB6" w:rsidRPr="008C7EA9" w:rsidRDefault="00162AB6" w:rsidP="00526AAE">
      <w:pPr>
        <w:jc w:val="both"/>
      </w:pPr>
      <w:r w:rsidRPr="008C7EA9">
        <w:t xml:space="preserve">Citizens have the following rights.  Their rights to information and to participate are explained in more detail in the Access to Information Rules in Part 4 of this Constitution:  Citizens also have rights under the </w:t>
      </w:r>
      <w:r w:rsidRPr="00526AAE">
        <w:rPr>
          <w:b/>
        </w:rPr>
        <w:t>Freedom of Information Act 2000</w:t>
      </w:r>
      <w:r w:rsidRPr="008C7EA9">
        <w:t xml:space="preserve"> to make requests for information held by the Council. </w:t>
      </w:r>
    </w:p>
    <w:p w:rsidR="00162AB6" w:rsidRPr="008C7EA9" w:rsidRDefault="00162AB6" w:rsidP="00526AAE">
      <w:pPr>
        <w:jc w:val="both"/>
      </w:pPr>
    </w:p>
    <w:p w:rsidR="00162AB6" w:rsidRPr="008C7EA9" w:rsidRDefault="00162AB6" w:rsidP="00526AAE">
      <w:pPr>
        <w:ind w:left="567" w:hanging="567"/>
        <w:jc w:val="both"/>
      </w:pPr>
      <w:r w:rsidRPr="008C7EA9">
        <w:t xml:space="preserve">(a) </w:t>
      </w:r>
      <w:r w:rsidRPr="008C7EA9">
        <w:tab/>
      </w:r>
      <w:r w:rsidRPr="00526AAE">
        <w:rPr>
          <w:b/>
        </w:rPr>
        <w:t>Voting and petitions</w:t>
      </w:r>
      <w:r w:rsidRPr="008C7EA9">
        <w:t xml:space="preserve">. Citizens on the electoral roll for the area have the right to vote for their local Councillor(s) and to sign a petition to request a referendum for an elected mayor form of Constitution.  For a petition to be valid to require a referendum, the number of signatures to it must equate to no less than 5% of the electorate of the </w:t>
      </w:r>
      <w:r w:rsidR="00807C2E">
        <w:t>Borough</w:t>
      </w:r>
      <w:r w:rsidRPr="008C7EA9">
        <w:t>.  Citizens will have a right to vote for an elected mayor in the event of a referendum being held.</w:t>
      </w:r>
    </w:p>
    <w:p w:rsidR="00162AB6" w:rsidRPr="008C7EA9" w:rsidRDefault="00162AB6" w:rsidP="00526AAE">
      <w:pPr>
        <w:jc w:val="both"/>
      </w:pPr>
    </w:p>
    <w:p w:rsidR="00162AB6" w:rsidRPr="008C7EA9" w:rsidRDefault="00162AB6" w:rsidP="00526AAE">
      <w:pPr>
        <w:jc w:val="both"/>
      </w:pPr>
      <w:r w:rsidRPr="008C7EA9">
        <w:t xml:space="preserve">(b) </w:t>
      </w:r>
      <w:r w:rsidRPr="008C7EA9">
        <w:tab/>
      </w:r>
      <w:r w:rsidRPr="00526AAE">
        <w:rPr>
          <w:b/>
        </w:rPr>
        <w:t>Information</w:t>
      </w:r>
      <w:r w:rsidRPr="008C7EA9">
        <w:t>. Citizens have the right to:</w:t>
      </w:r>
    </w:p>
    <w:p w:rsidR="00162AB6" w:rsidRPr="008C7EA9" w:rsidRDefault="00162AB6" w:rsidP="00526AAE">
      <w:pPr>
        <w:jc w:val="both"/>
      </w:pPr>
    </w:p>
    <w:p w:rsidR="00162AB6" w:rsidRPr="008C7EA9" w:rsidRDefault="00162AB6" w:rsidP="00526AAE">
      <w:pPr>
        <w:ind w:left="1134" w:hanging="567"/>
        <w:jc w:val="both"/>
      </w:pPr>
      <w:r w:rsidRPr="008C7EA9">
        <w:t>(</w:t>
      </w:r>
      <w:proofErr w:type="spellStart"/>
      <w:r w:rsidRPr="008C7EA9">
        <w:t>i</w:t>
      </w:r>
      <w:proofErr w:type="spellEnd"/>
      <w:r w:rsidRPr="008C7EA9">
        <w:t>)</w:t>
      </w:r>
      <w:r w:rsidRPr="008C7EA9">
        <w:tab/>
        <w:t>attend as observers, meetings of the Council and its committees except where confidential or exempt information is likely to be disclosed, and the meeting is therefore held in private;</w:t>
      </w:r>
    </w:p>
    <w:p w:rsidR="00162AB6" w:rsidRPr="008C7EA9" w:rsidRDefault="00162AB6" w:rsidP="00526AAE">
      <w:pPr>
        <w:ind w:left="1134" w:hanging="567"/>
        <w:jc w:val="both"/>
      </w:pPr>
    </w:p>
    <w:p w:rsidR="00162AB6" w:rsidRPr="008C7EA9" w:rsidRDefault="00162AB6" w:rsidP="00526AAE">
      <w:pPr>
        <w:ind w:left="1134" w:hanging="567"/>
        <w:jc w:val="both"/>
      </w:pPr>
      <w:r w:rsidRPr="008C7EA9">
        <w:t xml:space="preserve">(ii)   </w:t>
      </w:r>
      <w:r w:rsidRPr="008C7EA9">
        <w:tab/>
        <w:t xml:space="preserve">attend as observers, meetings of the </w:t>
      </w:r>
      <w:smartTag w:uri="urn:schemas-microsoft-com:office:smarttags" w:element="PersonName">
        <w:r w:rsidRPr="008C7EA9">
          <w:t>Cabinet</w:t>
        </w:r>
      </w:smartTag>
      <w:r w:rsidRPr="008C7EA9">
        <w:t xml:space="preserve"> when decisions are being considered except where confidential or exempt information is likely to be disclosed, and the meeting is therefore held in private; </w:t>
      </w:r>
    </w:p>
    <w:p w:rsidR="00162AB6" w:rsidRPr="008C7EA9" w:rsidRDefault="00162AB6" w:rsidP="00526AAE">
      <w:pPr>
        <w:ind w:left="1134" w:hanging="567"/>
        <w:jc w:val="both"/>
      </w:pPr>
    </w:p>
    <w:p w:rsidR="00162AB6" w:rsidRPr="008C7EA9" w:rsidRDefault="00162AB6" w:rsidP="00526AAE">
      <w:pPr>
        <w:ind w:left="1134" w:hanging="567"/>
        <w:jc w:val="both"/>
      </w:pPr>
      <w:r w:rsidRPr="008C7EA9">
        <w:t xml:space="preserve">(iii)  </w:t>
      </w:r>
      <w:r w:rsidRPr="008C7EA9">
        <w:tab/>
        <w:t xml:space="preserve">find out from the Forward Plan what key decisions will be taken by the </w:t>
      </w:r>
      <w:ins w:id="135" w:author="Jonathan M Eatough" w:date="2011-02-14T12:33:00Z">
        <w:r w:rsidR="008D72FF">
          <w:t xml:space="preserve">Leader, </w:t>
        </w:r>
      </w:ins>
      <w:r w:rsidRPr="008C7EA9">
        <w:t xml:space="preserve">Cabinet </w:t>
      </w:r>
      <w:ins w:id="136" w:author="Jonathan M Eatough" w:date="2011-02-17T10:10:00Z">
        <w:r w:rsidR="00940701">
          <w:t xml:space="preserve">Executive </w:t>
        </w:r>
      </w:ins>
      <w:r w:rsidRPr="008C7EA9">
        <w:t xml:space="preserve">or by an officer under delegated authority </w:t>
      </w:r>
    </w:p>
    <w:p w:rsidR="00162AB6" w:rsidRPr="008C7EA9" w:rsidRDefault="00162AB6" w:rsidP="00526AAE">
      <w:pPr>
        <w:ind w:left="1134" w:hanging="567"/>
        <w:jc w:val="both"/>
      </w:pPr>
    </w:p>
    <w:p w:rsidR="00162AB6" w:rsidRPr="008C7EA9" w:rsidRDefault="00162AB6" w:rsidP="00526AAE">
      <w:pPr>
        <w:ind w:left="1134" w:hanging="567"/>
        <w:jc w:val="both"/>
      </w:pPr>
      <w:r w:rsidRPr="008C7EA9">
        <w:t xml:space="preserve">(iv)  </w:t>
      </w:r>
      <w:r w:rsidRPr="008C7EA9">
        <w:tab/>
        <w:t xml:space="preserve">inspect reports and background papers, and any records of decisions made by the Council and its committees and the </w:t>
      </w:r>
      <w:ins w:id="137" w:author="Jonathan M Eatough" w:date="2011-02-14T12:33:00Z">
        <w:r w:rsidR="008D72FF">
          <w:t xml:space="preserve">Leader and </w:t>
        </w:r>
      </w:ins>
      <w:r w:rsidRPr="008C7EA9">
        <w:t>Cabinet</w:t>
      </w:r>
      <w:ins w:id="138" w:author="Jonathan M Eatough" w:date="2011-02-17T10:10:00Z">
        <w:r w:rsidR="00940701">
          <w:t xml:space="preserve"> Executive</w:t>
        </w:r>
      </w:ins>
      <w:r w:rsidRPr="008C7EA9">
        <w:t>; and</w:t>
      </w:r>
    </w:p>
    <w:p w:rsidR="00162AB6" w:rsidRPr="008C7EA9" w:rsidRDefault="00162AB6" w:rsidP="00526AAE">
      <w:pPr>
        <w:ind w:left="1134" w:hanging="567"/>
        <w:jc w:val="both"/>
      </w:pPr>
    </w:p>
    <w:p w:rsidR="00162AB6" w:rsidRPr="008C7EA9" w:rsidRDefault="00162AB6" w:rsidP="00526AAE">
      <w:pPr>
        <w:ind w:left="1134" w:hanging="567"/>
        <w:jc w:val="both"/>
      </w:pPr>
      <w:r w:rsidRPr="008C7EA9">
        <w:t xml:space="preserve">(v)   </w:t>
      </w:r>
      <w:r w:rsidRPr="008C7EA9">
        <w:tab/>
        <w:t xml:space="preserve">inspect the Council’s accounts and Audit Commission’s Annual Audit </w:t>
      </w:r>
      <w:r w:rsidR="00807C2E">
        <w:t xml:space="preserve">and Inspection </w:t>
      </w:r>
      <w:r w:rsidRPr="008C7EA9">
        <w:t>Letter and make their views known to the external auditor.</w:t>
      </w:r>
    </w:p>
    <w:p w:rsidR="00162AB6" w:rsidRPr="008C7EA9" w:rsidRDefault="00162AB6" w:rsidP="00526AAE">
      <w:pPr>
        <w:ind w:left="1134" w:hanging="567"/>
        <w:jc w:val="both"/>
      </w:pPr>
    </w:p>
    <w:p w:rsidR="00162AB6" w:rsidRPr="008C7EA9" w:rsidRDefault="00162AB6" w:rsidP="00526AAE">
      <w:pPr>
        <w:ind w:left="1134" w:hanging="567"/>
        <w:jc w:val="both"/>
      </w:pPr>
      <w:r w:rsidRPr="008C7EA9">
        <w:t>(vi)</w:t>
      </w:r>
      <w:r w:rsidRPr="008C7EA9">
        <w:tab/>
        <w:t>such other information as may be specified in the Council’s Freedom of Information publication scheme</w:t>
      </w:r>
    </w:p>
    <w:p w:rsidR="00162AB6" w:rsidRPr="008C7EA9" w:rsidRDefault="00162AB6" w:rsidP="00526AAE">
      <w:pPr>
        <w:jc w:val="both"/>
      </w:pPr>
    </w:p>
    <w:p w:rsidR="00162AB6" w:rsidRPr="008C7EA9" w:rsidRDefault="00162AB6" w:rsidP="00526AAE">
      <w:pPr>
        <w:ind w:left="567" w:hanging="567"/>
        <w:jc w:val="both"/>
      </w:pPr>
      <w:r w:rsidRPr="008C7EA9">
        <w:t>(c)</w:t>
      </w:r>
      <w:r w:rsidRPr="008C7EA9">
        <w:tab/>
      </w:r>
      <w:r w:rsidRPr="00526AAE">
        <w:rPr>
          <w:b/>
        </w:rPr>
        <w:t>Assembly Sessions</w:t>
      </w:r>
      <w:r w:rsidRPr="008C7EA9">
        <w:t xml:space="preserve">.  The Council shall facilitate further participation by holding, as and when required, meetings of Assembly Sessions at which partner organisations may through nominated spokespersons attend and debate with elected members matters of public policy.  As appropriate these Assembly Sessions may also invite for debate, reports from other public and private agencies and from the Borough’s, </w:t>
      </w:r>
      <w:smartTag w:uri="urn:schemas-microsoft-com:office:smarttags" w:element="place">
        <w:smartTag w:uri="urn:schemas-microsoft-com:office:smarttags" w:element="City">
          <w:r w:rsidRPr="008C7EA9">
            <w:t>Westminster</w:t>
          </w:r>
        </w:smartTag>
      </w:smartTag>
      <w:r w:rsidRPr="008C7EA9">
        <w:t>, European and other representatives.</w:t>
      </w:r>
    </w:p>
    <w:p w:rsidR="00162AB6" w:rsidRPr="008C7EA9" w:rsidRDefault="00162AB6" w:rsidP="00526AAE">
      <w:pPr>
        <w:jc w:val="both"/>
      </w:pPr>
    </w:p>
    <w:p w:rsidR="00162AB6" w:rsidRPr="008C7EA9" w:rsidRDefault="00162AB6" w:rsidP="00526AAE">
      <w:pPr>
        <w:ind w:left="567" w:hanging="567"/>
        <w:jc w:val="both"/>
      </w:pPr>
      <w:r w:rsidRPr="008C7EA9">
        <w:tab/>
        <w:t xml:space="preserve">Citizens will have the right to express views on all aspects of local government and the Council will take steps to consult effectively, and have the right to have those views considered. </w:t>
      </w:r>
    </w:p>
    <w:p w:rsidR="00162AB6" w:rsidRPr="008C7EA9" w:rsidRDefault="00162AB6" w:rsidP="00526AAE">
      <w:pPr>
        <w:jc w:val="both"/>
      </w:pPr>
    </w:p>
    <w:p w:rsidR="00162AB6" w:rsidRPr="008C7EA9" w:rsidRDefault="00162AB6" w:rsidP="00526AAE">
      <w:pPr>
        <w:keepNext/>
        <w:keepLines/>
        <w:jc w:val="both"/>
      </w:pPr>
      <w:r w:rsidRPr="008C7EA9">
        <w:lastRenderedPageBreak/>
        <w:t xml:space="preserve">(d) </w:t>
      </w:r>
      <w:r w:rsidRPr="008C7EA9">
        <w:tab/>
      </w:r>
      <w:r w:rsidRPr="00526AAE">
        <w:rPr>
          <w:b/>
        </w:rPr>
        <w:t>Complaints</w:t>
      </w:r>
      <w:r w:rsidRPr="008C7EA9">
        <w:t>. Citizens have the right to complain to:</w:t>
      </w:r>
    </w:p>
    <w:p w:rsidR="00162AB6" w:rsidRPr="008C7EA9" w:rsidRDefault="00162AB6" w:rsidP="00526AAE">
      <w:pPr>
        <w:keepNext/>
        <w:keepLines/>
        <w:jc w:val="both"/>
      </w:pPr>
    </w:p>
    <w:p w:rsidR="00162AB6" w:rsidRPr="008C7EA9" w:rsidRDefault="00526AAE" w:rsidP="00526AAE">
      <w:pPr>
        <w:keepNext/>
        <w:keepLines/>
        <w:ind w:left="1134" w:hanging="567"/>
        <w:jc w:val="both"/>
      </w:pPr>
      <w:r>
        <w:t>(</w:t>
      </w:r>
      <w:proofErr w:type="spellStart"/>
      <w:r>
        <w:t>i</w:t>
      </w:r>
      <w:proofErr w:type="spellEnd"/>
      <w:r>
        <w:t>)</w:t>
      </w:r>
      <w:r>
        <w:tab/>
      </w:r>
      <w:r w:rsidR="00162AB6" w:rsidRPr="008C7EA9">
        <w:t xml:space="preserve">the Council itself under its complaints scheme; </w:t>
      </w:r>
    </w:p>
    <w:p w:rsidR="00162AB6" w:rsidRPr="008C7EA9" w:rsidRDefault="00B73FD5" w:rsidP="00526AAE">
      <w:pPr>
        <w:keepNext/>
        <w:keepLines/>
        <w:ind w:left="1134"/>
        <w:jc w:val="both"/>
      </w:pPr>
      <w:hyperlink r:id="rId16" w:history="1">
        <w:r w:rsidR="00162AB6" w:rsidRPr="008C7EA9">
          <w:rPr>
            <w:rStyle w:val="Hyperlink"/>
          </w:rPr>
          <w:t>http://www.telford.gov.uk/Council+democracy/Customer+complaints/Complaints+comments+and+compliments.htm</w:t>
        </w:r>
      </w:hyperlink>
      <w:r w:rsidR="00162AB6" w:rsidRPr="008C7EA9">
        <w:t xml:space="preserve"> </w:t>
      </w:r>
    </w:p>
    <w:p w:rsidR="00162AB6" w:rsidRPr="008C7EA9" w:rsidRDefault="00162AB6" w:rsidP="00526AAE">
      <w:pPr>
        <w:ind w:left="1134" w:hanging="567"/>
        <w:jc w:val="both"/>
      </w:pPr>
    </w:p>
    <w:p w:rsidR="00162AB6" w:rsidRPr="008C7EA9" w:rsidRDefault="00162AB6" w:rsidP="00526AAE">
      <w:pPr>
        <w:ind w:left="1134" w:hanging="567"/>
        <w:jc w:val="both"/>
      </w:pPr>
      <w:r w:rsidRPr="008C7EA9">
        <w:t xml:space="preserve">(ii)  </w:t>
      </w:r>
      <w:r w:rsidRPr="008C7EA9">
        <w:tab/>
        <w:t xml:space="preserve">the Ombudsman after using the Council’s own complaints scheme; </w:t>
      </w:r>
      <w:hyperlink r:id="rId17" w:history="1">
        <w:r w:rsidRPr="008C7EA9">
          <w:rPr>
            <w:rStyle w:val="Hyperlink"/>
          </w:rPr>
          <w:t>http://www.lgo.org.uk/</w:t>
        </w:r>
      </w:hyperlink>
    </w:p>
    <w:p w:rsidR="00162AB6" w:rsidRPr="008C7EA9" w:rsidRDefault="00162AB6" w:rsidP="00526AAE">
      <w:pPr>
        <w:ind w:left="1134" w:hanging="567"/>
        <w:jc w:val="both"/>
      </w:pPr>
    </w:p>
    <w:p w:rsidR="00162AB6" w:rsidRPr="008C7EA9" w:rsidRDefault="00162AB6" w:rsidP="00526AAE">
      <w:pPr>
        <w:ind w:left="1134" w:hanging="567"/>
        <w:jc w:val="both"/>
      </w:pPr>
      <w:r w:rsidRPr="008C7EA9">
        <w:t xml:space="preserve">(iii) </w:t>
      </w:r>
      <w:r w:rsidRPr="008C7EA9">
        <w:tab/>
        <w:t xml:space="preserve">the </w:t>
      </w:r>
      <w:r w:rsidR="003B06AF">
        <w:t>l</w:t>
      </w:r>
      <w:r w:rsidR="00807C2E">
        <w:t>ocal Standards Committee</w:t>
      </w:r>
      <w:r w:rsidRPr="008C7EA9">
        <w:t xml:space="preserve">  about a breach of the Councillor’s Code of Conduct. </w:t>
      </w:r>
      <w:r w:rsidR="00807C2E">
        <w:t xml:space="preserve"> </w:t>
      </w:r>
      <w:hyperlink r:id="rId18" w:history="1">
        <w:r w:rsidR="00807C2E" w:rsidRPr="00CE53FE">
          <w:rPr>
            <w:rStyle w:val="Hyperlink"/>
          </w:rPr>
          <w:t>www.telford.gov.uk</w:t>
        </w:r>
      </w:hyperlink>
      <w:r w:rsidR="00807C2E">
        <w:t xml:space="preserve"> </w:t>
      </w:r>
    </w:p>
    <w:p w:rsidR="00162AB6" w:rsidRPr="008C7EA9" w:rsidRDefault="00162AB6" w:rsidP="00526AAE">
      <w:pPr>
        <w:jc w:val="both"/>
      </w:pPr>
    </w:p>
    <w:p w:rsidR="00162AB6" w:rsidRPr="008C7EA9" w:rsidRDefault="00162AB6" w:rsidP="00526AAE">
      <w:pPr>
        <w:jc w:val="both"/>
      </w:pPr>
      <w:r w:rsidRPr="008C7EA9">
        <w:t xml:space="preserve">3.02 </w:t>
      </w:r>
      <w:r w:rsidRPr="008C7EA9">
        <w:tab/>
      </w:r>
      <w:r w:rsidRPr="00526AAE">
        <w:rPr>
          <w:b/>
        </w:rPr>
        <w:t>Citizens’ responsibilities</w:t>
      </w:r>
    </w:p>
    <w:p w:rsidR="00162AB6" w:rsidRPr="008C7EA9" w:rsidRDefault="00162AB6" w:rsidP="00526AAE">
      <w:pPr>
        <w:jc w:val="both"/>
      </w:pPr>
    </w:p>
    <w:p w:rsidR="00162AB6" w:rsidRPr="00526AAE" w:rsidRDefault="00162AB6" w:rsidP="00526AAE">
      <w:pPr>
        <w:jc w:val="both"/>
        <w:rPr>
          <w:i/>
        </w:rPr>
      </w:pPr>
      <w:r w:rsidRPr="00526AAE">
        <w:rPr>
          <w:i/>
        </w:rPr>
        <w:t>A healthy democracy depends upon active citizenship.  Citizens are encouraged to make conscientious use of their roles as both voters and members of a wider community.  In particular, by:</w:t>
      </w:r>
    </w:p>
    <w:p w:rsidR="00162AB6" w:rsidRPr="008C7EA9" w:rsidRDefault="00162AB6" w:rsidP="00526AAE">
      <w:pPr>
        <w:jc w:val="both"/>
      </w:pPr>
    </w:p>
    <w:p w:rsidR="00162AB6" w:rsidRPr="008C7EA9" w:rsidRDefault="00162AB6" w:rsidP="00526AAE">
      <w:pPr>
        <w:jc w:val="both"/>
      </w:pPr>
      <w:r w:rsidRPr="008C7EA9">
        <w:t>(</w:t>
      </w:r>
      <w:proofErr w:type="spellStart"/>
      <w:r w:rsidRPr="008C7EA9">
        <w:t>i</w:t>
      </w:r>
      <w:proofErr w:type="spellEnd"/>
      <w:r w:rsidRPr="008C7EA9">
        <w:t>)</w:t>
      </w:r>
      <w:r w:rsidRPr="008C7EA9">
        <w:tab/>
        <w:t>voting at every opportunity</w:t>
      </w:r>
    </w:p>
    <w:p w:rsidR="00162AB6" w:rsidRPr="008C7EA9" w:rsidRDefault="00162AB6" w:rsidP="00526AAE">
      <w:pPr>
        <w:jc w:val="both"/>
      </w:pPr>
    </w:p>
    <w:p w:rsidR="00162AB6" w:rsidRPr="008C7EA9" w:rsidRDefault="00162AB6" w:rsidP="00526AAE">
      <w:pPr>
        <w:jc w:val="both"/>
      </w:pPr>
      <w:r w:rsidRPr="008C7EA9">
        <w:t>(ii)</w:t>
      </w:r>
      <w:r w:rsidRPr="008C7EA9">
        <w:tab/>
        <w:t>respecting the expression of differing opinions in public debate;</w:t>
      </w:r>
    </w:p>
    <w:p w:rsidR="00162AB6" w:rsidRPr="008C7EA9" w:rsidRDefault="00162AB6" w:rsidP="00526AAE">
      <w:pPr>
        <w:jc w:val="both"/>
      </w:pPr>
    </w:p>
    <w:p w:rsidR="00162AB6" w:rsidRPr="008C7EA9" w:rsidRDefault="00162AB6" w:rsidP="00526AAE">
      <w:pPr>
        <w:jc w:val="both"/>
      </w:pPr>
      <w:r w:rsidRPr="008C7EA9">
        <w:t>(iii)</w:t>
      </w:r>
      <w:r w:rsidRPr="008C7EA9">
        <w:tab/>
        <w:t>promoting tolerance and respect between their fellow citizens, and</w:t>
      </w:r>
    </w:p>
    <w:p w:rsidR="00162AB6" w:rsidRPr="008C7EA9" w:rsidRDefault="00162AB6" w:rsidP="00526AAE">
      <w:pPr>
        <w:jc w:val="both"/>
      </w:pPr>
    </w:p>
    <w:p w:rsidR="00162AB6" w:rsidRPr="008C7EA9" w:rsidRDefault="00526AAE" w:rsidP="00526AAE">
      <w:pPr>
        <w:ind w:left="567" w:hanging="567"/>
        <w:jc w:val="both"/>
      </w:pPr>
      <w:r>
        <w:t>(iv)</w:t>
      </w:r>
      <w:r>
        <w:tab/>
      </w:r>
      <w:r w:rsidR="00162AB6" w:rsidRPr="008C7EA9">
        <w:t>individually and collectively seeking information about the decision-making role of Councillors and respecting the Council procedures which give effect to a representative democracy.</w:t>
      </w:r>
    </w:p>
    <w:p w:rsidR="00162AB6" w:rsidRPr="008C7EA9" w:rsidRDefault="00162AB6" w:rsidP="00526AAE">
      <w:pPr>
        <w:pStyle w:val="Heading2"/>
        <w:jc w:val="both"/>
      </w:pPr>
      <w:r w:rsidRPr="008C7EA9">
        <w:br w:type="page"/>
      </w:r>
      <w:r w:rsidR="00526AAE">
        <w:lastRenderedPageBreak/>
        <w:t xml:space="preserve"> </w:t>
      </w:r>
      <w:bookmarkStart w:id="139" w:name="_Toc204660712"/>
      <w:bookmarkStart w:id="140" w:name="_Toc205017342"/>
      <w:bookmarkStart w:id="141" w:name="_Toc271209567"/>
      <w:r w:rsidRPr="008C7EA9">
        <w:t>– The Full Council</w:t>
      </w:r>
      <w:bookmarkEnd w:id="139"/>
      <w:bookmarkEnd w:id="140"/>
      <w:bookmarkEnd w:id="141"/>
    </w:p>
    <w:p w:rsidR="00162AB6" w:rsidRPr="008C7EA9" w:rsidRDefault="00162AB6" w:rsidP="00526AAE">
      <w:pPr>
        <w:jc w:val="both"/>
      </w:pPr>
    </w:p>
    <w:p w:rsidR="00162AB6" w:rsidRPr="00526AAE" w:rsidRDefault="00162AB6" w:rsidP="00526AAE">
      <w:pPr>
        <w:jc w:val="both"/>
        <w:rPr>
          <w:b/>
          <w:u w:val="single"/>
        </w:rPr>
      </w:pPr>
      <w:r w:rsidRPr="00526AAE">
        <w:rPr>
          <w:b/>
          <w:u w:val="single"/>
        </w:rPr>
        <w:t>Explanatory Comment</w:t>
      </w:r>
    </w:p>
    <w:p w:rsidR="00162AB6" w:rsidRPr="008C7EA9" w:rsidRDefault="00162AB6" w:rsidP="00526AAE">
      <w:pPr>
        <w:jc w:val="both"/>
      </w:pPr>
    </w:p>
    <w:p w:rsidR="00162AB6" w:rsidRPr="008C7EA9" w:rsidRDefault="00162AB6" w:rsidP="00526AAE">
      <w:pPr>
        <w:jc w:val="both"/>
      </w:pPr>
      <w:r w:rsidRPr="008C7EA9">
        <w:t xml:space="preserve">The </w:t>
      </w:r>
      <w:r w:rsidRPr="00526AAE">
        <w:rPr>
          <w:b/>
        </w:rPr>
        <w:t>Local Government Act 2000</w:t>
      </w:r>
      <w:r w:rsidRPr="008C7EA9">
        <w:t xml:space="preserve"> gives the Council responsibility for approving the policy framework and budget.  A list of the statutory and non-statutory plans which fall within this policy framework appear below.  The Council as a whole retains responsibility for regulatory functions and has a role in holding the </w:t>
      </w:r>
      <w:ins w:id="142" w:author="Jonathan M Eatough" w:date="2011-02-14T12:34:00Z">
        <w:r w:rsidR="00291F4B">
          <w:t xml:space="preserve">Leader and </w:t>
        </w:r>
      </w:ins>
      <w:r w:rsidRPr="008C7EA9">
        <w:t xml:space="preserve">Cabinet </w:t>
      </w:r>
      <w:ins w:id="143" w:author="Jonathan M Eatough" w:date="2011-02-17T10:11:00Z">
        <w:r w:rsidR="00940701">
          <w:t xml:space="preserve">Executive </w:t>
        </w:r>
      </w:ins>
      <w:r w:rsidRPr="008C7EA9">
        <w:t>to account.</w:t>
      </w:r>
    </w:p>
    <w:p w:rsidR="00162AB6" w:rsidRPr="008C7EA9" w:rsidRDefault="00162AB6" w:rsidP="00526AAE">
      <w:pPr>
        <w:jc w:val="both"/>
      </w:pPr>
    </w:p>
    <w:p w:rsidR="00162AB6" w:rsidRPr="008C7EA9" w:rsidRDefault="00162AB6" w:rsidP="00526AAE">
      <w:pPr>
        <w:jc w:val="both"/>
      </w:pPr>
      <w:r w:rsidRPr="008C7EA9">
        <w:t xml:space="preserve">4.01 </w:t>
      </w:r>
      <w:r w:rsidRPr="008C7EA9">
        <w:tab/>
      </w:r>
      <w:r w:rsidRPr="00526AAE">
        <w:rPr>
          <w:b/>
        </w:rPr>
        <w:t>Meanings</w:t>
      </w:r>
    </w:p>
    <w:p w:rsidR="00162AB6" w:rsidRPr="008C7EA9" w:rsidRDefault="00162AB6" w:rsidP="00526AAE">
      <w:pPr>
        <w:jc w:val="both"/>
      </w:pPr>
    </w:p>
    <w:p w:rsidR="00162AB6" w:rsidRPr="008C7EA9" w:rsidRDefault="00162AB6" w:rsidP="00526AAE">
      <w:pPr>
        <w:ind w:left="567" w:hanging="567"/>
        <w:jc w:val="both"/>
      </w:pPr>
      <w:r w:rsidRPr="008C7EA9">
        <w:t xml:space="preserve">(a) </w:t>
      </w:r>
      <w:r w:rsidRPr="008C7EA9">
        <w:tab/>
        <w:t xml:space="preserve">The core statutory elements of the Council’s policy framework are the Community Strategy and the </w:t>
      </w:r>
      <w:r w:rsidR="00807C2E">
        <w:t>Council</w:t>
      </w:r>
      <w:r w:rsidRPr="008C7EA9">
        <w:t xml:space="preserve"> Plan.  These plans are supported in more detail by a range of policy/service plans.  These service plans are also complemented by a range of statutory documents which will form part of the policy framework.  These include:-</w:t>
      </w:r>
    </w:p>
    <w:p w:rsidR="00162AB6" w:rsidRPr="008C7EA9" w:rsidRDefault="00162AB6" w:rsidP="00526AAE">
      <w:pPr>
        <w:jc w:val="both"/>
      </w:pPr>
    </w:p>
    <w:p w:rsidR="00162AB6" w:rsidRPr="008C7EA9" w:rsidRDefault="00162AB6" w:rsidP="00526AAE">
      <w:pPr>
        <w:ind w:left="1134" w:hanging="567"/>
        <w:jc w:val="both"/>
      </w:pPr>
      <w:r w:rsidRPr="008C7EA9">
        <w:t>(</w:t>
      </w:r>
      <w:proofErr w:type="spellStart"/>
      <w:r w:rsidRPr="008C7EA9">
        <w:t>i</w:t>
      </w:r>
      <w:proofErr w:type="spellEnd"/>
      <w:r w:rsidRPr="008C7EA9">
        <w:t xml:space="preserve">) </w:t>
      </w:r>
      <w:r w:rsidRPr="008C7EA9">
        <w:tab/>
        <w:t xml:space="preserve">Those required by the </w:t>
      </w:r>
      <w:r w:rsidRPr="00526AAE">
        <w:rPr>
          <w:b/>
        </w:rPr>
        <w:t>Local Authorities (Functions and Responsibilities) (</w:t>
      </w:r>
      <w:smartTag w:uri="urn:schemas-microsoft-com:office:smarttags" w:element="place">
        <w:smartTag w:uri="urn:schemas-microsoft-com:office:smarttags" w:element="country-region">
          <w:r w:rsidRPr="00526AAE">
            <w:rPr>
              <w:b/>
            </w:rPr>
            <w:t>England</w:t>
          </w:r>
        </w:smartTag>
      </w:smartTag>
      <w:r w:rsidRPr="00526AAE">
        <w:rPr>
          <w:b/>
        </w:rPr>
        <w:t xml:space="preserve">) Regulations 2000 and regulations </w:t>
      </w:r>
      <w:proofErr w:type="spellStart"/>
      <w:r w:rsidRPr="00526AAE">
        <w:rPr>
          <w:b/>
        </w:rPr>
        <w:t>thereunder</w:t>
      </w:r>
      <w:proofErr w:type="spellEnd"/>
      <w:r w:rsidRPr="008C7EA9">
        <w:t>.</w:t>
      </w:r>
    </w:p>
    <w:p w:rsidR="00162AB6" w:rsidRPr="008C7EA9" w:rsidRDefault="00162AB6" w:rsidP="00526AAE">
      <w:pPr>
        <w:jc w:val="both"/>
      </w:pPr>
    </w:p>
    <w:p w:rsidR="00162AB6" w:rsidRPr="008C7EA9" w:rsidRDefault="00162AB6" w:rsidP="00526AAE">
      <w:pPr>
        <w:numPr>
          <w:ilvl w:val="0"/>
          <w:numId w:val="5"/>
        </w:numPr>
        <w:jc w:val="both"/>
      </w:pPr>
      <w:r w:rsidRPr="008C7EA9">
        <w:t>Children &amp; Young People’s Plan</w:t>
      </w:r>
    </w:p>
    <w:p w:rsidR="00162AB6" w:rsidRPr="008C7EA9" w:rsidRDefault="00162AB6" w:rsidP="00526AAE">
      <w:pPr>
        <w:numPr>
          <w:ilvl w:val="0"/>
          <w:numId w:val="5"/>
        </w:numPr>
        <w:jc w:val="both"/>
      </w:pPr>
      <w:r w:rsidRPr="008C7EA9">
        <w:t>Crime and Disorder Reduction Strategy;(Safer &amp; Stronger Communities Strategy)</w:t>
      </w:r>
    </w:p>
    <w:p w:rsidR="00162AB6" w:rsidRPr="008C7EA9" w:rsidRDefault="00162AB6" w:rsidP="00526AAE">
      <w:pPr>
        <w:numPr>
          <w:ilvl w:val="0"/>
          <w:numId w:val="5"/>
        </w:numPr>
        <w:jc w:val="both"/>
      </w:pPr>
      <w:r w:rsidRPr="008C7EA9">
        <w:t>Plans and strategies which together comprise the Local Development Framework (including Local Development Documents, Local Minerals Plan and Local Waste Plan)</w:t>
      </w:r>
    </w:p>
    <w:p w:rsidR="00162AB6" w:rsidRPr="008C7EA9" w:rsidRDefault="00162AB6" w:rsidP="00526AAE">
      <w:pPr>
        <w:numPr>
          <w:ilvl w:val="0"/>
          <w:numId w:val="5"/>
        </w:numPr>
        <w:jc w:val="both"/>
      </w:pPr>
      <w:r w:rsidRPr="008C7EA9">
        <w:t>Youth Justice Plan.</w:t>
      </w:r>
    </w:p>
    <w:p w:rsidR="00162AB6" w:rsidRPr="008C7EA9" w:rsidRDefault="00162AB6" w:rsidP="00526AAE">
      <w:pPr>
        <w:jc w:val="both"/>
      </w:pPr>
    </w:p>
    <w:p w:rsidR="00162AB6" w:rsidRPr="008C7EA9" w:rsidRDefault="00162AB6" w:rsidP="00526AAE">
      <w:pPr>
        <w:ind w:left="1134" w:hanging="567"/>
        <w:jc w:val="both"/>
      </w:pPr>
      <w:r w:rsidRPr="008C7EA9">
        <w:t xml:space="preserve">(ii) </w:t>
      </w:r>
      <w:r w:rsidRPr="008C7EA9">
        <w:tab/>
        <w:t xml:space="preserve">Other plans and strategies which the Council considers should be adopted include:- </w:t>
      </w:r>
    </w:p>
    <w:p w:rsidR="00162AB6" w:rsidRPr="008C7EA9" w:rsidRDefault="00162AB6" w:rsidP="00526AAE">
      <w:pPr>
        <w:jc w:val="both"/>
      </w:pPr>
    </w:p>
    <w:p w:rsidR="00162AB6" w:rsidRPr="008C7EA9" w:rsidRDefault="00162AB6" w:rsidP="00526AAE">
      <w:pPr>
        <w:numPr>
          <w:ilvl w:val="0"/>
          <w:numId w:val="5"/>
        </w:numPr>
        <w:jc w:val="both"/>
      </w:pPr>
      <w:r w:rsidRPr="008C7EA9">
        <w:t>Capital Strategy and Asset Management Plan</w:t>
      </w:r>
    </w:p>
    <w:p w:rsidR="00162AB6" w:rsidRPr="008C7EA9" w:rsidRDefault="00162AB6" w:rsidP="00526AAE">
      <w:pPr>
        <w:numPr>
          <w:ilvl w:val="0"/>
          <w:numId w:val="5"/>
        </w:numPr>
        <w:jc w:val="both"/>
      </w:pPr>
      <w:r w:rsidRPr="008C7EA9">
        <w:t>Governance Framework (Accounts and Audit Regulations 2003 as updated 2006)</w:t>
      </w:r>
    </w:p>
    <w:p w:rsidR="00162AB6" w:rsidRPr="008C7EA9" w:rsidRDefault="00162AB6" w:rsidP="00526AAE">
      <w:pPr>
        <w:numPr>
          <w:ilvl w:val="0"/>
          <w:numId w:val="5"/>
        </w:numPr>
        <w:jc w:val="both"/>
      </w:pPr>
      <w:r w:rsidRPr="008C7EA9">
        <w:t xml:space="preserve">Governance Statement (Accounts and Audit Regulations 2003 as updated 2006) </w:t>
      </w:r>
    </w:p>
    <w:p w:rsidR="00162AB6" w:rsidRPr="008C7EA9" w:rsidRDefault="00162AB6" w:rsidP="00526AAE">
      <w:pPr>
        <w:numPr>
          <w:ilvl w:val="0"/>
          <w:numId w:val="5"/>
        </w:numPr>
        <w:jc w:val="both"/>
      </w:pPr>
      <w:r w:rsidRPr="008C7EA9">
        <w:t>Adult Community Learning Plan;</w:t>
      </w:r>
    </w:p>
    <w:p w:rsidR="00162AB6" w:rsidRPr="008C7EA9" w:rsidRDefault="00162AB6" w:rsidP="00526AAE">
      <w:pPr>
        <w:numPr>
          <w:ilvl w:val="0"/>
          <w:numId w:val="5"/>
        </w:numPr>
        <w:jc w:val="both"/>
      </w:pPr>
      <w:r w:rsidRPr="008C7EA9">
        <w:t>Local Cultural Strategy</w:t>
      </w:r>
    </w:p>
    <w:p w:rsidR="00162AB6" w:rsidRPr="008C7EA9" w:rsidRDefault="00162AB6" w:rsidP="00526AAE">
      <w:pPr>
        <w:numPr>
          <w:ilvl w:val="0"/>
          <w:numId w:val="5"/>
        </w:numPr>
        <w:jc w:val="both"/>
      </w:pPr>
      <w:r w:rsidRPr="008C7EA9">
        <w:t>Local Transport Plan</w:t>
      </w:r>
    </w:p>
    <w:p w:rsidR="00162AB6" w:rsidRPr="008C7EA9" w:rsidRDefault="00162AB6" w:rsidP="00526AAE">
      <w:pPr>
        <w:numPr>
          <w:ilvl w:val="0"/>
          <w:numId w:val="5"/>
        </w:numPr>
        <w:jc w:val="both"/>
      </w:pPr>
      <w:r w:rsidRPr="008C7EA9">
        <w:t>The plan and strategy which comprise the Housing Investment Programme;</w:t>
      </w:r>
    </w:p>
    <w:p w:rsidR="00162AB6" w:rsidRPr="008C7EA9" w:rsidRDefault="00162AB6" w:rsidP="00526AAE">
      <w:pPr>
        <w:jc w:val="both"/>
      </w:pPr>
    </w:p>
    <w:p w:rsidR="00162AB6" w:rsidRPr="008C7EA9" w:rsidRDefault="00526AAE" w:rsidP="00526AAE">
      <w:pPr>
        <w:ind w:left="1134" w:hanging="567"/>
        <w:jc w:val="both"/>
      </w:pPr>
      <w:r>
        <w:t>(iii)</w:t>
      </w:r>
      <w:r>
        <w:tab/>
      </w:r>
      <w:r w:rsidR="00162AB6" w:rsidRPr="008C7EA9">
        <w:t xml:space="preserve">other plans and strategies which the Council may decide should be adopted by the Council </w:t>
      </w:r>
      <w:r w:rsidR="00807C2E">
        <w:t>m</w:t>
      </w:r>
      <w:r w:rsidR="00162AB6" w:rsidRPr="008C7EA9">
        <w:t>eeting as a matter of local choice include:-</w:t>
      </w:r>
    </w:p>
    <w:p w:rsidR="00162AB6" w:rsidRPr="008C7EA9" w:rsidRDefault="00162AB6" w:rsidP="00526AAE">
      <w:pPr>
        <w:jc w:val="both"/>
      </w:pPr>
    </w:p>
    <w:p w:rsidR="00162AB6" w:rsidRPr="008C7EA9" w:rsidRDefault="00162AB6" w:rsidP="00526AAE">
      <w:pPr>
        <w:jc w:val="both"/>
      </w:pPr>
    </w:p>
    <w:p w:rsidR="00162AB6" w:rsidRPr="008C7EA9" w:rsidRDefault="00162AB6" w:rsidP="00526AAE">
      <w:pPr>
        <w:ind w:left="567" w:hanging="567"/>
        <w:jc w:val="both"/>
      </w:pPr>
      <w:r w:rsidRPr="008C7EA9">
        <w:t xml:space="preserve">(b) </w:t>
      </w:r>
      <w:r w:rsidRPr="008C7EA9">
        <w:tab/>
      </w:r>
      <w:r w:rsidRPr="00526AAE">
        <w:rPr>
          <w:b/>
        </w:rPr>
        <w:t>Budget</w:t>
      </w:r>
      <w:r w:rsidRPr="008C7EA9">
        <w:t xml:space="preserve">. The budget includes the allocation of financial resources to services and projects, proposed contingency funds, the Council tax base, setting the Council tax and decisions relating to the control of the Council’s borrowing requirement, the control of its capital expenditure and the setting of </w:t>
      </w:r>
      <w:proofErr w:type="spellStart"/>
      <w:r w:rsidRPr="008C7EA9">
        <w:t>virement</w:t>
      </w:r>
      <w:proofErr w:type="spellEnd"/>
      <w:r w:rsidRPr="008C7EA9">
        <w:t xml:space="preserve"> limits, which shall include setting limits on </w:t>
      </w:r>
      <w:proofErr w:type="spellStart"/>
      <w:r w:rsidRPr="008C7EA9">
        <w:t>virements</w:t>
      </w:r>
      <w:proofErr w:type="spellEnd"/>
      <w:r w:rsidRPr="008C7EA9">
        <w:t xml:space="preserve"> and approving the plans for the Council’s capital expenditure and budget.</w:t>
      </w:r>
    </w:p>
    <w:p w:rsidR="00162AB6" w:rsidRPr="008C7EA9" w:rsidRDefault="00162AB6" w:rsidP="00526AAE">
      <w:pPr>
        <w:jc w:val="both"/>
      </w:pPr>
    </w:p>
    <w:p w:rsidR="00162AB6" w:rsidRPr="008C7EA9" w:rsidRDefault="00162AB6" w:rsidP="00526AAE">
      <w:pPr>
        <w:jc w:val="both"/>
      </w:pPr>
      <w:r w:rsidRPr="008C7EA9">
        <w:t xml:space="preserve">4.02 </w:t>
      </w:r>
      <w:r w:rsidRPr="008C7EA9">
        <w:tab/>
      </w:r>
      <w:r w:rsidRPr="00526AAE">
        <w:rPr>
          <w:b/>
        </w:rPr>
        <w:t>Functions of the full Council</w:t>
      </w:r>
    </w:p>
    <w:p w:rsidR="00162AB6" w:rsidRPr="008C7EA9" w:rsidRDefault="00162AB6" w:rsidP="00526AAE">
      <w:pPr>
        <w:jc w:val="both"/>
      </w:pPr>
    </w:p>
    <w:p w:rsidR="00162AB6" w:rsidRPr="008C7EA9" w:rsidRDefault="00162AB6" w:rsidP="00526AAE">
      <w:pPr>
        <w:jc w:val="both"/>
      </w:pPr>
      <w:r w:rsidRPr="008C7EA9">
        <w:t>Only the Council will exercise the following functions:</w:t>
      </w:r>
    </w:p>
    <w:p w:rsidR="00162AB6" w:rsidRPr="008C7EA9" w:rsidRDefault="00162AB6" w:rsidP="00526AAE">
      <w:pPr>
        <w:jc w:val="both"/>
      </w:pPr>
    </w:p>
    <w:p w:rsidR="00162AB6" w:rsidRPr="008C7EA9" w:rsidRDefault="00162AB6" w:rsidP="00526AAE">
      <w:pPr>
        <w:ind w:left="567" w:hanging="567"/>
        <w:jc w:val="both"/>
      </w:pPr>
      <w:r w:rsidRPr="008C7EA9">
        <w:t xml:space="preserve">(a) </w:t>
      </w:r>
      <w:r w:rsidRPr="008C7EA9">
        <w:tab/>
        <w:t>reviewing and changing the Constitution;</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(b) </w:t>
      </w:r>
      <w:r w:rsidRPr="008C7EA9">
        <w:tab/>
        <w:t xml:space="preserve">approving or adopting the policy framework and the budget, which shall include setting limits on </w:t>
      </w:r>
      <w:proofErr w:type="spellStart"/>
      <w:r w:rsidRPr="008C7EA9">
        <w:t>virements</w:t>
      </w:r>
      <w:proofErr w:type="spellEnd"/>
      <w:r w:rsidRPr="008C7EA9">
        <w:t xml:space="preserve"> and approving the plans for the authority’s revenue and capital expenditure and budgets.</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(c) </w:t>
      </w:r>
      <w:r w:rsidRPr="008C7EA9">
        <w:tab/>
        <w:t xml:space="preserve">subject to the urgency procedure contained in the Access to Information Procedure Rules in Part 4 of this Constitution, making decisions about any matter in the discharge of </w:t>
      </w:r>
      <w:del w:id="144" w:author="Jonathan M Eatough" w:date="2011-02-17T10:18:00Z">
        <w:r w:rsidRPr="008C7EA9" w:rsidDel="00ED6216">
          <w:delText>a</w:delText>
        </w:r>
      </w:del>
      <w:ins w:id="145" w:author="Jonathan M Eatough" w:date="2011-02-17T10:18:00Z">
        <w:r w:rsidR="00ED6216">
          <w:t xml:space="preserve"> the</w:t>
        </w:r>
      </w:ins>
      <w:r w:rsidRPr="008C7EA9">
        <w:t xml:space="preserve"> </w:t>
      </w:r>
      <w:ins w:id="146" w:author="Jonathan M Eatough" w:date="2011-02-14T12:35:00Z">
        <w:r w:rsidR="00291F4B">
          <w:t>Leader</w:t>
        </w:r>
      </w:ins>
      <w:ins w:id="147" w:author="Jonathan M Eatough" w:date="2011-02-16T16:09:00Z">
        <w:r w:rsidR="00050B40">
          <w:t xml:space="preserve"> and Cabinet </w:t>
        </w:r>
      </w:ins>
      <w:ins w:id="148" w:author="Jonathan M Eatough" w:date="2011-02-17T10:18:00Z">
        <w:r w:rsidR="00ED6216">
          <w:t>Executive</w:t>
        </w:r>
      </w:ins>
      <w:del w:id="149" w:author="Jonathan M Eatough" w:date="2011-02-14T12:35:00Z">
        <w:r w:rsidRPr="008C7EA9" w:rsidDel="00291F4B">
          <w:delText>Cabinet</w:delText>
        </w:r>
      </w:del>
      <w:r w:rsidRPr="008C7EA9">
        <w:t xml:space="preserve"> function which is covered by the policy framework or the budget where the decision maker is minded to make it in a manner which would be contrary to the policy framework or contrary to/or not wholly in accordance with the budget;</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(d) </w:t>
      </w:r>
      <w:r w:rsidRPr="008C7EA9">
        <w:tab/>
        <w:t xml:space="preserve">appointing </w:t>
      </w:r>
      <w:ins w:id="150" w:author="legmacu" w:date="2011-01-31T15:44:00Z">
        <w:r w:rsidR="00294776">
          <w:t xml:space="preserve">and removing </w:t>
        </w:r>
      </w:ins>
      <w:r w:rsidRPr="008C7EA9">
        <w:t xml:space="preserve">the Leader </w:t>
      </w:r>
      <w:del w:id="151" w:author="legmacu" w:date="2011-01-31T11:22:00Z">
        <w:r w:rsidRPr="008C7EA9" w:rsidDel="006A0AEE">
          <w:delText xml:space="preserve">and </w:delText>
        </w:r>
      </w:del>
      <w:del w:id="152" w:author="legmacu" w:date="2011-01-26T14:57:00Z">
        <w:r w:rsidRPr="008C7EA9" w:rsidDel="00CF38A4">
          <w:delText xml:space="preserve">members of </w:delText>
        </w:r>
      </w:del>
      <w:del w:id="153" w:author="legmacu" w:date="2011-01-31T11:22:00Z">
        <w:r w:rsidRPr="008C7EA9" w:rsidDel="006A0AEE">
          <w:delText>the Cabinet</w:delText>
        </w:r>
      </w:del>
      <w:r w:rsidRPr="008C7EA9">
        <w:t>;</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(e) </w:t>
      </w:r>
      <w:r w:rsidRPr="008C7EA9">
        <w:tab/>
        <w:t>agreeing and/or amending the terms of reference for committees, boards, sub-committees and sub-boards (hereinafter referred to as committees) deciding on their composition and making appointments to them;</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(f) </w:t>
      </w:r>
      <w:r w:rsidRPr="008C7EA9">
        <w:tab/>
        <w:t xml:space="preserve">appointing representatives to outside bodies unless the appointment is a </w:t>
      </w:r>
      <w:del w:id="154" w:author="legmacu" w:date="2011-01-31T11:23:00Z">
        <w:r w:rsidRPr="008C7EA9" w:rsidDel="006A0AEE">
          <w:delText xml:space="preserve">Cabinet </w:delText>
        </w:r>
      </w:del>
      <w:r w:rsidRPr="008C7EA9">
        <w:t xml:space="preserve">function </w:t>
      </w:r>
      <w:ins w:id="155" w:author="legmacu" w:date="2011-01-31T11:23:00Z">
        <w:r w:rsidR="006A0AEE">
          <w:t xml:space="preserve">of the Leader </w:t>
        </w:r>
      </w:ins>
      <w:ins w:id="156" w:author="Jonathan M Eatough" w:date="2011-02-16T16:11:00Z">
        <w:r w:rsidR="00050B40">
          <w:t xml:space="preserve">and Cabinet </w:t>
        </w:r>
      </w:ins>
      <w:ins w:id="157" w:author="Jonathan M Eatough" w:date="2011-02-17T10:19:00Z">
        <w:r w:rsidR="00ED6216">
          <w:t xml:space="preserve">Executive </w:t>
        </w:r>
      </w:ins>
      <w:r w:rsidRPr="008C7EA9">
        <w:t>or has been delegated by the Council;</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(g) </w:t>
      </w:r>
      <w:r w:rsidRPr="008C7EA9">
        <w:tab/>
        <w:t>adopting a Members’ Remuneration Scheme under Article 2.05;</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(h) </w:t>
      </w:r>
      <w:r w:rsidRPr="008C7EA9">
        <w:tab/>
        <w:t>changing the name of the area;</w:t>
      </w:r>
    </w:p>
    <w:p w:rsidR="00162AB6" w:rsidRPr="008C7EA9" w:rsidRDefault="00162AB6" w:rsidP="00526AAE">
      <w:pPr>
        <w:ind w:left="567" w:hanging="567"/>
        <w:jc w:val="both"/>
      </w:pPr>
    </w:p>
    <w:p w:rsidR="00162AB6" w:rsidRPr="008C7EA9" w:rsidRDefault="00162AB6" w:rsidP="00526AAE">
      <w:pPr>
        <w:ind w:left="567" w:hanging="567"/>
        <w:jc w:val="both"/>
      </w:pPr>
      <w:r w:rsidRPr="008C7EA9">
        <w:t>(</w:t>
      </w:r>
      <w:proofErr w:type="spellStart"/>
      <w:r w:rsidRPr="008C7EA9">
        <w:t>i</w:t>
      </w:r>
      <w:proofErr w:type="spellEnd"/>
      <w:r w:rsidRPr="008C7EA9">
        <w:t>)</w:t>
      </w:r>
      <w:r w:rsidRPr="008C7EA9">
        <w:tab/>
        <w:t>granting the Freedom of the Borough</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(j) </w:t>
      </w:r>
      <w:r w:rsidRPr="008C7EA9">
        <w:tab/>
        <w:t xml:space="preserve">confirming the appointment </w:t>
      </w:r>
      <w:ins w:id="158" w:author="Jonathan M Eatough" w:date="2011-02-14T12:36:00Z">
        <w:r w:rsidR="00291F4B">
          <w:t xml:space="preserve">and dismissal </w:t>
        </w:r>
      </w:ins>
      <w:r w:rsidRPr="008C7EA9">
        <w:t>of the Head of Paid Service;</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(k) </w:t>
      </w:r>
      <w:r w:rsidRPr="008C7EA9">
        <w:tab/>
        <w:t>making, amending, revoking, re-enacting or adopting bye-laws and promoting or opposing the making of local legislation or personal Bills;</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(l) </w:t>
      </w:r>
      <w:r w:rsidRPr="008C7EA9">
        <w:tab/>
        <w:t xml:space="preserve">all local choice functions set out in Part 3 of this Constitution which the Council decides should be undertaken by itself rather than the </w:t>
      </w:r>
      <w:smartTag w:uri="urn:schemas-microsoft-com:office:smarttags" w:element="PersonName">
        <w:r w:rsidRPr="008C7EA9">
          <w:t>Cabinet</w:t>
        </w:r>
      </w:smartTag>
      <w:r w:rsidRPr="008C7EA9">
        <w:t>; and</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(m) </w:t>
      </w:r>
      <w:r w:rsidRPr="008C7EA9">
        <w:tab/>
        <w:t>all other matters which, by law, must be reserved to Council.</w:t>
      </w:r>
    </w:p>
    <w:p w:rsidR="00162AB6" w:rsidRPr="008C7EA9" w:rsidRDefault="00162AB6" w:rsidP="00526AAE">
      <w:pPr>
        <w:ind w:left="567" w:hanging="567"/>
        <w:jc w:val="both"/>
      </w:pPr>
    </w:p>
    <w:p w:rsidR="00162AB6" w:rsidRPr="008C7EA9" w:rsidRDefault="00162AB6" w:rsidP="00526AAE">
      <w:pPr>
        <w:ind w:left="567" w:hanging="567"/>
        <w:jc w:val="both"/>
      </w:pPr>
      <w:r w:rsidRPr="008C7EA9">
        <w:t>(n)</w:t>
      </w:r>
      <w:r w:rsidRPr="008C7EA9">
        <w:tab/>
        <w:t>to determine the meaning of “significant” in relation to key decisions (Article 13 paragraph 13.03I refers).</w:t>
      </w:r>
    </w:p>
    <w:p w:rsidR="00162AB6" w:rsidRPr="008C7EA9" w:rsidRDefault="00162AB6" w:rsidP="00526AAE">
      <w:pPr>
        <w:jc w:val="both"/>
      </w:pPr>
    </w:p>
    <w:p w:rsidR="00162AB6" w:rsidRPr="008C7EA9" w:rsidRDefault="00162AB6" w:rsidP="00526AAE">
      <w:pPr>
        <w:jc w:val="both"/>
      </w:pPr>
      <w:r w:rsidRPr="008C7EA9">
        <w:t xml:space="preserve">4.03 </w:t>
      </w:r>
      <w:r w:rsidRPr="008C7EA9">
        <w:tab/>
      </w:r>
      <w:r w:rsidRPr="00526AAE">
        <w:rPr>
          <w:b/>
        </w:rPr>
        <w:t>Council meetings</w:t>
      </w:r>
    </w:p>
    <w:p w:rsidR="00162AB6" w:rsidRPr="008C7EA9" w:rsidRDefault="00162AB6" w:rsidP="00526AAE">
      <w:pPr>
        <w:jc w:val="both"/>
      </w:pPr>
    </w:p>
    <w:p w:rsidR="00162AB6" w:rsidRPr="008C7EA9" w:rsidRDefault="00162AB6" w:rsidP="00526AAE">
      <w:pPr>
        <w:jc w:val="both"/>
      </w:pPr>
      <w:r w:rsidRPr="008C7EA9">
        <w:t>There are four types of Council meeting:</w:t>
      </w:r>
    </w:p>
    <w:p w:rsidR="00162AB6" w:rsidRPr="008C7EA9" w:rsidRDefault="00162AB6" w:rsidP="00526AAE">
      <w:pPr>
        <w:jc w:val="both"/>
      </w:pPr>
    </w:p>
    <w:p w:rsidR="00162AB6" w:rsidRPr="008C7EA9" w:rsidRDefault="00162AB6" w:rsidP="00526AAE">
      <w:pPr>
        <w:jc w:val="both"/>
      </w:pPr>
      <w:r w:rsidRPr="008C7EA9">
        <w:t xml:space="preserve">(a) </w:t>
      </w:r>
      <w:r w:rsidRPr="008C7EA9">
        <w:tab/>
        <w:t>the annual meeting;</w:t>
      </w:r>
    </w:p>
    <w:p w:rsidR="00162AB6" w:rsidRPr="008C7EA9" w:rsidRDefault="00162AB6" w:rsidP="00526AAE">
      <w:pPr>
        <w:jc w:val="both"/>
      </w:pPr>
    </w:p>
    <w:p w:rsidR="00162AB6" w:rsidRPr="008C7EA9" w:rsidRDefault="00162AB6" w:rsidP="00526AAE">
      <w:pPr>
        <w:jc w:val="both"/>
      </w:pPr>
      <w:r w:rsidRPr="008C7EA9">
        <w:t xml:space="preserve">(b) </w:t>
      </w:r>
      <w:r w:rsidRPr="008C7EA9">
        <w:tab/>
        <w:t>ordinary meetings;</w:t>
      </w:r>
    </w:p>
    <w:p w:rsidR="00162AB6" w:rsidRPr="008C7EA9" w:rsidRDefault="00162AB6" w:rsidP="00526AAE">
      <w:pPr>
        <w:jc w:val="both"/>
      </w:pPr>
    </w:p>
    <w:p w:rsidR="00162AB6" w:rsidRPr="008C7EA9" w:rsidRDefault="00526AAE" w:rsidP="00526AAE">
      <w:pPr>
        <w:jc w:val="both"/>
      </w:pPr>
      <w:r>
        <w:t>(c)</w:t>
      </w:r>
      <w:r w:rsidR="00162AB6" w:rsidRPr="008C7EA9">
        <w:t xml:space="preserve"> </w:t>
      </w:r>
      <w:r w:rsidR="00162AB6" w:rsidRPr="008C7EA9">
        <w:tab/>
        <w:t>extraordinary meetings;</w:t>
      </w:r>
    </w:p>
    <w:p w:rsidR="00162AB6" w:rsidRPr="008C7EA9" w:rsidRDefault="00162AB6" w:rsidP="00526AAE">
      <w:pPr>
        <w:jc w:val="both"/>
      </w:pPr>
    </w:p>
    <w:p w:rsidR="00162AB6" w:rsidRPr="008C7EA9" w:rsidRDefault="00162AB6" w:rsidP="00526AAE">
      <w:pPr>
        <w:jc w:val="both"/>
      </w:pPr>
      <w:r w:rsidRPr="008C7EA9">
        <w:t>(d)</w:t>
      </w:r>
      <w:r w:rsidRPr="008C7EA9">
        <w:tab/>
        <w:t>assembly sessions.</w:t>
      </w:r>
    </w:p>
    <w:p w:rsidR="00162AB6" w:rsidRPr="008C7EA9" w:rsidRDefault="00162AB6" w:rsidP="00526AAE">
      <w:pPr>
        <w:jc w:val="both"/>
      </w:pPr>
    </w:p>
    <w:p w:rsidR="00162AB6" w:rsidRPr="008C7EA9" w:rsidRDefault="00162AB6" w:rsidP="00526AAE">
      <w:pPr>
        <w:jc w:val="both"/>
      </w:pPr>
      <w:r w:rsidRPr="008C7EA9">
        <w:t>And they will be conducted in accordance with the Council Procedure Rules in Part 4 of this Constitution.</w:t>
      </w:r>
    </w:p>
    <w:p w:rsidR="00162AB6" w:rsidRPr="008C7EA9" w:rsidRDefault="00162AB6" w:rsidP="00526AAE">
      <w:pPr>
        <w:jc w:val="both"/>
      </w:pPr>
    </w:p>
    <w:p w:rsidR="00162AB6" w:rsidRPr="008C7EA9" w:rsidRDefault="00162AB6" w:rsidP="00187A51">
      <w:pPr>
        <w:keepNext/>
        <w:keepLines/>
        <w:jc w:val="both"/>
      </w:pPr>
      <w:r w:rsidRPr="008C7EA9">
        <w:lastRenderedPageBreak/>
        <w:t xml:space="preserve">4.04 </w:t>
      </w:r>
      <w:r w:rsidRPr="008C7EA9">
        <w:tab/>
      </w:r>
      <w:r w:rsidRPr="00526AAE">
        <w:rPr>
          <w:b/>
        </w:rPr>
        <w:t>Responsibility for functions</w:t>
      </w:r>
      <w:r w:rsidRPr="008C7EA9">
        <w:t xml:space="preserve"> </w:t>
      </w:r>
    </w:p>
    <w:p w:rsidR="00162AB6" w:rsidRPr="008C7EA9" w:rsidRDefault="00162AB6" w:rsidP="00187A51">
      <w:pPr>
        <w:keepNext/>
        <w:keepLines/>
        <w:jc w:val="both"/>
      </w:pPr>
    </w:p>
    <w:p w:rsidR="00526AAE" w:rsidRDefault="00162AB6" w:rsidP="00187A51">
      <w:pPr>
        <w:keepNext/>
        <w:keepLines/>
        <w:jc w:val="both"/>
      </w:pPr>
      <w:r w:rsidRPr="008C7EA9">
        <w:t xml:space="preserve">The Council will maintain the information contained in Part 3 of this Constitution setting out the responsibilities for the Council’s functions which are not the responsibility of the </w:t>
      </w:r>
      <w:ins w:id="159" w:author="legmacu" w:date="2011-01-31T11:23:00Z">
        <w:r w:rsidR="006A0AEE">
          <w:t>Leader</w:t>
        </w:r>
      </w:ins>
      <w:ins w:id="160" w:author="Jonathan M Eatough" w:date="2011-02-16T16:11:00Z">
        <w:r w:rsidR="00050B40">
          <w:t xml:space="preserve"> and Cabinet</w:t>
        </w:r>
      </w:ins>
      <w:ins w:id="161" w:author="Jonathan M Eatough" w:date="2011-02-17T10:19:00Z">
        <w:r w:rsidR="00ED6216">
          <w:t xml:space="preserve"> Executive</w:t>
        </w:r>
      </w:ins>
      <w:del w:id="162" w:author="legmacu" w:date="2011-01-31T11:23:00Z">
        <w:r w:rsidRPr="008C7EA9" w:rsidDel="006A0AEE">
          <w:delText>Cabinet</w:delText>
        </w:r>
      </w:del>
      <w:r w:rsidRPr="008C7EA9">
        <w:t>.</w:t>
      </w:r>
    </w:p>
    <w:p w:rsidR="00E2038C" w:rsidRPr="006F4DCE" w:rsidRDefault="00E2038C" w:rsidP="00E2038C">
      <w:pPr>
        <w:jc w:val="center"/>
        <w:rPr>
          <w:b/>
          <w:sz w:val="28"/>
          <w:szCs w:val="28"/>
        </w:rPr>
      </w:pPr>
      <w:r>
        <w:br w:type="page"/>
      </w:r>
      <w:r w:rsidRPr="006F4DCE">
        <w:rPr>
          <w:b/>
          <w:sz w:val="28"/>
          <w:szCs w:val="28"/>
        </w:rPr>
        <w:lastRenderedPageBreak/>
        <w:t>This page has intentionally been left blank</w:t>
      </w:r>
    </w:p>
    <w:p w:rsidR="00162AB6" w:rsidRPr="00526AAE" w:rsidRDefault="00162AB6" w:rsidP="00526AAE">
      <w:pPr>
        <w:pStyle w:val="Heading2"/>
        <w:jc w:val="both"/>
        <w:rPr>
          <w:rStyle w:val="Heading2Char1"/>
        </w:rPr>
      </w:pPr>
      <w:r w:rsidRPr="008C7EA9">
        <w:br w:type="page"/>
      </w:r>
      <w:r w:rsidRPr="00526AAE">
        <w:rPr>
          <w:rStyle w:val="Heading2Char1"/>
        </w:rPr>
        <w:lastRenderedPageBreak/>
        <w:t xml:space="preserve"> </w:t>
      </w:r>
      <w:bookmarkStart w:id="163" w:name="_Toc204660713"/>
      <w:bookmarkStart w:id="164" w:name="_Toc205017343"/>
      <w:bookmarkStart w:id="165" w:name="_Toc271209568"/>
      <w:r w:rsidRPr="00526AAE">
        <w:rPr>
          <w:rStyle w:val="Heading2Char1"/>
        </w:rPr>
        <w:t>– Chairing the Council</w:t>
      </w:r>
      <w:bookmarkEnd w:id="163"/>
      <w:bookmarkEnd w:id="164"/>
      <w:bookmarkEnd w:id="165"/>
    </w:p>
    <w:p w:rsidR="00162AB6" w:rsidRPr="008C7EA9" w:rsidRDefault="00162AB6" w:rsidP="00526AAE">
      <w:pPr>
        <w:jc w:val="both"/>
      </w:pPr>
    </w:p>
    <w:p w:rsidR="00162AB6" w:rsidRPr="00526AAE" w:rsidRDefault="00162AB6" w:rsidP="00526AAE">
      <w:pPr>
        <w:jc w:val="both"/>
        <w:rPr>
          <w:b/>
          <w:u w:val="single"/>
        </w:rPr>
      </w:pPr>
      <w:r w:rsidRPr="00526AAE">
        <w:rPr>
          <w:b/>
          <w:u w:val="single"/>
        </w:rPr>
        <w:t>Explanatory Comment</w:t>
      </w:r>
    </w:p>
    <w:p w:rsidR="00162AB6" w:rsidRPr="008C7EA9" w:rsidRDefault="00162AB6" w:rsidP="00526AAE">
      <w:pPr>
        <w:jc w:val="both"/>
      </w:pPr>
    </w:p>
    <w:p w:rsidR="00162AB6" w:rsidRPr="008C7EA9" w:rsidRDefault="00162AB6" w:rsidP="00526AAE">
      <w:pPr>
        <w:jc w:val="both"/>
      </w:pPr>
      <w:r w:rsidRPr="008C7EA9">
        <w:t xml:space="preserve">Council meetings will be chaired by </w:t>
      </w:r>
      <w:ins w:id="166" w:author="Jonathan M Eatough" w:date="2011-02-14T12:36:00Z">
        <w:r w:rsidR="00291F4B">
          <w:t>the Mayor</w:t>
        </w:r>
      </w:ins>
      <w:del w:id="167" w:author="Jonathan M Eatough" w:date="2011-02-14T12:36:00Z">
        <w:r w:rsidRPr="008C7EA9" w:rsidDel="00291F4B">
          <w:delText>a member known as the Speaker and the civic/ceremonial role carried out by a member known as the Mayor.</w:delText>
        </w:r>
      </w:del>
    </w:p>
    <w:p w:rsidR="00162AB6" w:rsidRPr="008C7EA9" w:rsidRDefault="00162AB6" w:rsidP="00526AAE">
      <w:pPr>
        <w:jc w:val="both"/>
      </w:pPr>
    </w:p>
    <w:p w:rsidR="00162AB6" w:rsidRPr="008C7EA9" w:rsidRDefault="00162AB6" w:rsidP="00526AAE">
      <w:pPr>
        <w:jc w:val="both"/>
      </w:pPr>
      <w:r w:rsidRPr="008C7EA9">
        <w:t>5.01</w:t>
      </w:r>
      <w:r w:rsidRPr="008C7EA9">
        <w:tab/>
      </w:r>
      <w:r w:rsidRPr="00526AAE">
        <w:rPr>
          <w:b/>
        </w:rPr>
        <w:t>T</w:t>
      </w:r>
      <w:r w:rsidR="000646FE">
        <w:rPr>
          <w:b/>
        </w:rPr>
        <w:t>itle of the person chairing Council meetings</w:t>
      </w:r>
    </w:p>
    <w:p w:rsidR="00162AB6" w:rsidRPr="008C7EA9" w:rsidRDefault="00162AB6" w:rsidP="00526AAE">
      <w:pPr>
        <w:jc w:val="both"/>
      </w:pPr>
    </w:p>
    <w:p w:rsidR="00162AB6" w:rsidRPr="008C7EA9" w:rsidRDefault="00162AB6" w:rsidP="00526AAE">
      <w:pPr>
        <w:jc w:val="both"/>
      </w:pPr>
      <w:r w:rsidRPr="008C7EA9">
        <w:t xml:space="preserve">The person elected to </w:t>
      </w:r>
      <w:r w:rsidR="00807C2E">
        <w:t>c</w:t>
      </w:r>
      <w:r w:rsidRPr="008C7EA9">
        <w:t xml:space="preserve">hair meetings of the Council is referred to as “the </w:t>
      </w:r>
      <w:ins w:id="168" w:author="Jonathan M Eatough" w:date="2011-02-14T12:50:00Z">
        <w:r w:rsidR="00583152">
          <w:t>Mayor</w:t>
        </w:r>
      </w:ins>
      <w:del w:id="169" w:author="Jonathan M Eatough" w:date="2011-02-14T12:50:00Z">
        <w:r w:rsidRPr="008C7EA9" w:rsidDel="00583152">
          <w:delText>Speaker</w:delText>
        </w:r>
      </w:del>
      <w:r w:rsidRPr="008C7EA9">
        <w:t>”.</w:t>
      </w:r>
    </w:p>
    <w:p w:rsidR="00162AB6" w:rsidRPr="008C7EA9" w:rsidRDefault="00162AB6" w:rsidP="00526AAE">
      <w:pPr>
        <w:jc w:val="both"/>
      </w:pPr>
    </w:p>
    <w:p w:rsidR="00162AB6" w:rsidRPr="008C7EA9" w:rsidRDefault="00162AB6" w:rsidP="00526AAE">
      <w:pPr>
        <w:jc w:val="both"/>
      </w:pPr>
      <w:r w:rsidRPr="008C7EA9">
        <w:t>5.02</w:t>
      </w:r>
      <w:r w:rsidRPr="008C7EA9">
        <w:tab/>
      </w:r>
      <w:r w:rsidRPr="00526AAE">
        <w:rPr>
          <w:b/>
        </w:rPr>
        <w:t xml:space="preserve">Role and function of the </w:t>
      </w:r>
      <w:del w:id="170" w:author="Jonathan M Eatough" w:date="2011-02-17T10:19:00Z">
        <w:r w:rsidRPr="00526AAE" w:rsidDel="00ED6216">
          <w:rPr>
            <w:b/>
          </w:rPr>
          <w:delText>Speaker</w:delText>
        </w:r>
      </w:del>
      <w:ins w:id="171" w:author="Jonathan M Eatough" w:date="2011-02-17T10:19:00Z">
        <w:r w:rsidR="00ED6216">
          <w:rPr>
            <w:b/>
          </w:rPr>
          <w:t>Mayor</w:t>
        </w:r>
      </w:ins>
    </w:p>
    <w:p w:rsidR="00162AB6" w:rsidRPr="008C7EA9" w:rsidRDefault="00162AB6" w:rsidP="00526AAE">
      <w:pPr>
        <w:jc w:val="both"/>
      </w:pPr>
    </w:p>
    <w:p w:rsidR="00162AB6" w:rsidRPr="008C7EA9" w:rsidRDefault="00162AB6" w:rsidP="00526AAE">
      <w:pPr>
        <w:jc w:val="both"/>
      </w:pPr>
      <w:r w:rsidRPr="008C7EA9">
        <w:t xml:space="preserve">The </w:t>
      </w:r>
      <w:ins w:id="172" w:author="Jonathan M Eatough" w:date="2011-02-14T12:37:00Z">
        <w:r w:rsidR="00291F4B">
          <w:t xml:space="preserve">Mayor </w:t>
        </w:r>
      </w:ins>
      <w:del w:id="173" w:author="Jonathan M Eatough" w:date="2011-02-14T12:37:00Z">
        <w:r w:rsidRPr="008C7EA9" w:rsidDel="00291F4B">
          <w:delText>Speaker</w:delText>
        </w:r>
      </w:del>
      <w:r w:rsidRPr="008C7EA9">
        <w:t xml:space="preserve"> and Deputy </w:t>
      </w:r>
      <w:ins w:id="174" w:author="Jonathan M Eatough" w:date="2011-02-14T12:37:00Z">
        <w:r w:rsidR="00291F4B">
          <w:t xml:space="preserve">Mayor </w:t>
        </w:r>
      </w:ins>
      <w:del w:id="175" w:author="Jonathan M Eatough" w:date="2011-02-14T12:37:00Z">
        <w:r w:rsidRPr="008C7EA9" w:rsidDel="00291F4B">
          <w:delText xml:space="preserve">Speaker </w:delText>
        </w:r>
      </w:del>
      <w:r w:rsidRPr="008C7EA9">
        <w:t>will be elected by the Council at the Annual Council Meeting.</w:t>
      </w:r>
    </w:p>
    <w:p w:rsidR="00162AB6" w:rsidRPr="008C7EA9" w:rsidRDefault="00162AB6" w:rsidP="00526AAE">
      <w:pPr>
        <w:jc w:val="both"/>
      </w:pPr>
      <w:r w:rsidRPr="008C7EA9">
        <w:t xml:space="preserve"> </w:t>
      </w:r>
    </w:p>
    <w:p w:rsidR="00162AB6" w:rsidRPr="008C7EA9" w:rsidRDefault="00162AB6" w:rsidP="00526AAE">
      <w:pPr>
        <w:jc w:val="both"/>
      </w:pPr>
      <w:r w:rsidRPr="008C7EA9">
        <w:t xml:space="preserve">The </w:t>
      </w:r>
      <w:del w:id="176" w:author="Jonathan M Eatough" w:date="2011-02-14T12:38:00Z">
        <w:r w:rsidRPr="008C7EA9" w:rsidDel="00291F4B">
          <w:delText xml:space="preserve">Speaker </w:delText>
        </w:r>
      </w:del>
      <w:ins w:id="177" w:author="Jonathan M Eatough" w:date="2011-02-14T12:38:00Z">
        <w:r w:rsidR="00291F4B">
          <w:t>Mayor</w:t>
        </w:r>
        <w:r w:rsidR="00291F4B" w:rsidRPr="008C7EA9">
          <w:t xml:space="preserve"> </w:t>
        </w:r>
      </w:ins>
      <w:r w:rsidRPr="008C7EA9">
        <w:t xml:space="preserve">and in his or her absence, the Deputy </w:t>
      </w:r>
      <w:ins w:id="178" w:author="Jonathan M Eatough" w:date="2011-02-14T12:38:00Z">
        <w:r w:rsidR="00291F4B">
          <w:t xml:space="preserve">Mayor </w:t>
        </w:r>
      </w:ins>
      <w:del w:id="179" w:author="Jonathan M Eatough" w:date="2011-02-14T12:38:00Z">
        <w:r w:rsidRPr="008C7EA9" w:rsidDel="00291F4B">
          <w:delText xml:space="preserve">Speaker </w:delText>
        </w:r>
      </w:del>
      <w:r w:rsidRPr="008C7EA9">
        <w:t>will have the following roles and functions:</w:t>
      </w:r>
    </w:p>
    <w:p w:rsidR="00162AB6" w:rsidRPr="008C7EA9" w:rsidRDefault="00162AB6" w:rsidP="00526AAE">
      <w:pPr>
        <w:jc w:val="both"/>
      </w:pPr>
    </w:p>
    <w:p w:rsidR="00162AB6" w:rsidRPr="008C7EA9" w:rsidRDefault="00162AB6" w:rsidP="00526AAE">
      <w:pPr>
        <w:ind w:left="567" w:hanging="567"/>
        <w:jc w:val="both"/>
      </w:pPr>
      <w:r w:rsidRPr="008C7EA9">
        <w:t xml:space="preserve">1. </w:t>
      </w:r>
      <w:r w:rsidRPr="008C7EA9">
        <w:tab/>
        <w:t>to uphold and promote the purposes of the Constitution, and to interpret the</w:t>
      </w:r>
      <w:r w:rsidR="00526AAE">
        <w:t xml:space="preserve"> </w:t>
      </w:r>
      <w:r w:rsidRPr="008C7EA9">
        <w:t>Constitution when necessary;</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2. </w:t>
      </w:r>
      <w:r w:rsidRPr="008C7EA9">
        <w:tab/>
        <w:t>to preside over meetings of the Council so that its business can be carried out efficiently and with regard to the rights of Councillors and the interests of the community;</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3. </w:t>
      </w:r>
      <w:r w:rsidRPr="008C7EA9">
        <w:tab/>
        <w:t xml:space="preserve">to ensure that the Council meeting is a forum for the debate of matters of concern to the local community and the place at which members </w:t>
      </w:r>
      <w:del w:id="180" w:author="Jonathan M Eatough" w:date="2011-02-14T12:50:00Z">
        <w:r w:rsidRPr="008C7EA9" w:rsidDel="00583152">
          <w:delText xml:space="preserve">who are not on the Cabinet </w:delText>
        </w:r>
      </w:del>
      <w:r w:rsidRPr="008C7EA9">
        <w:t xml:space="preserve">are able to hold the </w:t>
      </w:r>
      <w:ins w:id="181" w:author="Jonathan M Eatough" w:date="2011-02-14T12:50:00Z">
        <w:r w:rsidR="00583152">
          <w:t>Leader</w:t>
        </w:r>
      </w:ins>
      <w:ins w:id="182" w:author="Jonathan M Eatough" w:date="2011-02-16T16:13:00Z">
        <w:r w:rsidR="00ED6216">
          <w:t xml:space="preserve"> and Cabinet Executive</w:t>
        </w:r>
      </w:ins>
      <w:del w:id="183" w:author="Jonathan M Eatough" w:date="2011-02-14T12:50:00Z">
        <w:r w:rsidRPr="008C7EA9" w:rsidDel="00583152">
          <w:delText>Cabinet</w:delText>
        </w:r>
      </w:del>
      <w:r w:rsidRPr="008C7EA9">
        <w:t xml:space="preserve"> to account;</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4. </w:t>
      </w:r>
      <w:r w:rsidRPr="008C7EA9">
        <w:tab/>
        <w:t>to promote public involvement in the Council’s activities;</w:t>
      </w:r>
    </w:p>
    <w:p w:rsidR="00162AB6" w:rsidRPr="008C7EA9" w:rsidRDefault="00162AB6" w:rsidP="00526AAE">
      <w:pPr>
        <w:jc w:val="both"/>
      </w:pPr>
    </w:p>
    <w:p w:rsidR="00162AB6" w:rsidRPr="008C7EA9" w:rsidRDefault="00162AB6" w:rsidP="00526AAE">
      <w:pPr>
        <w:jc w:val="both"/>
      </w:pPr>
      <w:r w:rsidRPr="008C7EA9">
        <w:t>5.03</w:t>
      </w:r>
      <w:r w:rsidRPr="008C7EA9">
        <w:tab/>
      </w:r>
      <w:r w:rsidRPr="00526AAE">
        <w:rPr>
          <w:b/>
        </w:rPr>
        <w:t>C</w:t>
      </w:r>
      <w:r w:rsidR="000646FE">
        <w:rPr>
          <w:b/>
        </w:rPr>
        <w:t>eremonial Role</w:t>
      </w:r>
    </w:p>
    <w:p w:rsidR="00162AB6" w:rsidRPr="008C7EA9" w:rsidRDefault="00162AB6" w:rsidP="00526AAE">
      <w:pPr>
        <w:jc w:val="both"/>
      </w:pPr>
    </w:p>
    <w:p w:rsidR="00162AB6" w:rsidRPr="008C7EA9" w:rsidRDefault="00162AB6" w:rsidP="00526AAE">
      <w:pPr>
        <w:jc w:val="both"/>
      </w:pPr>
      <w:r w:rsidRPr="008C7EA9">
        <w:t>A member will be elected as Mayor at the Annual Council meeting.</w:t>
      </w:r>
    </w:p>
    <w:p w:rsidR="00162AB6" w:rsidRPr="008C7EA9" w:rsidRDefault="00162AB6" w:rsidP="00526AAE">
      <w:pPr>
        <w:jc w:val="both"/>
      </w:pPr>
    </w:p>
    <w:p w:rsidR="00162AB6" w:rsidRPr="008C7EA9" w:rsidRDefault="00162AB6" w:rsidP="00526AAE">
      <w:pPr>
        <w:jc w:val="both"/>
      </w:pPr>
      <w:r w:rsidRPr="008C7EA9">
        <w:t xml:space="preserve">The Mayor’s role and responsibilities will </w:t>
      </w:r>
      <w:ins w:id="184" w:author="Jonathan M Eatough" w:date="2011-02-14T12:50:00Z">
        <w:r w:rsidR="00583152">
          <w:t xml:space="preserve">also </w:t>
        </w:r>
      </w:ins>
      <w:ins w:id="185" w:author="Jonathan M Eatough" w:date="2011-02-14T12:51:00Z">
        <w:r w:rsidR="00583152">
          <w:t>include</w:t>
        </w:r>
      </w:ins>
      <w:ins w:id="186" w:author="Jonathan M Eatough" w:date="2011-02-14T12:50:00Z">
        <w:r w:rsidR="00583152">
          <w:t xml:space="preserve"> </w:t>
        </w:r>
      </w:ins>
      <w:del w:id="187" w:author="Jonathan M Eatough" w:date="2011-02-14T12:51:00Z">
        <w:r w:rsidRPr="008C7EA9" w:rsidDel="00583152">
          <w:delText xml:space="preserve">be </w:delText>
        </w:r>
      </w:del>
      <w:r w:rsidRPr="008C7EA9">
        <w:t>to attend such civic and ceremonial functions that the Council and he/she determines appropriate.</w:t>
      </w:r>
    </w:p>
    <w:p w:rsidR="00162AB6" w:rsidRPr="008C7EA9" w:rsidRDefault="00162AB6" w:rsidP="00526AAE">
      <w:pPr>
        <w:jc w:val="both"/>
      </w:pPr>
    </w:p>
    <w:p w:rsidR="00526AAE" w:rsidRPr="006F4DCE" w:rsidRDefault="00162AB6" w:rsidP="006F4DCE">
      <w:pPr>
        <w:jc w:val="center"/>
        <w:rPr>
          <w:b/>
          <w:sz w:val="28"/>
          <w:szCs w:val="28"/>
        </w:rPr>
      </w:pPr>
      <w:r w:rsidRPr="008C7EA9">
        <w:br w:type="page"/>
      </w:r>
      <w:r w:rsidR="00526AAE" w:rsidRPr="006F4DCE">
        <w:rPr>
          <w:b/>
          <w:sz w:val="28"/>
          <w:szCs w:val="28"/>
        </w:rPr>
        <w:lastRenderedPageBreak/>
        <w:t>This page has intentionally been left blank</w:t>
      </w:r>
    </w:p>
    <w:p w:rsidR="00162AB6" w:rsidRPr="008C7EA9" w:rsidRDefault="00162AB6" w:rsidP="00526AAE">
      <w:pPr>
        <w:jc w:val="both"/>
      </w:pPr>
    </w:p>
    <w:p w:rsidR="00162AB6" w:rsidRPr="008C7EA9" w:rsidRDefault="00162AB6" w:rsidP="00526AAE">
      <w:pPr>
        <w:pStyle w:val="Heading2"/>
      </w:pPr>
      <w:r w:rsidRPr="008C7EA9">
        <w:br w:type="page"/>
      </w:r>
      <w:r w:rsidRPr="008C7EA9">
        <w:lastRenderedPageBreak/>
        <w:t xml:space="preserve"> </w:t>
      </w:r>
      <w:bookmarkStart w:id="188" w:name="_Toc204660714"/>
      <w:bookmarkStart w:id="189" w:name="_Toc205017344"/>
      <w:bookmarkStart w:id="190" w:name="_Toc271209569"/>
      <w:r w:rsidRPr="008C7EA9">
        <w:t>– Overview and Scrutiny Commi</w:t>
      </w:r>
      <w:ins w:id="191" w:author="Jonathan M Eatough" w:date="2011-02-14T12:51:00Z">
        <w:r w:rsidR="00583152">
          <w:t xml:space="preserve">ttees </w:t>
        </w:r>
      </w:ins>
      <w:del w:id="192" w:author="Jonathan M Eatough" w:date="2011-02-14T12:51:00Z">
        <w:r w:rsidRPr="008C7EA9" w:rsidDel="00583152">
          <w:delText>ssions</w:delText>
        </w:r>
      </w:del>
      <w:bookmarkEnd w:id="188"/>
      <w:bookmarkEnd w:id="189"/>
      <w:bookmarkEnd w:id="190"/>
    </w:p>
    <w:p w:rsidR="00147144" w:rsidRPr="00156819" w:rsidRDefault="00147144" w:rsidP="00416C0E">
      <w:pPr>
        <w:pStyle w:val="Normal11pt"/>
      </w:pPr>
    </w:p>
    <w:p w:rsidR="00147144" w:rsidRPr="00156819" w:rsidRDefault="00147144" w:rsidP="00147144">
      <w:pPr>
        <w:jc w:val="both"/>
        <w:rPr>
          <w:b/>
          <w:snapToGrid w:val="0"/>
        </w:rPr>
      </w:pPr>
      <w:r w:rsidRPr="00156819">
        <w:rPr>
          <w:b/>
          <w:snapToGrid w:val="0"/>
        </w:rPr>
        <w:t xml:space="preserve">OVERVIEW AND SCRUTINY </w:t>
      </w:r>
    </w:p>
    <w:p w:rsidR="00147144" w:rsidRPr="00156819" w:rsidRDefault="00147144" w:rsidP="00147144">
      <w:pPr>
        <w:jc w:val="both"/>
        <w:rPr>
          <w:b/>
          <w:snapToGrid w:val="0"/>
        </w:rPr>
      </w:pPr>
    </w:p>
    <w:p w:rsidR="00147144" w:rsidRPr="00156819" w:rsidRDefault="00147144" w:rsidP="00147144">
      <w:pPr>
        <w:jc w:val="both"/>
        <w:rPr>
          <w:b/>
          <w:snapToGrid w:val="0"/>
          <w:u w:val="single"/>
        </w:rPr>
      </w:pPr>
      <w:r w:rsidRPr="00156819">
        <w:rPr>
          <w:b/>
          <w:snapToGrid w:val="0"/>
          <w:u w:val="single"/>
        </w:rPr>
        <w:t>Explanatory Comment</w:t>
      </w:r>
    </w:p>
    <w:p w:rsidR="00147144" w:rsidRPr="00156819" w:rsidRDefault="00147144" w:rsidP="00147144">
      <w:pPr>
        <w:jc w:val="both"/>
        <w:rPr>
          <w:b/>
          <w:snapToGrid w:val="0"/>
          <w:u w:val="single"/>
        </w:rPr>
      </w:pPr>
    </w:p>
    <w:p w:rsidR="008D14C8" w:rsidRPr="00156819" w:rsidRDefault="008D14C8" w:rsidP="008D14C8">
      <w:pPr>
        <w:jc w:val="both"/>
        <w:rPr>
          <w:b/>
          <w:snapToGrid w:val="0"/>
        </w:rPr>
      </w:pPr>
      <w:r w:rsidRPr="00156819">
        <w:rPr>
          <w:snapToGrid w:val="0"/>
        </w:rPr>
        <w:t xml:space="preserve">The overview and scrutiny function is a central element to this constitution.  </w:t>
      </w:r>
      <w:r>
        <w:rPr>
          <w:snapToGrid w:val="0"/>
        </w:rPr>
        <w:t xml:space="preserve">The Scrutiny </w:t>
      </w:r>
      <w:r w:rsidR="00127EB7">
        <w:rPr>
          <w:snapToGrid w:val="0"/>
        </w:rPr>
        <w:t>Committees</w:t>
      </w:r>
      <w:r>
        <w:rPr>
          <w:snapToGrid w:val="0"/>
        </w:rPr>
        <w:t xml:space="preserve"> and Scrutiny Assembly</w:t>
      </w:r>
      <w:r w:rsidRPr="00156819">
        <w:rPr>
          <w:snapToGrid w:val="0"/>
        </w:rPr>
        <w:t xml:space="preserve"> will meet in public to discuss and make recommendations on the development of policies and hold the </w:t>
      </w:r>
      <w:smartTag w:uri="urn:schemas-microsoft-com:office:smarttags" w:element="PersonName">
        <w:r w:rsidRPr="00156819">
          <w:rPr>
            <w:snapToGrid w:val="0"/>
          </w:rPr>
          <w:t>Cabinet</w:t>
        </w:r>
      </w:smartTag>
      <w:r w:rsidRPr="00156819">
        <w:rPr>
          <w:snapToGrid w:val="0"/>
        </w:rPr>
        <w:t xml:space="preserve"> to account for their actions.  They will also have a key role in considering other matters of local concern.  </w:t>
      </w:r>
      <w:del w:id="193" w:author="Jonathan M Eatough" w:date="2011-02-17T10:20:00Z">
        <w:r w:rsidRPr="00156819" w:rsidDel="00ED6216">
          <w:rPr>
            <w:b/>
            <w:snapToGrid w:val="0"/>
          </w:rPr>
          <w:delText>[Derivation</w:delText>
        </w:r>
        <w:r w:rsidRPr="00156819" w:rsidDel="00ED6216">
          <w:rPr>
            <w:snapToGrid w:val="0"/>
          </w:rPr>
          <w:delText xml:space="preserve">:  </w:delText>
        </w:r>
        <w:r w:rsidRPr="00156819" w:rsidDel="00ED6216">
          <w:rPr>
            <w:b/>
            <w:snapToGrid w:val="0"/>
          </w:rPr>
          <w:delText>Section 21: Local Government Act 2000]</w:delText>
        </w:r>
      </w:del>
    </w:p>
    <w:p w:rsidR="008D14C8" w:rsidRPr="00156819" w:rsidRDefault="008D14C8" w:rsidP="008D14C8">
      <w:pPr>
        <w:jc w:val="both"/>
        <w:rPr>
          <w:snapToGrid w:val="0"/>
        </w:rPr>
      </w:pPr>
    </w:p>
    <w:p w:rsidR="008D14C8" w:rsidRPr="00156819" w:rsidRDefault="008D14C8" w:rsidP="008D14C8">
      <w:pPr>
        <w:jc w:val="both"/>
        <w:rPr>
          <w:snapToGrid w:val="0"/>
        </w:rPr>
      </w:pPr>
      <w:r w:rsidRPr="00156819">
        <w:rPr>
          <w:snapToGrid w:val="0"/>
        </w:rPr>
        <w:t>The guiding principle for the work of scrutiny is that it should be consensual and positive.  The emphasis of the work should be on making a proactive and positive contribution to the development of policy and the discharge of the Council’s functions.  This is best achieved by an inclusive process covering members, partners, service users and employees.</w:t>
      </w:r>
    </w:p>
    <w:p w:rsidR="008D14C8" w:rsidRDefault="008D14C8" w:rsidP="008D14C8">
      <w:pPr>
        <w:jc w:val="both"/>
        <w:rPr>
          <w:snapToGrid w:val="0"/>
        </w:rPr>
      </w:pPr>
    </w:p>
    <w:p w:rsidR="008D14C8" w:rsidRDefault="008D14C8" w:rsidP="008D14C8">
      <w:pPr>
        <w:jc w:val="both"/>
        <w:rPr>
          <w:snapToGrid w:val="0"/>
        </w:rPr>
      </w:pPr>
      <w:r>
        <w:rPr>
          <w:snapToGrid w:val="0"/>
        </w:rPr>
        <w:t>Structure:</w:t>
      </w:r>
    </w:p>
    <w:p w:rsidR="008D14C8" w:rsidRPr="00156819" w:rsidRDefault="008D14C8" w:rsidP="008D14C8">
      <w:pPr>
        <w:jc w:val="both"/>
        <w:rPr>
          <w:snapToGrid w:val="0"/>
        </w:rPr>
      </w:pPr>
    </w:p>
    <w:p w:rsidR="008D14C8" w:rsidRDefault="008D14C8" w:rsidP="008D14C8">
      <w:pPr>
        <w:pStyle w:val="Normal11pt"/>
        <w:numPr>
          <w:ilvl w:val="0"/>
          <w:numId w:val="114"/>
        </w:numPr>
        <w:rPr>
          <w:snapToGrid w:val="0"/>
        </w:rPr>
      </w:pPr>
      <w:r>
        <w:rPr>
          <w:snapToGrid w:val="0"/>
        </w:rPr>
        <w:t xml:space="preserve">Group Leaders will appoint their own representatives to the </w:t>
      </w:r>
      <w:r w:rsidR="00127EB7">
        <w:rPr>
          <w:snapToGrid w:val="0"/>
        </w:rPr>
        <w:t xml:space="preserve">7 Scrutiny Committees </w:t>
      </w:r>
      <w:r>
        <w:rPr>
          <w:snapToGrid w:val="0"/>
        </w:rPr>
        <w:t xml:space="preserve">in line with political balance requirements.  These representatives cannot be Cabinet Members, </w:t>
      </w:r>
      <w:del w:id="194" w:author="Jonathan M Eatough" w:date="2011-02-14T12:52:00Z">
        <w:r w:rsidDel="00583152">
          <w:rPr>
            <w:snapToGrid w:val="0"/>
          </w:rPr>
          <w:delText xml:space="preserve">Cabinet Assistants </w:delText>
        </w:r>
      </w:del>
      <w:r>
        <w:rPr>
          <w:snapToGrid w:val="0"/>
        </w:rPr>
        <w:t>or the Mayor</w:t>
      </w:r>
      <w:r w:rsidRPr="00156819">
        <w:rPr>
          <w:snapToGrid w:val="0"/>
        </w:rPr>
        <w:t>.</w:t>
      </w:r>
    </w:p>
    <w:p w:rsidR="008D14C8" w:rsidRDefault="008D14C8" w:rsidP="008D14C8">
      <w:pPr>
        <w:pStyle w:val="Normal11pt"/>
        <w:rPr>
          <w:snapToGrid w:val="0"/>
        </w:rPr>
      </w:pPr>
    </w:p>
    <w:p w:rsidR="008D14C8" w:rsidRDefault="008D14C8" w:rsidP="008D14C8">
      <w:pPr>
        <w:pStyle w:val="Normal11pt"/>
        <w:numPr>
          <w:ilvl w:val="0"/>
          <w:numId w:val="114"/>
        </w:numPr>
        <w:rPr>
          <w:snapToGrid w:val="0"/>
        </w:rPr>
      </w:pPr>
      <w:r>
        <w:rPr>
          <w:snapToGrid w:val="0"/>
        </w:rPr>
        <w:t>All Members of the Council will automatically become members of a Scrutiny Assembly, excluding Cabinet Members</w:t>
      </w:r>
      <w:del w:id="195" w:author="Jonathan M Eatough" w:date="2011-02-14T12:52:00Z">
        <w:r w:rsidDel="00583152">
          <w:rPr>
            <w:snapToGrid w:val="0"/>
          </w:rPr>
          <w:delText>, Cabinet Assistants</w:delText>
        </w:r>
      </w:del>
      <w:r>
        <w:rPr>
          <w:snapToGrid w:val="0"/>
        </w:rPr>
        <w:t xml:space="preserve"> or the Mayor.</w:t>
      </w:r>
    </w:p>
    <w:p w:rsidR="008D14C8" w:rsidRDefault="008D14C8" w:rsidP="008D14C8">
      <w:pPr>
        <w:pStyle w:val="Normal11pt"/>
        <w:rPr>
          <w:snapToGrid w:val="0"/>
        </w:rPr>
      </w:pPr>
    </w:p>
    <w:p w:rsidR="008D14C8" w:rsidRDefault="008D14C8" w:rsidP="008D14C8">
      <w:pPr>
        <w:pStyle w:val="Normal11pt"/>
        <w:numPr>
          <w:ilvl w:val="0"/>
          <w:numId w:val="114"/>
        </w:numPr>
        <w:rPr>
          <w:snapToGrid w:val="0"/>
        </w:rPr>
      </w:pPr>
      <w:r>
        <w:rPr>
          <w:snapToGrid w:val="0"/>
        </w:rPr>
        <w:t>All scrutiny standing co-</w:t>
      </w:r>
      <w:proofErr w:type="spellStart"/>
      <w:r>
        <w:rPr>
          <w:snapToGrid w:val="0"/>
        </w:rPr>
        <w:t>optees</w:t>
      </w:r>
      <w:proofErr w:type="spellEnd"/>
      <w:r>
        <w:rPr>
          <w:snapToGrid w:val="0"/>
        </w:rPr>
        <w:t xml:space="preserve"> will be members of the Scrutiny Assembly.</w:t>
      </w:r>
    </w:p>
    <w:p w:rsidR="008D14C8" w:rsidRDefault="008D14C8" w:rsidP="008D14C8">
      <w:pPr>
        <w:pStyle w:val="Normal11pt"/>
        <w:rPr>
          <w:snapToGrid w:val="0"/>
        </w:rPr>
      </w:pPr>
    </w:p>
    <w:p w:rsidR="008D14C8" w:rsidRDefault="008D14C8" w:rsidP="008D14C8">
      <w:pPr>
        <w:pStyle w:val="Normal11pt"/>
        <w:numPr>
          <w:ilvl w:val="0"/>
          <w:numId w:val="114"/>
        </w:numPr>
        <w:rPr>
          <w:snapToGrid w:val="0"/>
        </w:rPr>
      </w:pPr>
      <w:r>
        <w:rPr>
          <w:snapToGrid w:val="0"/>
        </w:rPr>
        <w:t xml:space="preserve">The Scrutiny </w:t>
      </w:r>
      <w:r w:rsidR="00127EB7">
        <w:rPr>
          <w:snapToGrid w:val="0"/>
        </w:rPr>
        <w:t xml:space="preserve">Committees </w:t>
      </w:r>
      <w:r>
        <w:rPr>
          <w:snapToGrid w:val="0"/>
        </w:rPr>
        <w:t>may appoint standing groups to which it can delegate areas of responsibility to scrutinise in detail.</w:t>
      </w:r>
    </w:p>
    <w:p w:rsidR="008D14C8" w:rsidRDefault="008D14C8" w:rsidP="008D14C8">
      <w:pPr>
        <w:pStyle w:val="Normal11pt"/>
        <w:rPr>
          <w:snapToGrid w:val="0"/>
        </w:rPr>
      </w:pPr>
    </w:p>
    <w:p w:rsidR="008D14C8" w:rsidRPr="00156819" w:rsidRDefault="008D14C8" w:rsidP="008D14C8">
      <w:pPr>
        <w:pStyle w:val="Normal11pt"/>
        <w:rPr>
          <w:snapToGrid w:val="0"/>
        </w:rPr>
      </w:pPr>
      <w:r>
        <w:rPr>
          <w:snapToGrid w:val="0"/>
        </w:rPr>
        <w:t>Roles:</w:t>
      </w:r>
    </w:p>
    <w:p w:rsidR="008D14C8" w:rsidRPr="00156819" w:rsidRDefault="008D14C8" w:rsidP="008D14C8">
      <w:pPr>
        <w:pStyle w:val="Normal11pt"/>
        <w:rPr>
          <w:snapToGrid w:val="0"/>
        </w:rPr>
      </w:pPr>
    </w:p>
    <w:p w:rsidR="008D14C8" w:rsidRPr="00156819" w:rsidRDefault="008D14C8" w:rsidP="008D14C8">
      <w:pPr>
        <w:pStyle w:val="Normal11pt"/>
        <w:numPr>
          <w:ilvl w:val="0"/>
          <w:numId w:val="114"/>
        </w:numPr>
        <w:rPr>
          <w:snapToGrid w:val="0"/>
        </w:rPr>
      </w:pPr>
      <w:r w:rsidRPr="00156819">
        <w:rPr>
          <w:snapToGrid w:val="0"/>
        </w:rPr>
        <w:t xml:space="preserve">The Scrutiny </w:t>
      </w:r>
      <w:r w:rsidR="00127EB7">
        <w:rPr>
          <w:snapToGrid w:val="0"/>
        </w:rPr>
        <w:t xml:space="preserve">Committees’ </w:t>
      </w:r>
      <w:r w:rsidRPr="00156819">
        <w:rPr>
          <w:snapToGrid w:val="0"/>
        </w:rPr>
        <w:t xml:space="preserve">role is to </w:t>
      </w:r>
      <w:r w:rsidR="00127EB7">
        <w:rPr>
          <w:snapToGrid w:val="0"/>
        </w:rPr>
        <w:t xml:space="preserve">scrutinise the work within the remit of the relevant priority area in the Council and relevant partner organisations.  The Scrutiny Chairmen will liaise with </w:t>
      </w:r>
      <w:ins w:id="196" w:author="Jonathan M Eatough" w:date="2011-02-14T12:53:00Z">
        <w:r w:rsidR="00583152">
          <w:rPr>
            <w:snapToGrid w:val="0"/>
          </w:rPr>
          <w:t xml:space="preserve">the Leader and </w:t>
        </w:r>
      </w:ins>
      <w:r w:rsidR="00127EB7">
        <w:rPr>
          <w:snapToGrid w:val="0"/>
        </w:rPr>
        <w:t xml:space="preserve">Cabinet Members.  </w:t>
      </w:r>
    </w:p>
    <w:p w:rsidR="008D14C8" w:rsidRDefault="008D14C8" w:rsidP="008D14C8">
      <w:pPr>
        <w:pStyle w:val="Normal11pt"/>
        <w:rPr>
          <w:snapToGrid w:val="0"/>
        </w:rPr>
      </w:pPr>
    </w:p>
    <w:p w:rsidR="008D14C8" w:rsidRPr="00156819" w:rsidRDefault="008D14C8" w:rsidP="008D5ED4">
      <w:pPr>
        <w:pStyle w:val="Normal11pt"/>
        <w:numPr>
          <w:ilvl w:val="3"/>
          <w:numId w:val="114"/>
        </w:numPr>
        <w:tabs>
          <w:tab w:val="clear" w:pos="3600"/>
          <w:tab w:val="left" w:pos="360"/>
        </w:tabs>
        <w:ind w:left="360"/>
        <w:rPr>
          <w:snapToGrid w:val="0"/>
        </w:rPr>
      </w:pPr>
      <w:r w:rsidRPr="00127EB7">
        <w:rPr>
          <w:snapToGrid w:val="0"/>
        </w:rPr>
        <w:t xml:space="preserve">Each of the </w:t>
      </w:r>
      <w:r w:rsidR="00127EB7">
        <w:rPr>
          <w:snapToGrid w:val="0"/>
        </w:rPr>
        <w:t xml:space="preserve">Chairmen of the 7 </w:t>
      </w:r>
      <w:r w:rsidRPr="00127EB7">
        <w:rPr>
          <w:snapToGrid w:val="0"/>
        </w:rPr>
        <w:t xml:space="preserve">Scrutiny </w:t>
      </w:r>
      <w:r w:rsidR="00127EB7">
        <w:rPr>
          <w:snapToGrid w:val="0"/>
        </w:rPr>
        <w:t xml:space="preserve">Committees </w:t>
      </w:r>
      <w:r>
        <w:rPr>
          <w:snapToGrid w:val="0"/>
        </w:rPr>
        <w:t xml:space="preserve">takes responsibility for one of the Council’s </w:t>
      </w:r>
      <w:del w:id="197" w:author="Jonathan M Eatough" w:date="2011-02-14T12:53:00Z">
        <w:r w:rsidDel="00583152">
          <w:rPr>
            <w:snapToGrid w:val="0"/>
          </w:rPr>
          <w:delText xml:space="preserve">other </w:delText>
        </w:r>
      </w:del>
      <w:r>
        <w:rPr>
          <w:snapToGrid w:val="0"/>
        </w:rPr>
        <w:t>Community Priorities.</w:t>
      </w:r>
    </w:p>
    <w:p w:rsidR="008D14C8" w:rsidRPr="00156819" w:rsidRDefault="008D14C8" w:rsidP="008D14C8">
      <w:pPr>
        <w:pStyle w:val="Normal11pt"/>
        <w:rPr>
          <w:snapToGrid w:val="0"/>
        </w:rPr>
      </w:pPr>
    </w:p>
    <w:p w:rsidR="008D14C8" w:rsidRPr="00156819" w:rsidRDefault="008D14C8" w:rsidP="008D14C8">
      <w:pPr>
        <w:pStyle w:val="Normal11pt"/>
        <w:numPr>
          <w:ilvl w:val="0"/>
          <w:numId w:val="114"/>
        </w:numPr>
        <w:rPr>
          <w:snapToGrid w:val="0"/>
        </w:rPr>
      </w:pPr>
      <w:r w:rsidRPr="00156819">
        <w:rPr>
          <w:snapToGrid w:val="0"/>
        </w:rPr>
        <w:t>The Scrutiny</w:t>
      </w:r>
      <w:r w:rsidR="00127EB7">
        <w:rPr>
          <w:snapToGrid w:val="0"/>
        </w:rPr>
        <w:t xml:space="preserve"> Chairmen wi</w:t>
      </w:r>
      <w:r w:rsidRPr="00156819">
        <w:rPr>
          <w:snapToGrid w:val="0"/>
        </w:rPr>
        <w:t>ll exercise overall responsibility for the finances made available to them.</w:t>
      </w:r>
    </w:p>
    <w:p w:rsidR="008D14C8" w:rsidRPr="00156819" w:rsidRDefault="008D14C8" w:rsidP="008D14C8">
      <w:pPr>
        <w:pStyle w:val="Normal11pt"/>
        <w:rPr>
          <w:snapToGrid w:val="0"/>
        </w:rPr>
      </w:pPr>
    </w:p>
    <w:p w:rsidR="008D14C8" w:rsidRPr="00156819" w:rsidRDefault="008D14C8" w:rsidP="008D14C8">
      <w:pPr>
        <w:pStyle w:val="Normal11pt"/>
        <w:numPr>
          <w:ilvl w:val="0"/>
          <w:numId w:val="114"/>
        </w:numPr>
        <w:rPr>
          <w:snapToGrid w:val="0"/>
        </w:rPr>
      </w:pPr>
      <w:r w:rsidRPr="00156819">
        <w:rPr>
          <w:snapToGrid w:val="0"/>
        </w:rPr>
        <w:t xml:space="preserve">The Scrutiny </w:t>
      </w:r>
      <w:r w:rsidR="00127EB7">
        <w:rPr>
          <w:snapToGrid w:val="0"/>
        </w:rPr>
        <w:t xml:space="preserve">Chairmen </w:t>
      </w:r>
      <w:r w:rsidRPr="00156819">
        <w:rPr>
          <w:snapToGrid w:val="0"/>
        </w:rPr>
        <w:t>must report annually to full Council on the workings of the Scrutiny and make recommendations for future work programmes and amended working methods if appropriate.</w:t>
      </w:r>
    </w:p>
    <w:p w:rsidR="008D14C8" w:rsidRPr="00156819" w:rsidRDefault="008D14C8" w:rsidP="008D14C8">
      <w:pPr>
        <w:pStyle w:val="Normal11pt"/>
        <w:rPr>
          <w:snapToGrid w:val="0"/>
        </w:rPr>
      </w:pPr>
    </w:p>
    <w:p w:rsidR="008D14C8" w:rsidRPr="00156819" w:rsidRDefault="008D14C8" w:rsidP="008D14C8">
      <w:pPr>
        <w:pStyle w:val="Normal11pt"/>
        <w:numPr>
          <w:ilvl w:val="0"/>
          <w:numId w:val="114"/>
        </w:numPr>
        <w:rPr>
          <w:snapToGrid w:val="0"/>
        </w:rPr>
      </w:pPr>
      <w:r w:rsidRPr="00156819">
        <w:rPr>
          <w:snapToGrid w:val="0"/>
        </w:rPr>
        <w:t xml:space="preserve">The Scrutiny </w:t>
      </w:r>
      <w:r w:rsidR="00127EB7">
        <w:rPr>
          <w:snapToGrid w:val="0"/>
        </w:rPr>
        <w:t xml:space="preserve">Committees </w:t>
      </w:r>
      <w:r w:rsidRPr="00156819">
        <w:rPr>
          <w:snapToGrid w:val="0"/>
        </w:rPr>
        <w:t xml:space="preserve">and Scrutiny </w:t>
      </w:r>
      <w:r>
        <w:rPr>
          <w:snapToGrid w:val="0"/>
        </w:rPr>
        <w:t>Assembly</w:t>
      </w:r>
      <w:r w:rsidRPr="00156819">
        <w:rPr>
          <w:snapToGrid w:val="0"/>
        </w:rPr>
        <w:t xml:space="preserve"> will conduct their proceedings in accordance with the Overview and Scrutiny Procedure Rules set out in Part 4 of this Constitution.</w:t>
      </w:r>
    </w:p>
    <w:p w:rsidR="008D14C8" w:rsidRPr="003B181E" w:rsidRDefault="008D14C8" w:rsidP="008D14C8">
      <w:pPr>
        <w:rPr>
          <w:szCs w:val="22"/>
        </w:rPr>
      </w:pPr>
    </w:p>
    <w:p w:rsidR="008D14C8" w:rsidRDefault="008D14C8" w:rsidP="008D5ED4">
      <w:pPr>
        <w:numPr>
          <w:ilvl w:val="3"/>
          <w:numId w:val="114"/>
        </w:numPr>
        <w:tabs>
          <w:tab w:val="clear" w:pos="3600"/>
          <w:tab w:val="num" w:pos="360"/>
        </w:tabs>
        <w:ind w:left="360"/>
        <w:rPr>
          <w:szCs w:val="22"/>
        </w:rPr>
      </w:pPr>
      <w:r w:rsidRPr="00127EB7">
        <w:rPr>
          <w:szCs w:val="22"/>
        </w:rPr>
        <w:t>The Scrutiny process allows the participation of voting statutory representatives as co-</w:t>
      </w:r>
      <w:proofErr w:type="spellStart"/>
      <w:r w:rsidRPr="00127EB7">
        <w:rPr>
          <w:szCs w:val="22"/>
        </w:rPr>
        <w:t>optees</w:t>
      </w:r>
      <w:proofErr w:type="spellEnd"/>
      <w:r w:rsidRPr="00127EB7">
        <w:rPr>
          <w:szCs w:val="22"/>
        </w:rPr>
        <w:t xml:space="preserve"> for education matters in scru</w:t>
      </w:r>
      <w:r>
        <w:rPr>
          <w:szCs w:val="22"/>
        </w:rPr>
        <w:t xml:space="preserve">tiny.  The Scrutiny </w:t>
      </w:r>
      <w:r w:rsidR="00127EB7">
        <w:rPr>
          <w:szCs w:val="22"/>
        </w:rPr>
        <w:t xml:space="preserve">Committees </w:t>
      </w:r>
      <w:r>
        <w:rPr>
          <w:szCs w:val="22"/>
        </w:rPr>
        <w:t>may also appoint non-voting representatives as standing co-opted members of scrutiny</w:t>
      </w:r>
      <w:r w:rsidR="00127EB7">
        <w:rPr>
          <w:szCs w:val="22"/>
        </w:rPr>
        <w:t xml:space="preserve"> except co-</w:t>
      </w:r>
      <w:proofErr w:type="spellStart"/>
      <w:r w:rsidR="00127EB7">
        <w:rPr>
          <w:szCs w:val="22"/>
        </w:rPr>
        <w:t>optees</w:t>
      </w:r>
      <w:proofErr w:type="spellEnd"/>
      <w:r w:rsidR="00127EB7">
        <w:rPr>
          <w:szCs w:val="22"/>
        </w:rPr>
        <w:t xml:space="preserve"> on the Joint Health Scrutiny Committee who will have voting rights as agreed by Full Council</w:t>
      </w:r>
      <w:r>
        <w:rPr>
          <w:szCs w:val="22"/>
        </w:rPr>
        <w:t>.</w:t>
      </w:r>
    </w:p>
    <w:p w:rsidR="00162AB6" w:rsidRPr="008C7EA9" w:rsidRDefault="00162AB6" w:rsidP="00526AAE">
      <w:pPr>
        <w:jc w:val="both"/>
      </w:pPr>
    </w:p>
    <w:p w:rsidR="00162AB6" w:rsidRPr="008C7EA9" w:rsidRDefault="00162AB6" w:rsidP="00526AAE">
      <w:pPr>
        <w:pStyle w:val="Heading2"/>
      </w:pPr>
      <w:r w:rsidRPr="008C7EA9">
        <w:br w:type="page"/>
      </w:r>
      <w:r w:rsidRPr="008C7EA9">
        <w:lastRenderedPageBreak/>
        <w:t xml:space="preserve"> </w:t>
      </w:r>
      <w:bookmarkStart w:id="198" w:name="_Toc204660715"/>
      <w:bookmarkStart w:id="199" w:name="_Toc205017345"/>
      <w:bookmarkStart w:id="200" w:name="_Toc271209570"/>
      <w:r w:rsidRPr="008C7EA9">
        <w:t xml:space="preserve">– The </w:t>
      </w:r>
      <w:ins w:id="201" w:author="Jonathan M Eatough" w:date="2011-02-14T12:54:00Z">
        <w:r w:rsidR="00583152">
          <w:t xml:space="preserve">Leader and </w:t>
        </w:r>
      </w:ins>
      <w:r w:rsidRPr="008C7EA9">
        <w:t>Cabinet</w:t>
      </w:r>
      <w:bookmarkEnd w:id="198"/>
      <w:bookmarkEnd w:id="199"/>
      <w:bookmarkEnd w:id="200"/>
    </w:p>
    <w:p w:rsidR="00162AB6" w:rsidRPr="008C7EA9" w:rsidRDefault="00162AB6" w:rsidP="00526AAE">
      <w:pPr>
        <w:jc w:val="both"/>
      </w:pPr>
    </w:p>
    <w:p w:rsidR="00162AB6" w:rsidRPr="00526AAE" w:rsidRDefault="00162AB6" w:rsidP="00526AAE">
      <w:pPr>
        <w:jc w:val="both"/>
        <w:rPr>
          <w:b/>
          <w:u w:val="single"/>
        </w:rPr>
      </w:pPr>
      <w:r w:rsidRPr="00526AAE">
        <w:rPr>
          <w:b/>
          <w:u w:val="single"/>
        </w:rPr>
        <w:t>Explanatory Comment</w:t>
      </w:r>
    </w:p>
    <w:p w:rsidR="00162AB6" w:rsidRPr="008C7EA9" w:rsidRDefault="00162AB6" w:rsidP="00526AAE">
      <w:pPr>
        <w:jc w:val="both"/>
      </w:pPr>
    </w:p>
    <w:p w:rsidR="00162AB6" w:rsidRPr="008C7EA9" w:rsidRDefault="006A0AEE" w:rsidP="00526AAE">
      <w:pPr>
        <w:jc w:val="both"/>
      </w:pPr>
      <w:ins w:id="202" w:author="legmacu" w:date="2011-01-31T11:26:00Z">
        <w:r>
          <w:t>The Leader of the Council is responsible for appointing the Cabinet</w:t>
        </w:r>
        <w:del w:id="203" w:author="Jonathan M Eatough" w:date="2011-02-17T10:21:00Z">
          <w:r w:rsidDel="00ED6216">
            <w:delText xml:space="preserve"> and delegating executive functions to the Cabinet as a whole and to individual Cabinet members</w:delText>
          </w:r>
        </w:del>
        <w:r>
          <w:t xml:space="preserve">.  </w:t>
        </w:r>
      </w:ins>
      <w:ins w:id="204" w:author="Jonathan M Eatough" w:date="2011-02-14T12:53:00Z">
        <w:r w:rsidR="00583152">
          <w:t xml:space="preserve">However, </w:t>
        </w:r>
      </w:ins>
      <w:ins w:id="205" w:author="Jonathan M Eatough" w:date="2011-02-17T10:21:00Z">
        <w:r w:rsidR="00ED6216">
          <w:t xml:space="preserve">whilst the Leader, as Senior Executive Member may discharge any </w:t>
        </w:r>
      </w:ins>
      <w:proofErr w:type="spellStart"/>
      <w:ins w:id="206" w:author="Jonathan M Eatough" w:date="2011-02-17T10:22:00Z">
        <w:r w:rsidR="00ED6216">
          <w:t>functiosn</w:t>
        </w:r>
        <w:proofErr w:type="spellEnd"/>
        <w:r w:rsidR="00ED6216">
          <w:t xml:space="preserve"> which are the responsibility of the Leader and Cabinet Executive </w:t>
        </w:r>
      </w:ins>
      <w:ins w:id="207" w:author="Jonathan M Eatough" w:date="2011-02-14T12:53:00Z">
        <w:r w:rsidR="00583152">
          <w:t>t</w:t>
        </w:r>
      </w:ins>
      <w:del w:id="208" w:author="Jonathan M Eatough" w:date="2011-02-14T12:53:00Z">
        <w:r w:rsidR="00162AB6" w:rsidRPr="008C7EA9" w:rsidDel="00583152">
          <w:delText>T</w:delText>
        </w:r>
      </w:del>
      <w:r w:rsidR="00162AB6" w:rsidRPr="008C7EA9">
        <w:t>he Cabinet is at the heart of the day-to-day decision-making process.  It also has a key role in proposing the policy framework and budget to the Council.</w:t>
      </w:r>
    </w:p>
    <w:p w:rsidR="00162AB6" w:rsidRPr="008C7EA9" w:rsidRDefault="00162AB6" w:rsidP="00526AAE">
      <w:pPr>
        <w:jc w:val="both"/>
      </w:pPr>
    </w:p>
    <w:p w:rsidR="00162AB6" w:rsidRPr="008C7EA9" w:rsidRDefault="00162AB6" w:rsidP="00526AAE">
      <w:pPr>
        <w:jc w:val="both"/>
      </w:pPr>
      <w:r w:rsidRPr="008C7EA9">
        <w:t xml:space="preserve">7.01 </w:t>
      </w:r>
      <w:r w:rsidRPr="008C7EA9">
        <w:tab/>
      </w:r>
      <w:r w:rsidRPr="00526AAE">
        <w:rPr>
          <w:b/>
        </w:rPr>
        <w:t>Role</w:t>
      </w:r>
    </w:p>
    <w:p w:rsidR="00162AB6" w:rsidRPr="008C7EA9" w:rsidRDefault="00162AB6" w:rsidP="00526AAE">
      <w:pPr>
        <w:jc w:val="both"/>
      </w:pPr>
    </w:p>
    <w:p w:rsidR="00162AB6" w:rsidRPr="008C7EA9" w:rsidRDefault="00162AB6" w:rsidP="00526AAE">
      <w:pPr>
        <w:jc w:val="both"/>
      </w:pPr>
      <w:r w:rsidRPr="008C7EA9">
        <w:t xml:space="preserve">The </w:t>
      </w:r>
      <w:ins w:id="209" w:author="Jonathan M Eatough" w:date="2011-02-14T12:54:00Z">
        <w:r w:rsidR="00583152">
          <w:t xml:space="preserve">Leader and </w:t>
        </w:r>
      </w:ins>
      <w:r w:rsidRPr="008C7EA9">
        <w:t xml:space="preserve">Cabinet </w:t>
      </w:r>
      <w:ins w:id="210" w:author="Jonathan M Eatough" w:date="2011-02-17T10:32:00Z">
        <w:r w:rsidR="00B8282F">
          <w:t xml:space="preserve">Executive </w:t>
        </w:r>
      </w:ins>
      <w:r w:rsidRPr="008C7EA9">
        <w:t xml:space="preserve">will lead the implementation of Council policy within the Council’s budget and policy framework.  In doing this the </w:t>
      </w:r>
      <w:ins w:id="211" w:author="Jonathan M Eatough" w:date="2011-02-14T12:55:00Z">
        <w:r w:rsidR="00583152">
          <w:t xml:space="preserve">Leader </w:t>
        </w:r>
      </w:ins>
      <w:ins w:id="212" w:author="Jonathan M Eatough" w:date="2011-02-16T16:15:00Z">
        <w:r w:rsidR="00050B40">
          <w:t>and</w:t>
        </w:r>
      </w:ins>
      <w:ins w:id="213" w:author="Jonathan M Eatough" w:date="2011-02-14T12:55:00Z">
        <w:r w:rsidR="00583152">
          <w:t xml:space="preserve"> </w:t>
        </w:r>
      </w:ins>
      <w:r w:rsidRPr="008C7EA9">
        <w:t xml:space="preserve">Cabinet </w:t>
      </w:r>
      <w:ins w:id="214" w:author="Jonathan M Eatough" w:date="2011-02-17T10:33:00Z">
        <w:r w:rsidR="00B8282F">
          <w:t xml:space="preserve">Executive </w:t>
        </w:r>
      </w:ins>
      <w:r w:rsidRPr="008C7EA9">
        <w:t>will carry out all of the local authority’s functions which are not the responsibility of any other part of the local authority, whether by law or under this Constitution.</w:t>
      </w:r>
    </w:p>
    <w:p w:rsidR="00162AB6" w:rsidRPr="008C7EA9" w:rsidRDefault="00162AB6" w:rsidP="00526AAE">
      <w:pPr>
        <w:jc w:val="both"/>
      </w:pPr>
    </w:p>
    <w:p w:rsidR="00162AB6" w:rsidRPr="008C7EA9" w:rsidRDefault="00162AB6" w:rsidP="00526AAE">
      <w:pPr>
        <w:jc w:val="both"/>
      </w:pPr>
      <w:r w:rsidRPr="008C7EA9">
        <w:t xml:space="preserve">7.02 </w:t>
      </w:r>
      <w:r w:rsidRPr="008C7EA9">
        <w:tab/>
      </w:r>
      <w:r w:rsidRPr="00526AAE">
        <w:rPr>
          <w:b/>
        </w:rPr>
        <w:t>Appointment and Composition</w:t>
      </w:r>
    </w:p>
    <w:p w:rsidR="00162AB6" w:rsidRPr="008C7EA9" w:rsidRDefault="00162AB6" w:rsidP="00526AAE">
      <w:pPr>
        <w:jc w:val="both"/>
      </w:pPr>
    </w:p>
    <w:p w:rsidR="00162AB6" w:rsidRDefault="00162AB6" w:rsidP="00526AAE">
      <w:pPr>
        <w:jc w:val="both"/>
        <w:rPr>
          <w:ins w:id="215" w:author="legmacu" w:date="2011-01-31T15:08:00Z"/>
        </w:rPr>
      </w:pPr>
      <w:r w:rsidRPr="008C7EA9">
        <w:t xml:space="preserve">The </w:t>
      </w:r>
      <w:smartTag w:uri="urn:schemas-microsoft-com:office:smarttags" w:element="PersonName">
        <w:r w:rsidRPr="008C7EA9">
          <w:t>Cabinet</w:t>
        </w:r>
      </w:smartTag>
      <w:r w:rsidRPr="008C7EA9">
        <w:t xml:space="preserve"> will consist of the Leader of the Council together with such additional Councillors, at least 2 but not more than 9, as the </w:t>
      </w:r>
      <w:del w:id="216" w:author="legmacu" w:date="2011-01-31T11:25:00Z">
        <w:r w:rsidRPr="008C7EA9" w:rsidDel="006A0AEE">
          <w:delText>Council</w:delText>
        </w:r>
      </w:del>
      <w:ins w:id="217" w:author="legmacu" w:date="2011-01-26T16:04:00Z">
        <w:r w:rsidR="002C6C70">
          <w:t>Leader</w:t>
        </w:r>
      </w:ins>
      <w:r w:rsidRPr="008C7EA9">
        <w:t xml:space="preserve"> shall determine</w:t>
      </w:r>
      <w:ins w:id="218" w:author="Jonathan M Eatough" w:date="2011-02-16T16:15:00Z">
        <w:r w:rsidR="00050B40">
          <w:t>.</w:t>
        </w:r>
      </w:ins>
      <w:del w:id="219" w:author="Jonathan M Eatough" w:date="2011-02-16T16:15:00Z">
        <w:r w:rsidRPr="008C7EA9" w:rsidDel="00050B40">
          <w:delText xml:space="preserve">, who shall be appointed to the Cabinet by the </w:delText>
        </w:r>
      </w:del>
      <w:ins w:id="220" w:author="legmacu" w:date="2011-01-26T15:04:00Z">
        <w:del w:id="221" w:author="Jonathan M Eatough" w:date="2011-02-16T16:15:00Z">
          <w:r w:rsidR="00CF38A4" w:rsidDel="00050B40">
            <w:delText>Leader</w:delText>
          </w:r>
        </w:del>
      </w:ins>
      <w:del w:id="222" w:author="Jonathan M Eatough" w:date="2011-02-16T16:15:00Z">
        <w:r w:rsidRPr="008C7EA9" w:rsidDel="00050B40">
          <w:delText>Council.</w:delText>
        </w:r>
      </w:del>
    </w:p>
    <w:p w:rsidR="008A4A9B" w:rsidRDefault="008A4A9B" w:rsidP="00526AAE">
      <w:pPr>
        <w:jc w:val="both"/>
        <w:rPr>
          <w:ins w:id="223" w:author="legmacu" w:date="2011-01-31T15:08:00Z"/>
        </w:rPr>
      </w:pPr>
    </w:p>
    <w:p w:rsidR="008A4A9B" w:rsidRPr="008C7EA9" w:rsidDel="008A4A9B" w:rsidRDefault="008A4A9B" w:rsidP="00526AAE">
      <w:pPr>
        <w:jc w:val="both"/>
        <w:rPr>
          <w:del w:id="224" w:author="legmacu" w:date="2011-01-31T15:12:00Z"/>
        </w:rPr>
      </w:pPr>
    </w:p>
    <w:p w:rsidR="00162AB6" w:rsidRPr="008C7EA9" w:rsidRDefault="00162AB6" w:rsidP="00526AAE">
      <w:pPr>
        <w:jc w:val="both"/>
      </w:pPr>
    </w:p>
    <w:p w:rsidR="00162AB6" w:rsidRPr="008C7EA9" w:rsidRDefault="00162AB6" w:rsidP="00526AAE">
      <w:pPr>
        <w:jc w:val="both"/>
      </w:pPr>
      <w:r w:rsidRPr="008C7EA9">
        <w:t xml:space="preserve">7.03 </w:t>
      </w:r>
      <w:r w:rsidRPr="008C7EA9">
        <w:tab/>
      </w:r>
      <w:r w:rsidRPr="00526AAE">
        <w:rPr>
          <w:b/>
        </w:rPr>
        <w:t>Leader</w:t>
      </w:r>
    </w:p>
    <w:p w:rsidR="00162AB6" w:rsidRPr="008C7EA9" w:rsidRDefault="00162AB6" w:rsidP="00526AAE">
      <w:pPr>
        <w:jc w:val="both"/>
      </w:pPr>
    </w:p>
    <w:p w:rsidR="00162AB6" w:rsidRPr="008C7EA9" w:rsidRDefault="00162AB6" w:rsidP="00526AAE">
      <w:pPr>
        <w:jc w:val="both"/>
      </w:pPr>
      <w:r w:rsidRPr="008C7EA9">
        <w:t xml:space="preserve">The Leader will be a Councillor elected to the position of Leader by the Council at its Annual Meeting </w:t>
      </w:r>
      <w:ins w:id="225" w:author="legmacu" w:date="2011-01-31T16:13:00Z">
        <w:r w:rsidR="005E4018">
          <w:t xml:space="preserve">following an ordinary election </w:t>
        </w:r>
      </w:ins>
      <w:ins w:id="226" w:author="legmacu" w:date="2011-01-31T16:18:00Z">
        <w:r w:rsidR="0094646B">
          <w:t xml:space="preserve">of Councillors </w:t>
        </w:r>
      </w:ins>
      <w:r w:rsidRPr="008C7EA9">
        <w:t>or at</w:t>
      </w:r>
      <w:ins w:id="227" w:author="legmacu" w:date="2011-01-31T16:14:00Z">
        <w:r w:rsidR="005E4018">
          <w:t xml:space="preserve"> </w:t>
        </w:r>
      </w:ins>
      <w:del w:id="228" w:author="legmacu" w:date="2011-01-31T16:14:00Z">
        <w:r w:rsidRPr="008C7EA9" w:rsidDel="005E4018">
          <w:delText xml:space="preserve"> </w:delText>
        </w:r>
      </w:del>
      <w:ins w:id="229" w:author="legmacu" w:date="2011-01-31T16:14:00Z">
        <w:r w:rsidR="005E4018">
          <w:t>a subsequent meeting of the Council if the Council f</w:t>
        </w:r>
        <w:r w:rsidR="0094646B">
          <w:t>ails to elect the Leader at th</w:t>
        </w:r>
      </w:ins>
      <w:ins w:id="230" w:author="legmacu" w:date="2011-01-31T16:18:00Z">
        <w:r w:rsidR="0094646B">
          <w:t xml:space="preserve">e Annual </w:t>
        </w:r>
      </w:ins>
      <w:ins w:id="231" w:author="legmacu" w:date="2011-01-31T16:14:00Z">
        <w:r w:rsidR="0094646B">
          <w:t xml:space="preserve"> </w:t>
        </w:r>
      </w:ins>
      <w:ins w:id="232" w:author="legmacu" w:date="2011-01-31T16:18:00Z">
        <w:r w:rsidR="0094646B">
          <w:t>M</w:t>
        </w:r>
      </w:ins>
      <w:ins w:id="233" w:author="legmacu" w:date="2011-01-31T16:14:00Z">
        <w:r w:rsidR="005E4018">
          <w:t>eeting</w:t>
        </w:r>
      </w:ins>
      <w:del w:id="234" w:author="legmacu" w:date="2011-01-31T16:14:00Z">
        <w:r w:rsidRPr="008C7EA9" w:rsidDel="005E4018">
          <w:delText>the next meeting when a vacancy occurs</w:delText>
        </w:r>
      </w:del>
      <w:r w:rsidRPr="008C7EA9">
        <w:t>. The Leader will hold office until</w:t>
      </w:r>
      <w:ins w:id="235" w:author="legmacu" w:date="2011-01-31T16:15:00Z">
        <w:r w:rsidR="0094646B">
          <w:t xml:space="preserve"> the day of the post-election annual meeting which follows his election unless</w:t>
        </w:r>
      </w:ins>
      <w:r w:rsidRPr="008C7EA9">
        <w:t>:</w:t>
      </w:r>
    </w:p>
    <w:p w:rsidR="00162AB6" w:rsidRPr="008C7EA9" w:rsidRDefault="00162AB6" w:rsidP="00526AAE">
      <w:pPr>
        <w:jc w:val="both"/>
      </w:pPr>
    </w:p>
    <w:p w:rsidR="00162AB6" w:rsidRPr="008C7EA9" w:rsidRDefault="00162AB6" w:rsidP="00526AAE">
      <w:pPr>
        <w:ind w:left="567" w:hanging="567"/>
        <w:jc w:val="both"/>
      </w:pPr>
      <w:r w:rsidRPr="008C7EA9">
        <w:t xml:space="preserve">(a) </w:t>
      </w:r>
      <w:r w:rsidRPr="008C7EA9">
        <w:tab/>
        <w:t>he/she resigns from the office; or</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(b) </w:t>
      </w:r>
      <w:r w:rsidRPr="008C7EA9">
        <w:tab/>
        <w:t xml:space="preserve">he/she is suspended from being a Councillor of this Council under </w:t>
      </w:r>
      <w:r w:rsidRPr="00526AAE">
        <w:rPr>
          <w:b/>
        </w:rPr>
        <w:t>Part III of the Local Government Act 2000</w:t>
      </w:r>
      <w:r w:rsidRPr="008C7EA9">
        <w:t xml:space="preserve"> (although he/she may resume office at the end of the period of suspension); or</w:t>
      </w:r>
    </w:p>
    <w:p w:rsidR="00162AB6" w:rsidRPr="008C7EA9" w:rsidRDefault="00162AB6" w:rsidP="00526AAE">
      <w:pPr>
        <w:ind w:left="567" w:hanging="567"/>
        <w:jc w:val="both"/>
      </w:pPr>
    </w:p>
    <w:p w:rsidR="00162AB6" w:rsidRPr="008C7EA9" w:rsidRDefault="00162AB6" w:rsidP="00526AAE">
      <w:pPr>
        <w:ind w:left="567" w:hanging="567"/>
        <w:jc w:val="both"/>
      </w:pPr>
      <w:r w:rsidRPr="008C7EA9">
        <w:t>(c)</w:t>
      </w:r>
      <w:r w:rsidRPr="008C7EA9">
        <w:tab/>
        <w:t>he/she is no longer a Councillor of this Council; or</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(d) </w:t>
      </w:r>
      <w:r w:rsidRPr="008C7EA9">
        <w:tab/>
        <w:t>he/she is removed from office by resolution of the Council following a written notice of no confidence on at least 10 working days notice and signed by at least 25% of all Councillors.  If a motion of no confidence is passed, the Leader shall immediately cease to act as Leader.</w:t>
      </w:r>
    </w:p>
    <w:p w:rsidR="00162AB6" w:rsidRPr="008C7EA9" w:rsidRDefault="00162AB6" w:rsidP="00526AAE">
      <w:pPr>
        <w:ind w:left="567" w:hanging="567"/>
        <w:jc w:val="both"/>
      </w:pPr>
    </w:p>
    <w:p w:rsidR="00162AB6" w:rsidRPr="008C7EA9" w:rsidRDefault="00162AB6" w:rsidP="00526AAE">
      <w:pPr>
        <w:ind w:left="567" w:hanging="567"/>
        <w:jc w:val="both"/>
      </w:pPr>
      <w:r w:rsidRPr="008C7EA9">
        <w:t>(e)</w:t>
      </w:r>
      <w:r w:rsidRPr="008C7EA9">
        <w:tab/>
        <w:t>he/she is removed from office by resolution of the Council in the event of a change in political control of the Council</w:t>
      </w:r>
    </w:p>
    <w:p w:rsidR="00162AB6" w:rsidRPr="008C7EA9" w:rsidRDefault="00162AB6" w:rsidP="00526AAE">
      <w:pPr>
        <w:jc w:val="both"/>
      </w:pPr>
    </w:p>
    <w:p w:rsidR="00162AB6" w:rsidRDefault="00162AB6" w:rsidP="00526AAE">
      <w:pPr>
        <w:jc w:val="both"/>
        <w:rPr>
          <w:ins w:id="236" w:author="legmacu" w:date="2011-01-31T15:34:00Z"/>
        </w:rPr>
      </w:pPr>
      <w:r w:rsidRPr="008C7EA9">
        <w:t>In the event that the Leader no longer holds office as described above, the Deputy Leader will carry out the role and duties of Leader until such time as the Council elects a Councillor to the position of Leader.</w:t>
      </w:r>
    </w:p>
    <w:p w:rsidR="00781219" w:rsidRPr="008C7EA9" w:rsidRDefault="00781219" w:rsidP="00526AAE">
      <w:pPr>
        <w:jc w:val="both"/>
      </w:pPr>
    </w:p>
    <w:p w:rsidR="00781219" w:rsidRDefault="00162AB6" w:rsidP="00781219">
      <w:pPr>
        <w:jc w:val="both"/>
        <w:rPr>
          <w:ins w:id="237" w:author="legmacu" w:date="2011-01-31T15:34:00Z"/>
        </w:rPr>
      </w:pPr>
      <w:del w:id="238" w:author="legmacu" w:date="2011-01-31T15:34:00Z">
        <w:r w:rsidRPr="008C7EA9" w:rsidDel="00781219">
          <w:delText xml:space="preserve"> </w:delText>
        </w:r>
      </w:del>
      <w:ins w:id="239" w:author="legmacu" w:date="2011-01-31T15:34:00Z">
        <w:r w:rsidR="00781219">
          <w:t>If for any reason the Leader is unable to act or the office of Leader is vacant and the Deputy Leader is unable to act or the office of Deputy Leader is vacant, the Cabinet must act in the executive leader’s place or must arrange for a member of the Cabinet to act in his/her place.</w:t>
        </w:r>
      </w:ins>
    </w:p>
    <w:p w:rsidR="00162AB6" w:rsidRPr="008C7EA9" w:rsidRDefault="00162AB6" w:rsidP="00526AAE">
      <w:pPr>
        <w:jc w:val="both"/>
      </w:pPr>
    </w:p>
    <w:p w:rsidR="008A4A9B" w:rsidRDefault="008A4A9B" w:rsidP="008A4A9B">
      <w:pPr>
        <w:jc w:val="both"/>
        <w:rPr>
          <w:ins w:id="240" w:author="legmacu" w:date="2011-01-31T15:12:00Z"/>
        </w:rPr>
      </w:pPr>
      <w:ins w:id="241" w:author="legmacu" w:date="2011-01-31T15:11:00Z">
        <w:r>
          <w:t xml:space="preserve">7.04 </w:t>
        </w:r>
        <w:r w:rsidR="00B73FD5" w:rsidRPr="00B73FD5">
          <w:rPr>
            <w:b/>
            <w:rPrChange w:id="242" w:author="legmacu" w:date="2011-01-31T15:11:00Z">
              <w:rPr/>
            </w:rPrChange>
          </w:rPr>
          <w:t>Deputy Leader</w:t>
        </w:r>
      </w:ins>
      <w:ins w:id="243" w:author="legmacu" w:date="2011-01-31T15:12:00Z">
        <w:r w:rsidRPr="008A4A9B">
          <w:t xml:space="preserve"> </w:t>
        </w:r>
      </w:ins>
    </w:p>
    <w:p w:rsidR="008A4A9B" w:rsidRDefault="008A4A9B" w:rsidP="008A4A9B">
      <w:pPr>
        <w:jc w:val="both"/>
        <w:rPr>
          <w:ins w:id="244" w:author="legmacu" w:date="2011-01-31T15:12:00Z"/>
        </w:rPr>
      </w:pPr>
    </w:p>
    <w:p w:rsidR="008A4A9B" w:rsidRDefault="008A4A9B" w:rsidP="008A4A9B">
      <w:pPr>
        <w:jc w:val="both"/>
        <w:rPr>
          <w:ins w:id="245" w:author="legmacu" w:date="2011-01-31T15:20:00Z"/>
        </w:rPr>
      </w:pPr>
      <w:ins w:id="246" w:author="legmacu" w:date="2011-01-31T15:12:00Z">
        <w:r>
          <w:t xml:space="preserve">The Leader will appoint one of the members of the Cabinet to act as his/her Deputy. </w:t>
        </w:r>
      </w:ins>
      <w:ins w:id="247" w:author="legmacu" w:date="2011-01-31T15:24:00Z">
        <w:r>
          <w:t xml:space="preserve"> The Deputy Leader </w:t>
        </w:r>
        <w:r w:rsidR="009076AE">
          <w:t xml:space="preserve">must act in the place of the Leader if the Leader is for any reason unable to act or the office of </w:t>
        </w:r>
        <w:del w:id="248" w:author="Jonathan M Eatough" w:date="2011-02-16T16:16:00Z">
          <w:r w:rsidR="009076AE" w:rsidDel="00050B40">
            <w:delText xml:space="preserve">executive </w:delText>
          </w:r>
        </w:del>
      </w:ins>
      <w:ins w:id="249" w:author="Jonathan M Eatough" w:date="2011-02-16T16:16:00Z">
        <w:r w:rsidR="00050B40">
          <w:t>L</w:t>
        </w:r>
      </w:ins>
      <w:ins w:id="250" w:author="legmacu" w:date="2011-01-31T15:24:00Z">
        <w:del w:id="251" w:author="Jonathan M Eatough" w:date="2011-02-16T16:16:00Z">
          <w:r w:rsidR="009076AE" w:rsidDel="00050B40">
            <w:delText>l</w:delText>
          </w:r>
        </w:del>
        <w:r w:rsidR="009076AE">
          <w:t>eader is vacant.</w:t>
        </w:r>
      </w:ins>
    </w:p>
    <w:p w:rsidR="008A4A9B" w:rsidRDefault="008A4A9B" w:rsidP="008A4A9B">
      <w:pPr>
        <w:jc w:val="both"/>
        <w:rPr>
          <w:ins w:id="252" w:author="legmacu" w:date="2011-01-31T15:20:00Z"/>
        </w:rPr>
      </w:pPr>
    </w:p>
    <w:p w:rsidR="008A4A9B" w:rsidRDefault="008A4A9B" w:rsidP="008A4A9B">
      <w:pPr>
        <w:jc w:val="both"/>
        <w:rPr>
          <w:ins w:id="253" w:author="legmacu" w:date="2011-01-31T15:20:00Z"/>
        </w:rPr>
      </w:pPr>
      <w:ins w:id="254" w:author="legmacu" w:date="2011-01-31T15:20:00Z">
        <w:r>
          <w:t>The Deputy Leader will hold office until</w:t>
        </w:r>
      </w:ins>
      <w:ins w:id="255" w:author="legmacu" w:date="2011-01-31T15:22:00Z">
        <w:r>
          <w:t xml:space="preserve"> the end of the term of office of the Leader unless</w:t>
        </w:r>
      </w:ins>
      <w:ins w:id="256" w:author="legmacu" w:date="2011-01-31T15:20:00Z">
        <w:r>
          <w:t>:</w:t>
        </w:r>
      </w:ins>
    </w:p>
    <w:p w:rsidR="008A4A9B" w:rsidRDefault="008A4A9B" w:rsidP="008A4A9B">
      <w:pPr>
        <w:jc w:val="both"/>
        <w:rPr>
          <w:ins w:id="257" w:author="legmacu" w:date="2011-01-31T15:21:00Z"/>
        </w:rPr>
      </w:pPr>
    </w:p>
    <w:p w:rsidR="00B73FD5" w:rsidRDefault="009076AE" w:rsidP="00B73FD5">
      <w:pPr>
        <w:numPr>
          <w:ilvl w:val="0"/>
          <w:numId w:val="203"/>
        </w:numPr>
        <w:jc w:val="both"/>
        <w:rPr>
          <w:ins w:id="258" w:author="legmacu" w:date="2011-01-31T15:23:00Z"/>
        </w:rPr>
        <w:pPrChange w:id="259" w:author="legmacu" w:date="2011-01-31T15:21:00Z">
          <w:pPr>
            <w:jc w:val="both"/>
          </w:pPr>
        </w:pPrChange>
      </w:pPr>
      <w:ins w:id="260" w:author="legmacu" w:date="2011-01-31T15:28:00Z">
        <w:r>
          <w:t>h</w:t>
        </w:r>
      </w:ins>
      <w:ins w:id="261" w:author="legmacu" w:date="2011-01-31T15:21:00Z">
        <w:r>
          <w:t>e/</w:t>
        </w:r>
      </w:ins>
      <w:ins w:id="262" w:author="legmacu" w:date="2011-01-31T15:28:00Z">
        <w:r>
          <w:t>s</w:t>
        </w:r>
      </w:ins>
      <w:ins w:id="263" w:author="legmacu" w:date="2011-01-31T15:21:00Z">
        <w:r w:rsidR="008A4A9B">
          <w:t xml:space="preserve">he resigns as Deputy Leader or ceases to be a member of the </w:t>
        </w:r>
      </w:ins>
      <w:ins w:id="264" w:author="legmacu" w:date="2011-01-31T15:22:00Z">
        <w:r w:rsidR="008A4A9B">
          <w:t>authority;</w:t>
        </w:r>
      </w:ins>
    </w:p>
    <w:p w:rsidR="00B73FD5" w:rsidRDefault="00B73FD5" w:rsidP="00B73FD5">
      <w:pPr>
        <w:ind w:left="720"/>
        <w:jc w:val="both"/>
        <w:rPr>
          <w:ins w:id="265" w:author="legmacu" w:date="2011-01-31T15:22:00Z"/>
        </w:rPr>
        <w:pPrChange w:id="266" w:author="legmacu" w:date="2011-01-31T15:23:00Z">
          <w:pPr>
            <w:jc w:val="both"/>
          </w:pPr>
        </w:pPrChange>
      </w:pPr>
    </w:p>
    <w:p w:rsidR="00B73FD5" w:rsidRDefault="009076AE" w:rsidP="00B73FD5">
      <w:pPr>
        <w:numPr>
          <w:ilvl w:val="0"/>
          <w:numId w:val="203"/>
        </w:numPr>
        <w:jc w:val="both"/>
        <w:rPr>
          <w:ins w:id="267" w:author="legmacu" w:date="2011-01-31T15:12:00Z"/>
        </w:rPr>
        <w:pPrChange w:id="268" w:author="legmacu" w:date="2011-01-31T15:23:00Z">
          <w:pPr>
            <w:jc w:val="both"/>
          </w:pPr>
        </w:pPrChange>
      </w:pPr>
      <w:ins w:id="269" w:author="legmacu" w:date="2011-01-31T15:28:00Z">
        <w:r>
          <w:t>t</w:t>
        </w:r>
      </w:ins>
      <w:ins w:id="270" w:author="legmacu" w:date="2011-01-31T15:22:00Z">
        <w:r w:rsidR="008A4A9B">
          <w:t>he Leader removes the Deputy Leader from Office</w:t>
        </w:r>
      </w:ins>
    </w:p>
    <w:p w:rsidR="009076AE" w:rsidRDefault="009076AE" w:rsidP="00526AAE">
      <w:pPr>
        <w:jc w:val="both"/>
        <w:rPr>
          <w:ins w:id="271" w:author="legmacu" w:date="2011-01-31T15:25:00Z"/>
        </w:rPr>
      </w:pPr>
    </w:p>
    <w:p w:rsidR="009076AE" w:rsidRDefault="009076AE" w:rsidP="00526AAE">
      <w:pPr>
        <w:jc w:val="both"/>
        <w:rPr>
          <w:ins w:id="272" w:author="legmacu" w:date="2011-01-31T15:32:00Z"/>
        </w:rPr>
      </w:pPr>
      <w:ins w:id="273" w:author="legmacu" w:date="2011-01-31T15:26:00Z">
        <w:r>
          <w:t xml:space="preserve">If a vacancy occurs in the office of Deputy Leader, the </w:t>
        </w:r>
        <w:del w:id="274" w:author="Jonathan M Eatough" w:date="2011-02-16T16:17:00Z">
          <w:r w:rsidDel="00050B40">
            <w:delText xml:space="preserve">Executive </w:delText>
          </w:r>
        </w:del>
        <w:r>
          <w:t>Leader must appoint another person in his</w:t>
        </w:r>
      </w:ins>
      <w:ins w:id="275" w:author="legmacu" w:date="2011-01-31T15:28:00Z">
        <w:r>
          <w:t>/her</w:t>
        </w:r>
      </w:ins>
      <w:ins w:id="276" w:author="legmacu" w:date="2011-01-31T15:26:00Z">
        <w:r>
          <w:t xml:space="preserve"> place.  The appointment will take effect when the Leader provides written confirmation of the appointment to the Head of </w:t>
        </w:r>
      </w:ins>
      <w:ins w:id="277" w:author="legmacu" w:date="2011-01-31T15:28:00Z">
        <w:r>
          <w:t>Governance</w:t>
        </w:r>
      </w:ins>
      <w:ins w:id="278" w:author="legmacu" w:date="2011-01-31T15:26:00Z">
        <w:r>
          <w:t>.</w:t>
        </w:r>
      </w:ins>
    </w:p>
    <w:p w:rsidR="009076AE" w:rsidRDefault="009076AE" w:rsidP="00526AAE">
      <w:pPr>
        <w:jc w:val="both"/>
        <w:rPr>
          <w:ins w:id="279" w:author="legmacu" w:date="2011-01-31T15:32:00Z"/>
        </w:rPr>
      </w:pPr>
    </w:p>
    <w:p w:rsidR="009076AE" w:rsidRDefault="009076AE" w:rsidP="00526AAE">
      <w:pPr>
        <w:jc w:val="both"/>
        <w:rPr>
          <w:ins w:id="280" w:author="legmacu" w:date="2011-01-31T15:26:00Z"/>
        </w:rPr>
      </w:pPr>
    </w:p>
    <w:p w:rsidR="00162AB6" w:rsidRPr="008C7EA9" w:rsidRDefault="00162AB6" w:rsidP="00526AAE">
      <w:pPr>
        <w:jc w:val="both"/>
      </w:pPr>
      <w:r w:rsidRPr="008C7EA9">
        <w:t>7.</w:t>
      </w:r>
      <w:del w:id="281" w:author="legsugo" w:date="2011-02-23T10:52:00Z">
        <w:r w:rsidRPr="008C7EA9" w:rsidDel="007F2438">
          <w:delText xml:space="preserve">04 </w:delText>
        </w:r>
      </w:del>
      <w:ins w:id="282" w:author="legsugo" w:date="2011-02-23T10:52:00Z">
        <w:r w:rsidR="007F2438" w:rsidRPr="008C7EA9">
          <w:t>0</w:t>
        </w:r>
        <w:r w:rsidR="007F2438">
          <w:t>5</w:t>
        </w:r>
        <w:r w:rsidR="007F2438" w:rsidRPr="008C7EA9">
          <w:t xml:space="preserve"> </w:t>
        </w:r>
      </w:ins>
      <w:r w:rsidRPr="008C7EA9">
        <w:tab/>
      </w:r>
      <w:r w:rsidRPr="00526AAE">
        <w:rPr>
          <w:b/>
        </w:rPr>
        <w:t xml:space="preserve">Other </w:t>
      </w:r>
      <w:smartTag w:uri="urn:schemas-microsoft-com:office:smarttags" w:element="PersonName">
        <w:r w:rsidRPr="00526AAE">
          <w:rPr>
            <w:b/>
          </w:rPr>
          <w:t>Cabinet</w:t>
        </w:r>
      </w:smartTag>
      <w:r w:rsidRPr="00526AAE">
        <w:rPr>
          <w:b/>
        </w:rPr>
        <w:t xml:space="preserve"> members</w:t>
      </w:r>
    </w:p>
    <w:p w:rsidR="00162AB6" w:rsidRPr="008C7EA9" w:rsidRDefault="00162AB6" w:rsidP="00526AAE">
      <w:pPr>
        <w:jc w:val="both"/>
      </w:pPr>
    </w:p>
    <w:p w:rsidR="00162AB6" w:rsidRPr="008C7EA9" w:rsidRDefault="008A4A9B" w:rsidP="00526AAE">
      <w:pPr>
        <w:jc w:val="both"/>
      </w:pPr>
      <w:ins w:id="283" w:author="legmacu" w:date="2011-01-31T15:14:00Z">
        <w:r>
          <w:t xml:space="preserve">The Leader will appoint </w:t>
        </w:r>
      </w:ins>
      <w:del w:id="284" w:author="legmacu" w:date="2011-01-31T15:14:00Z">
        <w:r w:rsidR="00162AB6" w:rsidRPr="008C7EA9" w:rsidDel="008A4A9B">
          <w:delText xml:space="preserve">Other </w:delText>
        </w:r>
      </w:del>
      <w:del w:id="285" w:author="legmacu" w:date="2011-01-31T15:15:00Z">
        <w:r w:rsidR="00162AB6" w:rsidRPr="008C7EA9" w:rsidDel="008A4A9B">
          <w:delText>Cabinet</w:delText>
        </w:r>
      </w:del>
      <w:ins w:id="286" w:author="legmacu" w:date="2011-01-31T15:15:00Z">
        <w:r>
          <w:t>all</w:t>
        </w:r>
        <w:r w:rsidRPr="008C7EA9">
          <w:t xml:space="preserve"> Cabinet</w:t>
        </w:r>
      </w:ins>
      <w:r w:rsidR="00162AB6" w:rsidRPr="008C7EA9">
        <w:t xml:space="preserve"> members </w:t>
      </w:r>
      <w:ins w:id="287" w:author="legmacu" w:date="2011-01-31T15:14:00Z">
        <w:r>
          <w:t>and will provide notification of th</w:t>
        </w:r>
      </w:ins>
      <w:ins w:id="288" w:author="legmacu" w:date="2011-01-31T15:15:00Z">
        <w:r>
          <w:t>ose</w:t>
        </w:r>
      </w:ins>
      <w:ins w:id="289" w:author="legmacu" w:date="2011-01-31T15:14:00Z">
        <w:r>
          <w:t xml:space="preserve"> appointment</w:t>
        </w:r>
      </w:ins>
      <w:ins w:id="290" w:author="legmacu" w:date="2011-01-31T15:15:00Z">
        <w:r>
          <w:t>s to the Head of Governance in writing</w:t>
        </w:r>
      </w:ins>
      <w:ins w:id="291" w:author="legmacu" w:date="2011-01-31T15:14:00Z">
        <w:r>
          <w:t xml:space="preserve"> </w:t>
        </w:r>
      </w:ins>
      <w:ins w:id="292" w:author="legmacu" w:date="2011-01-31T15:15:00Z">
        <w:r>
          <w:t xml:space="preserve">on or before the </w:t>
        </w:r>
      </w:ins>
      <w:ins w:id="293" w:author="legmacu" w:date="2011-01-31T15:16:00Z">
        <w:r>
          <w:t xml:space="preserve">date of the </w:t>
        </w:r>
      </w:ins>
      <w:ins w:id="294" w:author="legmacu" w:date="2011-01-31T15:15:00Z">
        <w:r>
          <w:t xml:space="preserve">Annual </w:t>
        </w:r>
      </w:ins>
      <w:ins w:id="295" w:author="legsugo" w:date="2011-02-23T10:52:00Z">
        <w:r w:rsidR="007F2438">
          <w:t xml:space="preserve">Council </w:t>
        </w:r>
      </w:ins>
      <w:del w:id="296" w:author="legmacu" w:date="2011-01-31T15:14:00Z">
        <w:r w:rsidR="00162AB6" w:rsidRPr="008C7EA9" w:rsidDel="008A4A9B">
          <w:delText xml:space="preserve">shall be appointed at the Annual Meeting or at the next meeting after a vacancy arises except that the Leader may make an interim appointment to replace a Cabinet member subject to ratification at the next Council meeting.  </w:delText>
        </w:r>
      </w:del>
      <w:del w:id="297" w:author="legmacu" w:date="2011-01-31T15:16:00Z">
        <w:r w:rsidR="00162AB6" w:rsidRPr="008C7EA9" w:rsidDel="008A4A9B">
          <w:delText>They</w:delText>
        </w:r>
      </w:del>
      <w:ins w:id="298" w:author="legmacu" w:date="2011-01-31T15:16:00Z">
        <w:r>
          <w:t>Meeting They</w:t>
        </w:r>
      </w:ins>
      <w:r w:rsidR="00162AB6" w:rsidRPr="008C7EA9">
        <w:t xml:space="preserve"> will hold office until:</w:t>
      </w:r>
    </w:p>
    <w:p w:rsidR="00162AB6" w:rsidRPr="008C7EA9" w:rsidRDefault="00162AB6" w:rsidP="00526AAE">
      <w:pPr>
        <w:jc w:val="both"/>
      </w:pPr>
    </w:p>
    <w:p w:rsidR="00162AB6" w:rsidRPr="008C7EA9" w:rsidRDefault="00162AB6" w:rsidP="00526AAE">
      <w:pPr>
        <w:ind w:left="567" w:hanging="567"/>
        <w:jc w:val="both"/>
      </w:pPr>
      <w:r w:rsidRPr="008C7EA9">
        <w:t xml:space="preserve">(a) </w:t>
      </w:r>
      <w:r w:rsidRPr="008C7EA9">
        <w:tab/>
        <w:t>they resign from office; or</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(b) </w:t>
      </w:r>
      <w:r w:rsidRPr="008C7EA9">
        <w:tab/>
        <w:t>they are suspended from being Councillors of this Council under Part III of the Local Government Act 2000 (although they may resume office at the end of the period of suspension); or</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(c) </w:t>
      </w:r>
      <w:r w:rsidRPr="008C7EA9">
        <w:tab/>
        <w:t>they are no longer Councillors of this Council; or</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(d) </w:t>
      </w:r>
      <w:r w:rsidRPr="008C7EA9">
        <w:tab/>
        <w:t xml:space="preserve">they are removed from office by the Leader who must give written notice of any removal to the proper officer. The removal will take effect immediately upon receipt of notice by the Head of </w:t>
      </w:r>
      <w:ins w:id="299" w:author="legmacu" w:date="2011-01-31T15:10:00Z">
        <w:r w:rsidR="008A4A9B">
          <w:t>Governance</w:t>
        </w:r>
      </w:ins>
      <w:del w:id="300" w:author="legmacu" w:date="2011-01-31T15:10:00Z">
        <w:r w:rsidRPr="008C7EA9" w:rsidDel="008A4A9B">
          <w:delText>Audit &amp; Democracy</w:delText>
        </w:r>
      </w:del>
      <w:r w:rsidRPr="008C7EA9">
        <w:t>, or</w:t>
      </w:r>
    </w:p>
    <w:p w:rsidR="00162AB6" w:rsidRPr="008C7EA9" w:rsidRDefault="00162AB6" w:rsidP="00526AAE">
      <w:pPr>
        <w:ind w:left="567" w:hanging="567"/>
        <w:jc w:val="both"/>
      </w:pPr>
    </w:p>
    <w:p w:rsidR="00162AB6" w:rsidRPr="008C7EA9" w:rsidRDefault="00162AB6" w:rsidP="00526AAE">
      <w:pPr>
        <w:ind w:left="567" w:hanging="567"/>
        <w:jc w:val="both"/>
      </w:pPr>
      <w:r w:rsidRPr="008C7EA9">
        <w:t xml:space="preserve">(e) </w:t>
      </w:r>
      <w:r w:rsidRPr="008C7EA9">
        <w:tab/>
        <w:t xml:space="preserve">they are removed from office, either individually or collectively, by resolution of the Council following a written notice of no confidence of at least 10 working days notice and signed by at least 25% of all Councillors.  If a motion of no confidence is passed the </w:t>
      </w:r>
      <w:smartTag w:uri="urn:schemas-microsoft-com:office:smarttags" w:element="PersonName">
        <w:r w:rsidRPr="008C7EA9">
          <w:t>Cabinet</w:t>
        </w:r>
      </w:smartTag>
      <w:r w:rsidRPr="008C7EA9">
        <w:t xml:space="preserve"> member(s) shall immediately cease to act.</w:t>
      </w:r>
    </w:p>
    <w:p w:rsidR="00162AB6" w:rsidRPr="008C7EA9" w:rsidRDefault="00162AB6" w:rsidP="00526AAE">
      <w:pPr>
        <w:ind w:left="567" w:hanging="567"/>
        <w:jc w:val="both"/>
      </w:pPr>
    </w:p>
    <w:p w:rsidR="00162AB6" w:rsidRDefault="00162AB6" w:rsidP="00526AAE">
      <w:pPr>
        <w:ind w:left="567" w:hanging="567"/>
        <w:jc w:val="both"/>
        <w:rPr>
          <w:ins w:id="301" w:author="legmacu" w:date="2011-01-31T15:16:00Z"/>
        </w:rPr>
      </w:pPr>
      <w:r w:rsidRPr="008C7EA9">
        <w:t>(f)</w:t>
      </w:r>
      <w:r w:rsidRPr="008C7EA9">
        <w:tab/>
        <w:t>the Council removes them from office, either individually or collectively, but only in the event of a change in political control of the Council.</w:t>
      </w:r>
    </w:p>
    <w:p w:rsidR="008A4A9B" w:rsidRDefault="008A4A9B" w:rsidP="00526AAE">
      <w:pPr>
        <w:ind w:left="567" w:hanging="567"/>
        <w:jc w:val="both"/>
        <w:rPr>
          <w:ins w:id="302" w:author="legmacu" w:date="2011-01-31T15:16:00Z"/>
        </w:rPr>
      </w:pPr>
    </w:p>
    <w:p w:rsidR="008A4A9B" w:rsidRDefault="007F2438" w:rsidP="00526AAE">
      <w:pPr>
        <w:ind w:left="567" w:hanging="567"/>
        <w:jc w:val="both"/>
        <w:rPr>
          <w:ins w:id="303" w:author="legsugo" w:date="2011-02-23T10:52:00Z"/>
        </w:rPr>
      </w:pPr>
      <w:ins w:id="304" w:author="legsugo" w:date="2011-02-23T10:52:00Z">
        <w:r>
          <w:t>(g)</w:t>
        </w:r>
        <w:r>
          <w:tab/>
        </w:r>
      </w:ins>
      <w:ins w:id="305" w:author="legmacu" w:date="2011-01-31T15:16:00Z">
        <w:r w:rsidR="008A4A9B">
          <w:t xml:space="preserve">In the event that a vacancy arises the Leader </w:t>
        </w:r>
      </w:ins>
      <w:ins w:id="306" w:author="legmacu" w:date="2011-01-31T15:17:00Z">
        <w:r w:rsidR="008A4A9B">
          <w:t>will appoint another Councillor as a</w:t>
        </w:r>
      </w:ins>
      <w:ins w:id="307" w:author="legmacu" w:date="2011-01-31T15:18:00Z">
        <w:r w:rsidR="008A4A9B">
          <w:t xml:space="preserve"> </w:t>
        </w:r>
      </w:ins>
      <w:ins w:id="308" w:author="legmacu" w:date="2011-01-31T15:17:00Z">
        <w:r w:rsidR="008A4A9B">
          <w:t>replacement</w:t>
        </w:r>
      </w:ins>
      <w:ins w:id="309" w:author="legmacu" w:date="2011-01-31T15:18:00Z">
        <w:r w:rsidR="008A4A9B">
          <w:t>.  The replacement will take effect upon the Leader providing notification of th</w:t>
        </w:r>
      </w:ins>
      <w:ins w:id="310" w:author="legmacu" w:date="2011-01-31T15:19:00Z">
        <w:r w:rsidR="008A4A9B">
          <w:t>e</w:t>
        </w:r>
      </w:ins>
      <w:ins w:id="311" w:author="legmacu" w:date="2011-01-31T15:18:00Z">
        <w:r w:rsidR="008A4A9B">
          <w:t xml:space="preserve"> appointment </w:t>
        </w:r>
      </w:ins>
      <w:ins w:id="312" w:author="legmacu" w:date="2011-01-31T15:19:00Z">
        <w:r w:rsidR="009076AE">
          <w:t>in writing to</w:t>
        </w:r>
      </w:ins>
      <w:ins w:id="313" w:author="legmacu" w:date="2011-01-31T15:18:00Z">
        <w:r w:rsidR="008A4A9B">
          <w:t xml:space="preserve"> the Head of Governance</w:t>
        </w:r>
      </w:ins>
      <w:ins w:id="314" w:author="legmacu" w:date="2011-01-31T15:19:00Z">
        <w:r w:rsidR="008A4A9B">
          <w:t>.</w:t>
        </w:r>
      </w:ins>
    </w:p>
    <w:p w:rsidR="007F2438" w:rsidRDefault="007F2438" w:rsidP="00526AAE">
      <w:pPr>
        <w:ind w:left="567" w:hanging="567"/>
        <w:jc w:val="both"/>
        <w:rPr>
          <w:ins w:id="315" w:author="legsugo" w:date="2011-02-23T10:52:00Z"/>
        </w:rPr>
      </w:pPr>
    </w:p>
    <w:p w:rsidR="007F2438" w:rsidRPr="008C7EA9" w:rsidRDefault="007F2438" w:rsidP="00526AAE">
      <w:pPr>
        <w:ind w:left="567" w:hanging="567"/>
        <w:jc w:val="both"/>
      </w:pPr>
      <w:ins w:id="316" w:author="legsugo" w:date="2011-02-23T10:52:00Z">
        <w:r>
          <w:t>(h)</w:t>
        </w:r>
        <w:r>
          <w:tab/>
        </w:r>
      </w:ins>
      <w:ins w:id="317" w:author="legsugo" w:date="2011-02-23T10:54:00Z">
        <w:r>
          <w:t>Any changes to the composition of the Cabinet shall be reported for information to the next meeting of Council.</w:t>
        </w:r>
      </w:ins>
    </w:p>
    <w:p w:rsidR="00162AB6" w:rsidRDefault="00162AB6" w:rsidP="00526AAE">
      <w:pPr>
        <w:ind w:left="567" w:hanging="567"/>
        <w:jc w:val="both"/>
        <w:rPr>
          <w:ins w:id="318" w:author="legsugo" w:date="2011-02-23T10:56:00Z"/>
        </w:rPr>
      </w:pPr>
    </w:p>
    <w:p w:rsidR="007F2438" w:rsidRPr="008C7EA9" w:rsidRDefault="007F2438" w:rsidP="00526AAE">
      <w:pPr>
        <w:ind w:left="567" w:hanging="567"/>
        <w:jc w:val="both"/>
      </w:pPr>
    </w:p>
    <w:p w:rsidR="00162AB6" w:rsidRPr="008C7EA9" w:rsidRDefault="00162AB6" w:rsidP="00526AAE">
      <w:pPr>
        <w:jc w:val="both"/>
      </w:pPr>
      <w:r w:rsidRPr="008C7EA9">
        <w:t>7.</w:t>
      </w:r>
      <w:del w:id="319" w:author="legsugo" w:date="2011-02-23T10:56:00Z">
        <w:r w:rsidRPr="008C7EA9" w:rsidDel="007F2438">
          <w:delText xml:space="preserve">05 </w:delText>
        </w:r>
      </w:del>
      <w:ins w:id="320" w:author="legsugo" w:date="2011-02-23T10:56:00Z">
        <w:r w:rsidR="007F2438" w:rsidRPr="008C7EA9">
          <w:t>0</w:t>
        </w:r>
        <w:r w:rsidR="007F2438">
          <w:t>6</w:t>
        </w:r>
      </w:ins>
      <w:r w:rsidRPr="008C7EA9">
        <w:tab/>
      </w:r>
      <w:r w:rsidRPr="00526AAE">
        <w:rPr>
          <w:b/>
        </w:rPr>
        <w:t xml:space="preserve">Proceedings of the </w:t>
      </w:r>
      <w:smartTag w:uri="urn:schemas-microsoft-com:office:smarttags" w:element="PersonName">
        <w:r w:rsidRPr="00526AAE">
          <w:rPr>
            <w:b/>
          </w:rPr>
          <w:t>Cabinet</w:t>
        </w:r>
      </w:smartTag>
    </w:p>
    <w:p w:rsidR="00162AB6" w:rsidRPr="008C7EA9" w:rsidRDefault="00162AB6" w:rsidP="00526AAE">
      <w:pPr>
        <w:jc w:val="both"/>
      </w:pPr>
    </w:p>
    <w:p w:rsidR="00162AB6" w:rsidRPr="008C7EA9" w:rsidRDefault="00162AB6" w:rsidP="00526AAE">
      <w:pPr>
        <w:jc w:val="both"/>
      </w:pPr>
      <w:r w:rsidRPr="008C7EA9">
        <w:lastRenderedPageBreak/>
        <w:t xml:space="preserve">Proceedings of the </w:t>
      </w:r>
      <w:smartTag w:uri="urn:schemas-microsoft-com:office:smarttags" w:element="PersonName">
        <w:r w:rsidRPr="008C7EA9">
          <w:t>Cabinet</w:t>
        </w:r>
      </w:smartTag>
      <w:r w:rsidRPr="008C7EA9">
        <w:t xml:space="preserve"> shall take place in accordance with the </w:t>
      </w:r>
      <w:smartTag w:uri="urn:schemas-microsoft-com:office:smarttags" w:element="PersonName">
        <w:r w:rsidRPr="008C7EA9">
          <w:t>Cabinet</w:t>
        </w:r>
      </w:smartTag>
      <w:r w:rsidRPr="008C7EA9">
        <w:t xml:space="preserve"> Procedure Decision Rules set out in Part 4 of this Constitution.</w:t>
      </w:r>
    </w:p>
    <w:p w:rsidR="00162AB6" w:rsidRPr="008C7EA9" w:rsidRDefault="00162AB6" w:rsidP="00526AAE">
      <w:pPr>
        <w:jc w:val="both"/>
      </w:pPr>
    </w:p>
    <w:p w:rsidR="00162AB6" w:rsidRPr="008C7EA9" w:rsidRDefault="00162AB6" w:rsidP="00526AAE">
      <w:pPr>
        <w:jc w:val="both"/>
      </w:pPr>
      <w:r w:rsidRPr="008C7EA9">
        <w:t>7.</w:t>
      </w:r>
      <w:del w:id="321" w:author="legsugo" w:date="2011-02-23T10:56:00Z">
        <w:r w:rsidRPr="008C7EA9" w:rsidDel="007F2438">
          <w:delText xml:space="preserve">06 </w:delText>
        </w:r>
      </w:del>
      <w:ins w:id="322" w:author="legsugo" w:date="2011-02-23T10:56:00Z">
        <w:r w:rsidR="007F2438" w:rsidRPr="008C7EA9">
          <w:t>0</w:t>
        </w:r>
        <w:r w:rsidR="007F2438">
          <w:t>7</w:t>
        </w:r>
        <w:r w:rsidR="007F2438" w:rsidRPr="008C7EA9">
          <w:t xml:space="preserve"> </w:t>
        </w:r>
      </w:ins>
      <w:r w:rsidRPr="008C7EA9">
        <w:tab/>
      </w:r>
      <w:r w:rsidRPr="00526AAE">
        <w:rPr>
          <w:b/>
        </w:rPr>
        <w:t>Responsibility for functions</w:t>
      </w:r>
    </w:p>
    <w:p w:rsidR="00162AB6" w:rsidRPr="008C7EA9" w:rsidRDefault="00162AB6" w:rsidP="00526AAE">
      <w:pPr>
        <w:jc w:val="both"/>
      </w:pPr>
    </w:p>
    <w:p w:rsidR="00162AB6" w:rsidRPr="008C7EA9" w:rsidRDefault="00162AB6" w:rsidP="00526AAE">
      <w:pPr>
        <w:jc w:val="both"/>
      </w:pPr>
      <w:r w:rsidRPr="008C7EA9">
        <w:t xml:space="preserve">The Leader </w:t>
      </w:r>
      <w:ins w:id="323" w:author="Jonathan M Eatough" w:date="2011-02-17T10:35:00Z">
        <w:r w:rsidR="00FC685A">
          <w:t>may</w:t>
        </w:r>
      </w:ins>
      <w:del w:id="324" w:author="Jonathan M Eatough" w:date="2011-02-17T10:35:00Z">
        <w:r w:rsidRPr="008C7EA9" w:rsidDel="00FC685A">
          <w:delText>will</w:delText>
        </w:r>
      </w:del>
      <w:r w:rsidRPr="008C7EA9">
        <w:t xml:space="preserve"> </w:t>
      </w:r>
      <w:del w:id="325" w:author="legmacu" w:date="2011-01-26T16:06:00Z">
        <w:r w:rsidRPr="008C7EA9" w:rsidDel="002C6C70">
          <w:delText xml:space="preserve">recommend and the Council shall </w:delText>
        </w:r>
      </w:del>
      <w:r w:rsidRPr="008C7EA9">
        <w:t xml:space="preserve">determine which Cabinet functions shall be allocated to individual members of the Cabinet </w:t>
      </w:r>
      <w:del w:id="326" w:author="Jonathan M Eatough" w:date="2011-02-17T10:35:00Z">
        <w:r w:rsidRPr="008C7EA9" w:rsidDel="00FC685A">
          <w:delText>except in so far as the Leader may determine</w:delText>
        </w:r>
      </w:del>
      <w:ins w:id="327" w:author="Jonathan M Eatough" w:date="2011-02-17T10:35:00Z">
        <w:r w:rsidR="00FC685A">
          <w:t>and</w:t>
        </w:r>
      </w:ins>
      <w:r w:rsidRPr="008C7EA9">
        <w:t xml:space="preserve"> those which shall be reserved to the Cabinet.  These responsibilities may be amended by the Leader on written notice to the Head </w:t>
      </w:r>
      <w:del w:id="328" w:author="legmacu" w:date="2011-01-31T15:19:00Z">
        <w:r w:rsidRPr="008C7EA9" w:rsidDel="008A4A9B">
          <w:delText>of</w:delText>
        </w:r>
      </w:del>
      <w:del w:id="329" w:author="legmacu" w:date="2011-01-26T16:07:00Z">
        <w:r w:rsidRPr="008C7EA9" w:rsidDel="002C6C70">
          <w:delText xml:space="preserve"> </w:delText>
        </w:r>
      </w:del>
      <w:ins w:id="330" w:author="legmacu" w:date="2011-01-31T15:19:00Z">
        <w:r w:rsidR="008A4A9B" w:rsidRPr="008C7EA9">
          <w:t>of</w:t>
        </w:r>
        <w:r w:rsidR="008A4A9B">
          <w:t xml:space="preserve"> Governance</w:t>
        </w:r>
      </w:ins>
      <w:del w:id="331" w:author="legmacu" w:date="2011-01-26T16:07:00Z">
        <w:r w:rsidRPr="008C7EA9" w:rsidDel="002C6C70">
          <w:delText>Audit &amp; Democracy</w:delText>
        </w:r>
      </w:del>
      <w:r w:rsidRPr="008C7EA9">
        <w:t>,</w:t>
      </w:r>
      <w:del w:id="332" w:author="legmacu" w:date="2011-01-26T16:07:00Z">
        <w:r w:rsidRPr="008C7EA9" w:rsidDel="002C6C70">
          <w:delText xml:space="preserve"> who will report on the amendments to the next meeting of the Council</w:delText>
        </w:r>
      </w:del>
      <w:r w:rsidRPr="008C7EA9">
        <w:t xml:space="preserve">.  </w:t>
      </w:r>
    </w:p>
    <w:p w:rsidR="00162AB6" w:rsidRPr="008C7EA9" w:rsidRDefault="00162AB6" w:rsidP="00526AAE">
      <w:pPr>
        <w:jc w:val="both"/>
      </w:pPr>
    </w:p>
    <w:p w:rsidR="00162AB6" w:rsidRDefault="00162AB6" w:rsidP="00526AAE">
      <w:pPr>
        <w:jc w:val="both"/>
      </w:pPr>
      <w:r w:rsidRPr="008C7EA9">
        <w:t xml:space="preserve">The Leader </w:t>
      </w:r>
      <w:del w:id="333" w:author="legmacu" w:date="2011-01-26T16:07:00Z">
        <w:r w:rsidRPr="008C7EA9" w:rsidDel="002C6C70">
          <w:delText xml:space="preserve">will recommend and the Council </w:delText>
        </w:r>
      </w:del>
      <w:r w:rsidRPr="008C7EA9">
        <w:t xml:space="preserve">will determine a list setting out those </w:t>
      </w:r>
      <w:smartTag w:uri="urn:schemas-microsoft-com:office:smarttags" w:element="PersonName">
        <w:r w:rsidRPr="008C7EA9">
          <w:t>Cabinet</w:t>
        </w:r>
      </w:smartTag>
      <w:r w:rsidRPr="008C7EA9">
        <w:t xml:space="preserve"> functions which are the responsibility of the </w:t>
      </w:r>
      <w:smartTag w:uri="urn:schemas-microsoft-com:office:smarttags" w:element="PersonName">
        <w:r w:rsidRPr="008C7EA9">
          <w:t>Cabinet</w:t>
        </w:r>
      </w:smartTag>
      <w:r w:rsidRPr="008C7EA9">
        <w:t xml:space="preserve"> and which individual members of the </w:t>
      </w:r>
      <w:smartTag w:uri="urn:schemas-microsoft-com:office:smarttags" w:element="PersonName">
        <w:r w:rsidRPr="008C7EA9">
          <w:t>Cabinet</w:t>
        </w:r>
      </w:smartTag>
      <w:r w:rsidRPr="008C7EA9">
        <w:t xml:space="preserve">, officers or joint arrangements are responsible for the exercise of particular </w:t>
      </w:r>
      <w:ins w:id="334" w:author="legmacu" w:date="2011-01-31T15:19:00Z">
        <w:r w:rsidR="008A4A9B">
          <w:t>E</w:t>
        </w:r>
      </w:ins>
      <w:ins w:id="335" w:author="legmacu" w:date="2011-01-31T11:28:00Z">
        <w:r w:rsidR="006A0AEE">
          <w:t>xecutive</w:t>
        </w:r>
      </w:ins>
      <w:del w:id="336" w:author="legmacu" w:date="2011-01-31T11:28:00Z">
        <w:r w:rsidRPr="008C7EA9" w:rsidDel="006A0AEE">
          <w:delText>Cabinet</w:delText>
        </w:r>
      </w:del>
      <w:r w:rsidRPr="008C7EA9">
        <w:t xml:space="preserve"> functions.</w:t>
      </w:r>
    </w:p>
    <w:p w:rsidR="00B65F6C" w:rsidRDefault="00B65F6C" w:rsidP="00526AAE">
      <w:pPr>
        <w:jc w:val="both"/>
      </w:pPr>
    </w:p>
    <w:p w:rsidR="00B65F6C" w:rsidRPr="00975F5C" w:rsidDel="00FC6347" w:rsidRDefault="00B65F6C" w:rsidP="00B65F6C">
      <w:pPr>
        <w:jc w:val="both"/>
        <w:rPr>
          <w:del w:id="337" w:author="Jonathan M Eatough" w:date="2011-02-14T13:01:00Z"/>
          <w:rFonts w:cs="Arial"/>
        </w:rPr>
      </w:pPr>
      <w:del w:id="338" w:author="Jonathan M Eatough" w:date="2011-02-14T13:01:00Z">
        <w:r w:rsidRPr="00975F5C" w:rsidDel="00FC6347">
          <w:rPr>
            <w:rFonts w:cs="Arial"/>
          </w:rPr>
          <w:delText>7.07</w:delText>
        </w:r>
        <w:r w:rsidRPr="00975F5C" w:rsidDel="00FC6347">
          <w:rPr>
            <w:rFonts w:cs="Arial"/>
          </w:rPr>
          <w:tab/>
        </w:r>
        <w:r w:rsidRPr="00187A51" w:rsidDel="00FC6347">
          <w:rPr>
            <w:rFonts w:cs="Arial"/>
            <w:b/>
          </w:rPr>
          <w:delText>Cabinet Assistants</w:delText>
        </w:r>
      </w:del>
    </w:p>
    <w:p w:rsidR="00B65F6C" w:rsidRPr="00975F5C" w:rsidDel="00FC6347" w:rsidRDefault="00B65F6C" w:rsidP="00B65F6C">
      <w:pPr>
        <w:jc w:val="both"/>
        <w:rPr>
          <w:del w:id="339" w:author="Jonathan M Eatough" w:date="2011-02-14T13:01:00Z"/>
          <w:rFonts w:cs="Arial"/>
        </w:rPr>
      </w:pPr>
    </w:p>
    <w:p w:rsidR="00B65F6C" w:rsidRPr="00975F5C" w:rsidDel="00FC6347" w:rsidRDefault="00B65F6C" w:rsidP="00C65A9E">
      <w:pPr>
        <w:jc w:val="both"/>
        <w:rPr>
          <w:del w:id="340" w:author="Jonathan M Eatough" w:date="2011-02-14T13:01:00Z"/>
          <w:rFonts w:cs="Arial"/>
        </w:rPr>
      </w:pPr>
      <w:del w:id="341" w:author="Jonathan M Eatough" w:date="2011-02-14T13:01:00Z">
        <w:r w:rsidRPr="00975F5C" w:rsidDel="00FC6347">
          <w:rPr>
            <w:rFonts w:cs="Arial"/>
          </w:rPr>
          <w:delText xml:space="preserve">The Leader shall appoint such members to provide advice and support to particular Cabinet Members. The Leader will advise the Head of </w:delText>
        </w:r>
      </w:del>
      <w:ins w:id="342" w:author="legmacu" w:date="2011-01-31T11:28:00Z">
        <w:del w:id="343" w:author="Jonathan M Eatough" w:date="2011-02-14T13:01:00Z">
          <w:r w:rsidR="006A0AEE" w:rsidDel="00FC6347">
            <w:rPr>
              <w:rFonts w:cs="Arial"/>
            </w:rPr>
            <w:delText>Governance</w:delText>
          </w:r>
        </w:del>
      </w:ins>
      <w:del w:id="344" w:author="Jonathan M Eatough" w:date="2011-02-14T13:01:00Z">
        <w:r w:rsidRPr="00975F5C" w:rsidDel="00FC6347">
          <w:rPr>
            <w:rFonts w:cs="Arial"/>
          </w:rPr>
          <w:delText>Audit &amp; Democracy in writing of the names of designated Cabinet Assistants. These members will be known as ‘Cabinet Assistants’. Persons occupying such positions will not themselves be members of the Cabinet and do not have any Executive or decision making authority. They will not be entitled to vote at Cabinet meetings. Neither will they be entitled to act as members of any Scrutiny Committee. They will hold office until:</w:delText>
        </w:r>
      </w:del>
    </w:p>
    <w:p w:rsidR="00B65F6C" w:rsidRPr="00975F5C" w:rsidDel="00FC6347" w:rsidRDefault="00B65F6C" w:rsidP="00C65A9E">
      <w:pPr>
        <w:jc w:val="both"/>
        <w:rPr>
          <w:del w:id="345" w:author="Jonathan M Eatough" w:date="2011-02-14T13:01:00Z"/>
          <w:rFonts w:cs="Arial"/>
        </w:rPr>
      </w:pPr>
    </w:p>
    <w:p w:rsidR="00B65F6C" w:rsidRPr="00975F5C" w:rsidDel="00FC6347" w:rsidRDefault="00B65F6C" w:rsidP="00C65A9E">
      <w:pPr>
        <w:pStyle w:val="Normal11pt"/>
        <w:rPr>
          <w:del w:id="346" w:author="Jonathan M Eatough" w:date="2011-02-14T13:01:00Z"/>
          <w:snapToGrid w:val="0"/>
        </w:rPr>
      </w:pPr>
      <w:del w:id="347" w:author="Jonathan M Eatough" w:date="2011-02-14T13:01:00Z">
        <w:r w:rsidRPr="00975F5C" w:rsidDel="00FC6347">
          <w:delText>(a)</w:delText>
        </w:r>
        <w:r w:rsidRPr="00975F5C" w:rsidDel="00FC6347">
          <w:rPr>
            <w:snapToGrid w:val="0"/>
          </w:rPr>
          <w:tab/>
          <w:delText>they resign from office; or</w:delText>
        </w:r>
      </w:del>
    </w:p>
    <w:p w:rsidR="00B65F6C" w:rsidRPr="00975F5C" w:rsidDel="00FC6347" w:rsidRDefault="00B65F6C" w:rsidP="00C65A9E">
      <w:pPr>
        <w:pStyle w:val="Normal11pt"/>
        <w:rPr>
          <w:del w:id="348" w:author="Jonathan M Eatough" w:date="2011-02-14T13:01:00Z"/>
          <w:snapToGrid w:val="0"/>
        </w:rPr>
      </w:pPr>
    </w:p>
    <w:p w:rsidR="00B65F6C" w:rsidRPr="00975F5C" w:rsidDel="00FC6347" w:rsidRDefault="00B65F6C" w:rsidP="00C65A9E">
      <w:pPr>
        <w:pStyle w:val="Normal11pt"/>
        <w:ind w:left="567" w:hanging="567"/>
        <w:rPr>
          <w:del w:id="349" w:author="Jonathan M Eatough" w:date="2011-02-14T13:01:00Z"/>
          <w:snapToGrid w:val="0"/>
        </w:rPr>
      </w:pPr>
      <w:del w:id="350" w:author="Jonathan M Eatough" w:date="2011-02-14T13:01:00Z">
        <w:r w:rsidRPr="00975F5C" w:rsidDel="00FC6347">
          <w:rPr>
            <w:snapToGrid w:val="0"/>
          </w:rPr>
          <w:delText xml:space="preserve">(b) </w:delText>
        </w:r>
        <w:r w:rsidRPr="00975F5C" w:rsidDel="00FC6347">
          <w:rPr>
            <w:snapToGrid w:val="0"/>
          </w:rPr>
          <w:tab/>
          <w:delText xml:space="preserve">they are suspended from being Councillors of this Council under </w:delText>
        </w:r>
        <w:r w:rsidRPr="00975F5C" w:rsidDel="00FC6347">
          <w:rPr>
            <w:b/>
            <w:snapToGrid w:val="0"/>
          </w:rPr>
          <w:delText>Part III of the Local</w:delText>
        </w:r>
        <w:r w:rsidRPr="00975F5C" w:rsidDel="00FC6347">
          <w:rPr>
            <w:snapToGrid w:val="0"/>
          </w:rPr>
          <w:delText xml:space="preserve"> </w:delText>
        </w:r>
        <w:r w:rsidRPr="00975F5C" w:rsidDel="00FC6347">
          <w:rPr>
            <w:b/>
            <w:snapToGrid w:val="0"/>
          </w:rPr>
          <w:delText>Government Act 2000</w:delText>
        </w:r>
        <w:r w:rsidRPr="00975F5C" w:rsidDel="00FC6347">
          <w:rPr>
            <w:snapToGrid w:val="0"/>
          </w:rPr>
          <w:delText xml:space="preserve"> (although they may resume office at the end of the period of suspension); or</w:delText>
        </w:r>
      </w:del>
    </w:p>
    <w:p w:rsidR="00B65F6C" w:rsidRPr="00975F5C" w:rsidDel="00FC6347" w:rsidRDefault="00B65F6C" w:rsidP="00C65A9E">
      <w:pPr>
        <w:pStyle w:val="Normal11pt"/>
        <w:rPr>
          <w:del w:id="351" w:author="Jonathan M Eatough" w:date="2011-02-14T13:01:00Z"/>
          <w:snapToGrid w:val="0"/>
        </w:rPr>
      </w:pPr>
    </w:p>
    <w:p w:rsidR="00B65F6C" w:rsidRPr="00975F5C" w:rsidDel="00FC6347" w:rsidRDefault="00B65F6C" w:rsidP="00C65A9E">
      <w:pPr>
        <w:pStyle w:val="Normal11pt"/>
        <w:rPr>
          <w:del w:id="352" w:author="Jonathan M Eatough" w:date="2011-02-14T13:01:00Z"/>
          <w:snapToGrid w:val="0"/>
        </w:rPr>
      </w:pPr>
      <w:del w:id="353" w:author="Jonathan M Eatough" w:date="2011-02-14T13:01:00Z">
        <w:r w:rsidRPr="00975F5C" w:rsidDel="00FC6347">
          <w:rPr>
            <w:snapToGrid w:val="0"/>
          </w:rPr>
          <w:delText xml:space="preserve">(c) </w:delText>
        </w:r>
        <w:r w:rsidRPr="00975F5C" w:rsidDel="00FC6347">
          <w:rPr>
            <w:snapToGrid w:val="0"/>
          </w:rPr>
          <w:tab/>
          <w:delText>they are no longer Councillors of this Council; or</w:delText>
        </w:r>
      </w:del>
    </w:p>
    <w:p w:rsidR="00B65F6C" w:rsidRPr="00975F5C" w:rsidDel="00FC6347" w:rsidRDefault="00B65F6C" w:rsidP="00C65A9E">
      <w:pPr>
        <w:pStyle w:val="Normal11pt"/>
        <w:rPr>
          <w:del w:id="354" w:author="Jonathan M Eatough" w:date="2011-02-14T13:01:00Z"/>
          <w:i/>
          <w:snapToGrid w:val="0"/>
        </w:rPr>
      </w:pPr>
    </w:p>
    <w:p w:rsidR="00B65F6C" w:rsidRPr="00975F5C" w:rsidDel="00FC6347" w:rsidRDefault="00B65F6C" w:rsidP="00C65A9E">
      <w:pPr>
        <w:pStyle w:val="Normal11pt"/>
        <w:ind w:left="567" w:hanging="567"/>
        <w:rPr>
          <w:del w:id="355" w:author="Jonathan M Eatough" w:date="2011-02-14T13:01:00Z"/>
          <w:snapToGrid w:val="0"/>
        </w:rPr>
      </w:pPr>
      <w:del w:id="356" w:author="Jonathan M Eatough" w:date="2011-02-14T13:01:00Z">
        <w:r w:rsidRPr="00975F5C" w:rsidDel="00FC6347">
          <w:rPr>
            <w:snapToGrid w:val="0"/>
          </w:rPr>
          <w:delText xml:space="preserve">(d) </w:delText>
        </w:r>
        <w:r w:rsidRPr="00975F5C" w:rsidDel="00FC6347">
          <w:rPr>
            <w:snapToGrid w:val="0"/>
          </w:rPr>
          <w:tab/>
          <w:delText xml:space="preserve">they are removed from office by the Leader who must give written notice of any removal to the proper officer. The removal will take effect immediately upon receipt of notice by the Head of </w:delText>
        </w:r>
      </w:del>
      <w:ins w:id="357" w:author="legmacu" w:date="2011-01-31T11:29:00Z">
        <w:del w:id="358" w:author="Jonathan M Eatough" w:date="2011-02-14T13:01:00Z">
          <w:r w:rsidR="006A0AEE" w:rsidDel="00FC6347">
            <w:rPr>
              <w:snapToGrid w:val="0"/>
            </w:rPr>
            <w:delText>Governance</w:delText>
          </w:r>
        </w:del>
      </w:ins>
      <w:del w:id="359" w:author="Jonathan M Eatough" w:date="2011-02-14T13:01:00Z">
        <w:r w:rsidRPr="00975F5C" w:rsidDel="00FC6347">
          <w:rPr>
            <w:snapToGrid w:val="0"/>
          </w:rPr>
          <w:delText>Audit &amp; Democracy</w:delText>
        </w:r>
        <w:r w:rsidDel="00FC6347">
          <w:rPr>
            <w:snapToGrid w:val="0"/>
          </w:rPr>
          <w:delText xml:space="preserve">. </w:delText>
        </w:r>
      </w:del>
    </w:p>
    <w:p w:rsidR="00B65F6C" w:rsidRPr="00975F5C" w:rsidDel="00FC6347" w:rsidRDefault="000C74D5" w:rsidP="00FC6347">
      <w:pPr>
        <w:pStyle w:val="Normal11pt"/>
        <w:rPr>
          <w:del w:id="360" w:author="Jonathan M Eatough" w:date="2011-02-14T13:02:00Z"/>
        </w:rPr>
      </w:pPr>
      <w:r>
        <w:br w:type="page"/>
      </w:r>
      <w:del w:id="361" w:author="Jonathan M Eatough" w:date="2011-02-14T13:02:00Z">
        <w:r w:rsidR="00B65F6C" w:rsidRPr="00975F5C" w:rsidDel="00FC6347">
          <w:lastRenderedPageBreak/>
          <w:delText>7.08</w:delText>
        </w:r>
        <w:r w:rsidR="00B65F6C" w:rsidRPr="00975F5C" w:rsidDel="00FC6347">
          <w:tab/>
        </w:r>
        <w:r w:rsidR="00B65F6C" w:rsidRPr="00187A51" w:rsidDel="00FC6347">
          <w:delText>The role of Cabinet Assistant includes</w:delText>
        </w:r>
        <w:r w:rsidR="00B65F6C" w:rsidRPr="00975F5C" w:rsidDel="00FC6347">
          <w:delText>:-</w:delText>
        </w:r>
      </w:del>
    </w:p>
    <w:p w:rsidR="00B73FD5" w:rsidRDefault="00B73FD5" w:rsidP="00B73FD5">
      <w:pPr>
        <w:pStyle w:val="Normal11pt"/>
        <w:rPr>
          <w:del w:id="362" w:author="Jonathan M Eatough" w:date="2011-02-14T13:02:00Z"/>
        </w:rPr>
        <w:pPrChange w:id="363" w:author="Jonathan M Eatough" w:date="2011-02-14T13:02:00Z">
          <w:pPr>
            <w:jc w:val="both"/>
          </w:pPr>
        </w:pPrChange>
      </w:pPr>
    </w:p>
    <w:p w:rsidR="00B73FD5" w:rsidRDefault="00B65F6C" w:rsidP="00B73FD5">
      <w:pPr>
        <w:pStyle w:val="Normal11pt"/>
        <w:rPr>
          <w:del w:id="364" w:author="Jonathan M Eatough" w:date="2011-02-14T13:02:00Z"/>
        </w:rPr>
        <w:pPrChange w:id="365" w:author="Jonathan M Eatough" w:date="2011-02-14T13:02:00Z">
          <w:pPr>
            <w:numPr>
              <w:numId w:val="111"/>
            </w:numPr>
            <w:tabs>
              <w:tab w:val="num" w:pos="567"/>
            </w:tabs>
            <w:ind w:left="567" w:hanging="567"/>
            <w:jc w:val="both"/>
          </w:pPr>
        </w:pPrChange>
      </w:pPr>
      <w:del w:id="366" w:author="Jonathan M Eatough" w:date="2011-02-14T13:02:00Z">
        <w:r w:rsidRPr="00975F5C" w:rsidDel="00FC6347">
          <w:delText>Undertaking a work programme as agreed with the portfolio Cabinet member</w:delText>
        </w:r>
      </w:del>
    </w:p>
    <w:p w:rsidR="00B73FD5" w:rsidRDefault="00B65F6C" w:rsidP="00B73FD5">
      <w:pPr>
        <w:pStyle w:val="Normal11pt"/>
        <w:rPr>
          <w:del w:id="367" w:author="Jonathan M Eatough" w:date="2011-02-14T13:02:00Z"/>
        </w:rPr>
        <w:pPrChange w:id="368" w:author="Jonathan M Eatough" w:date="2011-02-14T13:02:00Z">
          <w:pPr>
            <w:numPr>
              <w:numId w:val="111"/>
            </w:numPr>
            <w:tabs>
              <w:tab w:val="num" w:pos="567"/>
            </w:tabs>
            <w:ind w:left="567" w:hanging="567"/>
            <w:jc w:val="both"/>
          </w:pPr>
        </w:pPrChange>
      </w:pPr>
      <w:del w:id="369" w:author="Jonathan M Eatough" w:date="2011-02-14T13:02:00Z">
        <w:r w:rsidRPr="00975F5C" w:rsidDel="00FC6347">
          <w:delText>Having a good working knowledge of the portfolio</w:delText>
        </w:r>
      </w:del>
    </w:p>
    <w:p w:rsidR="00B73FD5" w:rsidRDefault="00B65F6C" w:rsidP="00B73FD5">
      <w:pPr>
        <w:pStyle w:val="Normal11pt"/>
        <w:rPr>
          <w:del w:id="370" w:author="Jonathan M Eatough" w:date="2011-02-14T13:02:00Z"/>
        </w:rPr>
        <w:pPrChange w:id="371" w:author="Jonathan M Eatough" w:date="2011-02-14T13:02:00Z">
          <w:pPr>
            <w:numPr>
              <w:numId w:val="111"/>
            </w:numPr>
            <w:tabs>
              <w:tab w:val="num" w:pos="567"/>
            </w:tabs>
            <w:ind w:left="567" w:hanging="567"/>
            <w:jc w:val="both"/>
          </w:pPr>
        </w:pPrChange>
      </w:pPr>
      <w:del w:id="372" w:author="Jonathan M Eatough" w:date="2011-02-14T13:02:00Z">
        <w:r w:rsidRPr="00141E0C" w:rsidDel="00FC6347">
          <w:delText>When representing the Cabinet member, acting as the political figurehead and ambassador for the portfolio</w:delText>
        </w:r>
      </w:del>
    </w:p>
    <w:p w:rsidR="00B73FD5" w:rsidRDefault="00B65F6C" w:rsidP="00B73FD5">
      <w:pPr>
        <w:pStyle w:val="Normal11pt"/>
        <w:rPr>
          <w:del w:id="373" w:author="Jonathan M Eatough" w:date="2011-02-14T13:02:00Z"/>
        </w:rPr>
        <w:pPrChange w:id="374" w:author="Jonathan M Eatough" w:date="2011-02-14T13:02:00Z">
          <w:pPr>
            <w:numPr>
              <w:numId w:val="111"/>
            </w:numPr>
            <w:tabs>
              <w:tab w:val="num" w:pos="567"/>
            </w:tabs>
            <w:ind w:left="567" w:hanging="567"/>
            <w:jc w:val="both"/>
          </w:pPr>
        </w:pPrChange>
      </w:pPr>
      <w:del w:id="375" w:author="Jonathan M Eatough" w:date="2011-02-14T13:02:00Z">
        <w:r w:rsidRPr="00141E0C" w:rsidDel="00FC6347">
          <w:delText>Keeping abreast of related developments, policy and good practice in relation to the work of the portfolio</w:delText>
        </w:r>
      </w:del>
    </w:p>
    <w:p w:rsidR="00B73FD5" w:rsidRDefault="00B65F6C" w:rsidP="00B73FD5">
      <w:pPr>
        <w:pStyle w:val="Normal11pt"/>
        <w:rPr>
          <w:del w:id="376" w:author="Jonathan M Eatough" w:date="2011-02-14T13:02:00Z"/>
        </w:rPr>
        <w:pPrChange w:id="377" w:author="Jonathan M Eatough" w:date="2011-02-14T13:02:00Z">
          <w:pPr>
            <w:numPr>
              <w:numId w:val="111"/>
            </w:numPr>
            <w:tabs>
              <w:tab w:val="num" w:pos="567"/>
            </w:tabs>
            <w:ind w:left="567" w:hanging="567"/>
            <w:jc w:val="both"/>
          </w:pPr>
        </w:pPrChange>
      </w:pPr>
      <w:del w:id="378" w:author="Jonathan M Eatough" w:date="2011-02-14T13:02:00Z">
        <w:r w:rsidRPr="00141E0C" w:rsidDel="00FC6347">
          <w:delText>Having knowledge of national policy and legislation in relation to local government</w:delText>
        </w:r>
      </w:del>
    </w:p>
    <w:p w:rsidR="00B73FD5" w:rsidRDefault="00B65F6C" w:rsidP="00B73FD5">
      <w:pPr>
        <w:pStyle w:val="Normal11pt"/>
        <w:rPr>
          <w:del w:id="379" w:author="Jonathan M Eatough" w:date="2011-02-14T13:02:00Z"/>
        </w:rPr>
        <w:pPrChange w:id="380" w:author="Jonathan M Eatough" w:date="2011-02-14T13:02:00Z">
          <w:pPr>
            <w:numPr>
              <w:numId w:val="111"/>
            </w:numPr>
            <w:tabs>
              <w:tab w:val="num" w:pos="567"/>
            </w:tabs>
            <w:ind w:left="567" w:hanging="567"/>
            <w:jc w:val="both"/>
          </w:pPr>
        </w:pPrChange>
      </w:pPr>
      <w:del w:id="381" w:author="Jonathan M Eatough" w:date="2011-02-14T13:02:00Z">
        <w:r w:rsidRPr="005B7FB9" w:rsidDel="00FC6347">
          <w:delText>Understanding the broader corporate agenda and supporting the Cabinet member and officers to maximise the portfolio’s contribution to the Council’s priorities</w:delText>
        </w:r>
      </w:del>
    </w:p>
    <w:p w:rsidR="00B73FD5" w:rsidRDefault="00B65F6C" w:rsidP="00B73FD5">
      <w:pPr>
        <w:pStyle w:val="Normal11pt"/>
        <w:rPr>
          <w:del w:id="382" w:author="Jonathan M Eatough" w:date="2011-02-14T13:02:00Z"/>
        </w:rPr>
        <w:pPrChange w:id="383" w:author="Jonathan M Eatough" w:date="2011-02-14T13:02:00Z">
          <w:pPr>
            <w:numPr>
              <w:numId w:val="111"/>
            </w:numPr>
            <w:tabs>
              <w:tab w:val="num" w:pos="567"/>
            </w:tabs>
            <w:ind w:left="567" w:hanging="567"/>
            <w:jc w:val="both"/>
          </w:pPr>
        </w:pPrChange>
      </w:pPr>
      <w:del w:id="384" w:author="Jonathan M Eatough" w:date="2011-02-14T13:02:00Z">
        <w:r w:rsidRPr="005B7FB9" w:rsidDel="00FC6347">
          <w:delText>Maintaining good relationships with officers and other elected members</w:delText>
        </w:r>
      </w:del>
    </w:p>
    <w:p w:rsidR="00B73FD5" w:rsidRDefault="00B65F6C" w:rsidP="00B73FD5">
      <w:pPr>
        <w:pStyle w:val="Normal11pt"/>
        <w:rPr>
          <w:del w:id="385" w:author="Jonathan M Eatough" w:date="2011-02-14T13:02:00Z"/>
        </w:rPr>
        <w:pPrChange w:id="386" w:author="Jonathan M Eatough" w:date="2011-02-14T13:02:00Z">
          <w:pPr>
            <w:numPr>
              <w:numId w:val="111"/>
            </w:numPr>
            <w:tabs>
              <w:tab w:val="num" w:pos="567"/>
            </w:tabs>
            <w:ind w:left="567" w:hanging="567"/>
            <w:jc w:val="both"/>
          </w:pPr>
        </w:pPrChange>
      </w:pPr>
      <w:del w:id="387" w:author="Jonathan M Eatough" w:date="2011-02-14T13:02:00Z">
        <w:r w:rsidRPr="005B7FB9" w:rsidDel="00FC6347">
          <w:delText>Assisting the Cabinet member and the portfolio’s Corporate Director and management team in their role in the Council’s budgeting process</w:delText>
        </w:r>
      </w:del>
    </w:p>
    <w:p w:rsidR="00B73FD5" w:rsidRDefault="00B65F6C" w:rsidP="00B73FD5">
      <w:pPr>
        <w:pStyle w:val="Normal11pt"/>
        <w:rPr>
          <w:del w:id="388" w:author="Jonathan M Eatough" w:date="2011-02-14T13:02:00Z"/>
        </w:rPr>
        <w:pPrChange w:id="389" w:author="Jonathan M Eatough" w:date="2011-02-14T13:02:00Z">
          <w:pPr>
            <w:numPr>
              <w:numId w:val="111"/>
            </w:numPr>
            <w:tabs>
              <w:tab w:val="num" w:pos="567"/>
            </w:tabs>
            <w:ind w:left="567" w:hanging="567"/>
            <w:jc w:val="both"/>
          </w:pPr>
        </w:pPrChange>
      </w:pPr>
      <w:del w:id="390" w:author="Jonathan M Eatough" w:date="2011-02-14T13:02:00Z">
        <w:r w:rsidRPr="005B7FB9" w:rsidDel="00FC6347">
          <w:delText>Attending local, regional and national meetings and events as agreed with or requested by the Cabinet member</w:delText>
        </w:r>
      </w:del>
    </w:p>
    <w:p w:rsidR="00B73FD5" w:rsidRDefault="00B65F6C" w:rsidP="00B73FD5">
      <w:pPr>
        <w:pStyle w:val="Normal11pt"/>
        <w:rPr>
          <w:del w:id="391" w:author="Jonathan M Eatough" w:date="2011-02-14T13:02:00Z"/>
        </w:rPr>
        <w:pPrChange w:id="392" w:author="Jonathan M Eatough" w:date="2011-02-14T13:02:00Z">
          <w:pPr>
            <w:numPr>
              <w:numId w:val="111"/>
            </w:numPr>
            <w:tabs>
              <w:tab w:val="num" w:pos="567"/>
            </w:tabs>
            <w:ind w:left="567" w:hanging="567"/>
            <w:jc w:val="both"/>
          </w:pPr>
        </w:pPrChange>
      </w:pPr>
      <w:del w:id="393" w:author="Jonathan M Eatough" w:date="2011-02-14T13:02:00Z">
        <w:r w:rsidRPr="005B7FB9" w:rsidDel="00FC6347">
          <w:delText>Developing effective partnerships, relationships and networks at all levels</w:delText>
        </w:r>
      </w:del>
    </w:p>
    <w:p w:rsidR="00B73FD5" w:rsidRDefault="00B65F6C" w:rsidP="00B73FD5">
      <w:pPr>
        <w:pStyle w:val="Normal11pt"/>
        <w:rPr>
          <w:del w:id="394" w:author="Jonathan M Eatough" w:date="2011-02-14T13:02:00Z"/>
        </w:rPr>
        <w:pPrChange w:id="395" w:author="Jonathan M Eatough" w:date="2011-02-14T13:02:00Z">
          <w:pPr>
            <w:numPr>
              <w:numId w:val="111"/>
            </w:numPr>
            <w:tabs>
              <w:tab w:val="num" w:pos="567"/>
            </w:tabs>
            <w:ind w:left="567" w:hanging="567"/>
            <w:jc w:val="both"/>
          </w:pPr>
        </w:pPrChange>
      </w:pPr>
      <w:del w:id="396" w:author="Jonathan M Eatough" w:date="2011-02-14T13:02:00Z">
        <w:r w:rsidRPr="005B7FB9" w:rsidDel="00FC6347">
          <w:delText>Working with the Cabinet member to help build Telford &amp; Wrekin’s regional and national profile</w:delText>
        </w:r>
      </w:del>
    </w:p>
    <w:p w:rsidR="00B73FD5" w:rsidRDefault="00B65F6C" w:rsidP="00B73FD5">
      <w:pPr>
        <w:pStyle w:val="Normal11pt"/>
        <w:rPr>
          <w:del w:id="397" w:author="Jonathan M Eatough" w:date="2011-02-14T13:02:00Z"/>
        </w:rPr>
        <w:pPrChange w:id="398" w:author="Jonathan M Eatough" w:date="2011-02-14T13:02:00Z">
          <w:pPr>
            <w:numPr>
              <w:numId w:val="111"/>
            </w:numPr>
            <w:tabs>
              <w:tab w:val="num" w:pos="567"/>
            </w:tabs>
            <w:ind w:left="567" w:hanging="567"/>
            <w:jc w:val="both"/>
          </w:pPr>
        </w:pPrChange>
      </w:pPr>
      <w:del w:id="399" w:author="Jonathan M Eatough" w:date="2011-02-14T13:02:00Z">
        <w:r w:rsidRPr="005B7FB9" w:rsidDel="00FC6347">
          <w:delText>Providing robust and constructive challenge</w:delText>
        </w:r>
      </w:del>
    </w:p>
    <w:p w:rsidR="00B73FD5" w:rsidRDefault="00B65F6C" w:rsidP="00B73FD5">
      <w:pPr>
        <w:pStyle w:val="Normal11pt"/>
        <w:rPr>
          <w:del w:id="400" w:author="Jonathan M Eatough" w:date="2011-02-14T13:02:00Z"/>
        </w:rPr>
        <w:pPrChange w:id="401" w:author="Jonathan M Eatough" w:date="2011-02-14T13:02:00Z">
          <w:pPr>
            <w:numPr>
              <w:numId w:val="111"/>
            </w:numPr>
            <w:tabs>
              <w:tab w:val="num" w:pos="567"/>
            </w:tabs>
            <w:ind w:left="567" w:hanging="567"/>
            <w:jc w:val="both"/>
          </w:pPr>
        </w:pPrChange>
      </w:pPr>
      <w:del w:id="402" w:author="Jonathan M Eatough" w:date="2011-02-14T13:02:00Z">
        <w:r w:rsidRPr="005B7FB9" w:rsidDel="00FC6347">
          <w:delText>Demonstrating commitment to the Council’s values</w:delText>
        </w:r>
      </w:del>
    </w:p>
    <w:p w:rsidR="00B73FD5" w:rsidRDefault="00B65F6C" w:rsidP="00B73FD5">
      <w:pPr>
        <w:pStyle w:val="Normal11pt"/>
        <w:rPr>
          <w:del w:id="403" w:author="Jonathan M Eatough" w:date="2011-02-14T13:02:00Z"/>
        </w:rPr>
        <w:pPrChange w:id="404" w:author="Jonathan M Eatough" w:date="2011-02-14T13:02:00Z">
          <w:pPr>
            <w:numPr>
              <w:numId w:val="111"/>
            </w:numPr>
            <w:tabs>
              <w:tab w:val="num" w:pos="567"/>
            </w:tabs>
            <w:ind w:left="567" w:hanging="567"/>
            <w:jc w:val="both"/>
          </w:pPr>
        </w:pPrChange>
      </w:pPr>
      <w:del w:id="405" w:author="Jonathan M Eatough" w:date="2011-02-14T13:02:00Z">
        <w:r w:rsidRPr="005B7FB9" w:rsidDel="00FC6347">
          <w:delText>Carrying out the role in accordance with the Code of Conduct and the Council’s constitution</w:delText>
        </w:r>
      </w:del>
    </w:p>
    <w:p w:rsidR="00B73FD5" w:rsidRDefault="00B65F6C" w:rsidP="00B73FD5">
      <w:pPr>
        <w:pStyle w:val="Normal11pt"/>
        <w:pPrChange w:id="406" w:author="Jonathan M Eatough" w:date="2011-02-14T13:02:00Z">
          <w:pPr>
            <w:numPr>
              <w:numId w:val="111"/>
            </w:numPr>
            <w:tabs>
              <w:tab w:val="num" w:pos="567"/>
            </w:tabs>
            <w:ind w:left="567" w:hanging="567"/>
            <w:jc w:val="both"/>
          </w:pPr>
        </w:pPrChange>
      </w:pPr>
      <w:del w:id="407" w:author="Jonathan M Eatough" w:date="2011-02-14T13:02:00Z">
        <w:r w:rsidRPr="005B7FB9" w:rsidDel="00FC6347">
          <w:delText>Attending all training sessions and development activities deemed essential for Cabinet Assistants, including those specific to the portfolio</w:delText>
        </w:r>
      </w:del>
    </w:p>
    <w:p w:rsidR="00710B8D" w:rsidRPr="006F4DCE" w:rsidRDefault="00710B8D" w:rsidP="00710B8D">
      <w:pPr>
        <w:jc w:val="center"/>
        <w:rPr>
          <w:b/>
          <w:sz w:val="28"/>
          <w:szCs w:val="28"/>
        </w:rPr>
      </w:pPr>
      <w:r>
        <w:br w:type="page"/>
      </w:r>
      <w:r w:rsidRPr="006F4DCE">
        <w:rPr>
          <w:b/>
          <w:sz w:val="28"/>
          <w:szCs w:val="28"/>
        </w:rPr>
        <w:lastRenderedPageBreak/>
        <w:t>This page has intentionally been left blank</w:t>
      </w:r>
    </w:p>
    <w:p w:rsidR="00B65F6C" w:rsidRPr="008C7EA9" w:rsidRDefault="00B65F6C" w:rsidP="00526AAE">
      <w:pPr>
        <w:jc w:val="both"/>
      </w:pPr>
    </w:p>
    <w:p w:rsidR="00162AB6" w:rsidRPr="008C7EA9" w:rsidRDefault="00162AB6" w:rsidP="00526AAE">
      <w:pPr>
        <w:pStyle w:val="Heading2"/>
      </w:pPr>
      <w:r w:rsidRPr="008C7EA9">
        <w:br w:type="page"/>
      </w:r>
      <w:r w:rsidRPr="008C7EA9">
        <w:lastRenderedPageBreak/>
        <w:t xml:space="preserve"> </w:t>
      </w:r>
      <w:bookmarkStart w:id="408" w:name="_Toc204660716"/>
      <w:bookmarkStart w:id="409" w:name="_Toc205017346"/>
      <w:bookmarkStart w:id="410" w:name="_Toc271209571"/>
      <w:r w:rsidRPr="008C7EA9">
        <w:t>– Regulatory and Other Committees</w:t>
      </w:r>
      <w:bookmarkEnd w:id="408"/>
      <w:bookmarkEnd w:id="409"/>
      <w:bookmarkEnd w:id="410"/>
    </w:p>
    <w:p w:rsidR="00162AB6" w:rsidRPr="008C7EA9" w:rsidRDefault="00162AB6" w:rsidP="00526AAE">
      <w:pPr>
        <w:jc w:val="both"/>
      </w:pPr>
    </w:p>
    <w:p w:rsidR="00162AB6" w:rsidRPr="00526AAE" w:rsidRDefault="00162AB6" w:rsidP="00526AAE">
      <w:pPr>
        <w:jc w:val="both"/>
        <w:rPr>
          <w:b/>
          <w:u w:val="single"/>
        </w:rPr>
      </w:pPr>
      <w:r w:rsidRPr="00526AAE">
        <w:rPr>
          <w:b/>
          <w:u w:val="single"/>
        </w:rPr>
        <w:t>Explanatory Comment</w:t>
      </w:r>
    </w:p>
    <w:p w:rsidR="00162AB6" w:rsidRPr="008C7EA9" w:rsidRDefault="00162AB6" w:rsidP="00526AAE">
      <w:pPr>
        <w:jc w:val="both"/>
      </w:pPr>
    </w:p>
    <w:p w:rsidR="00162AB6" w:rsidRPr="008C7EA9" w:rsidRDefault="00162AB6" w:rsidP="00526AAE">
      <w:pPr>
        <w:jc w:val="both"/>
      </w:pPr>
      <w:r w:rsidRPr="008C7EA9">
        <w:t>Committees will need to be created to undertake non-</w:t>
      </w:r>
      <w:ins w:id="411" w:author="Jonathan M Eatough" w:date="2011-02-17T10:35:00Z">
        <w:r w:rsidR="00FC685A">
          <w:t xml:space="preserve">Leader and Cabinet </w:t>
        </w:r>
      </w:ins>
      <w:ins w:id="412" w:author="legmacu" w:date="2011-01-31T11:30:00Z">
        <w:r w:rsidR="006A0AEE">
          <w:t>Executive</w:t>
        </w:r>
      </w:ins>
      <w:del w:id="413" w:author="legmacu" w:date="2011-01-31T11:30:00Z">
        <w:r w:rsidRPr="008C7EA9" w:rsidDel="006A0AEE">
          <w:delText>Cabinet</w:delText>
        </w:r>
      </w:del>
      <w:r w:rsidRPr="008C7EA9">
        <w:t xml:space="preserve"> functions under powers delegated from full Council.  By way of example planning and licensing are not functions </w:t>
      </w:r>
      <w:ins w:id="414" w:author="Jonathan M Eatough" w:date="2011-02-14T13:02:00Z">
        <w:r w:rsidR="00FC6347">
          <w:t xml:space="preserve">for the Leader </w:t>
        </w:r>
      </w:ins>
      <w:ins w:id="415" w:author="Jonathan M Eatough" w:date="2011-02-16T16:17:00Z">
        <w:r w:rsidR="00050B40">
          <w:t xml:space="preserve">and </w:t>
        </w:r>
      </w:ins>
      <w:del w:id="416" w:author="Jonathan M Eatough" w:date="2011-02-14T13:02:00Z">
        <w:r w:rsidRPr="008C7EA9" w:rsidDel="00FC6347">
          <w:delText xml:space="preserve">of </w:delText>
        </w:r>
      </w:del>
      <w:del w:id="417" w:author="Jonathan M Eatough" w:date="2011-02-16T16:18:00Z">
        <w:r w:rsidRPr="008C7EA9" w:rsidDel="00050B40">
          <w:delText xml:space="preserve">the </w:delText>
        </w:r>
      </w:del>
      <w:r w:rsidRPr="008C7EA9">
        <w:t>Cabinet</w:t>
      </w:r>
      <w:ins w:id="418" w:author="Jonathan M Eatough" w:date="2011-02-17T10:36:00Z">
        <w:r w:rsidR="00FC685A">
          <w:t xml:space="preserve"> Executive</w:t>
        </w:r>
      </w:ins>
      <w:r w:rsidRPr="008C7EA9">
        <w:t>.</w:t>
      </w:r>
    </w:p>
    <w:p w:rsidR="00162AB6" w:rsidRPr="008C7EA9" w:rsidRDefault="00162AB6" w:rsidP="00526AAE">
      <w:pPr>
        <w:jc w:val="both"/>
      </w:pPr>
    </w:p>
    <w:p w:rsidR="00162AB6" w:rsidRPr="008C7EA9" w:rsidRDefault="00162AB6" w:rsidP="00526AAE">
      <w:pPr>
        <w:jc w:val="both"/>
      </w:pPr>
      <w:r w:rsidRPr="008C7EA9">
        <w:t xml:space="preserve">8.01 </w:t>
      </w:r>
      <w:r w:rsidRPr="008C7EA9">
        <w:tab/>
      </w:r>
      <w:r w:rsidRPr="00526AAE">
        <w:rPr>
          <w:b/>
        </w:rPr>
        <w:t>Regulatory and other committees</w:t>
      </w:r>
    </w:p>
    <w:p w:rsidR="00162AB6" w:rsidRPr="008C7EA9" w:rsidRDefault="00162AB6" w:rsidP="00526AAE">
      <w:pPr>
        <w:jc w:val="both"/>
      </w:pPr>
    </w:p>
    <w:p w:rsidR="00162AB6" w:rsidRPr="008C7EA9" w:rsidRDefault="00162AB6" w:rsidP="00526AAE">
      <w:pPr>
        <w:jc w:val="both"/>
      </w:pPr>
      <w:r w:rsidRPr="008C7EA9">
        <w:t>The following committees will be appointed by full Council.  Delegated powers will be given to these committees to discharge their relevant functions.</w:t>
      </w:r>
    </w:p>
    <w:p w:rsidR="00162AB6" w:rsidRPr="008C7EA9" w:rsidRDefault="00162AB6" w:rsidP="00526AAE">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2" w:type="dxa"/>
          <w:left w:w="115" w:type="dxa"/>
          <w:bottom w:w="72" w:type="dxa"/>
          <w:right w:w="115" w:type="dxa"/>
        </w:tblCellMar>
        <w:tblLook w:val="0000"/>
      </w:tblPr>
      <w:tblGrid>
        <w:gridCol w:w="4405"/>
        <w:gridCol w:w="4405"/>
      </w:tblGrid>
      <w:tr w:rsidR="00162AB6" w:rsidRPr="00526AAE">
        <w:trPr>
          <w:cantSplit/>
          <w:tblHeader/>
        </w:trPr>
        <w:tc>
          <w:tcPr>
            <w:tcW w:w="4405" w:type="dxa"/>
            <w:tcBorders>
              <w:top w:val="nil"/>
              <w:left w:val="nil"/>
              <w:bottom w:val="nil"/>
              <w:right w:val="nil"/>
            </w:tcBorders>
          </w:tcPr>
          <w:p w:rsidR="00162AB6" w:rsidRPr="00526AAE" w:rsidRDefault="00162AB6" w:rsidP="00526AAE">
            <w:pPr>
              <w:jc w:val="both"/>
              <w:rPr>
                <w:b/>
                <w:u w:val="single"/>
              </w:rPr>
            </w:pPr>
            <w:r w:rsidRPr="00526AAE">
              <w:rPr>
                <w:b/>
                <w:u w:val="single"/>
              </w:rPr>
              <w:t>Committees</w:t>
            </w:r>
          </w:p>
        </w:tc>
        <w:tc>
          <w:tcPr>
            <w:tcW w:w="4405" w:type="dxa"/>
            <w:tcBorders>
              <w:top w:val="nil"/>
              <w:left w:val="nil"/>
              <w:bottom w:val="nil"/>
              <w:right w:val="nil"/>
            </w:tcBorders>
          </w:tcPr>
          <w:p w:rsidR="00162AB6" w:rsidRPr="00526AAE" w:rsidRDefault="00162AB6" w:rsidP="00526AAE">
            <w:pPr>
              <w:jc w:val="both"/>
              <w:rPr>
                <w:b/>
                <w:u w:val="single"/>
              </w:rPr>
            </w:pPr>
            <w:r w:rsidRPr="00526AAE">
              <w:rPr>
                <w:b/>
                <w:u w:val="single"/>
              </w:rPr>
              <w:t>Functions</w:t>
            </w:r>
          </w:p>
        </w:tc>
      </w:tr>
      <w:tr w:rsidR="00162AB6" w:rsidRPr="008C7EA9">
        <w:trPr>
          <w:cantSplit/>
          <w:trHeight w:val="2567"/>
        </w:trPr>
        <w:tc>
          <w:tcPr>
            <w:tcW w:w="4405" w:type="dxa"/>
            <w:tcBorders>
              <w:top w:val="nil"/>
              <w:left w:val="nil"/>
              <w:bottom w:val="nil"/>
              <w:right w:val="nil"/>
            </w:tcBorders>
          </w:tcPr>
          <w:p w:rsidR="00162AB6" w:rsidRPr="008C7EA9" w:rsidRDefault="00162AB6" w:rsidP="00526AAE">
            <w:pPr>
              <w:jc w:val="both"/>
            </w:pPr>
            <w:r w:rsidRPr="008C7EA9">
              <w:t>Plans Board</w:t>
            </w:r>
          </w:p>
          <w:p w:rsidR="00162AB6" w:rsidRPr="008C7EA9" w:rsidRDefault="00162AB6" w:rsidP="00526AAE">
            <w:pPr>
              <w:jc w:val="both"/>
            </w:pPr>
          </w:p>
          <w:p w:rsidR="00162AB6" w:rsidRPr="008C7EA9" w:rsidRDefault="00162AB6" w:rsidP="00526AAE">
            <w:pPr>
              <w:jc w:val="both"/>
            </w:pPr>
          </w:p>
        </w:tc>
        <w:tc>
          <w:tcPr>
            <w:tcW w:w="4405" w:type="dxa"/>
            <w:tcBorders>
              <w:top w:val="nil"/>
              <w:left w:val="nil"/>
              <w:bottom w:val="nil"/>
              <w:right w:val="nil"/>
            </w:tcBorders>
          </w:tcPr>
          <w:p w:rsidR="00162AB6" w:rsidRPr="008C7EA9" w:rsidRDefault="00162AB6" w:rsidP="00526AAE">
            <w:pPr>
              <w:numPr>
                <w:ilvl w:val="0"/>
                <w:numId w:val="6"/>
              </w:numPr>
              <w:jc w:val="both"/>
            </w:pPr>
            <w:r w:rsidRPr="008C7EA9">
              <w:t>Town and Country Planning and Development Control</w:t>
            </w:r>
          </w:p>
          <w:p w:rsidR="00162AB6" w:rsidRPr="008C7EA9" w:rsidRDefault="00162AB6" w:rsidP="00526AAE">
            <w:pPr>
              <w:numPr>
                <w:ilvl w:val="0"/>
                <w:numId w:val="6"/>
              </w:numPr>
              <w:jc w:val="both"/>
            </w:pPr>
            <w:r w:rsidRPr="008C7EA9">
              <w:t>Miscellaneous powers in relation to footpaths, bridleways, use and enjoyment of highways and duty to keep definitive map and statement under review.</w:t>
            </w:r>
          </w:p>
          <w:p w:rsidR="00162AB6" w:rsidRPr="008C7EA9" w:rsidRDefault="00162AB6" w:rsidP="00526AAE">
            <w:pPr>
              <w:numPr>
                <w:ilvl w:val="0"/>
                <w:numId w:val="6"/>
              </w:numPr>
              <w:jc w:val="both"/>
            </w:pPr>
            <w:r w:rsidRPr="008C7EA9">
              <w:t>Tree Preservation Orders (where objections have been received)</w:t>
            </w:r>
          </w:p>
          <w:p w:rsidR="00162AB6" w:rsidRPr="008C7EA9" w:rsidRDefault="00162AB6" w:rsidP="00526AAE">
            <w:pPr>
              <w:numPr>
                <w:ilvl w:val="0"/>
                <w:numId w:val="6"/>
              </w:numPr>
              <w:jc w:val="both"/>
            </w:pPr>
            <w:r w:rsidRPr="008C7EA9">
              <w:t>Protection of important hedgerows</w:t>
            </w:r>
          </w:p>
        </w:tc>
      </w:tr>
      <w:tr w:rsidR="00162AB6" w:rsidRPr="008C7EA9">
        <w:trPr>
          <w:cantSplit/>
        </w:trPr>
        <w:tc>
          <w:tcPr>
            <w:tcW w:w="4405" w:type="dxa"/>
            <w:tcBorders>
              <w:top w:val="nil"/>
              <w:left w:val="nil"/>
              <w:bottom w:val="nil"/>
              <w:right w:val="nil"/>
            </w:tcBorders>
          </w:tcPr>
          <w:p w:rsidR="00162AB6" w:rsidRPr="008C7EA9" w:rsidRDefault="00162AB6" w:rsidP="00526AAE">
            <w:pPr>
              <w:jc w:val="both"/>
            </w:pPr>
            <w:r w:rsidRPr="008C7EA9">
              <w:t>Licensing Committee</w:t>
            </w:r>
          </w:p>
        </w:tc>
        <w:tc>
          <w:tcPr>
            <w:tcW w:w="4405" w:type="dxa"/>
            <w:tcBorders>
              <w:top w:val="nil"/>
              <w:left w:val="nil"/>
              <w:bottom w:val="nil"/>
              <w:right w:val="nil"/>
            </w:tcBorders>
          </w:tcPr>
          <w:p w:rsidR="00162AB6" w:rsidRPr="008C7EA9" w:rsidRDefault="00162AB6" w:rsidP="00526AAE">
            <w:pPr>
              <w:numPr>
                <w:ilvl w:val="0"/>
                <w:numId w:val="6"/>
              </w:numPr>
              <w:jc w:val="both"/>
            </w:pPr>
            <w:r w:rsidRPr="008C7EA9">
              <w:t xml:space="preserve">Licensing and Registration functions excluding those relating to social care. </w:t>
            </w:r>
          </w:p>
          <w:p w:rsidR="00162AB6" w:rsidRPr="008C7EA9" w:rsidRDefault="00162AB6" w:rsidP="00526AAE">
            <w:pPr>
              <w:numPr>
                <w:ilvl w:val="0"/>
                <w:numId w:val="6"/>
              </w:numPr>
              <w:jc w:val="both"/>
            </w:pPr>
            <w:r w:rsidRPr="008C7EA9">
              <w:t>Elections.</w:t>
            </w:r>
          </w:p>
          <w:p w:rsidR="00162AB6" w:rsidRPr="008C7EA9" w:rsidRDefault="00162AB6" w:rsidP="00526AAE">
            <w:pPr>
              <w:numPr>
                <w:ilvl w:val="0"/>
                <w:numId w:val="6"/>
              </w:numPr>
              <w:jc w:val="both"/>
            </w:pPr>
            <w:r w:rsidRPr="008C7EA9">
              <w:t xml:space="preserve">Health &amp; </w:t>
            </w:r>
            <w:r w:rsidR="00807C2E">
              <w:t>S</w:t>
            </w:r>
            <w:r w:rsidRPr="008C7EA9">
              <w:t xml:space="preserve">afety at </w:t>
            </w:r>
            <w:r w:rsidR="00807C2E">
              <w:t>W</w:t>
            </w:r>
            <w:r w:rsidRPr="008C7EA9">
              <w:t>ork.</w:t>
            </w:r>
          </w:p>
          <w:p w:rsidR="00162AB6" w:rsidRPr="008C7EA9" w:rsidRDefault="00162AB6" w:rsidP="00526AAE">
            <w:pPr>
              <w:numPr>
                <w:ilvl w:val="0"/>
                <w:numId w:val="6"/>
              </w:numPr>
              <w:jc w:val="both"/>
            </w:pPr>
            <w:r w:rsidRPr="008C7EA9">
              <w:t>Health Act 2006 Part 1 Chapter 1</w:t>
            </w:r>
          </w:p>
          <w:p w:rsidR="00162AB6" w:rsidRPr="008C7EA9" w:rsidRDefault="00162AB6" w:rsidP="00526AAE">
            <w:pPr>
              <w:numPr>
                <w:ilvl w:val="0"/>
                <w:numId w:val="6"/>
              </w:numPr>
              <w:jc w:val="both"/>
            </w:pPr>
            <w:r w:rsidRPr="008C7EA9">
              <w:t>The naming and status of areas and individuals.</w:t>
            </w:r>
          </w:p>
          <w:p w:rsidR="00162AB6" w:rsidRPr="008C7EA9" w:rsidRDefault="00162AB6" w:rsidP="00526AAE">
            <w:pPr>
              <w:numPr>
                <w:ilvl w:val="0"/>
                <w:numId w:val="6"/>
              </w:numPr>
              <w:jc w:val="both"/>
            </w:pPr>
            <w:r w:rsidRPr="008C7EA9">
              <w:t>Power to make, amend, revoke or re-enact bye-laws.</w:t>
            </w:r>
          </w:p>
          <w:p w:rsidR="00162AB6" w:rsidRPr="008C7EA9" w:rsidRDefault="00162AB6" w:rsidP="00526AAE">
            <w:pPr>
              <w:numPr>
                <w:ilvl w:val="0"/>
                <w:numId w:val="6"/>
              </w:numPr>
              <w:jc w:val="both"/>
            </w:pPr>
            <w:r w:rsidRPr="008C7EA9">
              <w:t>Power to promote or oppose local or personal Bills.</w:t>
            </w:r>
          </w:p>
          <w:p w:rsidR="00162AB6" w:rsidRPr="008C7EA9" w:rsidRDefault="00162AB6" w:rsidP="00526AAE">
            <w:pPr>
              <w:numPr>
                <w:ilvl w:val="0"/>
                <w:numId w:val="6"/>
              </w:numPr>
              <w:jc w:val="both"/>
            </w:pPr>
            <w:r w:rsidRPr="008C7EA9">
              <w:t>To make payments etc in cases of maladministration.</w:t>
            </w:r>
          </w:p>
        </w:tc>
      </w:tr>
      <w:tr w:rsidR="00162AB6" w:rsidRPr="008C7EA9">
        <w:trPr>
          <w:cantSplit/>
        </w:trPr>
        <w:tc>
          <w:tcPr>
            <w:tcW w:w="4405" w:type="dxa"/>
            <w:tcBorders>
              <w:top w:val="nil"/>
              <w:left w:val="nil"/>
              <w:bottom w:val="nil"/>
              <w:right w:val="nil"/>
            </w:tcBorders>
          </w:tcPr>
          <w:p w:rsidR="00162AB6" w:rsidRPr="008C7EA9" w:rsidRDefault="00162AB6" w:rsidP="00526AAE">
            <w:pPr>
              <w:jc w:val="both"/>
            </w:pPr>
          </w:p>
        </w:tc>
        <w:tc>
          <w:tcPr>
            <w:tcW w:w="4405" w:type="dxa"/>
            <w:tcBorders>
              <w:top w:val="nil"/>
              <w:left w:val="nil"/>
              <w:bottom w:val="nil"/>
              <w:right w:val="nil"/>
            </w:tcBorders>
          </w:tcPr>
          <w:p w:rsidR="00162AB6" w:rsidRPr="008C7EA9" w:rsidRDefault="00162AB6" w:rsidP="00526AAE">
            <w:pPr>
              <w:numPr>
                <w:ilvl w:val="0"/>
                <w:numId w:val="6"/>
              </w:numPr>
              <w:jc w:val="both"/>
            </w:pPr>
            <w:r w:rsidRPr="008C7EA9">
              <w:t>Licensing Act 2003</w:t>
            </w:r>
          </w:p>
          <w:p w:rsidR="00162AB6" w:rsidRPr="008C7EA9" w:rsidRDefault="00162AB6" w:rsidP="00526AAE">
            <w:pPr>
              <w:numPr>
                <w:ilvl w:val="0"/>
                <w:numId w:val="6"/>
              </w:numPr>
              <w:jc w:val="both"/>
            </w:pPr>
            <w:r w:rsidRPr="008C7EA9">
              <w:t>Gambling Act 2005</w:t>
            </w:r>
          </w:p>
        </w:tc>
      </w:tr>
      <w:tr w:rsidR="00162AB6" w:rsidRPr="008C7EA9">
        <w:trPr>
          <w:cantSplit/>
        </w:trPr>
        <w:tc>
          <w:tcPr>
            <w:tcW w:w="4405" w:type="dxa"/>
            <w:tcBorders>
              <w:top w:val="nil"/>
              <w:left w:val="nil"/>
              <w:bottom w:val="nil"/>
              <w:right w:val="nil"/>
            </w:tcBorders>
          </w:tcPr>
          <w:p w:rsidR="00162AB6" w:rsidRPr="008C7EA9" w:rsidRDefault="00162AB6" w:rsidP="00526AAE">
            <w:pPr>
              <w:jc w:val="both"/>
            </w:pPr>
            <w:r w:rsidRPr="008C7EA9">
              <w:t>Standards Committee</w:t>
            </w:r>
          </w:p>
        </w:tc>
        <w:tc>
          <w:tcPr>
            <w:tcW w:w="4405" w:type="dxa"/>
            <w:tcBorders>
              <w:top w:val="nil"/>
              <w:left w:val="nil"/>
              <w:bottom w:val="nil"/>
              <w:right w:val="nil"/>
            </w:tcBorders>
          </w:tcPr>
          <w:p w:rsidR="00162AB6" w:rsidRPr="008C7EA9" w:rsidRDefault="00162AB6" w:rsidP="00526AAE">
            <w:pPr>
              <w:numPr>
                <w:ilvl w:val="0"/>
                <w:numId w:val="6"/>
              </w:numPr>
              <w:jc w:val="both"/>
            </w:pPr>
            <w:r w:rsidRPr="008C7EA9">
              <w:t xml:space="preserve">Matters relating to ethics, standards and governance.  </w:t>
            </w:r>
          </w:p>
        </w:tc>
      </w:tr>
      <w:tr w:rsidR="00162AB6" w:rsidRPr="008C7EA9">
        <w:trPr>
          <w:cantSplit/>
        </w:trPr>
        <w:tc>
          <w:tcPr>
            <w:tcW w:w="4405" w:type="dxa"/>
            <w:tcBorders>
              <w:top w:val="nil"/>
              <w:left w:val="nil"/>
              <w:bottom w:val="nil"/>
              <w:right w:val="nil"/>
            </w:tcBorders>
          </w:tcPr>
          <w:p w:rsidR="00162AB6" w:rsidRPr="008C7EA9" w:rsidRDefault="00162AB6" w:rsidP="00526AAE">
            <w:pPr>
              <w:jc w:val="both"/>
            </w:pPr>
            <w:r w:rsidRPr="008C7EA9">
              <w:t>Audit Committee</w:t>
            </w:r>
          </w:p>
        </w:tc>
        <w:tc>
          <w:tcPr>
            <w:tcW w:w="4405" w:type="dxa"/>
            <w:tcBorders>
              <w:top w:val="nil"/>
              <w:left w:val="nil"/>
              <w:bottom w:val="nil"/>
              <w:right w:val="nil"/>
            </w:tcBorders>
          </w:tcPr>
          <w:p w:rsidR="00162AB6" w:rsidRPr="008C7EA9" w:rsidRDefault="00162AB6" w:rsidP="00526AAE">
            <w:pPr>
              <w:numPr>
                <w:ilvl w:val="0"/>
                <w:numId w:val="6"/>
              </w:numPr>
              <w:jc w:val="both"/>
            </w:pPr>
            <w:r w:rsidRPr="008C7EA9">
              <w:t>Matters relating to governance and overseeing the audit, risk management and financial statements processes.</w:t>
            </w:r>
          </w:p>
        </w:tc>
      </w:tr>
      <w:tr w:rsidR="00162AB6" w:rsidRPr="008C7EA9">
        <w:trPr>
          <w:cantSplit/>
        </w:trPr>
        <w:tc>
          <w:tcPr>
            <w:tcW w:w="4405" w:type="dxa"/>
            <w:tcBorders>
              <w:top w:val="nil"/>
              <w:left w:val="nil"/>
              <w:bottom w:val="nil"/>
              <w:right w:val="nil"/>
            </w:tcBorders>
          </w:tcPr>
          <w:p w:rsidR="00162AB6" w:rsidRPr="008C7EA9" w:rsidRDefault="00162AB6" w:rsidP="00526AAE">
            <w:pPr>
              <w:jc w:val="both"/>
            </w:pPr>
            <w:r w:rsidRPr="008C7EA9">
              <w:t>Council Constitution Committee</w:t>
            </w:r>
          </w:p>
        </w:tc>
        <w:tc>
          <w:tcPr>
            <w:tcW w:w="4405" w:type="dxa"/>
            <w:tcBorders>
              <w:top w:val="nil"/>
              <w:left w:val="nil"/>
              <w:bottom w:val="nil"/>
              <w:right w:val="nil"/>
            </w:tcBorders>
          </w:tcPr>
          <w:p w:rsidR="00162AB6" w:rsidRPr="008C7EA9" w:rsidRDefault="00162AB6" w:rsidP="00526AAE">
            <w:pPr>
              <w:numPr>
                <w:ilvl w:val="0"/>
                <w:numId w:val="6"/>
              </w:numPr>
              <w:jc w:val="both"/>
            </w:pPr>
            <w:r w:rsidRPr="008C7EA9">
              <w:t>To review and recommend changes to the Constitution of the Council</w:t>
            </w:r>
          </w:p>
        </w:tc>
      </w:tr>
      <w:tr w:rsidR="00162AB6" w:rsidRPr="008C7EA9">
        <w:trPr>
          <w:cantSplit/>
        </w:trPr>
        <w:tc>
          <w:tcPr>
            <w:tcW w:w="4405" w:type="dxa"/>
            <w:tcBorders>
              <w:top w:val="nil"/>
              <w:left w:val="nil"/>
              <w:bottom w:val="nil"/>
              <w:right w:val="nil"/>
            </w:tcBorders>
          </w:tcPr>
          <w:p w:rsidR="00E67E95" w:rsidRDefault="00E67E95" w:rsidP="00B67825">
            <w:pPr>
              <w:jc w:val="both"/>
            </w:pPr>
            <w:r>
              <w:lastRenderedPageBreak/>
              <w:t xml:space="preserve">Adult Care and Support </w:t>
            </w:r>
            <w:r w:rsidR="00C14BC2">
              <w:t>Scrutiny</w:t>
            </w:r>
            <w:r w:rsidR="0030495D">
              <w:t xml:space="preserve"> </w:t>
            </w:r>
            <w:r>
              <w:t>Committee</w:t>
            </w:r>
          </w:p>
          <w:p w:rsidR="00E67E95" w:rsidRDefault="00E67E95" w:rsidP="00B67825">
            <w:pPr>
              <w:jc w:val="both"/>
            </w:pPr>
            <w:r>
              <w:t>Efficient and Community Focused Council Scrutiny Committee</w:t>
            </w:r>
          </w:p>
          <w:p w:rsidR="00E67E95" w:rsidRDefault="00E67E95" w:rsidP="00B67825">
            <w:pPr>
              <w:jc w:val="both"/>
            </w:pPr>
            <w:r>
              <w:t>Community Protection and Cohesion Scrutiny Committee</w:t>
            </w:r>
          </w:p>
          <w:p w:rsidR="00E67E95" w:rsidRDefault="00E67E95" w:rsidP="00B67825">
            <w:pPr>
              <w:jc w:val="both"/>
            </w:pPr>
            <w:r>
              <w:t>Housing, Regeneration and Prosperity Scrutiny Committee</w:t>
            </w:r>
          </w:p>
          <w:p w:rsidR="00E67E95" w:rsidRDefault="00E67E95" w:rsidP="00B67825">
            <w:pPr>
              <w:jc w:val="both"/>
            </w:pPr>
            <w:r>
              <w:t>Active Lifestyles – Leisure &amp; Culture Scrutiny Committee</w:t>
            </w:r>
          </w:p>
          <w:p w:rsidR="00E67E95" w:rsidRDefault="00E67E95" w:rsidP="00B67825">
            <w:pPr>
              <w:jc w:val="both"/>
            </w:pPr>
            <w:r>
              <w:t>Environment &amp; Rural Areas Scrutiny Committee</w:t>
            </w:r>
          </w:p>
          <w:p w:rsidR="00E67E95" w:rsidRDefault="00E67E95" w:rsidP="00B67825">
            <w:pPr>
              <w:jc w:val="both"/>
            </w:pPr>
            <w:r>
              <w:t>Children &amp; Young People Scrutiny Committee</w:t>
            </w:r>
          </w:p>
          <w:p w:rsidR="00E67E95" w:rsidRPr="008C7EA9" w:rsidRDefault="00E67E95" w:rsidP="00B67825">
            <w:pPr>
              <w:jc w:val="both"/>
            </w:pPr>
          </w:p>
        </w:tc>
        <w:tc>
          <w:tcPr>
            <w:tcW w:w="4405" w:type="dxa"/>
            <w:tcBorders>
              <w:top w:val="nil"/>
              <w:left w:val="nil"/>
              <w:bottom w:val="nil"/>
              <w:right w:val="nil"/>
            </w:tcBorders>
          </w:tcPr>
          <w:p w:rsidR="008D7446" w:rsidRDefault="00E67E95" w:rsidP="008D7446">
            <w:pPr>
              <w:numPr>
                <w:ilvl w:val="0"/>
                <w:numId w:val="6"/>
              </w:numPr>
              <w:jc w:val="both"/>
            </w:pPr>
            <w:r>
              <w:t>To scrutinise the work of the Council, its Committees and the Cabinet in relation to the Corporate Priority</w:t>
            </w:r>
            <w:r w:rsidR="008D7446">
              <w:t xml:space="preserve">. </w:t>
            </w:r>
          </w:p>
          <w:p w:rsidR="00E67E95" w:rsidRPr="008C7EA9" w:rsidRDefault="00E67E95" w:rsidP="008D7446">
            <w:pPr>
              <w:numPr>
                <w:ilvl w:val="0"/>
                <w:numId w:val="6"/>
              </w:numPr>
              <w:jc w:val="both"/>
            </w:pPr>
            <w:r>
              <w:t>To scrutinise the work of other organisations relating to this priority in accordance with national legislation and good practice</w:t>
            </w:r>
          </w:p>
        </w:tc>
      </w:tr>
      <w:tr w:rsidR="00162AB6" w:rsidRPr="008C7EA9">
        <w:trPr>
          <w:cantSplit/>
        </w:trPr>
        <w:tc>
          <w:tcPr>
            <w:tcW w:w="4405" w:type="dxa"/>
            <w:tcBorders>
              <w:top w:val="nil"/>
              <w:left w:val="nil"/>
              <w:bottom w:val="nil"/>
              <w:right w:val="nil"/>
            </w:tcBorders>
          </w:tcPr>
          <w:p w:rsidR="00162AB6" w:rsidRPr="008C7EA9" w:rsidRDefault="00162AB6" w:rsidP="00526AAE">
            <w:pPr>
              <w:jc w:val="both"/>
            </w:pPr>
            <w:r w:rsidRPr="008C7EA9">
              <w:t>Appeals Committee</w:t>
            </w:r>
          </w:p>
        </w:tc>
        <w:tc>
          <w:tcPr>
            <w:tcW w:w="4405" w:type="dxa"/>
            <w:tcBorders>
              <w:top w:val="nil"/>
              <w:left w:val="nil"/>
              <w:bottom w:val="nil"/>
              <w:right w:val="nil"/>
            </w:tcBorders>
          </w:tcPr>
          <w:p w:rsidR="00162AB6" w:rsidRPr="008C7EA9" w:rsidRDefault="00162AB6" w:rsidP="00526AAE">
            <w:pPr>
              <w:numPr>
                <w:ilvl w:val="0"/>
                <w:numId w:val="6"/>
              </w:numPr>
              <w:jc w:val="both"/>
            </w:pPr>
            <w:r w:rsidRPr="008C7EA9">
              <w:t xml:space="preserve">To hear and determine all appeals except those which by statute require to be determined by a separate body, e.g. social services appeals </w:t>
            </w:r>
          </w:p>
        </w:tc>
      </w:tr>
      <w:tr w:rsidR="00162AB6" w:rsidRPr="008C7EA9">
        <w:trPr>
          <w:cantSplit/>
        </w:trPr>
        <w:tc>
          <w:tcPr>
            <w:tcW w:w="4405" w:type="dxa"/>
            <w:tcBorders>
              <w:top w:val="nil"/>
              <w:left w:val="nil"/>
              <w:bottom w:val="nil"/>
              <w:right w:val="nil"/>
            </w:tcBorders>
          </w:tcPr>
          <w:p w:rsidR="00162AB6" w:rsidRPr="008C7EA9" w:rsidRDefault="00162AB6" w:rsidP="00526AAE">
            <w:pPr>
              <w:jc w:val="both"/>
            </w:pPr>
            <w:r w:rsidRPr="008C7EA9">
              <w:t>Personnel Board</w:t>
            </w:r>
          </w:p>
        </w:tc>
        <w:tc>
          <w:tcPr>
            <w:tcW w:w="4405" w:type="dxa"/>
            <w:tcBorders>
              <w:top w:val="nil"/>
              <w:left w:val="nil"/>
              <w:bottom w:val="nil"/>
              <w:right w:val="nil"/>
            </w:tcBorders>
          </w:tcPr>
          <w:p w:rsidR="00E67E95" w:rsidRDefault="00162AB6" w:rsidP="00526AAE">
            <w:pPr>
              <w:numPr>
                <w:ilvl w:val="0"/>
                <w:numId w:val="6"/>
              </w:numPr>
              <w:jc w:val="both"/>
            </w:pPr>
            <w:r w:rsidRPr="008C7EA9">
              <w:t xml:space="preserve">Appointment of Corporate Directors </w:t>
            </w:r>
            <w:r w:rsidR="00807C2E">
              <w:t>and</w:t>
            </w:r>
            <w:r w:rsidRPr="008C7EA9">
              <w:t xml:space="preserve"> Statutory Officers </w:t>
            </w:r>
          </w:p>
          <w:p w:rsidR="00162AB6" w:rsidRDefault="00162AB6" w:rsidP="00526AAE">
            <w:pPr>
              <w:numPr>
                <w:ilvl w:val="0"/>
                <w:numId w:val="6"/>
              </w:numPr>
              <w:jc w:val="both"/>
            </w:pPr>
            <w:r w:rsidRPr="008C7EA9">
              <w:t>Local Government Pension Scheme</w:t>
            </w:r>
          </w:p>
          <w:p w:rsidR="00807C2E" w:rsidRPr="008C7EA9" w:rsidRDefault="00807C2E" w:rsidP="00526AAE">
            <w:pPr>
              <w:numPr>
                <w:ilvl w:val="0"/>
                <w:numId w:val="6"/>
              </w:numPr>
              <w:jc w:val="both"/>
            </w:pPr>
            <w:r>
              <w:t>To agree at a strategic level all matters relating to the Council’s employees</w:t>
            </w:r>
          </w:p>
        </w:tc>
      </w:tr>
    </w:tbl>
    <w:p w:rsidR="00162AB6" w:rsidRPr="008C7EA9" w:rsidRDefault="00162AB6" w:rsidP="00526AAE">
      <w:pPr>
        <w:jc w:val="both"/>
      </w:pPr>
    </w:p>
    <w:p w:rsidR="00162AB6" w:rsidRDefault="00162AB6" w:rsidP="00526AAE">
      <w:pPr>
        <w:jc w:val="both"/>
        <w:rPr>
          <w:b/>
          <w:u w:val="single"/>
        </w:rPr>
      </w:pPr>
      <w:r w:rsidRPr="00526AAE">
        <w:rPr>
          <w:b/>
          <w:u w:val="single"/>
        </w:rPr>
        <w:t>Footnote</w:t>
      </w:r>
    </w:p>
    <w:p w:rsidR="000D3284" w:rsidRPr="00526AAE" w:rsidRDefault="000D3284" w:rsidP="00526AAE">
      <w:pPr>
        <w:jc w:val="both"/>
        <w:rPr>
          <w:b/>
          <w:u w:val="single"/>
        </w:rPr>
      </w:pPr>
    </w:p>
    <w:p w:rsidR="00162AB6" w:rsidRPr="008C7EA9" w:rsidRDefault="00526AAE" w:rsidP="00526AAE">
      <w:pPr>
        <w:ind w:left="567" w:hanging="567"/>
        <w:jc w:val="both"/>
      </w:pPr>
      <w:r>
        <w:t>(</w:t>
      </w:r>
      <w:proofErr w:type="spellStart"/>
      <w:r>
        <w:t>i</w:t>
      </w:r>
      <w:proofErr w:type="spellEnd"/>
      <w:r>
        <w:t>)</w:t>
      </w:r>
      <w:r>
        <w:tab/>
      </w:r>
      <w:r w:rsidR="00162AB6" w:rsidRPr="008C7EA9">
        <w:t>General functions relating to all committees are listed above which also include Standards Committee, Audit Committee</w:t>
      </w:r>
      <w:r w:rsidR="00DD3443">
        <w:t xml:space="preserve"> and the </w:t>
      </w:r>
      <w:r w:rsidR="00162AB6" w:rsidRPr="008C7EA9">
        <w:t>Scrutiny</w:t>
      </w:r>
      <w:r w:rsidR="00B67825">
        <w:t xml:space="preserve"> Committees</w:t>
      </w:r>
      <w:r w:rsidR="00DD3443">
        <w:t>.</w:t>
      </w:r>
      <w:r w:rsidR="00162AB6" w:rsidRPr="008C7EA9">
        <w:t xml:space="preserve"> </w:t>
      </w:r>
    </w:p>
    <w:p w:rsidR="00162AB6" w:rsidRPr="008C7EA9" w:rsidRDefault="00526AAE" w:rsidP="00526AAE">
      <w:pPr>
        <w:ind w:left="567" w:hanging="567"/>
        <w:jc w:val="both"/>
      </w:pPr>
      <w:r>
        <w:t>(ii)</w:t>
      </w:r>
      <w:r>
        <w:tab/>
      </w:r>
      <w:r w:rsidR="00162AB6" w:rsidRPr="008C7EA9">
        <w:t>The following functions listed for Licensing Committee will be reserved to full Council for determination: -</w:t>
      </w:r>
    </w:p>
    <w:p w:rsidR="00162AB6" w:rsidRPr="008C7EA9" w:rsidRDefault="00162AB6" w:rsidP="00526AAE">
      <w:pPr>
        <w:jc w:val="both"/>
      </w:pPr>
    </w:p>
    <w:p w:rsidR="00162AB6" w:rsidRPr="008C7EA9" w:rsidRDefault="00162AB6" w:rsidP="00416C0E">
      <w:pPr>
        <w:numPr>
          <w:ilvl w:val="0"/>
          <w:numId w:val="6"/>
        </w:numPr>
        <w:tabs>
          <w:tab w:val="clear" w:pos="284"/>
          <w:tab w:val="num" w:pos="851"/>
        </w:tabs>
        <w:ind w:left="851"/>
        <w:jc w:val="both"/>
      </w:pPr>
      <w:r w:rsidRPr="008C7EA9">
        <w:t>power to make, amend, revoke or re-enact bye-laws</w:t>
      </w:r>
    </w:p>
    <w:p w:rsidR="00162AB6" w:rsidRPr="008C7EA9" w:rsidRDefault="00162AB6" w:rsidP="00526AAE">
      <w:pPr>
        <w:ind w:left="567"/>
        <w:jc w:val="both"/>
      </w:pPr>
    </w:p>
    <w:p w:rsidR="00162AB6" w:rsidRPr="008C7EA9" w:rsidRDefault="00162AB6" w:rsidP="00416C0E">
      <w:pPr>
        <w:numPr>
          <w:ilvl w:val="0"/>
          <w:numId w:val="6"/>
        </w:numPr>
        <w:tabs>
          <w:tab w:val="clear" w:pos="284"/>
          <w:tab w:val="num" w:pos="851"/>
        </w:tabs>
        <w:ind w:left="851"/>
        <w:jc w:val="both"/>
      </w:pPr>
      <w:r w:rsidRPr="008C7EA9">
        <w:t>power to promote or oppose personal bills</w:t>
      </w:r>
    </w:p>
    <w:p w:rsidR="00162AB6" w:rsidRPr="008C7EA9" w:rsidRDefault="00162AB6" w:rsidP="00526AAE">
      <w:pPr>
        <w:jc w:val="both"/>
      </w:pPr>
    </w:p>
    <w:p w:rsidR="00162AB6" w:rsidRPr="008C7EA9" w:rsidRDefault="00162AB6" w:rsidP="00F304E9">
      <w:pPr>
        <w:pStyle w:val="Heading2"/>
      </w:pPr>
      <w:r w:rsidRPr="008C7EA9">
        <w:br w:type="page"/>
      </w:r>
      <w:r w:rsidRPr="008C7EA9">
        <w:lastRenderedPageBreak/>
        <w:t xml:space="preserve"> </w:t>
      </w:r>
      <w:bookmarkStart w:id="419" w:name="_Toc204660717"/>
      <w:bookmarkStart w:id="420" w:name="_Toc205017347"/>
      <w:bookmarkStart w:id="421" w:name="_Toc271209572"/>
      <w:r w:rsidRPr="008C7EA9">
        <w:t xml:space="preserve">– The Standards Committee </w:t>
      </w:r>
      <w:ins w:id="422" w:author="Jonathan M Eatough" w:date="2011-02-14T13:04:00Z">
        <w:r w:rsidR="00FC6347">
          <w:t xml:space="preserve">and </w:t>
        </w:r>
      </w:ins>
      <w:del w:id="423" w:author="Jonathan M Eatough" w:date="2011-02-14T13:04:00Z">
        <w:r w:rsidR="00726841" w:rsidDel="00FC6347">
          <w:br/>
        </w:r>
      </w:del>
      <w:r w:rsidR="00726841">
        <w:t>T</w:t>
      </w:r>
      <w:r w:rsidRPr="008C7EA9">
        <w:t>he Audit Committee</w:t>
      </w:r>
      <w:bookmarkEnd w:id="419"/>
      <w:bookmarkEnd w:id="420"/>
      <w:bookmarkEnd w:id="421"/>
    </w:p>
    <w:p w:rsidR="00162AB6" w:rsidRPr="008C7EA9" w:rsidRDefault="00162AB6" w:rsidP="00526AAE">
      <w:pPr>
        <w:jc w:val="both"/>
      </w:pPr>
    </w:p>
    <w:p w:rsidR="00BF0CDC" w:rsidRPr="00BF0CDC" w:rsidRDefault="00BF0CDC" w:rsidP="00BF0CDC">
      <w:pPr>
        <w:rPr>
          <w:b/>
          <w:szCs w:val="22"/>
          <w:u w:val="single"/>
        </w:rPr>
      </w:pPr>
      <w:r w:rsidRPr="00BF0CDC">
        <w:rPr>
          <w:b/>
          <w:szCs w:val="22"/>
          <w:u w:val="single"/>
        </w:rPr>
        <w:t>Explanatory Comment</w:t>
      </w:r>
    </w:p>
    <w:p w:rsidR="00BF0CDC" w:rsidRPr="00BF0CDC" w:rsidRDefault="00BF0CDC" w:rsidP="00BF0CDC">
      <w:pPr>
        <w:rPr>
          <w:snapToGrid w:val="0"/>
          <w:szCs w:val="22"/>
        </w:rPr>
      </w:pPr>
    </w:p>
    <w:p w:rsidR="00913CF6" w:rsidRDefault="00913CF6" w:rsidP="00913CF6">
      <w:pPr>
        <w:jc w:val="both"/>
        <w:rPr>
          <w:snapToGrid w:val="0"/>
          <w:color w:val="000000"/>
        </w:rPr>
      </w:pPr>
      <w:r>
        <w:rPr>
          <w:snapToGrid w:val="0"/>
          <w:color w:val="000000"/>
        </w:rPr>
        <w:t>The Standards Committee has an important role in ensuring and promoting good ethical conduct of Councillors and officers. The Audit Committee has an important role in overseeing financial processes, audit and risk management. They both support good governance in the public sector, with particular reference to local government.</w:t>
      </w:r>
    </w:p>
    <w:p w:rsidR="00913CF6" w:rsidRDefault="00913CF6" w:rsidP="00913CF6">
      <w:pPr>
        <w:jc w:val="both"/>
        <w:rPr>
          <w:snapToGrid w:val="0"/>
          <w:color w:val="000000"/>
        </w:rPr>
      </w:pPr>
    </w:p>
    <w:p w:rsidR="00913CF6" w:rsidRDefault="00913CF6" w:rsidP="00913CF6">
      <w:pPr>
        <w:jc w:val="both"/>
        <w:rPr>
          <w:snapToGrid w:val="0"/>
          <w:color w:val="000000"/>
        </w:rPr>
      </w:pPr>
      <w:r w:rsidRPr="00EB2213">
        <w:rPr>
          <w:b/>
          <w:snapToGrid w:val="0"/>
          <w:color w:val="000000"/>
        </w:rPr>
        <w:t>(Section 53-55 and Sections 81(5), Local Government Act 2000)</w:t>
      </w:r>
    </w:p>
    <w:p w:rsidR="00913CF6" w:rsidRDefault="00913CF6" w:rsidP="00913CF6">
      <w:pPr>
        <w:jc w:val="both"/>
        <w:rPr>
          <w:snapToGrid w:val="0"/>
          <w:color w:val="000000"/>
        </w:rPr>
      </w:pPr>
      <w:r>
        <w:rPr>
          <w:snapToGrid w:val="0"/>
          <w:color w:val="000000"/>
        </w:rPr>
        <w:t>(CIPFA Position Statement –“Audit Committee Principles in Local Government”)</w:t>
      </w:r>
    </w:p>
    <w:p w:rsidR="00913CF6" w:rsidRDefault="00913CF6" w:rsidP="00913CF6">
      <w:pPr>
        <w:jc w:val="both"/>
        <w:rPr>
          <w:snapToGrid w:val="0"/>
          <w:color w:val="000000"/>
        </w:rPr>
      </w:pPr>
    </w:p>
    <w:p w:rsidR="00913CF6" w:rsidRDefault="00913CF6" w:rsidP="00913CF6">
      <w:pPr>
        <w:jc w:val="both"/>
        <w:rPr>
          <w:b/>
          <w:snapToGrid w:val="0"/>
        </w:rPr>
      </w:pPr>
      <w:r>
        <w:rPr>
          <w:snapToGrid w:val="0"/>
        </w:rPr>
        <w:t xml:space="preserve">9.01 </w:t>
      </w:r>
      <w:r>
        <w:rPr>
          <w:snapToGrid w:val="0"/>
        </w:rPr>
        <w:tab/>
      </w:r>
      <w:r>
        <w:rPr>
          <w:b/>
          <w:snapToGrid w:val="0"/>
        </w:rPr>
        <w:t>Standards Committee</w:t>
      </w:r>
    </w:p>
    <w:p w:rsidR="00913CF6" w:rsidRDefault="00913CF6" w:rsidP="00913CF6">
      <w:pPr>
        <w:jc w:val="both"/>
        <w:rPr>
          <w:snapToGrid w:val="0"/>
        </w:rPr>
      </w:pPr>
    </w:p>
    <w:p w:rsidR="00913CF6" w:rsidRDefault="00913CF6" w:rsidP="00913CF6">
      <w:pPr>
        <w:jc w:val="both"/>
        <w:rPr>
          <w:snapToGrid w:val="0"/>
        </w:rPr>
      </w:pPr>
      <w:r>
        <w:rPr>
          <w:snapToGrid w:val="0"/>
        </w:rPr>
        <w:t>The full Council will establish a Standards Committee.</w:t>
      </w:r>
    </w:p>
    <w:p w:rsidR="00913CF6" w:rsidRDefault="00913CF6" w:rsidP="00913CF6">
      <w:pPr>
        <w:jc w:val="both"/>
        <w:rPr>
          <w:snapToGrid w:val="0"/>
        </w:rPr>
      </w:pPr>
    </w:p>
    <w:p w:rsidR="00913CF6" w:rsidRDefault="00913CF6" w:rsidP="00913CF6">
      <w:pPr>
        <w:jc w:val="both"/>
        <w:rPr>
          <w:b/>
          <w:snapToGrid w:val="0"/>
        </w:rPr>
      </w:pPr>
      <w:r>
        <w:rPr>
          <w:snapToGrid w:val="0"/>
        </w:rPr>
        <w:t xml:space="preserve">9.02 </w:t>
      </w:r>
      <w:r>
        <w:rPr>
          <w:snapToGrid w:val="0"/>
        </w:rPr>
        <w:tab/>
      </w:r>
      <w:r>
        <w:rPr>
          <w:b/>
          <w:snapToGrid w:val="0"/>
        </w:rPr>
        <w:t>Composition</w:t>
      </w:r>
    </w:p>
    <w:p w:rsidR="00913CF6" w:rsidRPr="00B933A0" w:rsidRDefault="00913CF6" w:rsidP="00913CF6">
      <w:pPr>
        <w:jc w:val="both"/>
        <w:rPr>
          <w:b/>
          <w:snapToGrid w:val="0"/>
        </w:rPr>
      </w:pPr>
    </w:p>
    <w:p w:rsidR="00913CF6" w:rsidRPr="00B933A0" w:rsidRDefault="00913CF6" w:rsidP="00913CF6">
      <w:pPr>
        <w:rPr>
          <w:b/>
          <w:caps/>
          <w:szCs w:val="22"/>
        </w:rPr>
      </w:pPr>
      <w:r w:rsidRPr="00B933A0">
        <w:rPr>
          <w:b/>
          <w:szCs w:val="22"/>
        </w:rPr>
        <w:t>Political Balance</w:t>
      </w:r>
    </w:p>
    <w:p w:rsidR="00913CF6" w:rsidRPr="00B933A0" w:rsidRDefault="00913CF6" w:rsidP="00913CF6">
      <w:pPr>
        <w:pStyle w:val="Normal11pt"/>
      </w:pPr>
    </w:p>
    <w:p w:rsidR="00913CF6" w:rsidRPr="00EB2213" w:rsidRDefault="00913CF6" w:rsidP="00913CF6">
      <w:pPr>
        <w:pStyle w:val="Normal11pt"/>
        <w:rPr>
          <w:b/>
        </w:rPr>
      </w:pPr>
      <w:r w:rsidRPr="00B933A0">
        <w:t xml:space="preserve">The Standards Committee will be politically balanced as per the political balance rules in </w:t>
      </w:r>
      <w:r w:rsidRPr="00EB2213">
        <w:rPr>
          <w:b/>
        </w:rPr>
        <w:t>section 15 of the Local Government &amp; Housing Act 1989.</w:t>
      </w:r>
    </w:p>
    <w:p w:rsidR="00913CF6" w:rsidRPr="00EB2213" w:rsidRDefault="00913CF6" w:rsidP="00913CF6">
      <w:pPr>
        <w:pStyle w:val="Normal11pt"/>
        <w:rPr>
          <w:b/>
        </w:rPr>
      </w:pPr>
    </w:p>
    <w:p w:rsidR="00913CF6" w:rsidRPr="00810522" w:rsidRDefault="00913CF6" w:rsidP="00913CF6">
      <w:pPr>
        <w:pStyle w:val="Normal11pt"/>
      </w:pPr>
      <w:r w:rsidRPr="00B933A0">
        <w:t>(a)</w:t>
      </w:r>
      <w:r w:rsidRPr="00B933A0">
        <w:tab/>
      </w:r>
      <w:smartTag w:uri="urn:schemas-microsoft-com:office:smarttags" w:element="PersonName">
        <w:r w:rsidRPr="00810522">
          <w:rPr>
            <w:b/>
          </w:rPr>
          <w:t>Members</w:t>
        </w:r>
      </w:smartTag>
      <w:r w:rsidRPr="00810522">
        <w:rPr>
          <w:b/>
        </w:rPr>
        <w:t>hip:</w:t>
      </w:r>
      <w:r w:rsidRPr="00810522">
        <w:rPr>
          <w:b/>
        </w:rPr>
        <w:tab/>
        <w:t xml:space="preserve">  </w:t>
      </w:r>
      <w:r w:rsidRPr="00810522">
        <w:t>The Standards Committee will be composed of:-</w:t>
      </w:r>
    </w:p>
    <w:p w:rsidR="00913CF6" w:rsidRPr="00810522" w:rsidRDefault="00913CF6" w:rsidP="00913CF6">
      <w:pPr>
        <w:pStyle w:val="Normal11pt"/>
        <w:numPr>
          <w:ilvl w:val="0"/>
          <w:numId w:val="112"/>
        </w:numPr>
      </w:pPr>
      <w:r w:rsidRPr="00810522">
        <w:t>eight Councillors, excluding the Leader and only one of whom may be a member of the Cabinet;</w:t>
      </w:r>
    </w:p>
    <w:p w:rsidR="00913CF6" w:rsidRPr="00810522" w:rsidRDefault="00913CF6" w:rsidP="00913CF6">
      <w:pPr>
        <w:pStyle w:val="Normal11pt"/>
        <w:numPr>
          <w:ilvl w:val="0"/>
          <w:numId w:val="112"/>
        </w:numPr>
      </w:pPr>
      <w:r w:rsidRPr="00810522">
        <w:t>four persons who are not Councillors or Officers of the Council or any other body having a Standards Committee (independent members);</w:t>
      </w:r>
    </w:p>
    <w:p w:rsidR="00913CF6" w:rsidRPr="00810522" w:rsidRDefault="00913CF6" w:rsidP="00913CF6">
      <w:pPr>
        <w:pStyle w:val="Normal11pt"/>
        <w:numPr>
          <w:ilvl w:val="0"/>
          <w:numId w:val="112"/>
        </w:numPr>
      </w:pPr>
      <w:r w:rsidRPr="00810522">
        <w:t>at least three parish council representatives (who are not members of the Council)</w:t>
      </w:r>
    </w:p>
    <w:p w:rsidR="00913CF6" w:rsidRPr="00810522" w:rsidRDefault="00913CF6" w:rsidP="00913CF6">
      <w:pPr>
        <w:pStyle w:val="Normal11pt"/>
        <w:ind w:left="720" w:hanging="720"/>
      </w:pPr>
      <w:r w:rsidRPr="00810522">
        <w:t>(b)</w:t>
      </w:r>
      <w:r w:rsidRPr="00810522">
        <w:tab/>
      </w:r>
      <w:r w:rsidRPr="00810522">
        <w:rPr>
          <w:b/>
        </w:rPr>
        <w:t xml:space="preserve">Independent </w:t>
      </w:r>
      <w:smartTag w:uri="urn:schemas-microsoft-com:office:smarttags" w:element="PersonName">
        <w:r w:rsidRPr="00810522">
          <w:rPr>
            <w:b/>
          </w:rPr>
          <w:t>Members</w:t>
        </w:r>
      </w:smartTag>
      <w:r w:rsidRPr="00810522">
        <w:rPr>
          <w:b/>
        </w:rPr>
        <w:t xml:space="preserve"> – </w:t>
      </w:r>
      <w:r w:rsidRPr="00810522">
        <w:t>Independent members will be appointed in accordance with guidance issued.  Independent members will be entitled to vote at meetings;</w:t>
      </w:r>
    </w:p>
    <w:p w:rsidR="00913CF6" w:rsidRPr="00810522" w:rsidRDefault="00913CF6" w:rsidP="00913CF6">
      <w:pPr>
        <w:pStyle w:val="Normal11pt"/>
        <w:ind w:left="720" w:hanging="720"/>
      </w:pPr>
      <w:r w:rsidRPr="00810522">
        <w:t>(c)</w:t>
      </w:r>
      <w:r w:rsidRPr="00810522">
        <w:tab/>
      </w:r>
      <w:r w:rsidRPr="00810522">
        <w:rPr>
          <w:b/>
        </w:rPr>
        <w:t>Chairing the Committee –</w:t>
      </w:r>
      <w:r w:rsidRPr="00810522">
        <w:t xml:space="preserve"> The Chairman must be an Independent Member of the Committee and should either have previous knowledge or have received training on standards, regulation and ethical issues.</w:t>
      </w:r>
    </w:p>
    <w:p w:rsidR="00913CF6" w:rsidRPr="00810522" w:rsidRDefault="00913CF6" w:rsidP="00913CF6">
      <w:pPr>
        <w:pStyle w:val="Normal11pt"/>
        <w:ind w:left="720" w:hanging="720"/>
      </w:pPr>
      <w:r w:rsidRPr="00810522">
        <w:t>(d)</w:t>
      </w:r>
      <w:r w:rsidRPr="00810522">
        <w:tab/>
      </w:r>
      <w:r w:rsidRPr="00810522">
        <w:rPr>
          <w:b/>
        </w:rPr>
        <w:t>Quorum</w:t>
      </w:r>
      <w:r w:rsidRPr="00810522">
        <w:t xml:space="preserve"> – The quorum for a meeting of the Standards Committee shall be three which must include one of the independent members.</w:t>
      </w:r>
    </w:p>
    <w:p w:rsidR="00913CF6" w:rsidRPr="00810522" w:rsidRDefault="00913CF6" w:rsidP="00913CF6">
      <w:pPr>
        <w:pStyle w:val="Normal11pt"/>
        <w:ind w:left="720" w:hanging="720"/>
      </w:pPr>
      <w:r w:rsidRPr="00810522">
        <w:t>(e)</w:t>
      </w:r>
      <w:r w:rsidRPr="00810522">
        <w:tab/>
      </w:r>
      <w:r w:rsidRPr="00810522">
        <w:rPr>
          <w:b/>
        </w:rPr>
        <w:t>Training</w:t>
      </w:r>
      <w:r w:rsidRPr="00810522">
        <w:t xml:space="preserve"> – In addition to the Chairman’s training outlined above, all members of the Committee should be properly trained to fulfil their role, including awareness of standards, ethics and governance.</w:t>
      </w:r>
    </w:p>
    <w:p w:rsidR="00913CF6" w:rsidRPr="00810522" w:rsidRDefault="00913CF6" w:rsidP="00913CF6">
      <w:pPr>
        <w:pStyle w:val="Normal11pt"/>
      </w:pPr>
      <w:r w:rsidRPr="00810522">
        <w:t>(f)</w:t>
      </w:r>
      <w:r w:rsidRPr="00810522">
        <w:rPr>
          <w:b/>
        </w:rPr>
        <w:tab/>
        <w:t xml:space="preserve">Sub-committees – </w:t>
      </w:r>
    </w:p>
    <w:p w:rsidR="00913CF6" w:rsidRPr="00810522" w:rsidRDefault="00913CF6" w:rsidP="00913CF6">
      <w:pPr>
        <w:pStyle w:val="Normal11pt"/>
        <w:ind w:left="720" w:hanging="720"/>
      </w:pPr>
    </w:p>
    <w:p w:rsidR="00913CF6" w:rsidRPr="00810522" w:rsidRDefault="00913CF6" w:rsidP="008D4A9D">
      <w:pPr>
        <w:pStyle w:val="01-NormInd1-BB"/>
        <w:numPr>
          <w:ilvl w:val="0"/>
          <w:numId w:val="155"/>
        </w:numPr>
        <w:rPr>
          <w:b/>
          <w:sz w:val="24"/>
          <w:szCs w:val="24"/>
        </w:rPr>
      </w:pPr>
      <w:r w:rsidRPr="00810522">
        <w:rPr>
          <w:b/>
          <w:sz w:val="24"/>
          <w:szCs w:val="24"/>
        </w:rPr>
        <w:t>Terms of Reference of the Referrals Sub-Committee</w:t>
      </w:r>
    </w:p>
    <w:p w:rsidR="00913CF6" w:rsidRPr="00810522" w:rsidRDefault="00913CF6" w:rsidP="00913CF6">
      <w:pPr>
        <w:pStyle w:val="01-NormInd1-BB"/>
        <w:ind w:left="0"/>
        <w:rPr>
          <w:b/>
          <w:sz w:val="24"/>
          <w:szCs w:val="24"/>
        </w:rPr>
      </w:pPr>
    </w:p>
    <w:p w:rsidR="00913CF6" w:rsidRPr="00810522" w:rsidRDefault="00913CF6" w:rsidP="008D4A9D">
      <w:pPr>
        <w:pStyle w:val="01-NormInd1-BB"/>
        <w:ind w:left="567" w:firstLine="567"/>
        <w:rPr>
          <w:b/>
          <w:sz w:val="24"/>
          <w:szCs w:val="24"/>
        </w:rPr>
      </w:pPr>
      <w:r w:rsidRPr="00810522">
        <w:rPr>
          <w:b/>
          <w:sz w:val="24"/>
          <w:szCs w:val="24"/>
        </w:rPr>
        <w:t>As approved by the Standards Committee</w:t>
      </w:r>
    </w:p>
    <w:p w:rsidR="00913CF6" w:rsidRPr="00810522" w:rsidRDefault="00913CF6" w:rsidP="00913CF6">
      <w:pPr>
        <w:pStyle w:val="01-NormInd1-BB"/>
        <w:ind w:left="0"/>
        <w:rPr>
          <w:sz w:val="28"/>
          <w:szCs w:val="28"/>
        </w:rPr>
      </w:pPr>
    </w:p>
    <w:p w:rsidR="00913CF6" w:rsidRPr="00810522" w:rsidRDefault="00913CF6" w:rsidP="008D4A9D">
      <w:pPr>
        <w:pStyle w:val="01-NormInd1-BB"/>
        <w:ind w:left="567" w:firstLine="567"/>
        <w:rPr>
          <w:szCs w:val="22"/>
        </w:rPr>
      </w:pPr>
      <w:r w:rsidRPr="00810522">
        <w:rPr>
          <w:szCs w:val="22"/>
        </w:rPr>
        <w:t>1.</w:t>
      </w:r>
      <w:r w:rsidRPr="00810522">
        <w:rPr>
          <w:szCs w:val="22"/>
        </w:rPr>
        <w:tab/>
        <w:t>Terms of Reference</w:t>
      </w:r>
    </w:p>
    <w:p w:rsidR="00913CF6" w:rsidRPr="00810522" w:rsidRDefault="00913CF6" w:rsidP="00913CF6">
      <w:pPr>
        <w:pStyle w:val="01-NormInd1-BB"/>
        <w:ind w:left="0"/>
        <w:rPr>
          <w:szCs w:val="22"/>
        </w:rPr>
      </w:pPr>
    </w:p>
    <w:p w:rsidR="00913CF6" w:rsidRPr="00810522" w:rsidRDefault="00913CF6" w:rsidP="008D4A9D">
      <w:pPr>
        <w:pStyle w:val="01-NormInd1-BB"/>
        <w:ind w:left="2268" w:hanging="567"/>
        <w:rPr>
          <w:szCs w:val="22"/>
        </w:rPr>
      </w:pPr>
      <w:r w:rsidRPr="00810522">
        <w:rPr>
          <w:szCs w:val="22"/>
        </w:rPr>
        <w:t>a.</w:t>
      </w:r>
      <w:r w:rsidRPr="00810522">
        <w:rPr>
          <w:szCs w:val="22"/>
        </w:rPr>
        <w:tab/>
        <w:t>The Referrals Sub-Committee is established to receive allegations that a member of the Authority has failed, or may have failed, to comply with the Authority’s Code of Conduct.</w:t>
      </w:r>
    </w:p>
    <w:p w:rsidR="00913CF6" w:rsidRPr="00810522" w:rsidRDefault="00913CF6" w:rsidP="00913CF6">
      <w:pPr>
        <w:pStyle w:val="01-NormInd1-BB"/>
        <w:ind w:left="1440" w:hanging="720"/>
        <w:rPr>
          <w:szCs w:val="22"/>
        </w:rPr>
      </w:pPr>
    </w:p>
    <w:p w:rsidR="00913CF6" w:rsidRPr="00810522" w:rsidRDefault="00913CF6" w:rsidP="008D4A9D">
      <w:pPr>
        <w:pStyle w:val="01-NormInd1-BB"/>
        <w:ind w:left="2160" w:hanging="459"/>
        <w:rPr>
          <w:szCs w:val="22"/>
        </w:rPr>
      </w:pPr>
      <w:r w:rsidRPr="00810522">
        <w:rPr>
          <w:szCs w:val="22"/>
        </w:rPr>
        <w:t>b.</w:t>
      </w:r>
      <w:r w:rsidRPr="00810522">
        <w:rPr>
          <w:szCs w:val="22"/>
        </w:rPr>
        <w:tab/>
        <w:t>Upon receipt of each allegation and any accompanying report by the Monitoring Officer, the Sub-Committee shall make an initial assessment of the allegation and shall then do one of the following:</w:t>
      </w:r>
    </w:p>
    <w:p w:rsidR="00913CF6" w:rsidRPr="00810522" w:rsidRDefault="00913CF6" w:rsidP="00913CF6">
      <w:pPr>
        <w:pStyle w:val="01-NormInd1-BB"/>
        <w:ind w:left="1440" w:hanging="720"/>
        <w:rPr>
          <w:szCs w:val="22"/>
        </w:rPr>
      </w:pPr>
    </w:p>
    <w:p w:rsidR="00913CF6" w:rsidRPr="00810522" w:rsidRDefault="00913CF6" w:rsidP="008D4A9D">
      <w:pPr>
        <w:pStyle w:val="01-NormInd1-BB"/>
        <w:ind w:left="2835" w:hanging="675"/>
        <w:rPr>
          <w:szCs w:val="22"/>
        </w:rPr>
      </w:pPr>
      <w:proofErr w:type="spellStart"/>
      <w:r w:rsidRPr="00810522">
        <w:rPr>
          <w:szCs w:val="22"/>
        </w:rPr>
        <w:t>i</w:t>
      </w:r>
      <w:proofErr w:type="spellEnd"/>
      <w:r w:rsidRPr="00810522">
        <w:rPr>
          <w:szCs w:val="22"/>
        </w:rPr>
        <w:t>.</w:t>
      </w:r>
      <w:r w:rsidRPr="00810522">
        <w:rPr>
          <w:szCs w:val="22"/>
        </w:rPr>
        <w:tab/>
        <w:t>refer the allegation to the Monitoring Officer, with an instruction that he/she arrange a formal investigation of the allegation, or directing that he/she arrange training, conciliation or such appropriate alternative steps as permitted by Regulations;</w:t>
      </w:r>
    </w:p>
    <w:p w:rsidR="00913CF6" w:rsidRPr="00810522" w:rsidRDefault="00913CF6" w:rsidP="008D4A9D">
      <w:pPr>
        <w:pStyle w:val="01-NormInd1-BB"/>
        <w:ind w:left="2160"/>
        <w:rPr>
          <w:szCs w:val="22"/>
        </w:rPr>
      </w:pPr>
      <w:r w:rsidRPr="00810522">
        <w:rPr>
          <w:szCs w:val="22"/>
        </w:rPr>
        <w:t>ii.</w:t>
      </w:r>
      <w:r w:rsidRPr="00810522">
        <w:rPr>
          <w:szCs w:val="22"/>
        </w:rPr>
        <w:tab/>
        <w:t xml:space="preserve">refer the allegation to the Standards Board for </w:t>
      </w:r>
      <w:smartTag w:uri="urn:schemas-microsoft-com:office:smarttags" w:element="place">
        <w:smartTag w:uri="urn:schemas-microsoft-com:office:smarttags" w:element="country-region">
          <w:r w:rsidRPr="00810522">
            <w:rPr>
              <w:szCs w:val="22"/>
            </w:rPr>
            <w:t>England</w:t>
          </w:r>
        </w:smartTag>
      </w:smartTag>
      <w:r w:rsidRPr="00810522">
        <w:rPr>
          <w:szCs w:val="22"/>
        </w:rPr>
        <w:t>;</w:t>
      </w:r>
    </w:p>
    <w:p w:rsidR="00913CF6" w:rsidRPr="00810522" w:rsidRDefault="00913CF6" w:rsidP="008D4A9D">
      <w:pPr>
        <w:pStyle w:val="01-NormInd1-BB"/>
        <w:ind w:left="2835" w:hanging="675"/>
        <w:rPr>
          <w:szCs w:val="22"/>
        </w:rPr>
      </w:pPr>
      <w:r w:rsidRPr="00810522">
        <w:rPr>
          <w:szCs w:val="22"/>
        </w:rPr>
        <w:t>iii.</w:t>
      </w:r>
      <w:r w:rsidRPr="00810522">
        <w:rPr>
          <w:szCs w:val="22"/>
        </w:rPr>
        <w:tab/>
        <w:t>decide that no action should be taken in respect of the allegation; or</w:t>
      </w:r>
    </w:p>
    <w:p w:rsidR="00913CF6" w:rsidRPr="00810522" w:rsidRDefault="00913CF6" w:rsidP="008D4A9D">
      <w:pPr>
        <w:pStyle w:val="01-NormInd1-BB"/>
        <w:ind w:left="2835" w:hanging="675"/>
        <w:rPr>
          <w:szCs w:val="22"/>
        </w:rPr>
      </w:pPr>
      <w:r w:rsidRPr="00810522">
        <w:rPr>
          <w:szCs w:val="22"/>
        </w:rPr>
        <w:t xml:space="preserve">iv. </w:t>
      </w:r>
      <w:r w:rsidRPr="00810522">
        <w:rPr>
          <w:szCs w:val="22"/>
        </w:rPr>
        <w:tab/>
        <w:t>where the allegation is in respect of a person who is no longer a member of the Authority, but is a member of another relevant authority (as defined in Section 49 of the Local Government Act 2000), refer the allegation to the Monitoring Officer of that other relevant authority;</w:t>
      </w:r>
    </w:p>
    <w:p w:rsidR="00913CF6" w:rsidRPr="00810522" w:rsidRDefault="00913CF6" w:rsidP="00913CF6">
      <w:pPr>
        <w:pStyle w:val="01-NormInd1-BB"/>
        <w:ind w:left="2160" w:hanging="720"/>
        <w:rPr>
          <w:szCs w:val="22"/>
        </w:rPr>
      </w:pPr>
    </w:p>
    <w:p w:rsidR="00913CF6" w:rsidRPr="00810522" w:rsidRDefault="00913CF6" w:rsidP="008D4A9D">
      <w:pPr>
        <w:pStyle w:val="01-NormInd1-BB"/>
        <w:ind w:left="2268"/>
        <w:rPr>
          <w:szCs w:val="22"/>
        </w:rPr>
      </w:pPr>
      <w:r w:rsidRPr="00810522">
        <w:rPr>
          <w:szCs w:val="22"/>
        </w:rPr>
        <w:t>and shall instruct the Monitoring Officer to take reasonable steps to notify the person making the allegation and the member concerned of that decision.</w:t>
      </w:r>
    </w:p>
    <w:p w:rsidR="00913CF6" w:rsidRPr="00810522" w:rsidRDefault="00913CF6" w:rsidP="00913CF6">
      <w:pPr>
        <w:pStyle w:val="01-NormInd1-BB"/>
        <w:ind w:left="2160" w:hanging="720"/>
        <w:rPr>
          <w:szCs w:val="22"/>
        </w:rPr>
      </w:pPr>
    </w:p>
    <w:p w:rsidR="00913CF6" w:rsidRPr="00810522" w:rsidRDefault="00913CF6" w:rsidP="008D4A9D">
      <w:pPr>
        <w:pStyle w:val="01-NormInd1-BB"/>
        <w:ind w:left="2160" w:hanging="459"/>
        <w:rPr>
          <w:szCs w:val="22"/>
        </w:rPr>
      </w:pPr>
      <w:r w:rsidRPr="00810522">
        <w:rPr>
          <w:szCs w:val="22"/>
        </w:rPr>
        <w:t>c.</w:t>
      </w:r>
      <w:r w:rsidRPr="00810522">
        <w:rPr>
          <w:szCs w:val="22"/>
        </w:rPr>
        <w:tab/>
        <w:t>Upon completion of an investigation by the Monitoring Officer, the Sub-Committee shall be responsible for determining whether:</w:t>
      </w:r>
    </w:p>
    <w:p w:rsidR="00913CF6" w:rsidRPr="00810522" w:rsidRDefault="00913CF6" w:rsidP="00913CF6">
      <w:pPr>
        <w:pStyle w:val="01-NormInd1-BB"/>
        <w:ind w:left="1440" w:hanging="720"/>
        <w:rPr>
          <w:szCs w:val="22"/>
        </w:rPr>
      </w:pPr>
    </w:p>
    <w:p w:rsidR="00913CF6" w:rsidRPr="00810522" w:rsidRDefault="00913CF6" w:rsidP="008D4A9D">
      <w:pPr>
        <w:pStyle w:val="01-NormInd1-BB"/>
        <w:ind w:left="2835" w:hanging="675"/>
        <w:rPr>
          <w:szCs w:val="22"/>
        </w:rPr>
      </w:pPr>
      <w:proofErr w:type="spellStart"/>
      <w:r w:rsidRPr="00810522">
        <w:rPr>
          <w:szCs w:val="22"/>
        </w:rPr>
        <w:t>i</w:t>
      </w:r>
      <w:proofErr w:type="spellEnd"/>
      <w:r w:rsidRPr="00810522">
        <w:rPr>
          <w:szCs w:val="22"/>
        </w:rPr>
        <w:t>.</w:t>
      </w:r>
      <w:r w:rsidRPr="00810522">
        <w:rPr>
          <w:szCs w:val="22"/>
        </w:rPr>
        <w:tab/>
        <w:t>it accepts the Monitoring Officer’s finding of no failure to observe the Code of Conduct;</w:t>
      </w:r>
    </w:p>
    <w:p w:rsidR="00913CF6" w:rsidRPr="00810522" w:rsidRDefault="00913CF6" w:rsidP="008D4A9D">
      <w:pPr>
        <w:pStyle w:val="01-NormInd1-BB"/>
        <w:ind w:left="2835" w:hanging="675"/>
        <w:rPr>
          <w:szCs w:val="22"/>
        </w:rPr>
      </w:pPr>
      <w:r w:rsidRPr="00810522">
        <w:rPr>
          <w:szCs w:val="22"/>
        </w:rPr>
        <w:t>ii.</w:t>
      </w:r>
      <w:r w:rsidRPr="00810522">
        <w:rPr>
          <w:szCs w:val="22"/>
        </w:rPr>
        <w:tab/>
        <w:t>the matter should be referred for consideration at a hearing before the Hearings Sub-Committee of the Standards Committee; or</w:t>
      </w:r>
    </w:p>
    <w:p w:rsidR="00913CF6" w:rsidRPr="00810522" w:rsidRDefault="00913CF6" w:rsidP="008D4A9D">
      <w:pPr>
        <w:pStyle w:val="01-NormInd1-BB"/>
        <w:ind w:left="2835" w:hanging="675"/>
        <w:rPr>
          <w:szCs w:val="22"/>
        </w:rPr>
      </w:pPr>
      <w:r w:rsidRPr="00810522">
        <w:rPr>
          <w:szCs w:val="22"/>
        </w:rPr>
        <w:t>iii.</w:t>
      </w:r>
      <w:r w:rsidRPr="00810522">
        <w:rPr>
          <w:szCs w:val="22"/>
        </w:rPr>
        <w:tab/>
        <w:t>the matter should be referred to the Adjudication Panel for determination.</w:t>
      </w:r>
    </w:p>
    <w:p w:rsidR="00913CF6" w:rsidRPr="00810522" w:rsidRDefault="00913CF6" w:rsidP="00913CF6">
      <w:pPr>
        <w:pStyle w:val="01-NormInd1-BB"/>
        <w:ind w:left="1440" w:hanging="720"/>
        <w:rPr>
          <w:szCs w:val="22"/>
        </w:rPr>
      </w:pPr>
    </w:p>
    <w:p w:rsidR="00913CF6" w:rsidRPr="00810522" w:rsidRDefault="00913CF6" w:rsidP="008D4A9D">
      <w:pPr>
        <w:pStyle w:val="01-NormInd1-BB"/>
        <w:ind w:left="2160" w:hanging="459"/>
        <w:rPr>
          <w:szCs w:val="22"/>
        </w:rPr>
      </w:pPr>
      <w:r w:rsidRPr="00810522">
        <w:rPr>
          <w:szCs w:val="22"/>
        </w:rPr>
        <w:t>d.</w:t>
      </w:r>
      <w:r w:rsidRPr="00810522">
        <w:rPr>
          <w:szCs w:val="22"/>
        </w:rPr>
        <w:tab/>
        <w:t>Where the Sub-Committee resolves to do any of the actions set out in Paragraph 1(b) or 2(c) above, the Sub-Committee shall state its reasons for that decision.</w:t>
      </w:r>
    </w:p>
    <w:p w:rsidR="00913CF6" w:rsidRPr="00810522" w:rsidRDefault="00913CF6" w:rsidP="00913CF6">
      <w:pPr>
        <w:pStyle w:val="01-NormInd1-BB"/>
        <w:ind w:left="1440" w:hanging="720"/>
        <w:rPr>
          <w:szCs w:val="22"/>
        </w:rPr>
      </w:pPr>
    </w:p>
    <w:p w:rsidR="00913CF6" w:rsidRPr="00810522" w:rsidRDefault="000C74D5" w:rsidP="008D4A9D">
      <w:pPr>
        <w:pStyle w:val="01-NormInd1-BB"/>
        <w:ind w:left="2127" w:hanging="426"/>
        <w:rPr>
          <w:szCs w:val="22"/>
        </w:rPr>
      </w:pPr>
      <w:r>
        <w:rPr>
          <w:szCs w:val="22"/>
        </w:rPr>
        <w:t>e</w:t>
      </w:r>
      <w:r w:rsidR="00913CF6" w:rsidRPr="00810522">
        <w:rPr>
          <w:szCs w:val="22"/>
        </w:rPr>
        <w:t>.</w:t>
      </w:r>
      <w:r w:rsidR="00913CF6" w:rsidRPr="00810522">
        <w:rPr>
          <w:szCs w:val="22"/>
        </w:rPr>
        <w:tab/>
        <w:t>The Sub-Committee shall consider any application received from any officer of the Authority for exemption from political restriction under Sections 1 and 2 of the Local Government and Housing Act 1989 in respect of the post held by that officer and may direct the Authority that the post shall not be considered to be a politically restricted post and that the post be removed from the list maintained by the Authority under Section 2(2) of that Act.</w:t>
      </w:r>
    </w:p>
    <w:p w:rsidR="00913CF6" w:rsidRPr="00810522" w:rsidRDefault="00913CF6" w:rsidP="00913CF6">
      <w:pPr>
        <w:pStyle w:val="01-NormInd1-BB"/>
        <w:ind w:left="1440" w:hanging="720"/>
        <w:rPr>
          <w:szCs w:val="22"/>
        </w:rPr>
      </w:pPr>
    </w:p>
    <w:p w:rsidR="00913CF6" w:rsidRPr="00810522" w:rsidRDefault="000C74D5" w:rsidP="008D4A9D">
      <w:pPr>
        <w:pStyle w:val="01-NormInd1-BB"/>
        <w:ind w:left="2160" w:hanging="459"/>
        <w:rPr>
          <w:szCs w:val="22"/>
        </w:rPr>
      </w:pPr>
      <w:r>
        <w:rPr>
          <w:szCs w:val="22"/>
        </w:rPr>
        <w:t>f</w:t>
      </w:r>
      <w:r w:rsidR="00913CF6" w:rsidRPr="00810522">
        <w:rPr>
          <w:szCs w:val="22"/>
        </w:rPr>
        <w:t>.</w:t>
      </w:r>
      <w:r w:rsidR="00913CF6" w:rsidRPr="00810522">
        <w:rPr>
          <w:szCs w:val="22"/>
        </w:rPr>
        <w:tab/>
        <w:t>The Sub-Committee shall, upon the application of any person or otherwise, consider whether a post should be included in the list maintained by the Authority under Section 2(2) of the 1989 Act, and may direct the Authority to include a post in that list.</w:t>
      </w:r>
    </w:p>
    <w:p w:rsidR="00913CF6" w:rsidRPr="00810522" w:rsidRDefault="00913CF6" w:rsidP="00913CF6">
      <w:pPr>
        <w:pStyle w:val="01-NormInd1-BB"/>
        <w:ind w:left="1440" w:hanging="720"/>
        <w:rPr>
          <w:szCs w:val="22"/>
        </w:rPr>
      </w:pPr>
    </w:p>
    <w:p w:rsidR="00913CF6" w:rsidRPr="00810522" w:rsidRDefault="00913CF6" w:rsidP="008D4A9D">
      <w:pPr>
        <w:pStyle w:val="01-NormInd1-BB"/>
        <w:ind w:firstLine="414"/>
        <w:rPr>
          <w:szCs w:val="22"/>
        </w:rPr>
      </w:pPr>
      <w:r w:rsidRPr="00810522">
        <w:rPr>
          <w:szCs w:val="22"/>
        </w:rPr>
        <w:t>2.</w:t>
      </w:r>
      <w:r w:rsidRPr="00810522">
        <w:rPr>
          <w:szCs w:val="22"/>
        </w:rPr>
        <w:tab/>
        <w:t>Composition of the Referrals Sub-Committee</w:t>
      </w:r>
    </w:p>
    <w:p w:rsidR="00913CF6" w:rsidRPr="00810522" w:rsidRDefault="00913CF6" w:rsidP="00913CF6">
      <w:pPr>
        <w:pStyle w:val="01-NormInd1-BB"/>
        <w:ind w:hanging="720"/>
        <w:rPr>
          <w:szCs w:val="22"/>
        </w:rPr>
      </w:pPr>
    </w:p>
    <w:p w:rsidR="00913CF6" w:rsidRPr="00810522" w:rsidRDefault="00913CF6" w:rsidP="008D4A9D">
      <w:pPr>
        <w:pStyle w:val="01-NormInd1-BB"/>
        <w:ind w:left="1701"/>
        <w:rPr>
          <w:szCs w:val="22"/>
        </w:rPr>
      </w:pPr>
      <w:r w:rsidRPr="00810522">
        <w:rPr>
          <w:szCs w:val="22"/>
        </w:rPr>
        <w:t xml:space="preserve">The Referrals Sub-Committee shall comprise 4 members, of whom at least 1 shall be an independent member of the Standards Committee (and one of whom shall chair the Sub-Committee), and at least 2 elected members of the Authority. When the Referrals Sub-Committee considers a matter relating to the conduct of a person in his/her capacity as a Parish or Town Councillor, the Sub-Committee shall also include a Parish or Town Council representative. </w:t>
      </w:r>
    </w:p>
    <w:p w:rsidR="00913CF6" w:rsidRDefault="00913CF6" w:rsidP="00913CF6">
      <w:pPr>
        <w:pStyle w:val="01-NormInd1-BB"/>
        <w:rPr>
          <w:szCs w:val="22"/>
        </w:rPr>
      </w:pPr>
    </w:p>
    <w:p w:rsidR="008D4A9D" w:rsidRPr="00810522" w:rsidRDefault="008D4A9D" w:rsidP="00913CF6">
      <w:pPr>
        <w:pStyle w:val="01-NormInd1-BB"/>
        <w:rPr>
          <w:szCs w:val="22"/>
        </w:rPr>
      </w:pPr>
    </w:p>
    <w:p w:rsidR="00913CF6" w:rsidRPr="00810522" w:rsidRDefault="00913CF6" w:rsidP="008D4A9D">
      <w:pPr>
        <w:pStyle w:val="01-NormInd1-BB"/>
        <w:ind w:left="567" w:firstLine="567"/>
        <w:rPr>
          <w:szCs w:val="22"/>
        </w:rPr>
      </w:pPr>
      <w:r w:rsidRPr="00810522">
        <w:rPr>
          <w:szCs w:val="22"/>
        </w:rPr>
        <w:lastRenderedPageBreak/>
        <w:t>3.</w:t>
      </w:r>
      <w:r w:rsidRPr="00810522">
        <w:rPr>
          <w:szCs w:val="22"/>
        </w:rPr>
        <w:tab/>
        <w:t>Quorum</w:t>
      </w:r>
    </w:p>
    <w:p w:rsidR="00913CF6" w:rsidRPr="00810522" w:rsidRDefault="00913CF6" w:rsidP="00913CF6">
      <w:pPr>
        <w:pStyle w:val="01-NormInd1-BB"/>
        <w:ind w:left="0"/>
        <w:rPr>
          <w:szCs w:val="22"/>
        </w:rPr>
      </w:pPr>
    </w:p>
    <w:p w:rsidR="00913CF6" w:rsidRPr="00810522" w:rsidRDefault="00913CF6" w:rsidP="008D4A9D">
      <w:pPr>
        <w:pStyle w:val="01-NormInd1-BB"/>
        <w:ind w:left="1701"/>
        <w:rPr>
          <w:szCs w:val="22"/>
        </w:rPr>
      </w:pPr>
      <w:r w:rsidRPr="00810522">
        <w:rPr>
          <w:szCs w:val="22"/>
        </w:rPr>
        <w:t>The quorum for a meeting of the Sub-Committee shall be 3 members, with an Independent member as Chairman, and at least one elected member of the Council and at least one Parish or Town Council representative when considering a matter relating to the conduct of a member as Parish or Town Councillor.</w:t>
      </w:r>
    </w:p>
    <w:p w:rsidR="00913CF6" w:rsidRPr="00810522" w:rsidRDefault="00913CF6" w:rsidP="00913CF6">
      <w:pPr>
        <w:pStyle w:val="01-NormInd1-BB"/>
        <w:rPr>
          <w:szCs w:val="22"/>
        </w:rPr>
      </w:pPr>
    </w:p>
    <w:p w:rsidR="00913CF6" w:rsidRPr="00810522" w:rsidRDefault="00913CF6" w:rsidP="008D4A9D">
      <w:pPr>
        <w:pStyle w:val="01-NormInd1-BB"/>
        <w:numPr>
          <w:ilvl w:val="0"/>
          <w:numId w:val="155"/>
        </w:numPr>
        <w:rPr>
          <w:b/>
          <w:sz w:val="24"/>
          <w:szCs w:val="24"/>
        </w:rPr>
      </w:pPr>
      <w:r w:rsidRPr="00810522">
        <w:rPr>
          <w:b/>
          <w:sz w:val="24"/>
          <w:szCs w:val="24"/>
        </w:rPr>
        <w:t>Terms of Reference of the Review Sub-Committee</w:t>
      </w:r>
    </w:p>
    <w:p w:rsidR="00913CF6" w:rsidRPr="00810522" w:rsidRDefault="00913CF6" w:rsidP="00913CF6">
      <w:pPr>
        <w:pStyle w:val="01-NormInd1-BB"/>
        <w:ind w:left="0"/>
        <w:rPr>
          <w:b/>
          <w:sz w:val="24"/>
          <w:szCs w:val="24"/>
        </w:rPr>
      </w:pPr>
    </w:p>
    <w:p w:rsidR="00913CF6" w:rsidRPr="00810522" w:rsidRDefault="00913CF6" w:rsidP="008D4A9D">
      <w:pPr>
        <w:pStyle w:val="01-NormInd1-BB"/>
        <w:ind w:left="567" w:firstLine="567"/>
        <w:rPr>
          <w:b/>
          <w:sz w:val="24"/>
          <w:szCs w:val="24"/>
        </w:rPr>
      </w:pPr>
      <w:r w:rsidRPr="00810522">
        <w:rPr>
          <w:b/>
          <w:sz w:val="24"/>
          <w:szCs w:val="24"/>
        </w:rPr>
        <w:t>As approved by the Standards Committee</w:t>
      </w:r>
    </w:p>
    <w:p w:rsidR="00913CF6" w:rsidRPr="00810522" w:rsidRDefault="00913CF6" w:rsidP="00913CF6">
      <w:pPr>
        <w:pStyle w:val="01-NormInd1-BB"/>
        <w:ind w:left="0"/>
        <w:rPr>
          <w:sz w:val="28"/>
          <w:szCs w:val="28"/>
        </w:rPr>
      </w:pPr>
    </w:p>
    <w:p w:rsidR="00913CF6" w:rsidRPr="00810522" w:rsidRDefault="00913CF6" w:rsidP="008D4A9D">
      <w:pPr>
        <w:pStyle w:val="01-NormInd1-BB"/>
        <w:ind w:left="567" w:firstLine="567"/>
        <w:rPr>
          <w:szCs w:val="22"/>
        </w:rPr>
      </w:pPr>
      <w:r w:rsidRPr="00810522">
        <w:rPr>
          <w:szCs w:val="22"/>
        </w:rPr>
        <w:t>1.</w:t>
      </w:r>
      <w:r w:rsidRPr="00810522">
        <w:rPr>
          <w:szCs w:val="22"/>
        </w:rPr>
        <w:tab/>
        <w:t>Terms of Reference</w:t>
      </w:r>
    </w:p>
    <w:p w:rsidR="00913CF6" w:rsidRPr="00810522" w:rsidRDefault="00913CF6" w:rsidP="00913CF6">
      <w:pPr>
        <w:pStyle w:val="01-NormInd1-BB"/>
        <w:ind w:left="0"/>
        <w:rPr>
          <w:szCs w:val="22"/>
        </w:rPr>
      </w:pPr>
    </w:p>
    <w:p w:rsidR="00913CF6" w:rsidRPr="00810522" w:rsidRDefault="00913CF6" w:rsidP="008D4A9D">
      <w:pPr>
        <w:pStyle w:val="01-NormInd1-BB"/>
        <w:ind w:left="2268" w:hanging="567"/>
        <w:rPr>
          <w:szCs w:val="22"/>
        </w:rPr>
      </w:pPr>
      <w:r w:rsidRPr="00810522">
        <w:rPr>
          <w:szCs w:val="22"/>
        </w:rPr>
        <w:t>a.</w:t>
      </w:r>
      <w:r w:rsidRPr="00810522">
        <w:rPr>
          <w:szCs w:val="22"/>
        </w:rPr>
        <w:tab/>
        <w:t>The Review Sub-Committee is established to review, upon the request of a person who has made an allegation that a member of the Authority has failed, or may have failed, to comply with the Authority’s Code of Conduct, a decision of the Referrals Sub-Committee that no action be taken in respect of that allegation.</w:t>
      </w:r>
    </w:p>
    <w:p w:rsidR="00913CF6" w:rsidRPr="00810522" w:rsidRDefault="00913CF6" w:rsidP="00913CF6">
      <w:pPr>
        <w:pStyle w:val="01-NormInd1-BB"/>
        <w:ind w:left="1440" w:hanging="720"/>
        <w:rPr>
          <w:szCs w:val="22"/>
        </w:rPr>
      </w:pPr>
    </w:p>
    <w:p w:rsidR="00913CF6" w:rsidRPr="00810522" w:rsidRDefault="00913CF6" w:rsidP="008D4A9D">
      <w:pPr>
        <w:pStyle w:val="01-NormInd1-BB"/>
        <w:ind w:left="2268" w:hanging="567"/>
        <w:rPr>
          <w:szCs w:val="22"/>
        </w:rPr>
      </w:pPr>
      <w:r w:rsidRPr="00810522">
        <w:rPr>
          <w:szCs w:val="22"/>
        </w:rPr>
        <w:t>b.</w:t>
      </w:r>
      <w:r w:rsidRPr="00810522">
        <w:rPr>
          <w:szCs w:val="22"/>
        </w:rPr>
        <w:tab/>
        <w:t>Upon receipt of each such request and any accompanying report by the Monitoring Officer, the Sub-Committee shall review the decision of the Referrals Sub-Committee and shall then do one of the following:</w:t>
      </w:r>
    </w:p>
    <w:p w:rsidR="00913CF6" w:rsidRPr="00810522" w:rsidRDefault="00913CF6" w:rsidP="00913CF6">
      <w:pPr>
        <w:pStyle w:val="01-NormInd1-BB"/>
        <w:ind w:left="1440" w:hanging="720"/>
        <w:rPr>
          <w:szCs w:val="22"/>
        </w:rPr>
      </w:pPr>
    </w:p>
    <w:p w:rsidR="00913CF6" w:rsidRPr="00810522" w:rsidRDefault="00913CF6" w:rsidP="008D4A9D">
      <w:pPr>
        <w:pStyle w:val="01-NormInd1-BB"/>
        <w:ind w:left="2988" w:hanging="720"/>
        <w:rPr>
          <w:szCs w:val="22"/>
        </w:rPr>
      </w:pPr>
      <w:proofErr w:type="spellStart"/>
      <w:r w:rsidRPr="00810522">
        <w:rPr>
          <w:szCs w:val="22"/>
        </w:rPr>
        <w:t>i</w:t>
      </w:r>
      <w:proofErr w:type="spellEnd"/>
      <w:r w:rsidRPr="00810522">
        <w:rPr>
          <w:szCs w:val="22"/>
        </w:rPr>
        <w:t>.</w:t>
      </w:r>
      <w:r w:rsidRPr="00810522">
        <w:rPr>
          <w:szCs w:val="22"/>
        </w:rPr>
        <w:tab/>
        <w:t>refer the allegation to the Monitoring Officer, with an instruction that he/she arrange a formal investigation of the allegation, or specifying that he/she take an alternative action as permitted by Regulations;</w:t>
      </w:r>
    </w:p>
    <w:p w:rsidR="00913CF6" w:rsidRPr="00810522" w:rsidRDefault="00913CF6" w:rsidP="008D4A9D">
      <w:pPr>
        <w:pStyle w:val="01-NormInd1-BB"/>
        <w:ind w:left="2988" w:hanging="720"/>
        <w:rPr>
          <w:szCs w:val="22"/>
        </w:rPr>
      </w:pPr>
      <w:r w:rsidRPr="00810522">
        <w:rPr>
          <w:szCs w:val="22"/>
        </w:rPr>
        <w:t>ii.</w:t>
      </w:r>
      <w:r w:rsidRPr="00810522">
        <w:rPr>
          <w:szCs w:val="22"/>
        </w:rPr>
        <w:tab/>
        <w:t xml:space="preserve">refer the allegation to the Standards Board for </w:t>
      </w:r>
      <w:smartTag w:uri="urn:schemas-microsoft-com:office:smarttags" w:element="place">
        <w:smartTag w:uri="urn:schemas-microsoft-com:office:smarttags" w:element="country-region">
          <w:r w:rsidRPr="00810522">
            <w:rPr>
              <w:szCs w:val="22"/>
            </w:rPr>
            <w:t>England</w:t>
          </w:r>
        </w:smartTag>
      </w:smartTag>
      <w:r w:rsidRPr="00810522">
        <w:rPr>
          <w:szCs w:val="22"/>
        </w:rPr>
        <w:t>;</w:t>
      </w:r>
    </w:p>
    <w:p w:rsidR="00913CF6" w:rsidRPr="00810522" w:rsidRDefault="00913CF6" w:rsidP="008D4A9D">
      <w:pPr>
        <w:pStyle w:val="01-NormInd1-BB"/>
        <w:ind w:left="2988" w:hanging="720"/>
        <w:rPr>
          <w:szCs w:val="22"/>
        </w:rPr>
      </w:pPr>
      <w:r w:rsidRPr="00810522">
        <w:rPr>
          <w:szCs w:val="22"/>
        </w:rPr>
        <w:t>iii.</w:t>
      </w:r>
      <w:r w:rsidRPr="00810522">
        <w:rPr>
          <w:szCs w:val="22"/>
        </w:rPr>
        <w:tab/>
        <w:t>decide that no action should be taken in respect of the allegation; or</w:t>
      </w:r>
    </w:p>
    <w:p w:rsidR="00913CF6" w:rsidRPr="00810522" w:rsidRDefault="00913CF6" w:rsidP="008D4A9D">
      <w:pPr>
        <w:pStyle w:val="01-NormInd1-BB"/>
        <w:ind w:left="2988" w:hanging="720"/>
        <w:rPr>
          <w:szCs w:val="22"/>
        </w:rPr>
      </w:pPr>
      <w:r w:rsidRPr="00810522">
        <w:rPr>
          <w:szCs w:val="22"/>
        </w:rPr>
        <w:t xml:space="preserve">iv. </w:t>
      </w:r>
      <w:r w:rsidRPr="00810522">
        <w:rPr>
          <w:szCs w:val="22"/>
        </w:rPr>
        <w:tab/>
        <w:t>where the allegation is in respect of a person who is no longer a member of the Authority, but is a member of another relevant authority (as defined in Section 49 of the Local Government Act 2000), refer the allegation to the Monitoring Officer of that other relevant authority;</w:t>
      </w:r>
    </w:p>
    <w:p w:rsidR="00913CF6" w:rsidRPr="00810522" w:rsidRDefault="00913CF6" w:rsidP="00913CF6">
      <w:pPr>
        <w:pStyle w:val="01-NormInd1-BB"/>
        <w:ind w:left="2160" w:hanging="720"/>
        <w:rPr>
          <w:szCs w:val="22"/>
        </w:rPr>
      </w:pPr>
    </w:p>
    <w:p w:rsidR="00913CF6" w:rsidRPr="00810522" w:rsidRDefault="00913CF6" w:rsidP="008D4A9D">
      <w:pPr>
        <w:pStyle w:val="01-NormInd1-BB"/>
        <w:ind w:left="2268"/>
        <w:rPr>
          <w:szCs w:val="22"/>
        </w:rPr>
      </w:pPr>
      <w:r w:rsidRPr="00810522">
        <w:rPr>
          <w:szCs w:val="22"/>
        </w:rPr>
        <w:t>and shall instruct the Monitoring Officer to take reasonable steps to notify the person making the allegation and the member concerned of that decision.</w:t>
      </w:r>
    </w:p>
    <w:p w:rsidR="00913CF6" w:rsidRPr="00810522" w:rsidRDefault="00913CF6" w:rsidP="00913CF6">
      <w:pPr>
        <w:pStyle w:val="01-NormInd1-BB"/>
        <w:ind w:left="2160" w:hanging="720"/>
        <w:rPr>
          <w:szCs w:val="22"/>
        </w:rPr>
      </w:pPr>
    </w:p>
    <w:p w:rsidR="00913CF6" w:rsidRPr="00810522" w:rsidRDefault="00913CF6" w:rsidP="008D4A9D">
      <w:pPr>
        <w:pStyle w:val="01-NormInd1-BB"/>
        <w:ind w:left="2268" w:hanging="567"/>
        <w:rPr>
          <w:szCs w:val="22"/>
        </w:rPr>
      </w:pPr>
      <w:r w:rsidRPr="00810522">
        <w:rPr>
          <w:szCs w:val="22"/>
        </w:rPr>
        <w:t>c.</w:t>
      </w:r>
      <w:r w:rsidRPr="00810522">
        <w:rPr>
          <w:szCs w:val="22"/>
        </w:rPr>
        <w:tab/>
      </w:r>
      <w:r w:rsidR="008D4A9D">
        <w:rPr>
          <w:szCs w:val="22"/>
        </w:rPr>
        <w:tab/>
      </w:r>
      <w:r w:rsidRPr="00810522">
        <w:rPr>
          <w:szCs w:val="22"/>
        </w:rPr>
        <w:t>Where the Sub-Committee resolves to do any of the actions set out in Paragraph 1(b) above, the Sub-Committee shall state its reasons for that decision.</w:t>
      </w:r>
    </w:p>
    <w:p w:rsidR="00913CF6" w:rsidRPr="00810522" w:rsidRDefault="00913CF6" w:rsidP="00913CF6">
      <w:pPr>
        <w:pStyle w:val="01-NormInd1-BB"/>
        <w:ind w:left="1440" w:hanging="720"/>
        <w:rPr>
          <w:szCs w:val="22"/>
        </w:rPr>
      </w:pPr>
    </w:p>
    <w:p w:rsidR="00913CF6" w:rsidRPr="00810522" w:rsidRDefault="008D4A9D" w:rsidP="008D4A9D">
      <w:pPr>
        <w:pStyle w:val="01-NormInd1-BB"/>
        <w:ind w:firstLine="414"/>
        <w:rPr>
          <w:szCs w:val="22"/>
        </w:rPr>
      </w:pPr>
      <w:r>
        <w:rPr>
          <w:szCs w:val="22"/>
        </w:rPr>
        <w:t>2.</w:t>
      </w:r>
      <w:r>
        <w:rPr>
          <w:szCs w:val="22"/>
        </w:rPr>
        <w:tab/>
        <w:t>C</w:t>
      </w:r>
      <w:r w:rsidR="00913CF6" w:rsidRPr="00810522">
        <w:rPr>
          <w:szCs w:val="22"/>
        </w:rPr>
        <w:t>omposition of the Review Sub-Committee</w:t>
      </w:r>
    </w:p>
    <w:p w:rsidR="00913CF6" w:rsidRPr="00810522" w:rsidRDefault="00913CF6" w:rsidP="00913CF6">
      <w:pPr>
        <w:pStyle w:val="01-NormInd1-BB"/>
        <w:ind w:hanging="720"/>
        <w:rPr>
          <w:szCs w:val="22"/>
        </w:rPr>
      </w:pPr>
    </w:p>
    <w:p w:rsidR="00913CF6" w:rsidRPr="00810522" w:rsidRDefault="00913CF6" w:rsidP="008D4A9D">
      <w:pPr>
        <w:pStyle w:val="01-NormInd1-BB"/>
        <w:ind w:left="1701"/>
        <w:rPr>
          <w:szCs w:val="22"/>
        </w:rPr>
      </w:pPr>
      <w:r w:rsidRPr="00810522">
        <w:rPr>
          <w:szCs w:val="22"/>
        </w:rPr>
        <w:t xml:space="preserve">The Review Sub-Committee shall comprise 4 members, of whom at least 1 shall be an independent member of the Standards Committee (and one of whom shall chair the sub-committee), and at least two 2 shall be elected members of the Authority. When the Referrals Sub-Committee considers a matter relating to the conduct of a person in his/her capacity as a Parish or Town Councillor, the Sub-Committee shall also include a Parish or Town Council representative. </w:t>
      </w:r>
    </w:p>
    <w:p w:rsidR="00913CF6" w:rsidRPr="00810522" w:rsidRDefault="00913CF6" w:rsidP="00913CF6">
      <w:pPr>
        <w:pStyle w:val="01-NormInd1-BB"/>
        <w:rPr>
          <w:szCs w:val="22"/>
        </w:rPr>
      </w:pPr>
    </w:p>
    <w:p w:rsidR="00913CF6" w:rsidRPr="00810522" w:rsidRDefault="00913CF6" w:rsidP="008D4A9D">
      <w:pPr>
        <w:pStyle w:val="01-NormInd1-BB"/>
        <w:ind w:left="567" w:firstLine="567"/>
        <w:rPr>
          <w:szCs w:val="22"/>
        </w:rPr>
      </w:pPr>
      <w:r w:rsidRPr="00810522">
        <w:rPr>
          <w:szCs w:val="22"/>
        </w:rPr>
        <w:lastRenderedPageBreak/>
        <w:t>3.</w:t>
      </w:r>
      <w:r w:rsidRPr="00810522">
        <w:rPr>
          <w:szCs w:val="22"/>
        </w:rPr>
        <w:tab/>
        <w:t>Quorum</w:t>
      </w:r>
    </w:p>
    <w:p w:rsidR="00913CF6" w:rsidRPr="00810522" w:rsidRDefault="00913CF6" w:rsidP="00913CF6">
      <w:pPr>
        <w:pStyle w:val="01-NormInd1-BB"/>
        <w:ind w:left="0"/>
        <w:rPr>
          <w:szCs w:val="22"/>
        </w:rPr>
      </w:pPr>
    </w:p>
    <w:p w:rsidR="00913CF6" w:rsidRDefault="00913CF6" w:rsidP="00F005C5">
      <w:pPr>
        <w:pStyle w:val="01-NormInd1-BB"/>
        <w:ind w:left="1701"/>
        <w:rPr>
          <w:szCs w:val="22"/>
        </w:rPr>
      </w:pPr>
      <w:r w:rsidRPr="00810522">
        <w:rPr>
          <w:szCs w:val="22"/>
        </w:rPr>
        <w:t>The quorum for a meeting of the Sub-Committee shall be 3 members, with an Independent member as Chairman, and at least one elected member of the Council and at least one Parish or Town Council representative when considering a matter relating to the conduct of a member as Parish or Town Councillor.</w:t>
      </w:r>
    </w:p>
    <w:p w:rsidR="00F005C5" w:rsidRDefault="00F005C5" w:rsidP="008D4A9D">
      <w:pPr>
        <w:pStyle w:val="01-NormInd1-BB"/>
        <w:ind w:left="1548"/>
        <w:rPr>
          <w:szCs w:val="22"/>
        </w:rPr>
      </w:pPr>
    </w:p>
    <w:p w:rsidR="00F005C5" w:rsidRPr="00810522" w:rsidRDefault="00F005C5" w:rsidP="00F005C5">
      <w:pPr>
        <w:pStyle w:val="01-NormInd1-BB"/>
        <w:ind w:left="567" w:firstLine="567"/>
        <w:rPr>
          <w:szCs w:val="22"/>
        </w:rPr>
      </w:pPr>
      <w:r w:rsidRPr="00810522">
        <w:rPr>
          <w:szCs w:val="22"/>
        </w:rPr>
        <w:t>4.</w:t>
      </w:r>
      <w:r>
        <w:rPr>
          <w:szCs w:val="22"/>
        </w:rPr>
        <w:tab/>
      </w:r>
      <w:r w:rsidRPr="00810522">
        <w:rPr>
          <w:szCs w:val="22"/>
        </w:rPr>
        <w:t>Frequency of Meetings</w:t>
      </w:r>
    </w:p>
    <w:p w:rsidR="00F005C5" w:rsidRPr="00810522" w:rsidRDefault="00F005C5" w:rsidP="00F005C5">
      <w:pPr>
        <w:pStyle w:val="01-NormInd1-BB"/>
        <w:ind w:left="0"/>
        <w:rPr>
          <w:szCs w:val="22"/>
        </w:rPr>
      </w:pPr>
    </w:p>
    <w:p w:rsidR="00F005C5" w:rsidRPr="00810522" w:rsidRDefault="00F005C5" w:rsidP="00F005C5">
      <w:pPr>
        <w:pStyle w:val="01-NormInd1-BB"/>
        <w:ind w:left="1701"/>
        <w:rPr>
          <w:szCs w:val="22"/>
        </w:rPr>
      </w:pPr>
      <w:r w:rsidRPr="00810522">
        <w:rPr>
          <w:szCs w:val="22"/>
        </w:rPr>
        <w:t>The Review Sub-Committee shall meet as and when required to enable it to undertake the review of any decision of the Referrals Sub-Committee within 3 months of the receipt of the request for such a review from the person who made the allegation.</w:t>
      </w:r>
    </w:p>
    <w:p w:rsidR="008D4A9D" w:rsidRDefault="008D4A9D" w:rsidP="008D4A9D">
      <w:pPr>
        <w:pStyle w:val="01-NormInd1-BB"/>
        <w:ind w:left="1548"/>
        <w:rPr>
          <w:szCs w:val="22"/>
        </w:rPr>
      </w:pPr>
    </w:p>
    <w:p w:rsidR="008D4A9D" w:rsidRPr="008D4A9D" w:rsidRDefault="008D4A9D" w:rsidP="008D4A9D">
      <w:pPr>
        <w:pStyle w:val="01-NormInd1-BB"/>
        <w:numPr>
          <w:ilvl w:val="0"/>
          <w:numId w:val="155"/>
        </w:numPr>
        <w:rPr>
          <w:rFonts w:cs="Arial"/>
          <w:b/>
          <w:szCs w:val="22"/>
          <w:u w:val="single"/>
        </w:rPr>
      </w:pPr>
      <w:r w:rsidRPr="008D4A9D">
        <w:rPr>
          <w:rFonts w:cs="Arial"/>
          <w:b/>
          <w:szCs w:val="22"/>
          <w:u w:val="single"/>
        </w:rPr>
        <w:t>Terms of Reference of the Dispensations Sub-Committee</w:t>
      </w:r>
    </w:p>
    <w:p w:rsidR="008D4A9D" w:rsidRPr="008D4A9D" w:rsidRDefault="008D4A9D" w:rsidP="008D4A9D">
      <w:pPr>
        <w:pStyle w:val="01-NormInd1-BB"/>
        <w:rPr>
          <w:rFonts w:cs="Arial"/>
          <w:b/>
          <w:szCs w:val="22"/>
          <w:u w:val="single"/>
        </w:rPr>
      </w:pPr>
    </w:p>
    <w:p w:rsidR="008D4A9D" w:rsidRPr="008D4A9D" w:rsidRDefault="008D4A9D" w:rsidP="008D4A9D">
      <w:pPr>
        <w:pStyle w:val="01-NormInd1-BB"/>
        <w:ind w:firstLine="414"/>
        <w:rPr>
          <w:rFonts w:cs="Arial"/>
          <w:b/>
          <w:szCs w:val="22"/>
          <w:u w:val="single"/>
        </w:rPr>
      </w:pPr>
      <w:r w:rsidRPr="008D4A9D">
        <w:rPr>
          <w:rFonts w:cs="Arial"/>
          <w:b/>
          <w:szCs w:val="22"/>
          <w:u w:val="single"/>
        </w:rPr>
        <w:t>As approved by the Standards Committee</w:t>
      </w:r>
    </w:p>
    <w:p w:rsidR="008D4A9D" w:rsidRPr="008D4A9D" w:rsidRDefault="008D4A9D" w:rsidP="008D4A9D">
      <w:pPr>
        <w:pStyle w:val="01-NormInd1-BB"/>
        <w:rPr>
          <w:rFonts w:cs="Arial"/>
          <w:b/>
          <w:szCs w:val="22"/>
          <w:u w:val="single"/>
        </w:rPr>
      </w:pPr>
    </w:p>
    <w:p w:rsidR="008D4A9D" w:rsidRPr="008D4A9D" w:rsidRDefault="008D4A9D" w:rsidP="008D4A9D">
      <w:pPr>
        <w:pStyle w:val="01-NormInd1-BB"/>
        <w:ind w:left="414" w:firstLine="720"/>
        <w:rPr>
          <w:rFonts w:cs="Arial"/>
          <w:szCs w:val="22"/>
        </w:rPr>
      </w:pPr>
      <w:r w:rsidRPr="008D4A9D">
        <w:rPr>
          <w:rFonts w:cs="Arial"/>
          <w:szCs w:val="22"/>
        </w:rPr>
        <w:t>1.</w:t>
      </w:r>
      <w:r w:rsidRPr="008D4A9D">
        <w:rPr>
          <w:rFonts w:cs="Arial"/>
          <w:szCs w:val="22"/>
        </w:rPr>
        <w:tab/>
        <w:t>Terms of Reference</w:t>
      </w:r>
    </w:p>
    <w:p w:rsidR="008D4A9D" w:rsidRPr="008D4A9D" w:rsidRDefault="008D4A9D" w:rsidP="008D4A9D">
      <w:pPr>
        <w:pStyle w:val="01-NormInd1-BB"/>
        <w:rPr>
          <w:rFonts w:cs="Arial"/>
          <w:szCs w:val="22"/>
        </w:rPr>
      </w:pPr>
    </w:p>
    <w:p w:rsidR="008D4A9D" w:rsidRPr="008D4A9D" w:rsidRDefault="008D4A9D" w:rsidP="008D4A9D">
      <w:pPr>
        <w:pStyle w:val="01-NormInd1-BB"/>
        <w:ind w:left="1701"/>
        <w:rPr>
          <w:rFonts w:cs="Arial"/>
          <w:szCs w:val="22"/>
        </w:rPr>
      </w:pPr>
      <w:r w:rsidRPr="008D4A9D">
        <w:rPr>
          <w:rFonts w:cs="Arial"/>
          <w:szCs w:val="22"/>
        </w:rPr>
        <w:t>The Dispensations Sub-Committee is established to determine applications from members of the authority and members of other relevant authorities for a dispensation in accordance with the provisions of the Local Government Act 2000 (as amended) and the Standards Committee (Further Provisions) (England) Regulations 2009.</w:t>
      </w:r>
    </w:p>
    <w:p w:rsidR="008D4A9D" w:rsidRPr="008D4A9D" w:rsidRDefault="008D4A9D" w:rsidP="008D4A9D">
      <w:pPr>
        <w:pStyle w:val="01-NormInd1-BB"/>
        <w:rPr>
          <w:rFonts w:cs="Arial"/>
          <w:szCs w:val="22"/>
        </w:rPr>
      </w:pPr>
    </w:p>
    <w:p w:rsidR="008D4A9D" w:rsidRPr="008D4A9D" w:rsidRDefault="008D4A9D" w:rsidP="008D4A9D">
      <w:pPr>
        <w:pStyle w:val="01-NormInd1-BB"/>
        <w:ind w:firstLine="414"/>
        <w:rPr>
          <w:rFonts w:cs="Arial"/>
          <w:szCs w:val="22"/>
        </w:rPr>
      </w:pPr>
      <w:r w:rsidRPr="008D4A9D">
        <w:rPr>
          <w:rFonts w:cs="Arial"/>
          <w:szCs w:val="22"/>
        </w:rPr>
        <w:t>2.</w:t>
      </w:r>
      <w:r w:rsidRPr="008D4A9D">
        <w:rPr>
          <w:rFonts w:cs="Arial"/>
          <w:szCs w:val="22"/>
        </w:rPr>
        <w:tab/>
        <w:t>Composition of the Dispensations Sub-Committee</w:t>
      </w:r>
    </w:p>
    <w:p w:rsidR="008D4A9D" w:rsidRPr="008D4A9D" w:rsidRDefault="008D4A9D" w:rsidP="008D4A9D">
      <w:pPr>
        <w:pStyle w:val="01-NormInd1-BB"/>
        <w:ind w:hanging="720"/>
        <w:rPr>
          <w:rFonts w:cs="Arial"/>
          <w:szCs w:val="22"/>
        </w:rPr>
      </w:pPr>
    </w:p>
    <w:p w:rsidR="008D4A9D" w:rsidRPr="008D4A9D" w:rsidRDefault="008D4A9D" w:rsidP="008D4A9D">
      <w:pPr>
        <w:pStyle w:val="01-NormInd1-BB"/>
        <w:ind w:left="1701"/>
        <w:rPr>
          <w:rFonts w:cs="Arial"/>
          <w:szCs w:val="22"/>
        </w:rPr>
      </w:pPr>
      <w:r w:rsidRPr="008D4A9D">
        <w:rPr>
          <w:rFonts w:cs="Arial"/>
          <w:szCs w:val="22"/>
        </w:rPr>
        <w:t>The Dispensations Sub-Committee shall comprise 4 members, of whom at least 1 shall be an independent member of the Standards Committee and at least two 2 shall be elected members of the Authority. When the Dispensations Sub-Committee considers an application from a Parish or Town Councillor, the Sub-Committee shall also include a Parish or Town Council representative. The Chairman of the Dispensations Sub-Committee must be an independent member of the Standards Committee.</w:t>
      </w:r>
    </w:p>
    <w:p w:rsidR="008D4A9D" w:rsidRPr="008D4A9D" w:rsidRDefault="008D4A9D" w:rsidP="008D4A9D">
      <w:pPr>
        <w:pStyle w:val="01-NormInd1-BB"/>
        <w:rPr>
          <w:rFonts w:cs="Arial"/>
          <w:szCs w:val="22"/>
        </w:rPr>
      </w:pPr>
    </w:p>
    <w:p w:rsidR="008D4A9D" w:rsidRPr="008D4A9D" w:rsidRDefault="008D4A9D" w:rsidP="008D4A9D">
      <w:pPr>
        <w:pStyle w:val="01-NormInd1-BB"/>
        <w:ind w:left="414" w:firstLine="720"/>
        <w:rPr>
          <w:rFonts w:cs="Arial"/>
          <w:szCs w:val="22"/>
        </w:rPr>
      </w:pPr>
      <w:r w:rsidRPr="008D4A9D">
        <w:rPr>
          <w:rFonts w:cs="Arial"/>
          <w:szCs w:val="22"/>
        </w:rPr>
        <w:t>3.</w:t>
      </w:r>
      <w:r w:rsidRPr="008D4A9D">
        <w:rPr>
          <w:rFonts w:cs="Arial"/>
          <w:szCs w:val="22"/>
        </w:rPr>
        <w:tab/>
        <w:t>Quorum</w:t>
      </w:r>
    </w:p>
    <w:p w:rsidR="008D4A9D" w:rsidRPr="008D4A9D" w:rsidRDefault="008D4A9D" w:rsidP="008D4A9D">
      <w:pPr>
        <w:pStyle w:val="01-NormInd1-BB"/>
        <w:ind w:left="0"/>
        <w:rPr>
          <w:rFonts w:cs="Arial"/>
          <w:szCs w:val="22"/>
        </w:rPr>
      </w:pPr>
    </w:p>
    <w:p w:rsidR="008D4A9D" w:rsidRPr="008D4A9D" w:rsidRDefault="008D4A9D" w:rsidP="008D4A9D">
      <w:pPr>
        <w:pStyle w:val="01-NormInd1-BB"/>
        <w:ind w:left="1701"/>
        <w:rPr>
          <w:rFonts w:cs="Arial"/>
          <w:szCs w:val="22"/>
        </w:rPr>
      </w:pPr>
      <w:r w:rsidRPr="008D4A9D">
        <w:rPr>
          <w:rFonts w:cs="Arial"/>
          <w:szCs w:val="22"/>
        </w:rPr>
        <w:t>The quorum for a meeting of the Sub-Committee shall be 3 members, with an Independent member as Chairman, and at least one elected member of the Council and at least one Parish or Town Council representative when considering an application from a Parish or Town Councillor.</w:t>
      </w:r>
    </w:p>
    <w:p w:rsidR="00913CF6" w:rsidRPr="00B933A0" w:rsidRDefault="00913CF6" w:rsidP="00913CF6">
      <w:pPr>
        <w:pStyle w:val="Normal11pt"/>
        <w:ind w:left="720" w:hanging="720"/>
      </w:pPr>
    </w:p>
    <w:p w:rsidR="00913CF6" w:rsidRDefault="00913CF6" w:rsidP="00913CF6">
      <w:pPr>
        <w:keepNext/>
        <w:keepLines/>
        <w:jc w:val="both"/>
        <w:rPr>
          <w:b/>
          <w:snapToGrid w:val="0"/>
        </w:rPr>
      </w:pPr>
      <w:r>
        <w:rPr>
          <w:snapToGrid w:val="0"/>
        </w:rPr>
        <w:t xml:space="preserve">9.03 </w:t>
      </w:r>
      <w:r>
        <w:rPr>
          <w:snapToGrid w:val="0"/>
        </w:rPr>
        <w:tab/>
      </w:r>
      <w:r>
        <w:rPr>
          <w:b/>
          <w:snapToGrid w:val="0"/>
        </w:rPr>
        <w:t>Role and Function</w:t>
      </w:r>
    </w:p>
    <w:p w:rsidR="00913CF6" w:rsidRDefault="00913CF6" w:rsidP="00913CF6">
      <w:pPr>
        <w:keepNext/>
        <w:keepLines/>
        <w:jc w:val="both"/>
        <w:rPr>
          <w:snapToGrid w:val="0"/>
        </w:rPr>
      </w:pPr>
    </w:p>
    <w:p w:rsidR="00913CF6" w:rsidRDefault="00913CF6" w:rsidP="00913CF6">
      <w:pPr>
        <w:keepNext/>
        <w:keepLines/>
        <w:jc w:val="both"/>
        <w:rPr>
          <w:snapToGrid w:val="0"/>
        </w:rPr>
      </w:pPr>
      <w:r>
        <w:rPr>
          <w:snapToGrid w:val="0"/>
        </w:rPr>
        <w:t>The Standards Committee will have the following roles and functions:</w:t>
      </w:r>
    </w:p>
    <w:p w:rsidR="00913CF6" w:rsidRDefault="00913CF6" w:rsidP="00913CF6">
      <w:pPr>
        <w:jc w:val="both"/>
        <w:rPr>
          <w:snapToGrid w:val="0"/>
        </w:rPr>
      </w:pPr>
    </w:p>
    <w:p w:rsidR="00913CF6" w:rsidRDefault="00913CF6" w:rsidP="00913CF6">
      <w:pPr>
        <w:ind w:left="720" w:hanging="720"/>
        <w:jc w:val="both"/>
        <w:rPr>
          <w:snapToGrid w:val="0"/>
        </w:rPr>
      </w:pPr>
      <w:r>
        <w:rPr>
          <w:snapToGrid w:val="0"/>
        </w:rPr>
        <w:t xml:space="preserve">(a) </w:t>
      </w:r>
      <w:r>
        <w:rPr>
          <w:snapToGrid w:val="0"/>
        </w:rPr>
        <w:tab/>
        <w:t>promoting and maintaining high standards of conduct by Councillors, parish councillors and co-opted members, (including church and parent governor representatives;</w:t>
      </w:r>
    </w:p>
    <w:p w:rsidR="00913CF6" w:rsidRDefault="00913CF6" w:rsidP="00913CF6">
      <w:pPr>
        <w:ind w:left="720" w:hanging="720"/>
        <w:jc w:val="both"/>
        <w:rPr>
          <w:snapToGrid w:val="0"/>
        </w:rPr>
      </w:pPr>
    </w:p>
    <w:p w:rsidR="00913CF6" w:rsidRDefault="00913CF6" w:rsidP="00913CF6">
      <w:pPr>
        <w:ind w:left="720" w:hanging="720"/>
        <w:jc w:val="both"/>
        <w:rPr>
          <w:snapToGrid w:val="0"/>
        </w:rPr>
      </w:pPr>
      <w:r>
        <w:rPr>
          <w:snapToGrid w:val="0"/>
        </w:rPr>
        <w:t xml:space="preserve">(b) </w:t>
      </w:r>
      <w:r>
        <w:rPr>
          <w:snapToGrid w:val="0"/>
        </w:rPr>
        <w:tab/>
        <w:t xml:space="preserve">assisting the Councillors, parish councillors and co-opted members (including church and parent governor representatives) to observe the </w:t>
      </w:r>
      <w:smartTag w:uri="urn:schemas-microsoft-com:office:smarttags" w:element="PersonName">
        <w:r>
          <w:rPr>
            <w:snapToGrid w:val="0"/>
          </w:rPr>
          <w:t>Members</w:t>
        </w:r>
      </w:smartTag>
      <w:r>
        <w:rPr>
          <w:snapToGrid w:val="0"/>
        </w:rPr>
        <w:t>’ Code of Conduct;</w:t>
      </w:r>
    </w:p>
    <w:p w:rsidR="00913CF6" w:rsidRDefault="00913CF6" w:rsidP="00913CF6">
      <w:pPr>
        <w:ind w:firstLine="720"/>
        <w:jc w:val="both"/>
        <w:rPr>
          <w:snapToGrid w:val="0"/>
        </w:rPr>
      </w:pPr>
    </w:p>
    <w:p w:rsidR="00913CF6" w:rsidRDefault="00913CF6" w:rsidP="00913CF6">
      <w:pPr>
        <w:ind w:left="720" w:hanging="720"/>
        <w:jc w:val="both"/>
        <w:rPr>
          <w:snapToGrid w:val="0"/>
        </w:rPr>
      </w:pPr>
      <w:r>
        <w:rPr>
          <w:snapToGrid w:val="0"/>
        </w:rPr>
        <w:t xml:space="preserve">(c) </w:t>
      </w:r>
      <w:r>
        <w:rPr>
          <w:snapToGrid w:val="0"/>
        </w:rPr>
        <w:tab/>
        <w:t xml:space="preserve">advising the Council on the adoption or revision of the </w:t>
      </w:r>
      <w:smartTag w:uri="urn:schemas-microsoft-com:office:smarttags" w:element="PersonName">
        <w:r>
          <w:rPr>
            <w:snapToGrid w:val="0"/>
          </w:rPr>
          <w:t>Members</w:t>
        </w:r>
      </w:smartTag>
      <w:r>
        <w:rPr>
          <w:snapToGrid w:val="0"/>
        </w:rPr>
        <w:t>’ Code of Conduct;</w:t>
      </w:r>
    </w:p>
    <w:p w:rsidR="00913CF6" w:rsidRDefault="00913CF6" w:rsidP="00913CF6">
      <w:pPr>
        <w:ind w:left="720" w:hanging="720"/>
        <w:jc w:val="both"/>
        <w:rPr>
          <w:snapToGrid w:val="0"/>
        </w:rPr>
      </w:pPr>
    </w:p>
    <w:p w:rsidR="00913CF6" w:rsidRDefault="00913CF6" w:rsidP="00913CF6">
      <w:pPr>
        <w:jc w:val="both"/>
        <w:rPr>
          <w:snapToGrid w:val="0"/>
        </w:rPr>
      </w:pPr>
      <w:r>
        <w:rPr>
          <w:snapToGrid w:val="0"/>
        </w:rPr>
        <w:lastRenderedPageBreak/>
        <w:t>(d)</w:t>
      </w:r>
      <w:r w:rsidR="000C74D5">
        <w:rPr>
          <w:snapToGrid w:val="0"/>
        </w:rPr>
        <w:tab/>
        <w:t xml:space="preserve">  </w:t>
      </w:r>
      <w:r>
        <w:rPr>
          <w:snapToGrid w:val="0"/>
        </w:rPr>
        <w:t xml:space="preserve">monitoring the operation of the </w:t>
      </w:r>
      <w:smartTag w:uri="urn:schemas-microsoft-com:office:smarttags" w:element="PersonName">
        <w:r>
          <w:rPr>
            <w:snapToGrid w:val="0"/>
          </w:rPr>
          <w:t>Members</w:t>
        </w:r>
      </w:smartTag>
      <w:r>
        <w:rPr>
          <w:snapToGrid w:val="0"/>
        </w:rPr>
        <w:t>’ Code of Conduct;</w:t>
      </w:r>
    </w:p>
    <w:p w:rsidR="00913CF6" w:rsidRDefault="00913CF6" w:rsidP="00913CF6">
      <w:pPr>
        <w:ind w:left="720" w:hanging="720"/>
        <w:jc w:val="both"/>
        <w:rPr>
          <w:snapToGrid w:val="0"/>
        </w:rPr>
      </w:pPr>
    </w:p>
    <w:p w:rsidR="00913CF6" w:rsidRDefault="00913CF6" w:rsidP="00913CF6">
      <w:pPr>
        <w:ind w:left="720" w:hanging="720"/>
        <w:jc w:val="both"/>
        <w:rPr>
          <w:snapToGrid w:val="0"/>
        </w:rPr>
      </w:pPr>
      <w:r>
        <w:rPr>
          <w:snapToGrid w:val="0"/>
        </w:rPr>
        <w:t xml:space="preserve">(e) </w:t>
      </w:r>
      <w:r>
        <w:rPr>
          <w:snapToGrid w:val="0"/>
        </w:rPr>
        <w:tab/>
        <w:t>advising, training or arranging training in relation to the Code of Conduct;</w:t>
      </w:r>
    </w:p>
    <w:p w:rsidR="00913CF6" w:rsidRDefault="00913CF6" w:rsidP="00913CF6">
      <w:pPr>
        <w:ind w:left="720" w:hanging="720"/>
        <w:jc w:val="both"/>
        <w:rPr>
          <w:snapToGrid w:val="0"/>
        </w:rPr>
      </w:pPr>
    </w:p>
    <w:p w:rsidR="00913CF6" w:rsidRDefault="00913CF6" w:rsidP="00913CF6">
      <w:pPr>
        <w:ind w:left="720" w:hanging="720"/>
        <w:jc w:val="both"/>
        <w:rPr>
          <w:snapToGrid w:val="0"/>
        </w:rPr>
      </w:pPr>
      <w:r>
        <w:rPr>
          <w:snapToGrid w:val="0"/>
        </w:rPr>
        <w:t xml:space="preserve">(f) </w:t>
      </w:r>
      <w:r>
        <w:rPr>
          <w:snapToGrid w:val="0"/>
        </w:rPr>
        <w:tab/>
        <w:t xml:space="preserve">granting dispensations to Councillors, co-opted members (including church and parent governor representatives) from requirements relating to interests set out in the </w:t>
      </w:r>
      <w:smartTag w:uri="urn:schemas-microsoft-com:office:smarttags" w:element="PersonName">
        <w:r>
          <w:rPr>
            <w:snapToGrid w:val="0"/>
          </w:rPr>
          <w:t>Members</w:t>
        </w:r>
      </w:smartTag>
      <w:r>
        <w:rPr>
          <w:snapToGrid w:val="0"/>
        </w:rPr>
        <w:t>’ Code of Conduct;</w:t>
      </w:r>
    </w:p>
    <w:p w:rsidR="00913CF6" w:rsidRPr="00810522" w:rsidRDefault="00913CF6" w:rsidP="00913CF6">
      <w:pPr>
        <w:ind w:left="720" w:hanging="720"/>
        <w:jc w:val="both"/>
        <w:rPr>
          <w:snapToGrid w:val="0"/>
        </w:rPr>
      </w:pPr>
    </w:p>
    <w:p w:rsidR="00913CF6" w:rsidRPr="00810522" w:rsidRDefault="00913CF6" w:rsidP="00913CF6">
      <w:pPr>
        <w:ind w:left="720" w:hanging="720"/>
        <w:jc w:val="both"/>
        <w:rPr>
          <w:snapToGrid w:val="0"/>
        </w:rPr>
      </w:pPr>
      <w:r w:rsidRPr="00810522">
        <w:rPr>
          <w:snapToGrid w:val="0"/>
        </w:rPr>
        <w:t>(g)</w:t>
      </w:r>
      <w:r w:rsidRPr="00810522">
        <w:rPr>
          <w:snapToGrid w:val="0"/>
        </w:rPr>
        <w:tab/>
        <w:t xml:space="preserve">receiving </w:t>
      </w:r>
      <w:r w:rsidRPr="00810522">
        <w:rPr>
          <w:szCs w:val="22"/>
        </w:rPr>
        <w:t>allegations that a member of the Authority has failed, or may have failed, to comply with the Authority’s Code of Conduct</w:t>
      </w:r>
      <w:r w:rsidRPr="00810522">
        <w:rPr>
          <w:snapToGrid w:val="0"/>
        </w:rPr>
        <w:t xml:space="preserve"> </w:t>
      </w:r>
    </w:p>
    <w:p w:rsidR="00913CF6" w:rsidRPr="00810522" w:rsidRDefault="00913CF6" w:rsidP="00913CF6">
      <w:pPr>
        <w:ind w:left="720" w:hanging="720"/>
        <w:jc w:val="both"/>
        <w:rPr>
          <w:snapToGrid w:val="0"/>
        </w:rPr>
      </w:pPr>
    </w:p>
    <w:p w:rsidR="00913CF6" w:rsidRPr="00810522" w:rsidRDefault="00913CF6" w:rsidP="00913CF6">
      <w:pPr>
        <w:ind w:left="720" w:hanging="720"/>
        <w:jc w:val="both"/>
        <w:rPr>
          <w:snapToGrid w:val="0"/>
        </w:rPr>
      </w:pPr>
      <w:r w:rsidRPr="00810522">
        <w:rPr>
          <w:snapToGrid w:val="0"/>
        </w:rPr>
        <w:t>(h)</w:t>
      </w:r>
      <w:r w:rsidRPr="00810522">
        <w:rPr>
          <w:snapToGrid w:val="0"/>
        </w:rPr>
        <w:tab/>
        <w:t>establish sub-committees of the standards committee to make initial assessments of complaints received by the Standards Committee alleging a breach of the Members’ Code of Conduct;</w:t>
      </w:r>
    </w:p>
    <w:p w:rsidR="00913CF6" w:rsidRPr="00810522" w:rsidRDefault="00913CF6" w:rsidP="00913CF6">
      <w:pPr>
        <w:ind w:left="720" w:hanging="720"/>
        <w:jc w:val="both"/>
        <w:rPr>
          <w:snapToGrid w:val="0"/>
        </w:rPr>
      </w:pPr>
    </w:p>
    <w:p w:rsidR="00913CF6" w:rsidRPr="00810522" w:rsidRDefault="00913CF6" w:rsidP="00913CF6">
      <w:pPr>
        <w:ind w:left="720" w:hanging="720"/>
        <w:jc w:val="both"/>
        <w:rPr>
          <w:snapToGrid w:val="0"/>
        </w:rPr>
      </w:pPr>
      <w:r w:rsidRPr="00810522">
        <w:rPr>
          <w:snapToGrid w:val="0"/>
        </w:rPr>
        <w:t>(</w:t>
      </w:r>
      <w:proofErr w:type="spellStart"/>
      <w:r w:rsidRPr="00810522">
        <w:rPr>
          <w:snapToGrid w:val="0"/>
        </w:rPr>
        <w:t>i</w:t>
      </w:r>
      <w:proofErr w:type="spellEnd"/>
      <w:r w:rsidRPr="00810522">
        <w:rPr>
          <w:snapToGrid w:val="0"/>
        </w:rPr>
        <w:t>)</w:t>
      </w:r>
      <w:r w:rsidRPr="00810522">
        <w:rPr>
          <w:snapToGrid w:val="0"/>
        </w:rPr>
        <w:tab/>
        <w:t xml:space="preserve">establish sub-committees to consider requests received by the Standards Committee to review decisions to take no action in relation to a complaint made to its sub-committee set out at paragraph (g) above </w:t>
      </w:r>
    </w:p>
    <w:p w:rsidR="00913CF6" w:rsidRPr="00810522" w:rsidRDefault="00913CF6" w:rsidP="00913CF6">
      <w:pPr>
        <w:ind w:left="720" w:hanging="720"/>
        <w:jc w:val="both"/>
        <w:rPr>
          <w:snapToGrid w:val="0"/>
        </w:rPr>
      </w:pPr>
    </w:p>
    <w:p w:rsidR="00913CF6" w:rsidRPr="00810522" w:rsidRDefault="00913CF6" w:rsidP="00913CF6">
      <w:pPr>
        <w:ind w:left="720" w:hanging="720"/>
        <w:jc w:val="both"/>
      </w:pPr>
      <w:r w:rsidRPr="00810522">
        <w:rPr>
          <w:snapToGrid w:val="0"/>
        </w:rPr>
        <w:t>(</w:t>
      </w:r>
      <w:proofErr w:type="spellStart"/>
      <w:r w:rsidRPr="00810522">
        <w:rPr>
          <w:snapToGrid w:val="0"/>
        </w:rPr>
        <w:t>i</w:t>
      </w:r>
      <w:proofErr w:type="spellEnd"/>
      <w:r w:rsidRPr="00810522">
        <w:rPr>
          <w:snapToGrid w:val="0"/>
        </w:rPr>
        <w:t xml:space="preserve">) </w:t>
      </w:r>
      <w:r w:rsidRPr="00810522">
        <w:rPr>
          <w:snapToGrid w:val="0"/>
        </w:rPr>
        <w:tab/>
        <w:t xml:space="preserve">dealing with any reports from a case tribunal or interim case tribunal, and any report from the Monitoring Officer on any matter which is referred by a sub-committee of the Standards Committee or an ethical standards </w:t>
      </w:r>
      <w:r w:rsidRPr="00810522">
        <w:t>officer to the Monitoring Officer and setting up hearings sub-committees to deal with those reports as and when required</w:t>
      </w:r>
    </w:p>
    <w:p w:rsidR="00913CF6" w:rsidRPr="00810522" w:rsidRDefault="00913CF6" w:rsidP="00913CF6">
      <w:pPr>
        <w:pStyle w:val="BodyText2"/>
        <w:jc w:val="both"/>
      </w:pPr>
    </w:p>
    <w:p w:rsidR="00913CF6" w:rsidRPr="00810522" w:rsidRDefault="00913CF6" w:rsidP="00913CF6">
      <w:pPr>
        <w:ind w:left="720" w:hanging="720"/>
        <w:jc w:val="both"/>
        <w:rPr>
          <w:snapToGrid w:val="0"/>
        </w:rPr>
      </w:pPr>
      <w:r w:rsidRPr="00810522">
        <w:rPr>
          <w:snapToGrid w:val="0"/>
        </w:rPr>
        <w:t>(k)</w:t>
      </w:r>
      <w:r w:rsidRPr="00810522">
        <w:rPr>
          <w:snapToGrid w:val="0"/>
        </w:rPr>
        <w:tab/>
        <w:t xml:space="preserve">in conjunction with the operation of the Standards Board for </w:t>
      </w:r>
      <w:smartTag w:uri="urn:schemas-microsoft-com:office:smarttags" w:element="place">
        <w:smartTag w:uri="urn:schemas-microsoft-com:office:smarttags" w:element="country-region">
          <w:r w:rsidRPr="00810522">
            <w:rPr>
              <w:snapToGrid w:val="0"/>
            </w:rPr>
            <w:t>England</w:t>
          </w:r>
        </w:smartTag>
      </w:smartTag>
      <w:r w:rsidRPr="00810522">
        <w:rPr>
          <w:snapToGrid w:val="0"/>
        </w:rPr>
        <w:t>, the Standards Committee will work within the existing policy and procedures for handling of issues relating to probity and matters of an ethical nature.</w:t>
      </w:r>
    </w:p>
    <w:p w:rsidR="00913CF6" w:rsidRPr="00810522" w:rsidRDefault="00913CF6" w:rsidP="00913CF6">
      <w:pPr>
        <w:ind w:left="360"/>
        <w:jc w:val="both"/>
        <w:rPr>
          <w:snapToGrid w:val="0"/>
        </w:rPr>
      </w:pPr>
    </w:p>
    <w:p w:rsidR="00913CF6" w:rsidRPr="00810522" w:rsidRDefault="00913CF6" w:rsidP="00913CF6">
      <w:pPr>
        <w:ind w:left="720" w:hanging="720"/>
        <w:jc w:val="both"/>
        <w:rPr>
          <w:szCs w:val="22"/>
        </w:rPr>
      </w:pPr>
      <w:r w:rsidRPr="00810522">
        <w:rPr>
          <w:szCs w:val="22"/>
        </w:rPr>
        <w:t>(l)</w:t>
      </w:r>
      <w:r w:rsidRPr="00810522">
        <w:rPr>
          <w:szCs w:val="22"/>
        </w:rPr>
        <w:tab/>
        <w:t>consider any application received from any officer of the Authority for exemption from political restriction under Sections 1 and 2 of the Local Government and Housing Act 1989 in respect of the post held by that officer and may direct the Authority that the post shall not be considered to be a politically restricted post and that the post be removed from the list maintained by the Authority under Section 2(2) of that Act</w:t>
      </w:r>
    </w:p>
    <w:p w:rsidR="00913CF6" w:rsidRPr="00810522" w:rsidRDefault="00913CF6" w:rsidP="00913CF6">
      <w:pPr>
        <w:ind w:left="360"/>
        <w:jc w:val="both"/>
        <w:rPr>
          <w:szCs w:val="22"/>
        </w:rPr>
      </w:pPr>
    </w:p>
    <w:p w:rsidR="00913CF6" w:rsidRPr="00810522" w:rsidRDefault="000646FE" w:rsidP="00913CF6">
      <w:pPr>
        <w:ind w:left="720" w:hanging="720"/>
        <w:jc w:val="both"/>
        <w:rPr>
          <w:szCs w:val="22"/>
        </w:rPr>
      </w:pPr>
      <w:r w:rsidRPr="00810522">
        <w:rPr>
          <w:szCs w:val="22"/>
        </w:rPr>
        <w:t>(m)</w:t>
      </w:r>
      <w:r w:rsidRPr="00810522">
        <w:rPr>
          <w:szCs w:val="22"/>
        </w:rPr>
        <w:tab/>
        <w:t>a</w:t>
      </w:r>
      <w:r w:rsidR="00913CF6" w:rsidRPr="00810522">
        <w:rPr>
          <w:szCs w:val="22"/>
        </w:rPr>
        <w:t xml:space="preserve">dvising the Council on the appointment of independent members taking account of guidance issued by the Standards Board for </w:t>
      </w:r>
      <w:smartTag w:uri="urn:schemas-microsoft-com:office:smarttags" w:element="place">
        <w:smartTag w:uri="urn:schemas-microsoft-com:office:smarttags" w:element="country-region">
          <w:r w:rsidR="00913CF6" w:rsidRPr="00810522">
            <w:rPr>
              <w:szCs w:val="22"/>
            </w:rPr>
            <w:t>England</w:t>
          </w:r>
        </w:smartTag>
      </w:smartTag>
    </w:p>
    <w:p w:rsidR="00913CF6" w:rsidRPr="00810522" w:rsidRDefault="00913CF6" w:rsidP="00913CF6">
      <w:pPr>
        <w:ind w:firstLine="360"/>
        <w:jc w:val="both"/>
      </w:pPr>
    </w:p>
    <w:p w:rsidR="00BF0CDC" w:rsidRPr="00810522" w:rsidRDefault="00913CF6" w:rsidP="000646FE">
      <w:pPr>
        <w:ind w:left="720" w:hanging="720"/>
        <w:jc w:val="both"/>
        <w:rPr>
          <w:szCs w:val="22"/>
        </w:rPr>
      </w:pPr>
      <w:r w:rsidRPr="00810522">
        <w:rPr>
          <w:szCs w:val="22"/>
        </w:rPr>
        <w:t>(n)</w:t>
      </w:r>
      <w:r w:rsidRPr="00810522">
        <w:rPr>
          <w:szCs w:val="22"/>
        </w:rPr>
        <w:tab/>
      </w:r>
      <w:r w:rsidR="000646FE" w:rsidRPr="00810522">
        <w:rPr>
          <w:szCs w:val="22"/>
        </w:rPr>
        <w:t>s</w:t>
      </w:r>
      <w:r w:rsidRPr="00810522">
        <w:rPr>
          <w:szCs w:val="22"/>
        </w:rPr>
        <w:t xml:space="preserve">electing and recruiting Parish Council representatives to serve on the Standards Committee taking account of guidance issued by the Standards Board for </w:t>
      </w:r>
      <w:smartTag w:uri="urn:schemas-microsoft-com:office:smarttags" w:element="place">
        <w:smartTag w:uri="urn:schemas-microsoft-com:office:smarttags" w:element="country-region">
          <w:r w:rsidRPr="00810522">
            <w:rPr>
              <w:szCs w:val="22"/>
            </w:rPr>
            <w:t>England</w:t>
          </w:r>
        </w:smartTag>
      </w:smartTag>
    </w:p>
    <w:p w:rsidR="00913CF6" w:rsidRPr="00810522" w:rsidRDefault="00913CF6" w:rsidP="00BF0CDC">
      <w:pPr>
        <w:ind w:left="567" w:hanging="567"/>
        <w:rPr>
          <w:snapToGrid w:val="0"/>
          <w:szCs w:val="22"/>
        </w:rPr>
      </w:pPr>
    </w:p>
    <w:p w:rsidR="00BF0CDC" w:rsidRPr="00810522" w:rsidRDefault="00BF0CDC" w:rsidP="00BF0CDC">
      <w:pPr>
        <w:ind w:left="567" w:hanging="567"/>
        <w:rPr>
          <w:snapToGrid w:val="0"/>
          <w:szCs w:val="22"/>
        </w:rPr>
      </w:pPr>
      <w:r w:rsidRPr="00810522">
        <w:rPr>
          <w:snapToGrid w:val="0"/>
          <w:szCs w:val="22"/>
        </w:rPr>
        <w:t>9.04</w:t>
      </w:r>
      <w:r w:rsidRPr="00810522">
        <w:rPr>
          <w:snapToGrid w:val="0"/>
          <w:szCs w:val="22"/>
        </w:rPr>
        <w:tab/>
      </w:r>
      <w:r w:rsidRPr="00810522">
        <w:rPr>
          <w:b/>
          <w:snapToGrid w:val="0"/>
          <w:szCs w:val="22"/>
        </w:rPr>
        <w:t>Audit Committee</w:t>
      </w:r>
    </w:p>
    <w:p w:rsidR="00BF0CDC" w:rsidRPr="00BF0CDC" w:rsidRDefault="00BF0CDC" w:rsidP="00BF0CDC">
      <w:pPr>
        <w:ind w:left="567" w:hanging="567"/>
        <w:rPr>
          <w:snapToGrid w:val="0"/>
          <w:szCs w:val="22"/>
        </w:rPr>
      </w:pPr>
    </w:p>
    <w:p w:rsidR="00BF0CDC" w:rsidRPr="00BF0CDC" w:rsidRDefault="00BF0CDC" w:rsidP="00BF0CDC">
      <w:pPr>
        <w:ind w:left="567" w:hanging="567"/>
        <w:rPr>
          <w:snapToGrid w:val="0"/>
          <w:szCs w:val="22"/>
        </w:rPr>
      </w:pPr>
      <w:r w:rsidRPr="00BF0CDC">
        <w:rPr>
          <w:snapToGrid w:val="0"/>
          <w:szCs w:val="22"/>
        </w:rPr>
        <w:t>The full Council will establish an Audit Committee.</w:t>
      </w:r>
    </w:p>
    <w:p w:rsidR="00BF0CDC" w:rsidRPr="00BF0CDC" w:rsidRDefault="00BF0CDC" w:rsidP="00BF0CDC">
      <w:pPr>
        <w:ind w:left="567" w:hanging="567"/>
        <w:rPr>
          <w:snapToGrid w:val="0"/>
          <w:szCs w:val="22"/>
        </w:rPr>
      </w:pPr>
    </w:p>
    <w:p w:rsidR="00BF0CDC" w:rsidRPr="00BF0CDC" w:rsidRDefault="00BF0CDC" w:rsidP="00BF0CDC">
      <w:pPr>
        <w:ind w:left="567" w:hanging="567"/>
        <w:rPr>
          <w:snapToGrid w:val="0"/>
          <w:szCs w:val="22"/>
        </w:rPr>
      </w:pPr>
      <w:r w:rsidRPr="00BF0CDC">
        <w:rPr>
          <w:snapToGrid w:val="0"/>
          <w:szCs w:val="22"/>
        </w:rPr>
        <w:t>9.05</w:t>
      </w:r>
      <w:r w:rsidRPr="00BF0CDC">
        <w:rPr>
          <w:snapToGrid w:val="0"/>
          <w:szCs w:val="22"/>
        </w:rPr>
        <w:tab/>
      </w:r>
      <w:r w:rsidRPr="00BF0CDC">
        <w:rPr>
          <w:b/>
          <w:snapToGrid w:val="0"/>
          <w:szCs w:val="22"/>
        </w:rPr>
        <w:t>Composition</w:t>
      </w:r>
    </w:p>
    <w:p w:rsidR="00BF0CDC" w:rsidRPr="00BF0CDC" w:rsidRDefault="00BF0CDC" w:rsidP="00BF0CDC">
      <w:pPr>
        <w:ind w:left="567" w:hanging="567"/>
        <w:rPr>
          <w:snapToGrid w:val="0"/>
          <w:szCs w:val="22"/>
        </w:rPr>
      </w:pPr>
    </w:p>
    <w:p w:rsidR="00BF0CDC" w:rsidRPr="00BF0CDC" w:rsidRDefault="00BF0CDC" w:rsidP="00BF0CDC">
      <w:pPr>
        <w:ind w:left="567" w:hanging="567"/>
        <w:rPr>
          <w:b/>
          <w:snapToGrid w:val="0"/>
          <w:szCs w:val="22"/>
        </w:rPr>
      </w:pPr>
      <w:r w:rsidRPr="00BF0CDC">
        <w:rPr>
          <w:snapToGrid w:val="0"/>
          <w:szCs w:val="22"/>
        </w:rPr>
        <w:tab/>
      </w:r>
      <w:r w:rsidRPr="00BF0CDC">
        <w:rPr>
          <w:b/>
          <w:snapToGrid w:val="0"/>
          <w:szCs w:val="22"/>
        </w:rPr>
        <w:t>Political Balance</w:t>
      </w:r>
    </w:p>
    <w:p w:rsidR="00BF0CDC" w:rsidRPr="00BF0CDC" w:rsidRDefault="00BF0CDC" w:rsidP="00BF0CDC">
      <w:pPr>
        <w:ind w:left="567" w:hanging="567"/>
        <w:rPr>
          <w:snapToGrid w:val="0"/>
          <w:szCs w:val="22"/>
        </w:rPr>
      </w:pPr>
    </w:p>
    <w:p w:rsidR="00BF0CDC" w:rsidRPr="00BF0CDC" w:rsidRDefault="00BF0CDC" w:rsidP="00BF0CDC">
      <w:pPr>
        <w:ind w:left="567"/>
        <w:rPr>
          <w:snapToGrid w:val="0"/>
          <w:szCs w:val="22"/>
        </w:rPr>
      </w:pPr>
      <w:r w:rsidRPr="00BF0CDC">
        <w:rPr>
          <w:snapToGrid w:val="0"/>
          <w:szCs w:val="22"/>
        </w:rPr>
        <w:t xml:space="preserve">The Audit Committee will be politically balanced, as per the Political Balance Rules in </w:t>
      </w:r>
      <w:r w:rsidRPr="00BF0CDC">
        <w:rPr>
          <w:b/>
          <w:snapToGrid w:val="0"/>
          <w:szCs w:val="22"/>
        </w:rPr>
        <w:t>section 15 of the Local Government &amp; Housing Act 1989</w:t>
      </w:r>
      <w:r w:rsidRPr="00BF0CDC">
        <w:rPr>
          <w:snapToGrid w:val="0"/>
          <w:szCs w:val="22"/>
        </w:rPr>
        <w:t>.</w:t>
      </w:r>
    </w:p>
    <w:p w:rsidR="00BF0CDC" w:rsidRPr="00BF0CDC" w:rsidRDefault="00BF0CDC" w:rsidP="00BF0CDC">
      <w:pPr>
        <w:ind w:left="567" w:hanging="567"/>
        <w:rPr>
          <w:snapToGrid w:val="0"/>
          <w:szCs w:val="22"/>
        </w:rPr>
      </w:pPr>
    </w:p>
    <w:p w:rsidR="00BF0CDC" w:rsidRPr="00BF0CDC" w:rsidRDefault="00BF0CDC" w:rsidP="00BF0CDC">
      <w:pPr>
        <w:ind w:left="567" w:hanging="567"/>
        <w:rPr>
          <w:snapToGrid w:val="0"/>
          <w:szCs w:val="22"/>
        </w:rPr>
      </w:pPr>
      <w:r w:rsidRPr="00BF0CDC">
        <w:rPr>
          <w:snapToGrid w:val="0"/>
          <w:szCs w:val="22"/>
        </w:rPr>
        <w:t>(a)</w:t>
      </w:r>
      <w:r w:rsidRPr="00BF0CDC">
        <w:rPr>
          <w:snapToGrid w:val="0"/>
          <w:szCs w:val="22"/>
        </w:rPr>
        <w:tab/>
      </w:r>
      <w:r w:rsidRPr="00BF0CDC">
        <w:rPr>
          <w:b/>
          <w:snapToGrid w:val="0"/>
          <w:szCs w:val="22"/>
        </w:rPr>
        <w:t>Membership</w:t>
      </w:r>
      <w:r w:rsidRPr="00BF0CDC">
        <w:rPr>
          <w:snapToGrid w:val="0"/>
          <w:szCs w:val="22"/>
        </w:rPr>
        <w:t>:  The Audit Committee will be composed of:</w:t>
      </w:r>
    </w:p>
    <w:p w:rsidR="00BF0CDC" w:rsidRPr="00BF0CDC" w:rsidRDefault="00BF0CDC" w:rsidP="00BF0CDC">
      <w:pPr>
        <w:numPr>
          <w:ilvl w:val="0"/>
          <w:numId w:val="34"/>
        </w:numPr>
        <w:rPr>
          <w:snapToGrid w:val="0"/>
          <w:szCs w:val="22"/>
        </w:rPr>
      </w:pPr>
      <w:r w:rsidRPr="00BF0CDC">
        <w:rPr>
          <w:snapToGrid w:val="0"/>
          <w:szCs w:val="22"/>
        </w:rPr>
        <w:t>six councillors, excluding the Leader and any member of the Cabinet;</w:t>
      </w:r>
    </w:p>
    <w:p w:rsidR="00BF0CDC" w:rsidRPr="00BF0CDC" w:rsidDel="00BB4472" w:rsidRDefault="00BF0CDC" w:rsidP="00BF0CDC">
      <w:pPr>
        <w:numPr>
          <w:ilvl w:val="0"/>
          <w:numId w:val="34"/>
        </w:numPr>
        <w:rPr>
          <w:del w:id="424" w:author="Jonathan M Eatough" w:date="2011-02-17T12:32:00Z"/>
          <w:snapToGrid w:val="0"/>
          <w:szCs w:val="22"/>
        </w:rPr>
      </w:pPr>
      <w:del w:id="425" w:author="Jonathan M Eatough" w:date="2011-02-17T12:32:00Z">
        <w:r w:rsidRPr="00BF0CDC" w:rsidDel="00BB4472">
          <w:rPr>
            <w:snapToGrid w:val="0"/>
            <w:szCs w:val="22"/>
          </w:rPr>
          <w:delText>the members of the Audit Committee will be appointed for the full term of the Council (4 years) or other such time remaining to the end of the current Council, when they are appointed;</w:delText>
        </w:r>
      </w:del>
    </w:p>
    <w:p w:rsidR="00BF0CDC" w:rsidRPr="00BF0CDC" w:rsidRDefault="00BF0CDC" w:rsidP="00BF0CDC">
      <w:pPr>
        <w:numPr>
          <w:ilvl w:val="0"/>
          <w:numId w:val="34"/>
        </w:numPr>
        <w:rPr>
          <w:snapToGrid w:val="0"/>
          <w:szCs w:val="22"/>
        </w:rPr>
      </w:pPr>
      <w:r w:rsidRPr="00BF0CDC">
        <w:rPr>
          <w:snapToGrid w:val="0"/>
          <w:szCs w:val="22"/>
        </w:rPr>
        <w:lastRenderedPageBreak/>
        <w:t xml:space="preserve">the </w:t>
      </w:r>
      <w:ins w:id="426" w:author="Jonathan M Eatough" w:date="2011-02-14T13:06:00Z">
        <w:r w:rsidR="00FC6347">
          <w:rPr>
            <w:snapToGrid w:val="0"/>
            <w:szCs w:val="22"/>
          </w:rPr>
          <w:t xml:space="preserve">Leader and/ or </w:t>
        </w:r>
        <w:proofErr w:type="spellStart"/>
        <w:r w:rsidR="00FC6347">
          <w:rPr>
            <w:snapToGrid w:val="0"/>
            <w:szCs w:val="22"/>
          </w:rPr>
          <w:t>a</w:t>
        </w:r>
      </w:ins>
      <w:ins w:id="427" w:author="Jonathan M Eatough" w:date="2011-02-17T10:37:00Z">
        <w:r w:rsidR="00FC685A">
          <w:rPr>
            <w:snapToGrid w:val="0"/>
            <w:szCs w:val="22"/>
          </w:rPr>
          <w:t>ny</w:t>
        </w:r>
      </w:ins>
      <w:r w:rsidRPr="00BF0CDC">
        <w:rPr>
          <w:snapToGrid w:val="0"/>
          <w:szCs w:val="22"/>
        </w:rPr>
        <w:t>Cabinet</w:t>
      </w:r>
      <w:proofErr w:type="spellEnd"/>
      <w:r w:rsidRPr="00BF0CDC">
        <w:rPr>
          <w:snapToGrid w:val="0"/>
          <w:szCs w:val="22"/>
        </w:rPr>
        <w:t xml:space="preserve"> Member</w:t>
      </w:r>
      <w:del w:id="428" w:author="Jonathan M Eatough" w:date="2011-02-14T13:05:00Z">
        <w:r w:rsidRPr="00BF0CDC" w:rsidDel="00FC6347">
          <w:rPr>
            <w:snapToGrid w:val="0"/>
            <w:szCs w:val="22"/>
          </w:rPr>
          <w:delText>:  Resources</w:delText>
        </w:r>
      </w:del>
      <w:ins w:id="429" w:author="Jonathan M Eatough" w:date="2011-02-14T13:05:00Z">
        <w:r w:rsidR="00FC6347">
          <w:rPr>
            <w:snapToGrid w:val="0"/>
            <w:szCs w:val="22"/>
          </w:rPr>
          <w:t xml:space="preserve"> </w:t>
        </w:r>
      </w:ins>
      <w:r w:rsidRPr="00BF0CDC">
        <w:rPr>
          <w:snapToGrid w:val="0"/>
          <w:szCs w:val="22"/>
        </w:rPr>
        <w:t xml:space="preserve"> can be invited to attend by the Chairman and he/she may contribute to the debate, through the Chair, but will not be able to vote;</w:t>
      </w:r>
    </w:p>
    <w:p w:rsidR="00BF0CDC" w:rsidRPr="00BF0CDC" w:rsidRDefault="00BF0CDC" w:rsidP="00BF0CDC">
      <w:pPr>
        <w:ind w:left="567" w:hanging="567"/>
        <w:rPr>
          <w:snapToGrid w:val="0"/>
          <w:szCs w:val="22"/>
        </w:rPr>
      </w:pPr>
      <w:r w:rsidRPr="00BF0CDC">
        <w:rPr>
          <w:snapToGrid w:val="0"/>
          <w:szCs w:val="22"/>
        </w:rPr>
        <w:t>(b)</w:t>
      </w:r>
      <w:r w:rsidRPr="00BF0CDC">
        <w:rPr>
          <w:snapToGrid w:val="0"/>
          <w:szCs w:val="22"/>
        </w:rPr>
        <w:tab/>
      </w:r>
      <w:r w:rsidRPr="00BF0CDC">
        <w:rPr>
          <w:b/>
          <w:snapToGrid w:val="0"/>
          <w:szCs w:val="22"/>
        </w:rPr>
        <w:t>Co-opted Members</w:t>
      </w:r>
      <w:r w:rsidRPr="00BF0CDC">
        <w:rPr>
          <w:snapToGrid w:val="0"/>
          <w:szCs w:val="22"/>
        </w:rPr>
        <w:t>:  one or more persons can be co-opted to the Committee who are not councillors or officers of the Council.  Co-opted members will not be entitled to vote.</w:t>
      </w:r>
    </w:p>
    <w:p w:rsidR="00BF0CDC" w:rsidRPr="00BF0CDC" w:rsidRDefault="00BF0CDC" w:rsidP="00BF0CDC">
      <w:pPr>
        <w:ind w:left="567" w:hanging="567"/>
        <w:rPr>
          <w:snapToGrid w:val="0"/>
          <w:szCs w:val="22"/>
        </w:rPr>
      </w:pPr>
      <w:r w:rsidRPr="00BF0CDC">
        <w:rPr>
          <w:snapToGrid w:val="0"/>
          <w:szCs w:val="22"/>
        </w:rPr>
        <w:t>(c)</w:t>
      </w:r>
      <w:r w:rsidRPr="00BF0CDC">
        <w:rPr>
          <w:snapToGrid w:val="0"/>
          <w:szCs w:val="22"/>
        </w:rPr>
        <w:tab/>
      </w:r>
      <w:r w:rsidRPr="00BF0CDC">
        <w:rPr>
          <w:b/>
          <w:snapToGrid w:val="0"/>
          <w:szCs w:val="22"/>
        </w:rPr>
        <w:t>Chairing the Committee</w:t>
      </w:r>
      <w:r w:rsidRPr="00BF0CDC">
        <w:rPr>
          <w:snapToGrid w:val="0"/>
          <w:szCs w:val="22"/>
        </w:rPr>
        <w:t>:  the Chairman will be appointed from the Council members of the Committee.  They should either have previous knowledge or have received training on financial and risk management, internal control assurance, the Council’s core activities, accounting issues and regulation/compliance.  The Chairman will have such access to members, officers and the external auditor as is required to discharge their duties.</w:t>
      </w:r>
    </w:p>
    <w:p w:rsidR="00BF0CDC" w:rsidRPr="00BF0CDC" w:rsidRDefault="00BF0CDC" w:rsidP="00BF0CDC">
      <w:pPr>
        <w:ind w:left="567" w:hanging="567"/>
        <w:rPr>
          <w:snapToGrid w:val="0"/>
          <w:szCs w:val="22"/>
        </w:rPr>
      </w:pPr>
      <w:r w:rsidRPr="00BF0CDC">
        <w:rPr>
          <w:snapToGrid w:val="0"/>
          <w:szCs w:val="22"/>
        </w:rPr>
        <w:t>(e)</w:t>
      </w:r>
      <w:r w:rsidRPr="00BF0CDC">
        <w:rPr>
          <w:snapToGrid w:val="0"/>
          <w:szCs w:val="22"/>
        </w:rPr>
        <w:tab/>
      </w:r>
      <w:r w:rsidRPr="00BF0CDC">
        <w:rPr>
          <w:b/>
          <w:snapToGrid w:val="0"/>
          <w:szCs w:val="22"/>
        </w:rPr>
        <w:t>Quorum</w:t>
      </w:r>
      <w:r w:rsidRPr="00BF0CDC">
        <w:rPr>
          <w:snapToGrid w:val="0"/>
          <w:szCs w:val="22"/>
        </w:rPr>
        <w:t>:  The quorum for a meeting of the Audit Committee shall be three.</w:t>
      </w:r>
    </w:p>
    <w:p w:rsidR="00BF0CDC" w:rsidRPr="00BF0CDC" w:rsidRDefault="000D3284" w:rsidP="00BF0CDC">
      <w:pPr>
        <w:ind w:left="567" w:hanging="567"/>
        <w:rPr>
          <w:snapToGrid w:val="0"/>
          <w:szCs w:val="22"/>
        </w:rPr>
      </w:pPr>
      <w:r>
        <w:rPr>
          <w:snapToGrid w:val="0"/>
          <w:szCs w:val="22"/>
        </w:rPr>
        <w:t>(f</w:t>
      </w:r>
      <w:r w:rsidR="00BF0CDC" w:rsidRPr="00BF0CDC">
        <w:rPr>
          <w:snapToGrid w:val="0"/>
          <w:szCs w:val="22"/>
        </w:rPr>
        <w:t>)</w:t>
      </w:r>
      <w:r w:rsidR="00BF0CDC" w:rsidRPr="00BF0CDC">
        <w:rPr>
          <w:snapToGrid w:val="0"/>
          <w:szCs w:val="22"/>
        </w:rPr>
        <w:tab/>
      </w:r>
      <w:r w:rsidR="00BF0CDC" w:rsidRPr="00BF0CDC">
        <w:rPr>
          <w:b/>
          <w:snapToGrid w:val="0"/>
          <w:szCs w:val="22"/>
        </w:rPr>
        <w:t>Training</w:t>
      </w:r>
      <w:r w:rsidR="00BF0CDC" w:rsidRPr="00BF0CDC">
        <w:rPr>
          <w:snapToGrid w:val="0"/>
          <w:szCs w:val="22"/>
        </w:rPr>
        <w:t>:  In addition to the Chairman’s training outlined above, all members of the Committee should be properly trained to fulfil their role, including awareness of governance, risk management, internal control assurance, the Council’s core activities, accounting issues and regulation compliance.</w:t>
      </w:r>
    </w:p>
    <w:p w:rsidR="00BF0CDC" w:rsidRPr="00BF0CDC" w:rsidRDefault="00BF0CDC" w:rsidP="00BF0CDC">
      <w:pPr>
        <w:ind w:left="567" w:hanging="567"/>
        <w:rPr>
          <w:snapToGrid w:val="0"/>
          <w:szCs w:val="22"/>
        </w:rPr>
      </w:pPr>
      <w:r w:rsidRPr="00BF0CDC">
        <w:rPr>
          <w:snapToGrid w:val="0"/>
          <w:szCs w:val="22"/>
        </w:rPr>
        <w:t>(</w:t>
      </w:r>
      <w:r w:rsidR="000D3284">
        <w:rPr>
          <w:snapToGrid w:val="0"/>
          <w:szCs w:val="22"/>
        </w:rPr>
        <w:t>g</w:t>
      </w:r>
      <w:r w:rsidRPr="00BF0CDC">
        <w:rPr>
          <w:snapToGrid w:val="0"/>
          <w:szCs w:val="22"/>
        </w:rPr>
        <w:t>)</w:t>
      </w:r>
      <w:r w:rsidRPr="00BF0CDC">
        <w:rPr>
          <w:snapToGrid w:val="0"/>
          <w:szCs w:val="22"/>
        </w:rPr>
        <w:tab/>
        <w:t>Due to the training and experience required by the members of this Committee there will be no system of substitute members.</w:t>
      </w:r>
    </w:p>
    <w:p w:rsidR="00BF0CDC" w:rsidRPr="00BF0CDC" w:rsidRDefault="00BF0CDC" w:rsidP="00BF0CDC">
      <w:pPr>
        <w:ind w:left="567" w:hanging="567"/>
        <w:rPr>
          <w:snapToGrid w:val="0"/>
          <w:szCs w:val="22"/>
        </w:rPr>
      </w:pPr>
    </w:p>
    <w:p w:rsidR="00BF0CDC" w:rsidRPr="00BF0CDC" w:rsidRDefault="00BF0CDC" w:rsidP="00BF0CDC">
      <w:pPr>
        <w:ind w:left="567" w:hanging="567"/>
        <w:rPr>
          <w:snapToGrid w:val="0"/>
          <w:szCs w:val="22"/>
        </w:rPr>
      </w:pPr>
      <w:r w:rsidRPr="00BF0CDC">
        <w:rPr>
          <w:snapToGrid w:val="0"/>
          <w:szCs w:val="22"/>
        </w:rPr>
        <w:t>9.06</w:t>
      </w:r>
      <w:r w:rsidRPr="00BF0CDC">
        <w:rPr>
          <w:snapToGrid w:val="0"/>
          <w:szCs w:val="22"/>
        </w:rPr>
        <w:tab/>
      </w:r>
      <w:r w:rsidRPr="00BF0CDC">
        <w:rPr>
          <w:b/>
          <w:snapToGrid w:val="0"/>
          <w:szCs w:val="22"/>
        </w:rPr>
        <w:t>Role and Function</w:t>
      </w:r>
    </w:p>
    <w:p w:rsidR="00BF0CDC" w:rsidRPr="00BF0CDC" w:rsidRDefault="00BF0CDC" w:rsidP="00BF0CDC">
      <w:pPr>
        <w:ind w:left="567" w:hanging="567"/>
        <w:rPr>
          <w:snapToGrid w:val="0"/>
          <w:szCs w:val="22"/>
        </w:rPr>
      </w:pPr>
    </w:p>
    <w:p w:rsidR="00BF0CDC" w:rsidRPr="00BF0CDC" w:rsidRDefault="00BF0CDC" w:rsidP="00BF0CDC">
      <w:pPr>
        <w:ind w:left="567" w:hanging="567"/>
        <w:rPr>
          <w:snapToGrid w:val="0"/>
          <w:szCs w:val="22"/>
        </w:rPr>
      </w:pPr>
      <w:r w:rsidRPr="00BF0CDC">
        <w:rPr>
          <w:snapToGrid w:val="0"/>
          <w:szCs w:val="22"/>
        </w:rPr>
        <w:t>The Audit Committee will have the following roles and functions:</w:t>
      </w:r>
    </w:p>
    <w:p w:rsidR="00BF0CDC" w:rsidRPr="00BF0CDC" w:rsidRDefault="00BF0CDC" w:rsidP="00BF0CDC">
      <w:pPr>
        <w:ind w:left="567" w:hanging="567"/>
        <w:rPr>
          <w:snapToGrid w:val="0"/>
          <w:szCs w:val="22"/>
        </w:rPr>
      </w:pPr>
    </w:p>
    <w:p w:rsidR="00BF0CDC" w:rsidRPr="00BF0CDC" w:rsidRDefault="00BF0CDC" w:rsidP="00BF0CDC">
      <w:pPr>
        <w:ind w:left="567" w:hanging="567"/>
        <w:rPr>
          <w:snapToGrid w:val="0"/>
          <w:szCs w:val="22"/>
        </w:rPr>
      </w:pPr>
      <w:r w:rsidRPr="00BF0CDC">
        <w:rPr>
          <w:snapToGrid w:val="0"/>
          <w:szCs w:val="22"/>
        </w:rPr>
        <w:t>(a)</w:t>
      </w:r>
      <w:r w:rsidRPr="00BF0CDC">
        <w:rPr>
          <w:snapToGrid w:val="0"/>
          <w:szCs w:val="22"/>
        </w:rPr>
        <w:tab/>
        <w:t>Overseeing the Council’s:</w:t>
      </w:r>
    </w:p>
    <w:p w:rsidR="00BF0CDC" w:rsidRPr="00BF0CDC" w:rsidRDefault="00BF0CDC" w:rsidP="00BF0CDC">
      <w:pPr>
        <w:ind w:left="567" w:hanging="567"/>
        <w:rPr>
          <w:snapToGrid w:val="0"/>
          <w:szCs w:val="22"/>
        </w:rPr>
      </w:pPr>
      <w:r w:rsidRPr="00BF0CDC">
        <w:rPr>
          <w:snapToGrid w:val="0"/>
          <w:szCs w:val="22"/>
        </w:rPr>
        <w:tab/>
        <w:t>- internal audit processes</w:t>
      </w:r>
    </w:p>
    <w:p w:rsidR="00BF0CDC" w:rsidRPr="00BF0CDC" w:rsidRDefault="00BF0CDC" w:rsidP="00BF0CDC">
      <w:pPr>
        <w:ind w:left="567" w:hanging="567"/>
        <w:rPr>
          <w:snapToGrid w:val="0"/>
          <w:szCs w:val="22"/>
        </w:rPr>
      </w:pPr>
      <w:r w:rsidRPr="00BF0CDC">
        <w:rPr>
          <w:snapToGrid w:val="0"/>
          <w:szCs w:val="22"/>
        </w:rPr>
        <w:tab/>
        <w:t>- external audit processes</w:t>
      </w:r>
    </w:p>
    <w:p w:rsidR="00BF0CDC" w:rsidRPr="00BF0CDC" w:rsidRDefault="00BF0CDC" w:rsidP="00BF0CDC">
      <w:pPr>
        <w:ind w:left="567" w:hanging="567"/>
        <w:rPr>
          <w:snapToGrid w:val="0"/>
          <w:szCs w:val="22"/>
        </w:rPr>
      </w:pPr>
      <w:r w:rsidRPr="00BF0CDC">
        <w:rPr>
          <w:snapToGrid w:val="0"/>
          <w:szCs w:val="22"/>
        </w:rPr>
        <w:t>(b)</w:t>
      </w:r>
      <w:r w:rsidRPr="00BF0CDC">
        <w:rPr>
          <w:snapToGrid w:val="0"/>
          <w:szCs w:val="22"/>
        </w:rPr>
        <w:tab/>
        <w:t>Seeking assurances that the Council’s risk management processes are operating properly;</w:t>
      </w:r>
    </w:p>
    <w:p w:rsidR="00BF0CDC" w:rsidRPr="00BF0CDC" w:rsidRDefault="00BF0CDC" w:rsidP="00BF0CDC">
      <w:pPr>
        <w:ind w:left="567" w:hanging="567"/>
        <w:rPr>
          <w:snapToGrid w:val="0"/>
          <w:szCs w:val="22"/>
        </w:rPr>
      </w:pPr>
      <w:r w:rsidRPr="00BF0CDC">
        <w:rPr>
          <w:snapToGrid w:val="0"/>
          <w:szCs w:val="22"/>
        </w:rPr>
        <w:t>(c)</w:t>
      </w:r>
      <w:r w:rsidRPr="00BF0CDC">
        <w:rPr>
          <w:snapToGrid w:val="0"/>
          <w:szCs w:val="22"/>
        </w:rPr>
        <w:tab/>
        <w:t>Overseeing the Council’s governance processes and reviewing and approving the Annual Governance Statement; and</w:t>
      </w:r>
    </w:p>
    <w:p w:rsidR="00162AB6" w:rsidRPr="008C7EA9" w:rsidRDefault="00BF0CDC" w:rsidP="00F304E9">
      <w:pPr>
        <w:ind w:left="567" w:hanging="567"/>
      </w:pPr>
      <w:r w:rsidRPr="00BF0CDC">
        <w:rPr>
          <w:snapToGrid w:val="0"/>
          <w:szCs w:val="22"/>
        </w:rPr>
        <w:t>(d)</w:t>
      </w:r>
      <w:r w:rsidRPr="00BF0CDC">
        <w:rPr>
          <w:snapToGrid w:val="0"/>
          <w:szCs w:val="22"/>
        </w:rPr>
        <w:tab/>
        <w:t>Contributing to the approval of the Council’s accounts.</w:t>
      </w:r>
      <w:r w:rsidRPr="00BF0CDC">
        <w:rPr>
          <w:snapToGrid w:val="0"/>
          <w:szCs w:val="22"/>
        </w:rPr>
        <w:tab/>
      </w:r>
    </w:p>
    <w:p w:rsidR="00162AB6" w:rsidRPr="008C7EA9" w:rsidRDefault="00162AB6" w:rsidP="00F304E9">
      <w:pPr>
        <w:jc w:val="both"/>
      </w:pPr>
      <w:r w:rsidRPr="008C7EA9">
        <w:br w:type="page"/>
      </w:r>
    </w:p>
    <w:p w:rsidR="00162AB6" w:rsidRPr="008C7EA9" w:rsidRDefault="00372792" w:rsidP="00372792">
      <w:pPr>
        <w:pStyle w:val="Heading2"/>
      </w:pPr>
      <w:r>
        <w:lastRenderedPageBreak/>
        <w:t xml:space="preserve"> </w:t>
      </w:r>
      <w:bookmarkStart w:id="430" w:name="_Toc204660718"/>
      <w:bookmarkStart w:id="431" w:name="_Toc205017348"/>
      <w:bookmarkStart w:id="432" w:name="_Toc271209573"/>
      <w:r w:rsidR="00162AB6" w:rsidRPr="008C7EA9">
        <w:t>– Area Working Arrangements</w:t>
      </w:r>
      <w:bookmarkEnd w:id="430"/>
      <w:bookmarkEnd w:id="431"/>
      <w:bookmarkEnd w:id="432"/>
      <w:r w:rsidR="00162AB6" w:rsidRPr="008C7EA9">
        <w:t xml:space="preserve"> </w:t>
      </w:r>
    </w:p>
    <w:p w:rsidR="00162AB6" w:rsidRPr="008C7EA9" w:rsidRDefault="00162AB6" w:rsidP="00526AAE">
      <w:pPr>
        <w:jc w:val="both"/>
      </w:pPr>
    </w:p>
    <w:p w:rsidR="00162AB6" w:rsidRPr="00372792" w:rsidRDefault="00162AB6" w:rsidP="00526AAE">
      <w:pPr>
        <w:jc w:val="both"/>
        <w:rPr>
          <w:b/>
          <w:u w:val="single"/>
        </w:rPr>
      </w:pPr>
      <w:r w:rsidRPr="00372792">
        <w:rPr>
          <w:b/>
          <w:u w:val="single"/>
        </w:rPr>
        <w:t>Explanatory Comment</w:t>
      </w:r>
    </w:p>
    <w:p w:rsidR="00162AB6" w:rsidRPr="008C7EA9" w:rsidRDefault="00162AB6" w:rsidP="00526AAE">
      <w:pPr>
        <w:jc w:val="both"/>
      </w:pPr>
    </w:p>
    <w:p w:rsidR="00162AB6" w:rsidRPr="008C7EA9" w:rsidRDefault="00162AB6" w:rsidP="00526AAE">
      <w:pPr>
        <w:jc w:val="both"/>
      </w:pPr>
      <w:r w:rsidRPr="008C7EA9">
        <w:t>The Council has discretion in deciding whether it wishes to introduce Area Working arrangements. It recognises however that a key part of the modernisation process is to strengthen the engagement of the community with the Council.  One of the means to achieving this is by way of Area Working arrangements.</w:t>
      </w:r>
    </w:p>
    <w:p w:rsidR="00162AB6" w:rsidRPr="008C7EA9" w:rsidRDefault="00162AB6" w:rsidP="00526AAE">
      <w:pPr>
        <w:jc w:val="both"/>
      </w:pPr>
    </w:p>
    <w:p w:rsidR="00162AB6" w:rsidRPr="008C7EA9" w:rsidRDefault="00162AB6" w:rsidP="00526AAE">
      <w:pPr>
        <w:jc w:val="both"/>
      </w:pPr>
      <w:r w:rsidRPr="008C7EA9">
        <w:t xml:space="preserve">10.01 </w:t>
      </w:r>
      <w:r w:rsidRPr="008C7EA9">
        <w:tab/>
      </w:r>
      <w:r w:rsidRPr="00372792">
        <w:rPr>
          <w:b/>
        </w:rPr>
        <w:t>Area Working Arrangements</w:t>
      </w:r>
    </w:p>
    <w:p w:rsidR="00162AB6" w:rsidRPr="008C7EA9" w:rsidRDefault="00162AB6" w:rsidP="00526AAE">
      <w:pPr>
        <w:jc w:val="both"/>
      </w:pPr>
    </w:p>
    <w:p w:rsidR="00162AB6" w:rsidRPr="008C7EA9" w:rsidRDefault="00162AB6" w:rsidP="00526AAE">
      <w:pPr>
        <w:jc w:val="both"/>
      </w:pPr>
      <w:r w:rsidRPr="008C7EA9">
        <w:t>No final decisions have yet been taken by the Council in respect of Area Working arrangements.  The Council has however recognised the need to engage the community in Area Working which in its early stages may involve: listening and communicating better at the local level; identifying, reporting and representing the needs of the locality; community planning at the local level; and monitoring the local delivery of services.</w:t>
      </w:r>
    </w:p>
    <w:p w:rsidR="00162AB6" w:rsidRPr="008C7EA9" w:rsidRDefault="00162AB6" w:rsidP="00526AAE">
      <w:pPr>
        <w:jc w:val="both"/>
      </w:pPr>
    </w:p>
    <w:p w:rsidR="00162AB6" w:rsidRPr="008C7EA9" w:rsidRDefault="00162AB6" w:rsidP="00526AAE">
      <w:pPr>
        <w:jc w:val="both"/>
      </w:pPr>
      <w:r w:rsidRPr="008C7EA9">
        <w:t>Area Working arrangements will also need to engage the parishes and other existing local arrangements.</w:t>
      </w:r>
    </w:p>
    <w:p w:rsidR="00162AB6" w:rsidRPr="008C7EA9" w:rsidRDefault="00162AB6" w:rsidP="00526AAE">
      <w:pPr>
        <w:jc w:val="both"/>
      </w:pPr>
    </w:p>
    <w:p w:rsidR="00162AB6" w:rsidRPr="008C7EA9" w:rsidRDefault="00162AB6" w:rsidP="00526AAE">
      <w:pPr>
        <w:jc w:val="both"/>
      </w:pPr>
      <w:r w:rsidRPr="008C7EA9">
        <w:t>The approach to Area Working arrangements will be evolutionary whilst building upon partnerships and structures already established.</w:t>
      </w:r>
    </w:p>
    <w:p w:rsidR="00162AB6" w:rsidRPr="008C7EA9" w:rsidRDefault="00162AB6" w:rsidP="00526AAE">
      <w:pPr>
        <w:jc w:val="both"/>
      </w:pPr>
    </w:p>
    <w:p w:rsidR="00162AB6" w:rsidRPr="00372792" w:rsidRDefault="00162AB6" w:rsidP="00526AAE">
      <w:pPr>
        <w:jc w:val="both"/>
        <w:rPr>
          <w:b/>
        </w:rPr>
      </w:pPr>
      <w:r w:rsidRPr="008C7EA9">
        <w:t xml:space="preserve">10.02 </w:t>
      </w:r>
      <w:r w:rsidRPr="008C7EA9">
        <w:tab/>
      </w:r>
      <w:r w:rsidRPr="00372792">
        <w:rPr>
          <w:b/>
        </w:rPr>
        <w:t>Timetable for Area Working Arrangements</w:t>
      </w:r>
    </w:p>
    <w:p w:rsidR="00162AB6" w:rsidRPr="008C7EA9" w:rsidRDefault="00162AB6" w:rsidP="00526AAE">
      <w:pPr>
        <w:jc w:val="both"/>
      </w:pPr>
    </w:p>
    <w:p w:rsidR="00162AB6" w:rsidRPr="008C7EA9" w:rsidRDefault="00162AB6" w:rsidP="00526AAE">
      <w:pPr>
        <w:jc w:val="both"/>
      </w:pPr>
      <w:r w:rsidRPr="008C7EA9">
        <w:t>The Council may introduce Area Working arrangements as it sees fit, if it is satisfied that to do so will ensure improved service delivery in the context of best value and more efficient, transparent and accountable decision making.</w:t>
      </w:r>
    </w:p>
    <w:p w:rsidR="00162AB6" w:rsidRPr="008C7EA9" w:rsidRDefault="00162AB6" w:rsidP="00526AAE">
      <w:pPr>
        <w:jc w:val="both"/>
      </w:pPr>
    </w:p>
    <w:p w:rsidR="00162AB6" w:rsidRPr="00372792" w:rsidRDefault="00162AB6" w:rsidP="00526AAE">
      <w:pPr>
        <w:jc w:val="both"/>
        <w:rPr>
          <w:b/>
        </w:rPr>
      </w:pPr>
      <w:r w:rsidRPr="008C7EA9">
        <w:t>10.03</w:t>
      </w:r>
      <w:r w:rsidR="00372792">
        <w:t xml:space="preserve"> </w:t>
      </w:r>
      <w:r w:rsidRPr="008C7EA9">
        <w:tab/>
      </w:r>
      <w:r w:rsidRPr="00372792">
        <w:rPr>
          <w:b/>
        </w:rPr>
        <w:t>Composition and function</w:t>
      </w:r>
    </w:p>
    <w:p w:rsidR="00162AB6" w:rsidRPr="008C7EA9" w:rsidRDefault="00162AB6" w:rsidP="00526AAE">
      <w:pPr>
        <w:jc w:val="both"/>
      </w:pPr>
    </w:p>
    <w:p w:rsidR="00162AB6" w:rsidRPr="008C7EA9" w:rsidRDefault="00162AB6" w:rsidP="00526AAE">
      <w:pPr>
        <w:jc w:val="both"/>
      </w:pPr>
      <w:r w:rsidRPr="008C7EA9">
        <w:t xml:space="preserve">Decisions will be made at a future date </w:t>
      </w:r>
    </w:p>
    <w:p w:rsidR="00F304E9" w:rsidRPr="006F4DCE" w:rsidRDefault="00F304E9" w:rsidP="00F304E9">
      <w:pPr>
        <w:jc w:val="center"/>
        <w:rPr>
          <w:b/>
          <w:sz w:val="28"/>
          <w:szCs w:val="28"/>
        </w:rPr>
      </w:pPr>
      <w:r>
        <w:br w:type="page"/>
      </w:r>
      <w:r w:rsidRPr="006F4DCE">
        <w:rPr>
          <w:b/>
          <w:sz w:val="28"/>
          <w:szCs w:val="28"/>
        </w:rPr>
        <w:lastRenderedPageBreak/>
        <w:t>This page has intentionally been left blank</w:t>
      </w:r>
    </w:p>
    <w:p w:rsidR="00F304E9" w:rsidRPr="008C7EA9" w:rsidRDefault="00F304E9" w:rsidP="00F304E9">
      <w:pPr>
        <w:jc w:val="both"/>
      </w:pPr>
    </w:p>
    <w:p w:rsidR="00162AB6" w:rsidRPr="008C7EA9" w:rsidRDefault="00710B8D" w:rsidP="00F304E9">
      <w:pPr>
        <w:pStyle w:val="Heading2"/>
      </w:pPr>
      <w:r>
        <w:br w:type="page"/>
      </w:r>
      <w:r w:rsidR="00372792">
        <w:lastRenderedPageBreak/>
        <w:t xml:space="preserve"> </w:t>
      </w:r>
      <w:bookmarkStart w:id="433" w:name="_Toc204660719"/>
      <w:bookmarkStart w:id="434" w:name="_Toc205017349"/>
      <w:bookmarkStart w:id="435" w:name="_Toc271209574"/>
      <w:r w:rsidR="00162AB6" w:rsidRPr="008C7EA9">
        <w:t>– Joint Arrangements</w:t>
      </w:r>
      <w:bookmarkEnd w:id="433"/>
      <w:bookmarkEnd w:id="434"/>
      <w:bookmarkEnd w:id="435"/>
      <w:r w:rsidR="00162AB6" w:rsidRPr="008C7EA9">
        <w:t xml:space="preserve"> </w:t>
      </w:r>
    </w:p>
    <w:p w:rsidR="00162AB6" w:rsidRPr="008C7EA9" w:rsidRDefault="00162AB6" w:rsidP="00526AAE">
      <w:pPr>
        <w:jc w:val="both"/>
      </w:pPr>
    </w:p>
    <w:p w:rsidR="00162AB6" w:rsidRPr="00372792" w:rsidRDefault="00162AB6" w:rsidP="00526AAE">
      <w:pPr>
        <w:jc w:val="both"/>
        <w:rPr>
          <w:b/>
          <w:u w:val="single"/>
        </w:rPr>
      </w:pPr>
      <w:r w:rsidRPr="00372792">
        <w:rPr>
          <w:b/>
          <w:u w:val="single"/>
        </w:rPr>
        <w:t>Explanatory Comment</w:t>
      </w:r>
    </w:p>
    <w:p w:rsidR="00162AB6" w:rsidRPr="008C7EA9" w:rsidRDefault="00162AB6" w:rsidP="00526AAE">
      <w:pPr>
        <w:jc w:val="both"/>
      </w:pPr>
    </w:p>
    <w:p w:rsidR="00162AB6" w:rsidRPr="008C7EA9" w:rsidRDefault="00162AB6" w:rsidP="00526AAE">
      <w:pPr>
        <w:jc w:val="both"/>
      </w:pPr>
      <w:r w:rsidRPr="00372792">
        <w:rPr>
          <w:b/>
        </w:rPr>
        <w:t>The Local Government Act 2000</w:t>
      </w:r>
      <w:r w:rsidRPr="008C7EA9">
        <w:t xml:space="preserve"> and regulations enable local authorities to make use of joint arrangements with other authorities and delegate to other local authorities.</w:t>
      </w:r>
    </w:p>
    <w:p w:rsidR="00162AB6" w:rsidRPr="008C7EA9" w:rsidRDefault="00162AB6" w:rsidP="00526AAE">
      <w:pPr>
        <w:jc w:val="both"/>
      </w:pPr>
    </w:p>
    <w:p w:rsidR="00162AB6" w:rsidRPr="008C7EA9" w:rsidRDefault="00162AB6" w:rsidP="00372792">
      <w:pPr>
        <w:tabs>
          <w:tab w:val="left" w:pos="851"/>
        </w:tabs>
        <w:jc w:val="both"/>
      </w:pPr>
      <w:r w:rsidRPr="008C7EA9">
        <w:t xml:space="preserve">11.01 </w:t>
      </w:r>
      <w:r w:rsidRPr="008C7EA9">
        <w:tab/>
      </w:r>
      <w:r w:rsidRPr="00372792">
        <w:rPr>
          <w:b/>
        </w:rPr>
        <w:t>Arrangements to promote well being</w:t>
      </w:r>
    </w:p>
    <w:p w:rsidR="00162AB6" w:rsidRPr="008C7EA9" w:rsidRDefault="00162AB6" w:rsidP="00372792">
      <w:pPr>
        <w:tabs>
          <w:tab w:val="left" w:pos="851"/>
        </w:tabs>
        <w:jc w:val="both"/>
      </w:pPr>
    </w:p>
    <w:p w:rsidR="00162AB6" w:rsidRPr="008C7EA9" w:rsidRDefault="00162AB6" w:rsidP="00372792">
      <w:pPr>
        <w:tabs>
          <w:tab w:val="left" w:pos="851"/>
        </w:tabs>
        <w:jc w:val="both"/>
      </w:pPr>
      <w:r w:rsidRPr="008C7EA9">
        <w:t xml:space="preserve">The Council, or the </w:t>
      </w:r>
      <w:del w:id="436" w:author="Jonathan M Eatough" w:date="2011-02-14T13:07:00Z">
        <w:r w:rsidRPr="008C7EA9" w:rsidDel="005D6C0D">
          <w:delText>Cabinet</w:delText>
        </w:r>
      </w:del>
      <w:ins w:id="437" w:author="legmacu" w:date="2011-01-31T11:31:00Z">
        <w:del w:id="438" w:author="Jonathan M Eatough" w:date="2011-02-14T13:07:00Z">
          <w:r w:rsidR="006A0AEE" w:rsidDel="005D6C0D">
            <w:delText>?</w:delText>
          </w:r>
        </w:del>
        <w:r w:rsidR="006A0AEE">
          <w:t>Leader</w:t>
        </w:r>
      </w:ins>
      <w:ins w:id="439" w:author="Jonathan M Eatough" w:date="2011-02-16T16:19:00Z">
        <w:r w:rsidR="00050B40">
          <w:t xml:space="preserve"> and Cabinet</w:t>
        </w:r>
      </w:ins>
      <w:ins w:id="440" w:author="Jonathan M Eatough" w:date="2011-02-17T10:38:00Z">
        <w:r w:rsidR="00FC685A">
          <w:t xml:space="preserve"> Executive</w:t>
        </w:r>
      </w:ins>
      <w:ins w:id="441" w:author="Jonathan M Eatough" w:date="2011-02-16T16:19:00Z">
        <w:r w:rsidR="00050B40">
          <w:t xml:space="preserve"> </w:t>
        </w:r>
      </w:ins>
      <w:ins w:id="442" w:author="legmacu" w:date="2011-01-31T11:31:00Z">
        <w:r w:rsidR="006A0AEE">
          <w:t xml:space="preserve"> </w:t>
        </w:r>
        <w:del w:id="443" w:author="Jonathan M Eatough" w:date="2011-02-14T13:07:00Z">
          <w:r w:rsidR="006A0AEE" w:rsidDel="005D6C0D">
            <w:delText xml:space="preserve">or </w:delText>
          </w:r>
        </w:del>
      </w:ins>
      <w:r w:rsidRPr="008C7EA9">
        <w:t>, in order to promote the economic, social or environmental well-being of its area, may:</w:t>
      </w:r>
    </w:p>
    <w:p w:rsidR="00162AB6" w:rsidRPr="008C7EA9" w:rsidRDefault="00162AB6" w:rsidP="00372792">
      <w:pPr>
        <w:tabs>
          <w:tab w:val="left" w:pos="851"/>
        </w:tabs>
        <w:jc w:val="both"/>
      </w:pPr>
    </w:p>
    <w:p w:rsidR="00162AB6" w:rsidRPr="008C7EA9" w:rsidRDefault="00162AB6" w:rsidP="00372792">
      <w:pPr>
        <w:tabs>
          <w:tab w:val="left" w:pos="851"/>
        </w:tabs>
        <w:jc w:val="both"/>
      </w:pPr>
      <w:r w:rsidRPr="008C7EA9">
        <w:t xml:space="preserve">(a) </w:t>
      </w:r>
      <w:r w:rsidRPr="008C7EA9">
        <w:tab/>
        <w:t>enter into arrangements or agreements with any person or body;</w:t>
      </w:r>
    </w:p>
    <w:p w:rsidR="00162AB6" w:rsidRPr="008C7EA9" w:rsidRDefault="00162AB6" w:rsidP="00372792">
      <w:pPr>
        <w:tabs>
          <w:tab w:val="left" w:pos="851"/>
        </w:tabs>
        <w:jc w:val="both"/>
      </w:pPr>
    </w:p>
    <w:p w:rsidR="00162AB6" w:rsidRPr="008C7EA9" w:rsidRDefault="00162AB6" w:rsidP="00372792">
      <w:pPr>
        <w:tabs>
          <w:tab w:val="left" w:pos="851"/>
        </w:tabs>
        <w:jc w:val="both"/>
      </w:pPr>
      <w:r w:rsidRPr="008C7EA9">
        <w:t xml:space="preserve">(b) </w:t>
      </w:r>
      <w:r w:rsidRPr="008C7EA9">
        <w:tab/>
        <w:t xml:space="preserve">co-operate with, or facilitate or co-ordinate the activities of, any person or body; and </w:t>
      </w:r>
    </w:p>
    <w:p w:rsidR="00162AB6" w:rsidRPr="008C7EA9" w:rsidRDefault="00162AB6" w:rsidP="00372792">
      <w:pPr>
        <w:tabs>
          <w:tab w:val="left" w:pos="851"/>
        </w:tabs>
        <w:jc w:val="both"/>
      </w:pPr>
    </w:p>
    <w:p w:rsidR="00162AB6" w:rsidRPr="008C7EA9" w:rsidRDefault="00372792" w:rsidP="00372792">
      <w:pPr>
        <w:tabs>
          <w:tab w:val="left" w:pos="851"/>
        </w:tabs>
        <w:jc w:val="both"/>
      </w:pPr>
      <w:r>
        <w:t>(c)</w:t>
      </w:r>
      <w:r w:rsidR="00162AB6" w:rsidRPr="008C7EA9">
        <w:t xml:space="preserve"> </w:t>
      </w:r>
      <w:r w:rsidR="00162AB6" w:rsidRPr="008C7EA9">
        <w:tab/>
        <w:t>exercise on behalf of that person or body any functions of that person or body.</w:t>
      </w:r>
    </w:p>
    <w:p w:rsidR="00162AB6" w:rsidRPr="008C7EA9" w:rsidRDefault="00162AB6" w:rsidP="00372792">
      <w:pPr>
        <w:tabs>
          <w:tab w:val="left" w:pos="851"/>
        </w:tabs>
        <w:jc w:val="both"/>
      </w:pPr>
    </w:p>
    <w:p w:rsidR="00162AB6" w:rsidRPr="008C7EA9" w:rsidRDefault="00162AB6" w:rsidP="00372792">
      <w:pPr>
        <w:tabs>
          <w:tab w:val="left" w:pos="851"/>
        </w:tabs>
        <w:jc w:val="both"/>
      </w:pPr>
      <w:r w:rsidRPr="008C7EA9">
        <w:t xml:space="preserve">11.02 </w:t>
      </w:r>
      <w:r w:rsidRPr="008C7EA9">
        <w:tab/>
      </w:r>
      <w:r w:rsidRPr="00372792">
        <w:rPr>
          <w:b/>
        </w:rPr>
        <w:t>Joint arrangements</w:t>
      </w:r>
    </w:p>
    <w:p w:rsidR="00162AB6" w:rsidRPr="008C7EA9" w:rsidRDefault="00162AB6" w:rsidP="00372792">
      <w:pPr>
        <w:tabs>
          <w:tab w:val="left" w:pos="851"/>
        </w:tabs>
        <w:jc w:val="both"/>
      </w:pPr>
    </w:p>
    <w:p w:rsidR="00162AB6" w:rsidRPr="008C7EA9" w:rsidRDefault="00162AB6" w:rsidP="00372792">
      <w:pPr>
        <w:tabs>
          <w:tab w:val="left" w:pos="851"/>
        </w:tabs>
        <w:ind w:left="900" w:hanging="900"/>
        <w:jc w:val="both"/>
      </w:pPr>
      <w:r w:rsidRPr="008C7EA9">
        <w:t xml:space="preserve">(a) </w:t>
      </w:r>
      <w:r w:rsidRPr="008C7EA9">
        <w:tab/>
        <w:t xml:space="preserve">In accordance with Section 101 of the Local Government Act 1972, the Council may establish joint arrangements with one or more local authorities </w:t>
      </w:r>
      <w:del w:id="444" w:author="Jonathan M Eatough" w:date="2011-02-14T13:08:00Z">
        <w:r w:rsidRPr="008C7EA9" w:rsidDel="005D6C0D">
          <w:delText xml:space="preserve">and/or their Cabinets </w:delText>
        </w:r>
      </w:del>
      <w:r w:rsidRPr="008C7EA9">
        <w:t xml:space="preserve">to exercise functions which are not </w:t>
      </w:r>
      <w:smartTag w:uri="urn:schemas-microsoft-com:office:smarttags" w:element="PersonName">
        <w:r w:rsidRPr="008C7EA9">
          <w:t>Cabinet</w:t>
        </w:r>
      </w:smartTag>
      <w:r w:rsidRPr="008C7EA9">
        <w:t xml:space="preserve"> functions in any of the participating authorities.</w:t>
      </w:r>
    </w:p>
    <w:p w:rsidR="00162AB6" w:rsidRPr="008C7EA9" w:rsidRDefault="00162AB6" w:rsidP="00372792">
      <w:pPr>
        <w:tabs>
          <w:tab w:val="left" w:pos="851"/>
        </w:tabs>
        <w:ind w:left="900" w:hanging="900"/>
        <w:jc w:val="both"/>
      </w:pPr>
    </w:p>
    <w:p w:rsidR="00162AB6" w:rsidRPr="008C7EA9" w:rsidRDefault="00162AB6" w:rsidP="00372792">
      <w:pPr>
        <w:tabs>
          <w:tab w:val="left" w:pos="851"/>
        </w:tabs>
        <w:ind w:left="900" w:hanging="900"/>
        <w:jc w:val="both"/>
      </w:pPr>
      <w:r w:rsidRPr="008C7EA9">
        <w:t xml:space="preserve">(b) </w:t>
      </w:r>
      <w:r w:rsidRPr="008C7EA9">
        <w:tab/>
        <w:t xml:space="preserve">The </w:t>
      </w:r>
      <w:ins w:id="445" w:author="Jonathan M Eatough" w:date="2011-02-14T13:09:00Z">
        <w:r w:rsidR="005D6C0D">
          <w:t>Leader</w:t>
        </w:r>
      </w:ins>
      <w:ins w:id="446" w:author="Jonathan M Eatough" w:date="2011-02-17T10:39:00Z">
        <w:r w:rsidR="00FC685A">
          <w:t xml:space="preserve"> and Cabinet Executive </w:t>
        </w:r>
      </w:ins>
      <w:del w:id="447" w:author="Jonathan M Eatough" w:date="2011-02-14T13:09:00Z">
        <w:r w:rsidRPr="008C7EA9" w:rsidDel="005D6C0D">
          <w:delText>Cabinet</w:delText>
        </w:r>
      </w:del>
      <w:r w:rsidRPr="008C7EA9">
        <w:t xml:space="preserve"> may establish joint arrangements with one or more local authorities to exercise </w:t>
      </w:r>
      <w:ins w:id="448" w:author="Jonathan M Eatough" w:date="2011-02-14T13:09:00Z">
        <w:r w:rsidR="005D6C0D">
          <w:t xml:space="preserve">his </w:t>
        </w:r>
      </w:ins>
      <w:r w:rsidRPr="008C7EA9">
        <w:t xml:space="preserve">functions </w:t>
      </w:r>
      <w:del w:id="449" w:author="Jonathan M Eatough" w:date="2011-02-14T13:09:00Z">
        <w:r w:rsidRPr="008C7EA9" w:rsidDel="005D6C0D">
          <w:delText>which are Cabinet functions</w:delText>
        </w:r>
      </w:del>
      <w:r w:rsidRPr="008C7EA9">
        <w:t>. Such arrangements may involve the appointment of joint committees with these other local authorities.</w:t>
      </w:r>
    </w:p>
    <w:p w:rsidR="00162AB6" w:rsidRPr="008C7EA9" w:rsidRDefault="00162AB6" w:rsidP="00372792">
      <w:pPr>
        <w:tabs>
          <w:tab w:val="left" w:pos="851"/>
        </w:tabs>
        <w:ind w:left="900" w:hanging="900"/>
        <w:jc w:val="both"/>
      </w:pPr>
    </w:p>
    <w:p w:rsidR="00162AB6" w:rsidRPr="008C7EA9" w:rsidRDefault="00372792" w:rsidP="00372792">
      <w:pPr>
        <w:tabs>
          <w:tab w:val="left" w:pos="851"/>
        </w:tabs>
        <w:ind w:left="900" w:hanging="900"/>
        <w:jc w:val="both"/>
      </w:pPr>
      <w:r>
        <w:t>(c)</w:t>
      </w:r>
      <w:r w:rsidR="00162AB6" w:rsidRPr="008C7EA9">
        <w:t xml:space="preserve"> </w:t>
      </w:r>
      <w:r w:rsidR="00162AB6" w:rsidRPr="008C7EA9">
        <w:tab/>
        <w:t xml:space="preserve">The </w:t>
      </w:r>
      <w:del w:id="450" w:author="Jonathan M Eatough" w:date="2011-02-14T13:09:00Z">
        <w:r w:rsidR="00162AB6" w:rsidRPr="008C7EA9" w:rsidDel="005D6C0D">
          <w:delText xml:space="preserve">Cabinet </w:delText>
        </w:r>
      </w:del>
      <w:ins w:id="451" w:author="Jonathan M Eatough" w:date="2011-02-14T13:09:00Z">
        <w:r w:rsidR="005D6C0D">
          <w:t>Leader</w:t>
        </w:r>
      </w:ins>
      <w:ins w:id="452" w:author="Jonathan M Eatough" w:date="2011-02-17T10:40:00Z">
        <w:r w:rsidR="00FC685A">
          <w:t xml:space="preserve"> and Cabinet Executive</w:t>
        </w:r>
      </w:ins>
      <w:ins w:id="453" w:author="Jonathan M Eatough" w:date="2011-02-14T13:09:00Z">
        <w:r w:rsidR="005D6C0D" w:rsidRPr="008C7EA9">
          <w:t xml:space="preserve"> </w:t>
        </w:r>
      </w:ins>
      <w:r w:rsidR="00162AB6" w:rsidRPr="008C7EA9">
        <w:t xml:space="preserve">may only appoint Cabinet members to a joint committee exercising </w:t>
      </w:r>
      <w:ins w:id="454" w:author="Jonathan M Eatough" w:date="2011-02-14T13:09:00Z">
        <w:r w:rsidR="005D6C0D">
          <w:t xml:space="preserve">his </w:t>
        </w:r>
      </w:ins>
      <w:del w:id="455" w:author="Jonathan M Eatough" w:date="2011-02-14T13:09:00Z">
        <w:r w:rsidR="00162AB6" w:rsidRPr="008C7EA9" w:rsidDel="005D6C0D">
          <w:delText xml:space="preserve">Cabinet </w:delText>
        </w:r>
      </w:del>
      <w:r w:rsidR="00162AB6" w:rsidRPr="008C7EA9">
        <w:t xml:space="preserve">functions (e.g. West Mercia Supplies).  Joint Committees which exercise functions which are functions reserved to the Council will need to be politically balanced. </w:t>
      </w:r>
    </w:p>
    <w:p w:rsidR="00162AB6" w:rsidRPr="008C7EA9" w:rsidRDefault="00162AB6" w:rsidP="00372792">
      <w:pPr>
        <w:tabs>
          <w:tab w:val="left" w:pos="851"/>
        </w:tabs>
        <w:ind w:left="900" w:hanging="900"/>
        <w:jc w:val="both"/>
      </w:pPr>
    </w:p>
    <w:p w:rsidR="00162AB6" w:rsidRPr="008C7EA9" w:rsidRDefault="00162AB6" w:rsidP="00372792">
      <w:pPr>
        <w:tabs>
          <w:tab w:val="left" w:pos="851"/>
        </w:tabs>
        <w:ind w:left="900" w:hanging="900"/>
        <w:jc w:val="both"/>
      </w:pPr>
      <w:r w:rsidRPr="008C7EA9">
        <w:t xml:space="preserve">(d) </w:t>
      </w:r>
      <w:r w:rsidRPr="008C7EA9">
        <w:tab/>
        <w:t>Details of any joint arrangements including any delegations to joint committees will be found in the Council’s scheme of delegations in Part 3 of this Constitution.</w:t>
      </w:r>
    </w:p>
    <w:p w:rsidR="00162AB6" w:rsidRPr="008C7EA9" w:rsidRDefault="00162AB6" w:rsidP="00372792">
      <w:pPr>
        <w:tabs>
          <w:tab w:val="left" w:pos="851"/>
        </w:tabs>
        <w:jc w:val="both"/>
      </w:pPr>
    </w:p>
    <w:p w:rsidR="00162AB6" w:rsidRPr="008C7EA9" w:rsidRDefault="00162AB6" w:rsidP="00372792">
      <w:pPr>
        <w:tabs>
          <w:tab w:val="left" w:pos="851"/>
        </w:tabs>
        <w:jc w:val="both"/>
      </w:pPr>
      <w:r w:rsidRPr="008C7EA9">
        <w:t xml:space="preserve">11.03 </w:t>
      </w:r>
      <w:r w:rsidRPr="008C7EA9">
        <w:tab/>
      </w:r>
      <w:r w:rsidRPr="00372792">
        <w:rPr>
          <w:b/>
        </w:rPr>
        <w:t>Access to information</w:t>
      </w:r>
    </w:p>
    <w:p w:rsidR="00162AB6" w:rsidRPr="008C7EA9" w:rsidRDefault="00162AB6" w:rsidP="00372792">
      <w:pPr>
        <w:tabs>
          <w:tab w:val="left" w:pos="851"/>
        </w:tabs>
        <w:jc w:val="both"/>
      </w:pPr>
    </w:p>
    <w:p w:rsidR="00162AB6" w:rsidRPr="008C7EA9" w:rsidRDefault="00162AB6" w:rsidP="00372792">
      <w:pPr>
        <w:tabs>
          <w:tab w:val="left" w:pos="851"/>
        </w:tabs>
        <w:ind w:left="851" w:hanging="851"/>
        <w:jc w:val="both"/>
      </w:pPr>
      <w:r w:rsidRPr="008C7EA9">
        <w:t xml:space="preserve">(a) </w:t>
      </w:r>
      <w:r w:rsidRPr="008C7EA9">
        <w:tab/>
        <w:t xml:space="preserve">The Access to Information Rules in Part 4 of this Constitution apply to functions of the </w:t>
      </w:r>
      <w:ins w:id="456" w:author="Jonathan M Eatough" w:date="2011-02-14T13:10:00Z">
        <w:r w:rsidR="00CE1EB3">
          <w:t>Leader</w:t>
        </w:r>
      </w:ins>
      <w:ins w:id="457" w:author="Jonathan M Eatough" w:date="2011-02-17T10:41:00Z">
        <w:r w:rsidR="00FC685A">
          <w:t xml:space="preserve"> and Cabinet Executive </w:t>
        </w:r>
      </w:ins>
      <w:del w:id="458" w:author="Jonathan M Eatough" w:date="2011-02-14T13:10:00Z">
        <w:r w:rsidRPr="008C7EA9" w:rsidDel="00CE1EB3">
          <w:delText>Cabinet</w:delText>
        </w:r>
      </w:del>
      <w:r w:rsidRPr="008C7EA9">
        <w:t xml:space="preserve"> and to functions of a joint committee provided all the Members of the joint committee are members of the Cabinet within each participating authority.</w:t>
      </w:r>
    </w:p>
    <w:p w:rsidR="00162AB6" w:rsidRPr="008C7EA9" w:rsidRDefault="00162AB6" w:rsidP="00372792">
      <w:pPr>
        <w:tabs>
          <w:tab w:val="left" w:pos="851"/>
        </w:tabs>
        <w:ind w:left="851" w:hanging="851"/>
        <w:jc w:val="both"/>
      </w:pPr>
    </w:p>
    <w:p w:rsidR="00162AB6" w:rsidRPr="008C7EA9" w:rsidRDefault="00162AB6" w:rsidP="00372792">
      <w:pPr>
        <w:tabs>
          <w:tab w:val="left" w:pos="851"/>
        </w:tabs>
        <w:ind w:left="851" w:hanging="851"/>
        <w:jc w:val="both"/>
      </w:pPr>
      <w:r w:rsidRPr="008C7EA9">
        <w:t xml:space="preserve">(b) </w:t>
      </w:r>
      <w:r w:rsidRPr="008C7EA9">
        <w:tab/>
        <w:t xml:space="preserve">If the joint committee contains members who are </w:t>
      </w:r>
      <w:ins w:id="459" w:author="Jonathan M Eatough" w:date="2011-02-14T13:11:00Z">
        <w:r w:rsidR="00CE1EB3">
          <w:t xml:space="preserve">neither the Leader nor </w:t>
        </w:r>
      </w:ins>
      <w:del w:id="460" w:author="Jonathan M Eatough" w:date="2011-02-14T13:12:00Z">
        <w:r w:rsidRPr="008C7EA9" w:rsidDel="00CE1EB3">
          <w:delText xml:space="preserve">not </w:delText>
        </w:r>
      </w:del>
      <w:r w:rsidRPr="008C7EA9">
        <w:t>on the Cabinet of any participating authority then the access to information rules in Part VA of the Local Government Act 1972 will apply.</w:t>
      </w:r>
    </w:p>
    <w:p w:rsidR="00162AB6" w:rsidRPr="008C7EA9" w:rsidRDefault="00162AB6" w:rsidP="00372792">
      <w:pPr>
        <w:tabs>
          <w:tab w:val="left" w:pos="851"/>
        </w:tabs>
        <w:jc w:val="both"/>
      </w:pPr>
    </w:p>
    <w:p w:rsidR="00162AB6" w:rsidRPr="008C7EA9" w:rsidRDefault="00162AB6" w:rsidP="00372792">
      <w:pPr>
        <w:tabs>
          <w:tab w:val="left" w:pos="851"/>
        </w:tabs>
        <w:jc w:val="both"/>
      </w:pPr>
      <w:r w:rsidRPr="008C7EA9">
        <w:t xml:space="preserve">11.04 </w:t>
      </w:r>
      <w:r w:rsidRPr="008C7EA9">
        <w:tab/>
      </w:r>
      <w:r w:rsidRPr="00372792">
        <w:rPr>
          <w:b/>
        </w:rPr>
        <w:t>Delegation to and from other local authorities</w:t>
      </w:r>
    </w:p>
    <w:p w:rsidR="00162AB6" w:rsidRPr="008C7EA9" w:rsidRDefault="00162AB6" w:rsidP="00372792">
      <w:pPr>
        <w:tabs>
          <w:tab w:val="left" w:pos="851"/>
        </w:tabs>
        <w:jc w:val="both"/>
      </w:pPr>
    </w:p>
    <w:p w:rsidR="00162AB6" w:rsidRPr="008C7EA9" w:rsidRDefault="00162AB6" w:rsidP="00372792">
      <w:pPr>
        <w:tabs>
          <w:tab w:val="left" w:pos="851"/>
        </w:tabs>
        <w:ind w:left="851" w:hanging="851"/>
        <w:jc w:val="both"/>
      </w:pPr>
      <w:r w:rsidRPr="008C7EA9">
        <w:t xml:space="preserve">(a) </w:t>
      </w:r>
      <w:r w:rsidRPr="008C7EA9">
        <w:tab/>
        <w:t xml:space="preserve">The Council may delegate non-Cabinet functions to another local authority or, in certain circumstances, to the </w:t>
      </w:r>
      <w:ins w:id="461" w:author="Jonathan M Eatough" w:date="2011-02-14T13:12:00Z">
        <w:r w:rsidR="00CE1EB3">
          <w:t xml:space="preserve">Leader </w:t>
        </w:r>
      </w:ins>
      <w:ins w:id="462" w:author="Jonathan M Eatough" w:date="2011-02-17T10:42:00Z">
        <w:r w:rsidR="00FC685A">
          <w:t xml:space="preserve">ad Cabinet Executive </w:t>
        </w:r>
      </w:ins>
      <w:del w:id="463" w:author="Jonathan M Eatough" w:date="2011-02-14T13:12:00Z">
        <w:r w:rsidRPr="008C7EA9" w:rsidDel="00CE1EB3">
          <w:delText xml:space="preserve">Cabinet </w:delText>
        </w:r>
      </w:del>
      <w:r w:rsidRPr="008C7EA9">
        <w:t>of another local authority.</w:t>
      </w:r>
    </w:p>
    <w:p w:rsidR="00162AB6" w:rsidRPr="008C7EA9" w:rsidRDefault="00162AB6" w:rsidP="00372792">
      <w:pPr>
        <w:tabs>
          <w:tab w:val="left" w:pos="851"/>
        </w:tabs>
        <w:ind w:left="851" w:hanging="851"/>
        <w:jc w:val="both"/>
      </w:pPr>
    </w:p>
    <w:p w:rsidR="00162AB6" w:rsidRPr="008C7EA9" w:rsidRDefault="00162AB6" w:rsidP="00372792">
      <w:pPr>
        <w:tabs>
          <w:tab w:val="left" w:pos="851"/>
        </w:tabs>
        <w:ind w:left="851" w:hanging="851"/>
        <w:jc w:val="both"/>
      </w:pPr>
      <w:r w:rsidRPr="008C7EA9">
        <w:lastRenderedPageBreak/>
        <w:t xml:space="preserve">(b) </w:t>
      </w:r>
      <w:r w:rsidRPr="008C7EA9">
        <w:tab/>
        <w:t xml:space="preserve">The </w:t>
      </w:r>
      <w:ins w:id="464" w:author="Jonathan M Eatough" w:date="2011-02-14T13:12:00Z">
        <w:r w:rsidR="00CE1EB3">
          <w:t>Leader</w:t>
        </w:r>
      </w:ins>
      <w:ins w:id="465" w:author="Jonathan M Eatough" w:date="2011-02-17T10:42:00Z">
        <w:r w:rsidR="00FC685A">
          <w:t xml:space="preserve"> and Cabinet Executive</w:t>
        </w:r>
      </w:ins>
      <w:ins w:id="466" w:author="Jonathan M Eatough" w:date="2011-02-14T13:12:00Z">
        <w:r w:rsidR="00CE1EB3">
          <w:t xml:space="preserve"> </w:t>
        </w:r>
      </w:ins>
      <w:del w:id="467" w:author="Jonathan M Eatough" w:date="2011-02-14T13:12:00Z">
        <w:r w:rsidRPr="008C7EA9" w:rsidDel="00CE1EB3">
          <w:delText xml:space="preserve">Cabinet </w:delText>
        </w:r>
      </w:del>
      <w:r w:rsidRPr="008C7EA9">
        <w:t xml:space="preserve">may delegate </w:t>
      </w:r>
      <w:del w:id="468" w:author="Jonathan M Eatough" w:date="2011-02-14T13:12:00Z">
        <w:r w:rsidRPr="008C7EA9" w:rsidDel="00CE1EB3">
          <w:delText xml:space="preserve">Cabinet </w:delText>
        </w:r>
      </w:del>
      <w:r w:rsidRPr="008C7EA9">
        <w:t xml:space="preserve">functions to another local authority or the </w:t>
      </w:r>
      <w:ins w:id="469" w:author="Jonathan M Eatough" w:date="2011-02-14T13:12:00Z">
        <w:r w:rsidR="00CE1EB3">
          <w:t xml:space="preserve">Leader or </w:t>
        </w:r>
      </w:ins>
      <w:r w:rsidRPr="008C7EA9">
        <w:t xml:space="preserve">Cabinet </w:t>
      </w:r>
      <w:ins w:id="470" w:author="Jonathan M Eatough" w:date="2011-02-17T10:42:00Z">
        <w:r w:rsidR="00FC685A">
          <w:t xml:space="preserve">Executive </w:t>
        </w:r>
      </w:ins>
      <w:r w:rsidRPr="008C7EA9">
        <w:t>of another local authority in certain circumstances.</w:t>
      </w:r>
    </w:p>
    <w:p w:rsidR="00162AB6" w:rsidRPr="008C7EA9" w:rsidRDefault="00162AB6" w:rsidP="00372792">
      <w:pPr>
        <w:tabs>
          <w:tab w:val="left" w:pos="851"/>
        </w:tabs>
        <w:jc w:val="both"/>
      </w:pPr>
    </w:p>
    <w:p w:rsidR="00162AB6" w:rsidRPr="008C7EA9" w:rsidRDefault="00162AB6" w:rsidP="00372792">
      <w:pPr>
        <w:keepNext/>
        <w:keepLines/>
        <w:tabs>
          <w:tab w:val="left" w:pos="851"/>
        </w:tabs>
        <w:jc w:val="both"/>
      </w:pPr>
      <w:r w:rsidRPr="008C7EA9">
        <w:t xml:space="preserve">11.05 </w:t>
      </w:r>
      <w:r w:rsidRPr="008C7EA9">
        <w:tab/>
      </w:r>
      <w:r w:rsidRPr="00372792">
        <w:rPr>
          <w:b/>
        </w:rPr>
        <w:t>Contracting out</w:t>
      </w:r>
    </w:p>
    <w:p w:rsidR="00162AB6" w:rsidRPr="008C7EA9" w:rsidRDefault="00162AB6" w:rsidP="00372792">
      <w:pPr>
        <w:keepNext/>
        <w:keepLines/>
        <w:tabs>
          <w:tab w:val="left" w:pos="851"/>
        </w:tabs>
        <w:jc w:val="both"/>
      </w:pPr>
    </w:p>
    <w:p w:rsidR="00162AB6" w:rsidRPr="008C7EA9" w:rsidRDefault="00162AB6" w:rsidP="00372792">
      <w:pPr>
        <w:keepNext/>
        <w:keepLines/>
        <w:tabs>
          <w:tab w:val="left" w:pos="851"/>
        </w:tabs>
        <w:jc w:val="both"/>
      </w:pPr>
      <w:r w:rsidRPr="008C7EA9">
        <w:t xml:space="preserve">The Council for functions which are not Cabinet functions and the </w:t>
      </w:r>
      <w:ins w:id="471" w:author="Jonathan M Eatough" w:date="2011-02-14T13:12:00Z">
        <w:r w:rsidR="00CE1EB3">
          <w:t xml:space="preserve">Leader </w:t>
        </w:r>
      </w:ins>
      <w:ins w:id="472" w:author="Jonathan M Eatough" w:date="2011-02-17T10:43:00Z">
        <w:r w:rsidR="00FC685A">
          <w:t xml:space="preserve">and Cabinet Executive </w:t>
        </w:r>
      </w:ins>
      <w:del w:id="473" w:author="Jonathan M Eatough" w:date="2011-02-14T13:12:00Z">
        <w:r w:rsidRPr="008C7EA9" w:rsidDel="00CE1EB3">
          <w:delText xml:space="preserve">Cabinet </w:delText>
        </w:r>
      </w:del>
      <w:r w:rsidRPr="008C7EA9">
        <w:t>for Cabinet functions may contract out to another body or organisation functions which may be exercised by an officer and which are subject to an order under section 70 of the Deregulation and Contracting Out Act 1994, or under contracting arrangements where the contractor acts as the Council’s agent under usual contracting principles, provided there is no delegation of the Council’s discretionary decision making power.</w:t>
      </w:r>
    </w:p>
    <w:p w:rsidR="00162AB6" w:rsidRPr="008C7EA9" w:rsidRDefault="00162AB6" w:rsidP="00372792">
      <w:pPr>
        <w:keepNext/>
        <w:keepLines/>
        <w:jc w:val="both"/>
      </w:pPr>
    </w:p>
    <w:p w:rsidR="005D65E1" w:rsidRPr="006F4DCE" w:rsidRDefault="00162AB6" w:rsidP="009D1FC5">
      <w:pPr>
        <w:jc w:val="center"/>
        <w:rPr>
          <w:b/>
          <w:sz w:val="28"/>
          <w:szCs w:val="28"/>
        </w:rPr>
      </w:pPr>
      <w:r w:rsidRPr="008C7EA9">
        <w:br w:type="page"/>
      </w:r>
    </w:p>
    <w:p w:rsidR="00626B66" w:rsidRPr="008C7EA9" w:rsidRDefault="00136248" w:rsidP="00626B66">
      <w:pPr>
        <w:pStyle w:val="Heading2"/>
      </w:pPr>
      <w:bookmarkStart w:id="474" w:name="_Toc271195943"/>
      <w:bookmarkStart w:id="475" w:name="_Toc271203851"/>
      <w:bookmarkEnd w:id="474"/>
      <w:bookmarkEnd w:id="475"/>
      <w:r>
        <w:lastRenderedPageBreak/>
        <w:t xml:space="preserve"> </w:t>
      </w:r>
      <w:bookmarkStart w:id="476" w:name="_Toc271207876"/>
      <w:bookmarkStart w:id="477" w:name="_Toc271209575"/>
      <w:bookmarkStart w:id="478" w:name="_Toc271195944"/>
      <w:bookmarkStart w:id="479" w:name="_Toc271203852"/>
      <w:bookmarkStart w:id="480" w:name="_Toc271207877"/>
      <w:bookmarkStart w:id="481" w:name="_Toc271209576"/>
      <w:bookmarkStart w:id="482" w:name="_Toc220819361"/>
      <w:bookmarkStart w:id="483" w:name="_Toc271209577"/>
      <w:bookmarkEnd w:id="476"/>
      <w:bookmarkEnd w:id="477"/>
      <w:bookmarkEnd w:id="478"/>
      <w:bookmarkEnd w:id="479"/>
      <w:bookmarkEnd w:id="480"/>
      <w:bookmarkEnd w:id="481"/>
      <w:r w:rsidR="00626B66" w:rsidRPr="008C7EA9">
        <w:t>– Officers</w:t>
      </w:r>
      <w:bookmarkEnd w:id="482"/>
      <w:bookmarkEnd w:id="483"/>
    </w:p>
    <w:p w:rsidR="00626B66" w:rsidRPr="008C7EA9" w:rsidRDefault="00626B66" w:rsidP="00626B66">
      <w:pPr>
        <w:jc w:val="both"/>
      </w:pPr>
    </w:p>
    <w:p w:rsidR="00626B66" w:rsidRPr="00372792" w:rsidRDefault="00626B66" w:rsidP="00626B66">
      <w:pPr>
        <w:jc w:val="both"/>
        <w:rPr>
          <w:b/>
          <w:u w:val="single"/>
        </w:rPr>
      </w:pPr>
      <w:r w:rsidRPr="00372792">
        <w:rPr>
          <w:b/>
          <w:u w:val="single"/>
        </w:rPr>
        <w:t>Explanatory Comment</w:t>
      </w:r>
    </w:p>
    <w:p w:rsidR="00626B66" w:rsidRPr="008C7EA9" w:rsidRDefault="00626B66" w:rsidP="00626B66">
      <w:pPr>
        <w:jc w:val="both"/>
      </w:pPr>
    </w:p>
    <w:p w:rsidR="00626B66" w:rsidRPr="008C7EA9" w:rsidRDefault="00626B66" w:rsidP="00626B66">
      <w:pPr>
        <w:jc w:val="both"/>
      </w:pPr>
      <w:r>
        <w:t>12.00</w:t>
      </w:r>
      <w:r>
        <w:tab/>
      </w:r>
      <w:r w:rsidRPr="008C7EA9">
        <w:t xml:space="preserve">This Article describes the structure of the Council and the roles of the </w:t>
      </w:r>
      <w:r>
        <w:tab/>
        <w:t xml:space="preserve">Statutory Officers - </w:t>
      </w:r>
      <w:r w:rsidRPr="008C7EA9">
        <w:t>Head of Paid Service</w:t>
      </w:r>
      <w:r>
        <w:t xml:space="preserve"> (Chief Executive)</w:t>
      </w:r>
      <w:r w:rsidRPr="008C7EA9">
        <w:t>, Monitoring Officer</w:t>
      </w:r>
      <w:r>
        <w:t xml:space="preserve"> (MO), </w:t>
      </w:r>
      <w:r w:rsidRPr="008C7EA9">
        <w:t>Chief Financial Officer</w:t>
      </w:r>
      <w:r>
        <w:t xml:space="preserve"> (CFO), Director for Children’s Services </w:t>
      </w:r>
      <w:r>
        <w:tab/>
        <w:t>(DCS), Director of Adult Social Services (DASS) and Scrutiny Officer.</w:t>
      </w:r>
    </w:p>
    <w:p w:rsidR="00626B66" w:rsidRPr="008C7EA9" w:rsidRDefault="00626B66" w:rsidP="00626B66">
      <w:pPr>
        <w:jc w:val="both"/>
      </w:pPr>
    </w:p>
    <w:p w:rsidR="00626B66" w:rsidRPr="008C7EA9" w:rsidRDefault="00626B66" w:rsidP="00626B66">
      <w:pPr>
        <w:tabs>
          <w:tab w:val="left" w:pos="851"/>
        </w:tabs>
        <w:jc w:val="both"/>
      </w:pPr>
      <w:r w:rsidRPr="008C7EA9">
        <w:t xml:space="preserve">12.01 </w:t>
      </w:r>
      <w:r w:rsidRPr="008C7EA9">
        <w:tab/>
      </w:r>
      <w:r w:rsidRPr="00372792">
        <w:rPr>
          <w:b/>
        </w:rPr>
        <w:t>Management structure</w:t>
      </w:r>
    </w:p>
    <w:p w:rsidR="00626B66" w:rsidRDefault="00626B66" w:rsidP="00626B66">
      <w:pPr>
        <w:tabs>
          <w:tab w:val="left" w:pos="851"/>
        </w:tabs>
        <w:jc w:val="both"/>
      </w:pPr>
    </w:p>
    <w:p w:rsidR="00626B66" w:rsidRPr="000C74D5" w:rsidRDefault="00626B66" w:rsidP="000D3284">
      <w:pPr>
        <w:tabs>
          <w:tab w:val="left" w:pos="851"/>
        </w:tabs>
        <w:ind w:left="851" w:hanging="851"/>
        <w:jc w:val="both"/>
      </w:pPr>
      <w:r w:rsidRPr="000C74D5">
        <w:t>(a)</w:t>
      </w:r>
      <w:r w:rsidRPr="000C74D5">
        <w:tab/>
      </w:r>
      <w:r w:rsidRPr="000C74D5">
        <w:rPr>
          <w:b/>
        </w:rPr>
        <w:t xml:space="preserve">Structure:  </w:t>
      </w:r>
      <w:r w:rsidRPr="000C74D5">
        <w:t xml:space="preserve">The Head of Paid Service will determine and publicise a description of the </w:t>
      </w:r>
      <w:r>
        <w:t xml:space="preserve">senior </w:t>
      </w:r>
      <w:r w:rsidRPr="000C74D5">
        <w:t xml:space="preserve">officer structure of the Council.  </w:t>
      </w:r>
    </w:p>
    <w:p w:rsidR="00626B66" w:rsidRPr="000C74D5" w:rsidRDefault="00626B66" w:rsidP="000D3284">
      <w:pPr>
        <w:tabs>
          <w:tab w:val="left" w:pos="851"/>
        </w:tabs>
        <w:ind w:left="851" w:hanging="851"/>
        <w:jc w:val="both"/>
      </w:pPr>
    </w:p>
    <w:p w:rsidR="00626B66" w:rsidRPr="000C74D5" w:rsidRDefault="00626B66" w:rsidP="000D3284">
      <w:pPr>
        <w:tabs>
          <w:tab w:val="left" w:pos="851"/>
        </w:tabs>
        <w:ind w:left="851" w:hanging="851"/>
        <w:jc w:val="both"/>
      </w:pPr>
      <w:r w:rsidRPr="000C74D5">
        <w:t>(b)</w:t>
      </w:r>
      <w:r w:rsidRPr="000C74D5">
        <w:tab/>
        <w:t>The Corporate Management Team is made up of the Chief Executive, Corporate Directors</w:t>
      </w:r>
      <w:r>
        <w:t>, Assistant Chief Executive</w:t>
      </w:r>
      <w:r w:rsidRPr="000C74D5">
        <w:t xml:space="preserve"> and any other officer as determined by the Chief Executive.  The duties of the Corporate Management Team include the delivery of effective governance and corporate and strategic management of the Council through collaborative working with elected members and partners, including the pursuit of the Council’s vision, priorities and core values.  Each Corporate Director has </w:t>
      </w:r>
      <w:r>
        <w:t xml:space="preserve">responsibility for </w:t>
      </w:r>
      <w:r w:rsidRPr="000C74D5">
        <w:t>a</w:t>
      </w:r>
      <w:r>
        <w:t>t least one Council priority</w:t>
      </w:r>
      <w:r w:rsidRPr="000C74D5">
        <w:t>, corporate themes</w:t>
      </w:r>
      <w:r>
        <w:t>, projects</w:t>
      </w:r>
      <w:r w:rsidRPr="000C74D5">
        <w:t xml:space="preserve"> and strategies, </w:t>
      </w:r>
      <w:r>
        <w:t>and where applicable st</w:t>
      </w:r>
      <w:r w:rsidRPr="000C74D5">
        <w:t>atutory responsibilities</w:t>
      </w:r>
      <w:r>
        <w:t>.</w:t>
      </w:r>
    </w:p>
    <w:p w:rsidR="00626B66" w:rsidRPr="009166F8" w:rsidRDefault="00626B66" w:rsidP="000D3284">
      <w:pPr>
        <w:tabs>
          <w:tab w:val="left" w:pos="851"/>
        </w:tabs>
        <w:ind w:left="851" w:hanging="851"/>
        <w:jc w:val="both"/>
        <w:rPr>
          <w:color w:val="FF0000"/>
        </w:rPr>
      </w:pPr>
    </w:p>
    <w:p w:rsidR="00626B66" w:rsidRPr="000C74D5" w:rsidRDefault="00626B66" w:rsidP="000D3284">
      <w:pPr>
        <w:tabs>
          <w:tab w:val="left" w:pos="540"/>
        </w:tabs>
        <w:ind w:left="851" w:hanging="851"/>
        <w:jc w:val="both"/>
      </w:pPr>
      <w:r>
        <w:t>(</w:t>
      </w:r>
      <w:r w:rsidRPr="000C74D5">
        <w:t>c</w:t>
      </w:r>
      <w:r>
        <w:t>)</w:t>
      </w:r>
      <w:r>
        <w:tab/>
      </w:r>
      <w:r w:rsidR="000D3284">
        <w:tab/>
      </w:r>
      <w:r w:rsidRPr="008C7EA9">
        <w:t xml:space="preserve">The Council is required to designate statutory </w:t>
      </w:r>
      <w:r>
        <w:t>officers (as per paragraph 12.00) w</w:t>
      </w:r>
      <w:r w:rsidRPr="000C74D5">
        <w:t>ho will act in accordance with their professional standards and best practice guidance.</w:t>
      </w:r>
    </w:p>
    <w:p w:rsidR="00626B66" w:rsidRPr="008C7EA9" w:rsidRDefault="00626B66" w:rsidP="00626B66">
      <w:pPr>
        <w:jc w:val="both"/>
      </w:pPr>
    </w:p>
    <w:p w:rsidR="00626B66" w:rsidRPr="008C7EA9" w:rsidRDefault="00626B66" w:rsidP="00626B66">
      <w:pPr>
        <w:tabs>
          <w:tab w:val="left" w:pos="851"/>
        </w:tabs>
        <w:jc w:val="both"/>
      </w:pPr>
      <w:r w:rsidRPr="008C7EA9">
        <w:t xml:space="preserve">12.02 </w:t>
      </w:r>
      <w:r w:rsidRPr="008C7EA9">
        <w:tab/>
      </w:r>
      <w:r w:rsidRPr="00372792">
        <w:rPr>
          <w:b/>
        </w:rPr>
        <w:t>Functions of the Head of Paid Service</w:t>
      </w:r>
    </w:p>
    <w:p w:rsidR="00626B66" w:rsidRPr="008C7EA9" w:rsidRDefault="00626B66" w:rsidP="00626B66">
      <w:pPr>
        <w:tabs>
          <w:tab w:val="left" w:pos="851"/>
        </w:tabs>
        <w:jc w:val="both"/>
      </w:pPr>
    </w:p>
    <w:p w:rsidR="00626B66" w:rsidRPr="008C7EA9" w:rsidRDefault="00626B66" w:rsidP="00626B66">
      <w:pPr>
        <w:tabs>
          <w:tab w:val="left" w:pos="851"/>
        </w:tabs>
        <w:jc w:val="both"/>
      </w:pPr>
      <w:r w:rsidRPr="008C7EA9">
        <w:t>The Head of Paid Service shall undertake all duties designated under Section 4 of the Local Government and Housing Act 1989.  These are personal functions and must be undertaken by the Head of Paid Service personally.  Where the Head of Paid Service is also the Chief Executive he/she may delegate other functions which are not included in Section 4.</w:t>
      </w:r>
    </w:p>
    <w:p w:rsidR="00626B66" w:rsidRPr="008C7EA9" w:rsidRDefault="00626B66" w:rsidP="00626B66">
      <w:pPr>
        <w:tabs>
          <w:tab w:val="left" w:pos="851"/>
        </w:tabs>
        <w:jc w:val="both"/>
      </w:pPr>
    </w:p>
    <w:p w:rsidR="00626B66" w:rsidRPr="008C7EA9" w:rsidRDefault="00626B66" w:rsidP="00626B66">
      <w:pPr>
        <w:tabs>
          <w:tab w:val="left" w:pos="851"/>
        </w:tabs>
        <w:ind w:left="900" w:hanging="900"/>
        <w:jc w:val="both"/>
      </w:pPr>
      <w:r w:rsidRPr="008C7EA9">
        <w:t xml:space="preserve">(a) </w:t>
      </w:r>
      <w:r w:rsidRPr="008C7EA9">
        <w:tab/>
      </w:r>
      <w:r w:rsidRPr="00372792">
        <w:rPr>
          <w:b/>
        </w:rPr>
        <w:t>Discharge of functions by the Council</w:t>
      </w:r>
      <w:r w:rsidRPr="008C7EA9">
        <w:t>. The Head of Paid Service will report to full Council on the manner in which the discharge of the Council’s functions is co-ordinated, the number and grade of officers required for the discharge of functions and the organisation of officers.</w:t>
      </w:r>
    </w:p>
    <w:p w:rsidR="00626B66" w:rsidRPr="008C7EA9" w:rsidRDefault="00626B66" w:rsidP="00626B66">
      <w:pPr>
        <w:tabs>
          <w:tab w:val="left" w:pos="851"/>
        </w:tabs>
        <w:ind w:left="900" w:hanging="900"/>
        <w:jc w:val="both"/>
      </w:pPr>
    </w:p>
    <w:p w:rsidR="00626B66" w:rsidRPr="008C7EA9" w:rsidRDefault="00626B66" w:rsidP="00626B66">
      <w:pPr>
        <w:tabs>
          <w:tab w:val="left" w:pos="851"/>
        </w:tabs>
        <w:ind w:left="900" w:hanging="900"/>
        <w:jc w:val="both"/>
      </w:pPr>
      <w:r w:rsidRPr="008C7EA9">
        <w:t xml:space="preserve">(b) </w:t>
      </w:r>
      <w:r w:rsidRPr="008C7EA9">
        <w:tab/>
      </w:r>
      <w:r w:rsidRPr="00372792">
        <w:rPr>
          <w:b/>
        </w:rPr>
        <w:t>Restrictions on functions</w:t>
      </w:r>
      <w:r w:rsidRPr="008C7EA9">
        <w:t>. The Head of Paid Service may not be the Monitoring Officer but may hold the post of Chief Financial Officer if a qualified accountant.</w:t>
      </w:r>
    </w:p>
    <w:p w:rsidR="00626B66" w:rsidRPr="008C7EA9" w:rsidRDefault="00626B66" w:rsidP="00626B66">
      <w:pPr>
        <w:tabs>
          <w:tab w:val="left" w:pos="851"/>
        </w:tabs>
        <w:jc w:val="both"/>
      </w:pPr>
    </w:p>
    <w:p w:rsidR="00626B66" w:rsidRPr="008C7EA9" w:rsidRDefault="00626B66" w:rsidP="00626B66">
      <w:pPr>
        <w:tabs>
          <w:tab w:val="left" w:pos="851"/>
        </w:tabs>
        <w:jc w:val="both"/>
      </w:pPr>
      <w:r w:rsidRPr="008C7EA9">
        <w:t xml:space="preserve">12.03 </w:t>
      </w:r>
      <w:r w:rsidRPr="008C7EA9">
        <w:tab/>
      </w:r>
      <w:r w:rsidRPr="00372792">
        <w:rPr>
          <w:b/>
        </w:rPr>
        <w:t>Functions of the Monitoring Officer</w:t>
      </w:r>
    </w:p>
    <w:p w:rsidR="00626B66" w:rsidRPr="008C7EA9" w:rsidRDefault="00626B66" w:rsidP="00626B66">
      <w:pPr>
        <w:tabs>
          <w:tab w:val="left" w:pos="851"/>
        </w:tabs>
        <w:jc w:val="both"/>
      </w:pPr>
    </w:p>
    <w:p w:rsidR="00626B66" w:rsidRPr="008C7EA9" w:rsidRDefault="00626B66" w:rsidP="00626B66">
      <w:pPr>
        <w:tabs>
          <w:tab w:val="left" w:pos="851"/>
        </w:tabs>
        <w:ind w:left="851" w:hanging="851"/>
        <w:jc w:val="both"/>
      </w:pPr>
      <w:r w:rsidRPr="008C7EA9">
        <w:t xml:space="preserve">(a) </w:t>
      </w:r>
      <w:r w:rsidRPr="008C7EA9">
        <w:tab/>
      </w:r>
      <w:r w:rsidRPr="008970F2">
        <w:rPr>
          <w:b/>
        </w:rPr>
        <w:t>Maintaining the Constitution</w:t>
      </w:r>
      <w:r w:rsidRPr="008C7EA9">
        <w:t xml:space="preserve">. The Monitoring Officer will maintain an up-to-date version of the Constitution and will ensure that it is widely available for inspection by members, employees and the public. </w:t>
      </w:r>
    </w:p>
    <w:p w:rsidR="00626B66" w:rsidRPr="008C7EA9" w:rsidRDefault="00626B66" w:rsidP="00626B66">
      <w:pPr>
        <w:tabs>
          <w:tab w:val="left" w:pos="851"/>
        </w:tabs>
        <w:ind w:left="851" w:hanging="851"/>
        <w:jc w:val="both"/>
      </w:pPr>
      <w:r>
        <w:tab/>
      </w:r>
      <w:hyperlink r:id="rId19" w:history="1">
        <w:r w:rsidRPr="008C7EA9">
          <w:rPr>
            <w:rStyle w:val="Hyperlink"/>
          </w:rPr>
          <w:t>http://www.telford.gov.uk/Council+democracy/Democracy+elections/Council+Constitution.htm</w:t>
        </w:r>
      </w:hyperlink>
    </w:p>
    <w:p w:rsidR="00626B66" w:rsidRPr="008C7EA9" w:rsidRDefault="00626B66" w:rsidP="00626B66">
      <w:pPr>
        <w:tabs>
          <w:tab w:val="left" w:pos="851"/>
        </w:tabs>
        <w:ind w:left="851" w:hanging="851"/>
        <w:jc w:val="both"/>
      </w:pPr>
    </w:p>
    <w:p w:rsidR="00626B66" w:rsidRPr="008C7EA9" w:rsidRDefault="00626B66" w:rsidP="00626B66">
      <w:pPr>
        <w:tabs>
          <w:tab w:val="left" w:pos="851"/>
        </w:tabs>
        <w:ind w:left="851" w:hanging="851"/>
        <w:jc w:val="both"/>
      </w:pPr>
      <w:r w:rsidRPr="008C7EA9">
        <w:t xml:space="preserve">(b) </w:t>
      </w:r>
      <w:r w:rsidRPr="008C7EA9">
        <w:tab/>
      </w:r>
      <w:r w:rsidRPr="008970F2">
        <w:rPr>
          <w:b/>
        </w:rPr>
        <w:t>Ensuring lawfulness and fairness of decision making</w:t>
      </w:r>
      <w:r w:rsidRPr="008C7EA9">
        <w:t xml:space="preserve">. After consulting with the Head of Paid Service and Chief Financial Officer, the Monitoring Officer will report to the full Council [or to the </w:t>
      </w:r>
      <w:ins w:id="484" w:author="Jonathan M Eatough" w:date="2011-02-14T13:13:00Z">
        <w:r w:rsidR="00CE1EB3">
          <w:t>Leader</w:t>
        </w:r>
      </w:ins>
      <w:ins w:id="485" w:author="Jonathan M Eatough" w:date="2011-02-17T10:44:00Z">
        <w:r w:rsidR="005250D9">
          <w:t xml:space="preserve"> and </w:t>
        </w:r>
      </w:ins>
      <w:r w:rsidRPr="008C7EA9">
        <w:t xml:space="preserve">Cabinet </w:t>
      </w:r>
      <w:ins w:id="486" w:author="Jonathan M Eatough" w:date="2011-02-17T10:44:00Z">
        <w:r w:rsidR="005250D9">
          <w:t xml:space="preserve">Executive </w:t>
        </w:r>
      </w:ins>
      <w:r w:rsidRPr="008C7EA9">
        <w:t>in relation to a Cabinet function] if he or she considers that any proposal, decision or omission would give rise to unlawfulness or following receipt of an ombudsman’s report indicating if a decision or omission has given rise to maladministration.  Such a report will have the effect of stopping the proposal or decision being implemented until the report has been considered.</w:t>
      </w:r>
    </w:p>
    <w:p w:rsidR="00626B66" w:rsidRPr="008C7EA9" w:rsidRDefault="00626B66" w:rsidP="00626B66">
      <w:pPr>
        <w:tabs>
          <w:tab w:val="left" w:pos="851"/>
        </w:tabs>
        <w:ind w:left="851" w:hanging="851"/>
        <w:jc w:val="both"/>
      </w:pPr>
    </w:p>
    <w:p w:rsidR="00626B66" w:rsidRPr="008C7EA9" w:rsidRDefault="00626B66" w:rsidP="00626B66">
      <w:pPr>
        <w:tabs>
          <w:tab w:val="left" w:pos="851"/>
        </w:tabs>
        <w:ind w:left="851" w:hanging="851"/>
        <w:jc w:val="both"/>
      </w:pPr>
      <w:r w:rsidRPr="008C7EA9">
        <w:t>(c)</w:t>
      </w:r>
      <w:r w:rsidRPr="008C7EA9">
        <w:tab/>
      </w:r>
      <w:r w:rsidRPr="008970F2">
        <w:rPr>
          <w:b/>
        </w:rPr>
        <w:t>Supporting the Standards Committee</w:t>
      </w:r>
      <w:r w:rsidRPr="008C7EA9">
        <w:t>. The Monitoring Officer will contribute to the promotion and maintenance of high standards of conduct through provision of support to the Standards Committee.</w:t>
      </w:r>
    </w:p>
    <w:p w:rsidR="00626B66" w:rsidRPr="008C7EA9" w:rsidRDefault="00626B66" w:rsidP="00626B66">
      <w:pPr>
        <w:tabs>
          <w:tab w:val="left" w:pos="851"/>
        </w:tabs>
        <w:ind w:left="851" w:hanging="851"/>
        <w:jc w:val="both"/>
      </w:pPr>
    </w:p>
    <w:p w:rsidR="00626B66" w:rsidRPr="008C7EA9" w:rsidRDefault="00626B66" w:rsidP="00626B66">
      <w:pPr>
        <w:tabs>
          <w:tab w:val="left" w:pos="851"/>
        </w:tabs>
        <w:ind w:left="851" w:hanging="851"/>
        <w:jc w:val="both"/>
      </w:pPr>
      <w:r w:rsidRPr="008C7EA9">
        <w:t xml:space="preserve">(d) </w:t>
      </w:r>
      <w:r w:rsidRPr="008C7EA9">
        <w:tab/>
      </w:r>
      <w:r w:rsidRPr="008970F2">
        <w:rPr>
          <w:b/>
        </w:rPr>
        <w:t>Receiving reports</w:t>
      </w:r>
      <w:r w:rsidRPr="008C7EA9">
        <w:t>. The Monitoring Officer will receive and act on reports made by ethical standards officers and decisions of the case tribunals.</w:t>
      </w:r>
    </w:p>
    <w:p w:rsidR="00626B66" w:rsidRPr="008C7EA9" w:rsidRDefault="00626B66" w:rsidP="00626B66">
      <w:pPr>
        <w:tabs>
          <w:tab w:val="left" w:pos="851"/>
        </w:tabs>
        <w:ind w:left="851" w:hanging="851"/>
        <w:jc w:val="both"/>
      </w:pPr>
    </w:p>
    <w:p w:rsidR="00626B66" w:rsidRPr="008C7EA9" w:rsidRDefault="00626B66" w:rsidP="00626B66">
      <w:pPr>
        <w:tabs>
          <w:tab w:val="left" w:pos="851"/>
        </w:tabs>
        <w:ind w:left="851" w:hanging="851"/>
        <w:jc w:val="both"/>
      </w:pPr>
      <w:r w:rsidRPr="008C7EA9">
        <w:t xml:space="preserve">(e) </w:t>
      </w:r>
      <w:r w:rsidRPr="008C7EA9">
        <w:tab/>
      </w:r>
      <w:r w:rsidRPr="008970F2">
        <w:rPr>
          <w:b/>
        </w:rPr>
        <w:t>Conducting investigations</w:t>
      </w:r>
      <w:r w:rsidRPr="008C7EA9">
        <w:t>. The Monitoring Officer will conduct investigations into matters referred by ethical standards officers and make reports or recommendations in respect of them to the Standards Committee.</w:t>
      </w:r>
    </w:p>
    <w:p w:rsidR="00626B66" w:rsidRPr="008C7EA9" w:rsidRDefault="00626B66" w:rsidP="00626B66">
      <w:pPr>
        <w:tabs>
          <w:tab w:val="left" w:pos="851"/>
        </w:tabs>
        <w:ind w:left="851" w:hanging="851"/>
        <w:jc w:val="both"/>
      </w:pPr>
    </w:p>
    <w:p w:rsidR="00626B66" w:rsidRPr="008C7EA9" w:rsidRDefault="00626B66" w:rsidP="00626B66">
      <w:pPr>
        <w:tabs>
          <w:tab w:val="left" w:pos="851"/>
        </w:tabs>
        <w:ind w:left="851" w:hanging="851"/>
        <w:jc w:val="both"/>
      </w:pPr>
      <w:r w:rsidRPr="008C7EA9">
        <w:t xml:space="preserve">(f) </w:t>
      </w:r>
      <w:r w:rsidRPr="008C7EA9">
        <w:tab/>
      </w:r>
      <w:r w:rsidRPr="008970F2">
        <w:rPr>
          <w:b/>
        </w:rPr>
        <w:t>Proper Officer for access to information</w:t>
      </w:r>
      <w:r w:rsidRPr="008C7EA9">
        <w:t xml:space="preserve">. The Monitoring Officer will ensure that </w:t>
      </w:r>
      <w:smartTag w:uri="urn:schemas-microsoft-com:office:smarttags" w:element="PersonName">
        <w:r w:rsidRPr="008C7EA9">
          <w:t>Cabinet</w:t>
        </w:r>
      </w:smartTag>
      <w:r w:rsidRPr="008C7EA9">
        <w:t xml:space="preserve"> decisions, together with the reasons for those decisions and relevant officer reports and background papers are made publicly available as soon as possible.</w:t>
      </w:r>
    </w:p>
    <w:p w:rsidR="00626B66" w:rsidRPr="008C7EA9" w:rsidRDefault="00626B66" w:rsidP="00626B66">
      <w:pPr>
        <w:tabs>
          <w:tab w:val="left" w:pos="851"/>
        </w:tabs>
        <w:ind w:left="851" w:hanging="851"/>
        <w:jc w:val="both"/>
      </w:pPr>
    </w:p>
    <w:p w:rsidR="00626B66" w:rsidRPr="008C7EA9" w:rsidRDefault="00626B66" w:rsidP="00626B66">
      <w:pPr>
        <w:tabs>
          <w:tab w:val="left" w:pos="851"/>
        </w:tabs>
        <w:ind w:left="851" w:hanging="851"/>
        <w:jc w:val="both"/>
      </w:pPr>
      <w:r w:rsidRPr="008C7EA9">
        <w:t xml:space="preserve">(g) </w:t>
      </w:r>
      <w:r w:rsidRPr="008C7EA9">
        <w:tab/>
      </w:r>
      <w:r w:rsidRPr="008970F2">
        <w:rPr>
          <w:b/>
        </w:rPr>
        <w:t>Advising whether Cabinet decisions are within the policy framework and budget</w:t>
      </w:r>
      <w:r>
        <w:rPr>
          <w:b/>
        </w:rPr>
        <w:t>.</w:t>
      </w:r>
      <w:r w:rsidRPr="008C7EA9">
        <w:t xml:space="preserve">  The Monitoring Officer will advise whether decisions of the Cabinet are in accordance with the policy framework and budget.</w:t>
      </w:r>
    </w:p>
    <w:p w:rsidR="00626B66" w:rsidRPr="008C7EA9" w:rsidRDefault="00626B66" w:rsidP="00626B66">
      <w:pPr>
        <w:tabs>
          <w:tab w:val="left" w:pos="851"/>
        </w:tabs>
        <w:ind w:left="851" w:hanging="851"/>
        <w:jc w:val="both"/>
      </w:pPr>
    </w:p>
    <w:p w:rsidR="00626B66" w:rsidRPr="008C7EA9" w:rsidRDefault="00626B66" w:rsidP="00626B66">
      <w:pPr>
        <w:tabs>
          <w:tab w:val="left" w:pos="851"/>
        </w:tabs>
        <w:ind w:left="851" w:hanging="851"/>
        <w:jc w:val="both"/>
      </w:pPr>
      <w:r w:rsidRPr="008C7EA9">
        <w:t xml:space="preserve">(h) </w:t>
      </w:r>
      <w:r w:rsidRPr="008C7EA9">
        <w:tab/>
      </w:r>
      <w:r w:rsidRPr="008970F2">
        <w:rPr>
          <w:b/>
        </w:rPr>
        <w:t>Providing advice</w:t>
      </w:r>
      <w:r w:rsidRPr="008C7EA9">
        <w:t>. The Monitoring Officer will provide advice on the scope of powers and authority to take decisions, maladministration, financial impropriety, probity and policy framework and budget issues to all Councillors.  The Monitoring Officer shall also provide advice to officers and members in relation to personal and prejudicial interests.</w:t>
      </w:r>
    </w:p>
    <w:p w:rsidR="00626B66" w:rsidRPr="008C7EA9" w:rsidRDefault="00626B66" w:rsidP="00626B66">
      <w:pPr>
        <w:tabs>
          <w:tab w:val="left" w:pos="851"/>
        </w:tabs>
        <w:ind w:left="851" w:hanging="851"/>
        <w:jc w:val="both"/>
      </w:pPr>
    </w:p>
    <w:p w:rsidR="00626B66" w:rsidRPr="00DD3443" w:rsidRDefault="00626B66" w:rsidP="00626B66">
      <w:pPr>
        <w:tabs>
          <w:tab w:val="left" w:pos="851"/>
        </w:tabs>
        <w:ind w:left="851" w:hanging="851"/>
        <w:jc w:val="both"/>
        <w:rPr>
          <w:b/>
        </w:rPr>
      </w:pPr>
      <w:r w:rsidRPr="008C7EA9">
        <w:t>(</w:t>
      </w:r>
      <w:proofErr w:type="spellStart"/>
      <w:r w:rsidRPr="008C7EA9">
        <w:t>i</w:t>
      </w:r>
      <w:proofErr w:type="spellEnd"/>
      <w:r w:rsidRPr="008C7EA9">
        <w:t>)</w:t>
      </w:r>
      <w:r w:rsidRPr="008C7EA9">
        <w:tab/>
      </w:r>
      <w:r w:rsidRPr="008970F2">
        <w:rPr>
          <w:b/>
        </w:rPr>
        <w:t>Appointment of a Deputy</w:t>
      </w:r>
      <w:r w:rsidRPr="008C7EA9">
        <w:t xml:space="preserve">.   The Monitoring Officer shall appoint a deputy to act in his/her absence and when the Monitoring Officer is unable to act as defined in </w:t>
      </w:r>
      <w:r w:rsidRPr="00DD3443">
        <w:rPr>
          <w:b/>
        </w:rPr>
        <w:t>Section 5 of the Local Government and Housing Act 1989.</w:t>
      </w:r>
    </w:p>
    <w:p w:rsidR="00626B66" w:rsidRPr="00DD3443" w:rsidRDefault="00626B66" w:rsidP="00626B66">
      <w:pPr>
        <w:tabs>
          <w:tab w:val="left" w:pos="851"/>
        </w:tabs>
        <w:ind w:left="851" w:hanging="851"/>
        <w:jc w:val="both"/>
        <w:rPr>
          <w:b/>
        </w:rPr>
      </w:pPr>
    </w:p>
    <w:p w:rsidR="00626B66" w:rsidRPr="008C7EA9" w:rsidRDefault="00626B66" w:rsidP="00626B66">
      <w:pPr>
        <w:tabs>
          <w:tab w:val="left" w:pos="851"/>
        </w:tabs>
        <w:ind w:left="851" w:hanging="851"/>
        <w:jc w:val="both"/>
      </w:pPr>
      <w:r w:rsidRPr="008C7EA9">
        <w:t xml:space="preserve">(j) </w:t>
      </w:r>
      <w:r w:rsidRPr="008C7EA9">
        <w:tab/>
      </w:r>
      <w:r w:rsidRPr="008970F2">
        <w:rPr>
          <w:b/>
        </w:rPr>
        <w:t>Restrictions on posts</w:t>
      </w:r>
      <w:r w:rsidRPr="008C7EA9">
        <w:t>. The Monitoring Officer cannot be the Chief Financial Officer or the Head of Paid Service.</w:t>
      </w:r>
    </w:p>
    <w:p w:rsidR="00626B66" w:rsidRPr="008C7EA9" w:rsidRDefault="00626B66" w:rsidP="00626B66">
      <w:pPr>
        <w:tabs>
          <w:tab w:val="left" w:pos="851"/>
        </w:tabs>
        <w:jc w:val="both"/>
      </w:pPr>
    </w:p>
    <w:p w:rsidR="00626B66" w:rsidRPr="008C7EA9" w:rsidRDefault="00626B66" w:rsidP="00626B66">
      <w:pPr>
        <w:keepNext/>
        <w:keepLines/>
        <w:tabs>
          <w:tab w:val="left" w:pos="851"/>
        </w:tabs>
        <w:jc w:val="both"/>
      </w:pPr>
      <w:r w:rsidRPr="008C7EA9">
        <w:t xml:space="preserve">12.04 </w:t>
      </w:r>
      <w:r w:rsidRPr="008C7EA9">
        <w:tab/>
      </w:r>
      <w:r w:rsidRPr="00372792">
        <w:rPr>
          <w:b/>
        </w:rPr>
        <w:t>Functions of the Chief Financial Officer</w:t>
      </w:r>
    </w:p>
    <w:p w:rsidR="00626B66" w:rsidRPr="008C7EA9" w:rsidRDefault="00626B66" w:rsidP="00626B66">
      <w:pPr>
        <w:keepNext/>
        <w:keepLines/>
        <w:tabs>
          <w:tab w:val="left" w:pos="851"/>
        </w:tabs>
        <w:jc w:val="both"/>
      </w:pPr>
    </w:p>
    <w:p w:rsidR="00626B66" w:rsidRPr="008C7EA9" w:rsidRDefault="00626B66" w:rsidP="00626B66">
      <w:pPr>
        <w:keepNext/>
        <w:keepLines/>
        <w:tabs>
          <w:tab w:val="left" w:pos="851"/>
        </w:tabs>
        <w:ind w:left="851" w:hanging="851"/>
        <w:jc w:val="both"/>
      </w:pPr>
      <w:r w:rsidRPr="008C7EA9">
        <w:t xml:space="preserve">(a) </w:t>
      </w:r>
      <w:r w:rsidRPr="008C7EA9">
        <w:tab/>
      </w:r>
      <w:r w:rsidRPr="008970F2">
        <w:rPr>
          <w:b/>
        </w:rPr>
        <w:t>Ensuring lawfulness and financial prudence of decision making</w:t>
      </w:r>
      <w:r w:rsidRPr="008C7EA9">
        <w:t xml:space="preserve">. After consulting with the Head of Paid Service and the Monitoring Officer, the Chief Financial Officer will report to the full Council [or to the </w:t>
      </w:r>
      <w:ins w:id="487" w:author="Jonathan M Eatough" w:date="2011-02-17T10:45:00Z">
        <w:r w:rsidR="0008374B">
          <w:t xml:space="preserve">Leader and </w:t>
        </w:r>
      </w:ins>
      <w:r w:rsidRPr="008C7EA9">
        <w:t>Cabinet</w:t>
      </w:r>
      <w:ins w:id="488" w:author="Jonathan M Eatough" w:date="2011-02-17T10:45:00Z">
        <w:r w:rsidR="0008374B">
          <w:t xml:space="preserve"> Executive</w:t>
        </w:r>
      </w:ins>
      <w:r w:rsidRPr="008C7EA9">
        <w:t xml:space="preserve"> in relation to a Cabinet function] and the Council’s external auditor if he or she considers that any proposal, decision or course of action will involve incurring unlawful expenditure, or is unlawful and is likely to cause a loss or deficiency or if the Council is about to enter an item of account unlawfully.</w:t>
      </w:r>
    </w:p>
    <w:p w:rsidR="00626B66" w:rsidRPr="008C7EA9" w:rsidRDefault="00626B66" w:rsidP="00626B66">
      <w:pPr>
        <w:tabs>
          <w:tab w:val="left" w:pos="851"/>
        </w:tabs>
        <w:jc w:val="both"/>
      </w:pPr>
    </w:p>
    <w:p w:rsidR="00626B66" w:rsidRPr="008C7EA9" w:rsidRDefault="00626B66" w:rsidP="00626B66">
      <w:pPr>
        <w:tabs>
          <w:tab w:val="left" w:pos="851"/>
        </w:tabs>
        <w:ind w:left="851" w:hanging="851"/>
        <w:jc w:val="both"/>
      </w:pPr>
      <w:r w:rsidRPr="008C7EA9">
        <w:t xml:space="preserve">(b) </w:t>
      </w:r>
      <w:r w:rsidRPr="008C7EA9">
        <w:tab/>
      </w:r>
      <w:r w:rsidRPr="008970F2">
        <w:rPr>
          <w:b/>
        </w:rPr>
        <w:t>Administration of financial affairs</w:t>
      </w:r>
      <w:r w:rsidRPr="008C7EA9">
        <w:t>. The Chief Financial Officer will have responsibility for the administration of the financial affairs of the Council.</w:t>
      </w:r>
    </w:p>
    <w:p w:rsidR="00626B66" w:rsidRPr="008C7EA9" w:rsidRDefault="00626B66" w:rsidP="00626B66">
      <w:pPr>
        <w:tabs>
          <w:tab w:val="left" w:pos="851"/>
        </w:tabs>
        <w:jc w:val="both"/>
      </w:pPr>
    </w:p>
    <w:p w:rsidR="00626B66" w:rsidRPr="008C7EA9" w:rsidRDefault="00626B66" w:rsidP="00626B66">
      <w:pPr>
        <w:tabs>
          <w:tab w:val="left" w:pos="851"/>
        </w:tabs>
        <w:ind w:left="851" w:hanging="851"/>
        <w:jc w:val="both"/>
      </w:pPr>
      <w:r>
        <w:t>(c)</w:t>
      </w:r>
      <w:r w:rsidRPr="008C7EA9">
        <w:tab/>
      </w:r>
      <w:r w:rsidRPr="008970F2">
        <w:rPr>
          <w:b/>
        </w:rPr>
        <w:t>Contributing to corporate management</w:t>
      </w:r>
      <w:r w:rsidRPr="008C7EA9">
        <w:t>. The Chief Financial Officer will contribute to the corporate management of the Council, in particular through the provision of professional financial advice.</w:t>
      </w:r>
    </w:p>
    <w:p w:rsidR="00626B66" w:rsidRPr="008C7EA9" w:rsidRDefault="00626B66" w:rsidP="00626B66">
      <w:pPr>
        <w:tabs>
          <w:tab w:val="left" w:pos="851"/>
        </w:tabs>
        <w:jc w:val="both"/>
      </w:pPr>
    </w:p>
    <w:p w:rsidR="00626B66" w:rsidRPr="008C7EA9" w:rsidRDefault="00626B66" w:rsidP="00626B66">
      <w:pPr>
        <w:tabs>
          <w:tab w:val="left" w:pos="851"/>
        </w:tabs>
        <w:ind w:left="851" w:hanging="851"/>
        <w:jc w:val="both"/>
      </w:pPr>
      <w:r w:rsidRPr="008C7EA9">
        <w:t xml:space="preserve">(d) </w:t>
      </w:r>
      <w:r w:rsidRPr="008C7EA9">
        <w:tab/>
      </w:r>
      <w:r w:rsidRPr="008970F2">
        <w:rPr>
          <w:b/>
        </w:rPr>
        <w:t>Providing advice</w:t>
      </w:r>
      <w:r w:rsidRPr="008C7EA9">
        <w:t>. The Chief Financial Officer will provide advice on the scope of powers and authority to take decisions, maladministration, financial impropriety, probity, policy framework and budget issues to all Councillors and will support and advise Councillors and officers in their respective roles.</w:t>
      </w:r>
    </w:p>
    <w:p w:rsidR="00626B66" w:rsidRPr="008C7EA9" w:rsidRDefault="00626B66" w:rsidP="00626B66">
      <w:pPr>
        <w:tabs>
          <w:tab w:val="left" w:pos="851"/>
        </w:tabs>
        <w:jc w:val="both"/>
      </w:pPr>
    </w:p>
    <w:p w:rsidR="00626B66" w:rsidRPr="008C7EA9" w:rsidRDefault="00626B66" w:rsidP="00626B66">
      <w:pPr>
        <w:tabs>
          <w:tab w:val="left" w:pos="851"/>
        </w:tabs>
        <w:ind w:left="851" w:hanging="851"/>
        <w:jc w:val="both"/>
      </w:pPr>
      <w:r w:rsidRPr="008C7EA9">
        <w:t xml:space="preserve">(e) </w:t>
      </w:r>
      <w:r w:rsidRPr="008C7EA9">
        <w:tab/>
      </w:r>
      <w:r w:rsidRPr="008970F2">
        <w:rPr>
          <w:b/>
        </w:rPr>
        <w:t>Give financial information</w:t>
      </w:r>
      <w:r w:rsidRPr="008C7EA9">
        <w:t>. The Chief Financial Officer will provide financial information to the media, members of the public and the community.</w:t>
      </w:r>
    </w:p>
    <w:p w:rsidR="00626B66" w:rsidRPr="008C7EA9" w:rsidRDefault="00626B66" w:rsidP="00626B66">
      <w:pPr>
        <w:tabs>
          <w:tab w:val="left" w:pos="851"/>
        </w:tabs>
        <w:jc w:val="both"/>
      </w:pPr>
    </w:p>
    <w:p w:rsidR="00626B66" w:rsidRPr="008C7EA9" w:rsidRDefault="00626B66" w:rsidP="00626B66">
      <w:pPr>
        <w:tabs>
          <w:tab w:val="left" w:pos="851"/>
        </w:tabs>
        <w:ind w:left="851" w:hanging="851"/>
        <w:jc w:val="both"/>
      </w:pPr>
      <w:r w:rsidRPr="008C7EA9">
        <w:t>(f)</w:t>
      </w:r>
      <w:r w:rsidRPr="008C7EA9">
        <w:tab/>
      </w:r>
      <w:r w:rsidRPr="000C0FB6">
        <w:rPr>
          <w:b/>
        </w:rPr>
        <w:t>Supporting the Audit Committee</w:t>
      </w:r>
      <w:r w:rsidRPr="000C0FB6">
        <w:t>:  The Chief financial Officer will contribute to the promotion and maintenance of high standards of governance, audit, probity and propriety, risk management and the approval of the statement of accounts through provision of support to the Audit Committee.</w:t>
      </w:r>
    </w:p>
    <w:p w:rsidR="00626B66" w:rsidRDefault="00626B66" w:rsidP="00626B66">
      <w:pPr>
        <w:tabs>
          <w:tab w:val="left" w:pos="851"/>
        </w:tabs>
        <w:jc w:val="both"/>
      </w:pPr>
    </w:p>
    <w:p w:rsidR="00626B66" w:rsidRPr="00045D0A" w:rsidRDefault="00626B66" w:rsidP="00626B66">
      <w:pPr>
        <w:tabs>
          <w:tab w:val="left" w:pos="851"/>
        </w:tabs>
        <w:jc w:val="both"/>
        <w:rPr>
          <w:b/>
        </w:rPr>
      </w:pPr>
      <w:r>
        <w:t>12.05</w:t>
      </w:r>
      <w:r>
        <w:tab/>
      </w:r>
      <w:r w:rsidRPr="00045D0A">
        <w:rPr>
          <w:b/>
        </w:rPr>
        <w:t>Functions of the Director of Children’s Services</w:t>
      </w:r>
      <w:r>
        <w:rPr>
          <w:b/>
        </w:rPr>
        <w:t xml:space="preserve"> (DCS)</w:t>
      </w:r>
    </w:p>
    <w:p w:rsidR="00626B66" w:rsidRPr="00045D0A" w:rsidRDefault="00626B66" w:rsidP="00626B66">
      <w:pPr>
        <w:tabs>
          <w:tab w:val="left" w:pos="851"/>
        </w:tabs>
        <w:jc w:val="both"/>
        <w:rPr>
          <w:b/>
        </w:rPr>
      </w:pPr>
    </w:p>
    <w:p w:rsidR="00626B66" w:rsidRDefault="00626B66" w:rsidP="000D3284">
      <w:pPr>
        <w:tabs>
          <w:tab w:val="left" w:pos="851"/>
        </w:tabs>
        <w:ind w:left="851"/>
        <w:jc w:val="both"/>
      </w:pPr>
      <w:r>
        <w:t xml:space="preserve">The Children Act 2004 Section 18 (1) requires the Council to appoint a Director of Children’s Services.  The Director of Children’s services is tasked with improving the well-being off all children and young people in the local area across all five </w:t>
      </w:r>
      <w:r w:rsidRPr="000A633A">
        <w:rPr>
          <w:i/>
        </w:rPr>
        <w:t>Every Child Matters</w:t>
      </w:r>
      <w:r>
        <w:t xml:space="preserve"> outcomes, and ensuring that </w:t>
      </w:r>
      <w:r>
        <w:tab/>
        <w:t>outcomes gaps between the most disadvantaged children and their peers are reduced.</w:t>
      </w:r>
    </w:p>
    <w:p w:rsidR="00626B66" w:rsidRDefault="00626B66" w:rsidP="00626B66">
      <w:pPr>
        <w:tabs>
          <w:tab w:val="left" w:pos="851"/>
        </w:tabs>
        <w:jc w:val="both"/>
      </w:pPr>
    </w:p>
    <w:p w:rsidR="00626B66" w:rsidRDefault="00626B66" w:rsidP="00626B66">
      <w:pPr>
        <w:tabs>
          <w:tab w:val="left" w:pos="851"/>
        </w:tabs>
        <w:jc w:val="both"/>
      </w:pPr>
      <w:r>
        <w:t>(a)</w:t>
      </w:r>
      <w:r>
        <w:tab/>
        <w:t xml:space="preserve">The functions of the Director of Children’s Services are specified in Section </w:t>
      </w:r>
      <w:r>
        <w:tab/>
        <w:t>18(2):</w:t>
      </w:r>
    </w:p>
    <w:p w:rsidR="00626B66" w:rsidRDefault="00626B66" w:rsidP="00626B66">
      <w:pPr>
        <w:tabs>
          <w:tab w:val="left" w:pos="851"/>
        </w:tabs>
        <w:jc w:val="both"/>
      </w:pPr>
    </w:p>
    <w:p w:rsidR="00626B66" w:rsidRDefault="00626B66" w:rsidP="00626B66">
      <w:pPr>
        <w:numPr>
          <w:ilvl w:val="0"/>
          <w:numId w:val="157"/>
        </w:numPr>
        <w:tabs>
          <w:tab w:val="left" w:pos="851"/>
        </w:tabs>
        <w:ind w:left="1440" w:hanging="225"/>
        <w:jc w:val="both"/>
      </w:pPr>
      <w:r>
        <w:t>functions conferred on or exercisable by the LA in its capacity as a local education authority</w:t>
      </w:r>
      <w:r>
        <w:rPr>
          <w:rStyle w:val="FootnoteReference"/>
        </w:rPr>
        <w:footnoteReference w:id="1"/>
      </w:r>
      <w:r>
        <w:t xml:space="preserve"> ;</w:t>
      </w:r>
    </w:p>
    <w:p w:rsidR="00626B66" w:rsidRDefault="00626B66" w:rsidP="00626B66">
      <w:pPr>
        <w:numPr>
          <w:ilvl w:val="0"/>
          <w:numId w:val="157"/>
        </w:numPr>
        <w:tabs>
          <w:tab w:val="left" w:pos="851"/>
        </w:tabs>
        <w:ind w:left="1440" w:hanging="225"/>
        <w:jc w:val="both"/>
      </w:pPr>
      <w:r>
        <w:t>social services functions  as they relate to children within the meaning of the Local Authority Social Services Act 1970;</w:t>
      </w:r>
    </w:p>
    <w:p w:rsidR="00626B66" w:rsidRPr="0091138E" w:rsidRDefault="00626B66" w:rsidP="00626B66">
      <w:pPr>
        <w:numPr>
          <w:ilvl w:val="0"/>
          <w:numId w:val="157"/>
        </w:numPr>
        <w:tabs>
          <w:tab w:val="left" w:pos="851"/>
        </w:tabs>
        <w:jc w:val="both"/>
      </w:pPr>
      <w:r w:rsidRPr="0091138E">
        <w:t>functions relating to persons leaving care</w:t>
      </w:r>
      <w:r w:rsidRPr="0091138E">
        <w:rPr>
          <w:rStyle w:val="FootnoteReference"/>
        </w:rPr>
        <w:footnoteReference w:id="2"/>
      </w:r>
      <w:r w:rsidRPr="0091138E">
        <w:t xml:space="preserve"> ;</w:t>
      </w:r>
    </w:p>
    <w:p w:rsidR="00626B66" w:rsidRPr="0091138E" w:rsidRDefault="00626B66" w:rsidP="00626B66">
      <w:pPr>
        <w:numPr>
          <w:ilvl w:val="0"/>
          <w:numId w:val="157"/>
        </w:numPr>
        <w:tabs>
          <w:tab w:val="left" w:pos="851"/>
        </w:tabs>
        <w:ind w:left="1440" w:hanging="225"/>
        <w:jc w:val="both"/>
      </w:pPr>
      <w:r w:rsidRPr="0091138E">
        <w:t>functions in respect to the co-operation to improve well-being with partner agencies ;multi agency arrangements to safeguard and promote welfare; information databases ;children and young people’s plans</w:t>
      </w:r>
      <w:r w:rsidRPr="0091138E">
        <w:rPr>
          <w:rStyle w:val="FootnoteReference"/>
        </w:rPr>
        <w:footnoteReference w:id="3"/>
      </w:r>
      <w:r w:rsidRPr="0091138E">
        <w:t xml:space="preserve">; </w:t>
      </w:r>
    </w:p>
    <w:p w:rsidR="00626B66" w:rsidRPr="0091138E" w:rsidRDefault="00626B66" w:rsidP="000D3284">
      <w:pPr>
        <w:numPr>
          <w:ilvl w:val="0"/>
          <w:numId w:val="157"/>
        </w:numPr>
        <w:tabs>
          <w:tab w:val="left" w:pos="851"/>
        </w:tabs>
        <w:ind w:left="1440" w:hanging="225"/>
        <w:jc w:val="both"/>
      </w:pPr>
      <w:r w:rsidRPr="0091138E">
        <w:t>functions under section 75 of the National Health Service Act 2006 on behalf of an NHS body, so far as those functions relate to children</w:t>
      </w:r>
    </w:p>
    <w:p w:rsidR="00626B66" w:rsidRPr="0091138E" w:rsidRDefault="00626B66" w:rsidP="00626B66">
      <w:pPr>
        <w:numPr>
          <w:ilvl w:val="0"/>
          <w:numId w:val="157"/>
        </w:numPr>
        <w:tabs>
          <w:tab w:val="left" w:pos="851"/>
        </w:tabs>
        <w:ind w:left="1440" w:hanging="225"/>
        <w:jc w:val="both"/>
      </w:pPr>
      <w:r w:rsidRPr="0091138E">
        <w:t>functions in respect to the improvement of young children’s well-being; provision of child care; information ,advice and assistance, and training to child care providers</w:t>
      </w:r>
      <w:r w:rsidRPr="0091138E">
        <w:rPr>
          <w:rStyle w:val="FootnoteReference"/>
        </w:rPr>
        <w:footnoteReference w:id="4"/>
      </w:r>
      <w:r w:rsidRPr="0091138E">
        <w:t xml:space="preserve">  and</w:t>
      </w:r>
    </w:p>
    <w:p w:rsidR="00626B66" w:rsidRPr="0091138E" w:rsidRDefault="00626B66" w:rsidP="00626B66">
      <w:pPr>
        <w:numPr>
          <w:ilvl w:val="0"/>
          <w:numId w:val="157"/>
        </w:numPr>
        <w:tabs>
          <w:tab w:val="left" w:pos="851"/>
        </w:tabs>
        <w:ind w:left="1440" w:hanging="225"/>
        <w:jc w:val="both"/>
      </w:pPr>
      <w:r w:rsidRPr="0091138E">
        <w:t>such other functions conferred on or exercisable by the authority as may be prescribed by the Secretary of State by regulations</w:t>
      </w:r>
    </w:p>
    <w:p w:rsidR="00626B66" w:rsidRDefault="00626B66" w:rsidP="00626B66">
      <w:pPr>
        <w:tabs>
          <w:tab w:val="left" w:pos="851"/>
        </w:tabs>
        <w:jc w:val="both"/>
      </w:pPr>
    </w:p>
    <w:p w:rsidR="00626B66" w:rsidRDefault="000D3284" w:rsidP="00626B66">
      <w:pPr>
        <w:tabs>
          <w:tab w:val="left" w:pos="851"/>
        </w:tabs>
        <w:jc w:val="both"/>
      </w:pPr>
      <w:r>
        <w:t xml:space="preserve"> </w:t>
      </w:r>
      <w:r w:rsidR="00626B66">
        <w:t>(b)</w:t>
      </w:r>
      <w:r w:rsidR="00626B66">
        <w:tab/>
        <w:t>Key roles:</w:t>
      </w:r>
    </w:p>
    <w:p w:rsidR="00626B66" w:rsidRDefault="00626B66" w:rsidP="00626B66">
      <w:pPr>
        <w:tabs>
          <w:tab w:val="left" w:pos="851"/>
        </w:tabs>
        <w:jc w:val="both"/>
      </w:pPr>
    </w:p>
    <w:p w:rsidR="00626B66" w:rsidRDefault="00626B66" w:rsidP="00626B66">
      <w:pPr>
        <w:numPr>
          <w:ilvl w:val="0"/>
          <w:numId w:val="159"/>
        </w:numPr>
        <w:tabs>
          <w:tab w:val="left" w:pos="851"/>
        </w:tabs>
        <w:jc w:val="both"/>
      </w:pPr>
      <w:r>
        <w:t xml:space="preserve">leadership – </w:t>
      </w:r>
    </w:p>
    <w:p w:rsidR="00626B66" w:rsidRDefault="00626B66" w:rsidP="00626B66">
      <w:pPr>
        <w:numPr>
          <w:ilvl w:val="1"/>
          <w:numId w:val="159"/>
        </w:numPr>
        <w:tabs>
          <w:tab w:val="left" w:pos="851"/>
        </w:tabs>
        <w:ind w:left="2290" w:hanging="357"/>
      </w:pPr>
      <w:r>
        <w:t>to promote the importance of improving outcomes for all children and young people,</w:t>
      </w:r>
    </w:p>
    <w:p w:rsidR="00626B66" w:rsidRDefault="00626B66" w:rsidP="00626B66">
      <w:pPr>
        <w:numPr>
          <w:ilvl w:val="1"/>
          <w:numId w:val="159"/>
        </w:numPr>
        <w:tabs>
          <w:tab w:val="left" w:pos="851"/>
        </w:tabs>
        <w:ind w:left="2290" w:hanging="357"/>
      </w:pPr>
      <w:r>
        <w:t>to encourage all services to contribute to improving outcomes for all children within the Children’s Trust and other partnerships; and</w:t>
      </w:r>
    </w:p>
    <w:p w:rsidR="00626B66" w:rsidRDefault="00626B66" w:rsidP="00626B66">
      <w:pPr>
        <w:numPr>
          <w:ilvl w:val="1"/>
          <w:numId w:val="159"/>
        </w:numPr>
        <w:tabs>
          <w:tab w:val="left" w:pos="851"/>
        </w:tabs>
        <w:ind w:left="2290" w:hanging="357"/>
      </w:pPr>
      <w:r>
        <w:t>working with local head teachers collectively to drive up standards in schools and improve children’s wellbeing.</w:t>
      </w:r>
    </w:p>
    <w:p w:rsidR="00626B66" w:rsidRDefault="00626B66" w:rsidP="00626B66">
      <w:pPr>
        <w:numPr>
          <w:ilvl w:val="0"/>
          <w:numId w:val="159"/>
        </w:numPr>
        <w:tabs>
          <w:tab w:val="left" w:pos="851"/>
        </w:tabs>
        <w:ind w:left="1440" w:hanging="227"/>
      </w:pPr>
      <w:r>
        <w:t>championing children and young people and their families within the local area;</w:t>
      </w:r>
    </w:p>
    <w:p w:rsidR="00626B66" w:rsidRDefault="00626B66" w:rsidP="00626B66">
      <w:pPr>
        <w:numPr>
          <w:ilvl w:val="0"/>
          <w:numId w:val="159"/>
        </w:numPr>
        <w:tabs>
          <w:tab w:val="left" w:pos="851"/>
        </w:tabs>
        <w:ind w:left="1440" w:hanging="227"/>
      </w:pPr>
      <w:r>
        <w:t>management of the local authority’s children’s services, with professional responsibility and accountability for their effectiveness, availability and value for money;</w:t>
      </w:r>
    </w:p>
    <w:p w:rsidR="00626B66" w:rsidRDefault="00626B66" w:rsidP="00626B66">
      <w:pPr>
        <w:numPr>
          <w:ilvl w:val="0"/>
          <w:numId w:val="159"/>
        </w:numPr>
        <w:tabs>
          <w:tab w:val="left" w:pos="851"/>
        </w:tabs>
        <w:ind w:left="1440" w:hanging="227"/>
      </w:pPr>
      <w:r>
        <w:t>safeguarding and promoting the welfare of children</w:t>
      </w:r>
    </w:p>
    <w:p w:rsidR="00626B66" w:rsidRDefault="00626B66" w:rsidP="00626B66">
      <w:pPr>
        <w:numPr>
          <w:ilvl w:val="0"/>
          <w:numId w:val="159"/>
        </w:numPr>
        <w:tabs>
          <w:tab w:val="left" w:pos="851"/>
        </w:tabs>
        <w:ind w:left="1440" w:hanging="227"/>
      </w:pPr>
      <w:r>
        <w:t>supporting looked after children</w:t>
      </w:r>
    </w:p>
    <w:p w:rsidR="00626B66" w:rsidRDefault="00626B66" w:rsidP="00626B66">
      <w:pPr>
        <w:numPr>
          <w:ilvl w:val="0"/>
          <w:numId w:val="159"/>
        </w:numPr>
        <w:tabs>
          <w:tab w:val="left" w:pos="851"/>
        </w:tabs>
        <w:ind w:left="1440" w:hanging="225"/>
        <w:jc w:val="both"/>
      </w:pPr>
      <w:r>
        <w:t>ensuring there are effective arrangements for school improvement in the area;</w:t>
      </w:r>
    </w:p>
    <w:p w:rsidR="00626B66" w:rsidRDefault="00626B66" w:rsidP="00626B66">
      <w:pPr>
        <w:numPr>
          <w:ilvl w:val="0"/>
          <w:numId w:val="159"/>
        </w:numPr>
        <w:tabs>
          <w:tab w:val="left" w:pos="851"/>
        </w:tabs>
        <w:ind w:left="1440" w:hanging="225"/>
        <w:jc w:val="both"/>
      </w:pPr>
      <w:r>
        <w:t>ensuring effective delivery of the authority’s responsibilities for 14-19 commissioning and provision, and all aspects of 16-19 provision;</w:t>
      </w:r>
    </w:p>
    <w:p w:rsidR="00626B66" w:rsidRDefault="00626B66" w:rsidP="00626B66">
      <w:pPr>
        <w:numPr>
          <w:ilvl w:val="0"/>
          <w:numId w:val="159"/>
        </w:numPr>
        <w:tabs>
          <w:tab w:val="left" w:pos="851"/>
        </w:tabs>
        <w:ind w:left="1440" w:hanging="227"/>
      </w:pPr>
      <w:r>
        <w:lastRenderedPageBreak/>
        <w:t>promoting early intervention and prevention in delivering services for children, young people and families; and</w:t>
      </w:r>
    </w:p>
    <w:p w:rsidR="00626B66" w:rsidRDefault="00626B66" w:rsidP="00626B66">
      <w:pPr>
        <w:numPr>
          <w:ilvl w:val="0"/>
          <w:numId w:val="159"/>
        </w:numPr>
        <w:tabs>
          <w:tab w:val="left" w:pos="851"/>
        </w:tabs>
        <w:ind w:left="1440" w:hanging="227"/>
      </w:pPr>
      <w:r>
        <w:t>emphasising and ensuring all plans and strategies reflect the importance of reducing child poverty in the area.</w:t>
      </w:r>
    </w:p>
    <w:p w:rsidR="00626B66" w:rsidRDefault="00626B66" w:rsidP="00626B66">
      <w:pPr>
        <w:tabs>
          <w:tab w:val="left" w:pos="851"/>
        </w:tabs>
        <w:jc w:val="both"/>
      </w:pPr>
    </w:p>
    <w:p w:rsidR="00626B66" w:rsidRPr="000A633A" w:rsidRDefault="00626B66" w:rsidP="00626B66">
      <w:pPr>
        <w:tabs>
          <w:tab w:val="left" w:pos="851"/>
        </w:tabs>
        <w:jc w:val="both"/>
        <w:rPr>
          <w:b/>
        </w:rPr>
      </w:pPr>
      <w:r>
        <w:t>12.06</w:t>
      </w:r>
      <w:r>
        <w:tab/>
      </w:r>
      <w:r w:rsidRPr="000A633A">
        <w:rPr>
          <w:b/>
        </w:rPr>
        <w:t xml:space="preserve">Functions of the Director of Adult </w:t>
      </w:r>
      <w:r>
        <w:rPr>
          <w:b/>
        </w:rPr>
        <w:t xml:space="preserve">Social </w:t>
      </w:r>
      <w:r w:rsidRPr="000A633A">
        <w:rPr>
          <w:b/>
        </w:rPr>
        <w:t>Services (DASS)</w:t>
      </w:r>
    </w:p>
    <w:p w:rsidR="00626B66" w:rsidRDefault="00626B66" w:rsidP="00626B66">
      <w:pPr>
        <w:tabs>
          <w:tab w:val="left" w:pos="851"/>
        </w:tabs>
        <w:jc w:val="both"/>
      </w:pPr>
    </w:p>
    <w:p w:rsidR="00626B66" w:rsidRDefault="00626B66" w:rsidP="000D3284">
      <w:pPr>
        <w:tabs>
          <w:tab w:val="left" w:pos="851"/>
        </w:tabs>
        <w:ind w:left="851" w:hanging="851"/>
        <w:jc w:val="both"/>
      </w:pPr>
      <w:r>
        <w:tab/>
        <w:t xml:space="preserve">The Children’s Act 2004 makes an amendment to Section 6 of the Local </w:t>
      </w:r>
      <w:r>
        <w:tab/>
        <w:t xml:space="preserve">Authority Social Services Act 1970 and requires local authorities with social services responsibility in </w:t>
      </w:r>
      <w:smartTag w:uri="urn:schemas-microsoft-com:office:smarttags" w:element="country-region">
        <w:smartTag w:uri="urn:schemas-microsoft-com:office:smarttags" w:element="place">
          <w:r>
            <w:t>England</w:t>
          </w:r>
        </w:smartTag>
      </w:smartTag>
      <w:r>
        <w:t xml:space="preserve"> to appoint an officer as the Director of Adult Social Services (once the duty to appoint a DCS has commenced).</w:t>
      </w:r>
    </w:p>
    <w:p w:rsidR="00626B66" w:rsidRDefault="00626B66" w:rsidP="00626B66">
      <w:pPr>
        <w:tabs>
          <w:tab w:val="left" w:pos="851"/>
        </w:tabs>
        <w:jc w:val="both"/>
      </w:pPr>
    </w:p>
    <w:p w:rsidR="00626B66" w:rsidRDefault="00626B66" w:rsidP="000D3284">
      <w:pPr>
        <w:tabs>
          <w:tab w:val="left" w:pos="851"/>
        </w:tabs>
        <w:ind w:left="851" w:hanging="851"/>
        <w:jc w:val="both"/>
      </w:pPr>
      <w:r>
        <w:t>(a)</w:t>
      </w:r>
      <w:r>
        <w:tab/>
        <w:t>The DASS is accountable for the delivery of local authority social services functions listed in Schedule 1 of the Local Authority Social Services Act 1970 (as amended), other than those for which the DCS is responsible, in respect of adults.</w:t>
      </w:r>
    </w:p>
    <w:p w:rsidR="00626B66" w:rsidRDefault="00626B66" w:rsidP="00626B66">
      <w:pPr>
        <w:tabs>
          <w:tab w:val="left" w:pos="851"/>
        </w:tabs>
        <w:jc w:val="both"/>
      </w:pPr>
    </w:p>
    <w:p w:rsidR="00626B66" w:rsidRDefault="00626B66" w:rsidP="000D3284">
      <w:pPr>
        <w:tabs>
          <w:tab w:val="left" w:pos="851"/>
        </w:tabs>
        <w:ind w:left="851" w:hanging="851"/>
        <w:jc w:val="both"/>
      </w:pPr>
      <w:r>
        <w:t>(b)</w:t>
      </w:r>
      <w:r>
        <w:tab/>
        <w:t>The responsibilities of the DASS must properly relate to the local authority’s functions in respect to adult social services including:</w:t>
      </w:r>
    </w:p>
    <w:p w:rsidR="00626B66" w:rsidRDefault="00626B66" w:rsidP="00626B66">
      <w:pPr>
        <w:tabs>
          <w:tab w:val="left" w:pos="851"/>
        </w:tabs>
        <w:jc w:val="both"/>
      </w:pPr>
    </w:p>
    <w:p w:rsidR="00626B66" w:rsidRDefault="00626B66" w:rsidP="00626B66">
      <w:pPr>
        <w:numPr>
          <w:ilvl w:val="0"/>
          <w:numId w:val="158"/>
        </w:numPr>
        <w:tabs>
          <w:tab w:val="left" w:pos="851"/>
        </w:tabs>
        <w:jc w:val="both"/>
      </w:pPr>
      <w:r>
        <w:tab/>
        <w:t>accountability for assessing local needs and ensuring availability and delivery of a full range of adult social services;</w:t>
      </w:r>
    </w:p>
    <w:p w:rsidR="00626B66" w:rsidRDefault="00626B66" w:rsidP="00626B66">
      <w:pPr>
        <w:numPr>
          <w:ilvl w:val="0"/>
          <w:numId w:val="158"/>
        </w:numPr>
        <w:tabs>
          <w:tab w:val="left" w:pos="851"/>
        </w:tabs>
        <w:jc w:val="both"/>
      </w:pPr>
      <w:r>
        <w:tab/>
        <w:t>professional leadership, including workforce planning;</w:t>
      </w:r>
    </w:p>
    <w:p w:rsidR="00626B66" w:rsidRDefault="00626B66" w:rsidP="00626B66">
      <w:pPr>
        <w:numPr>
          <w:ilvl w:val="0"/>
          <w:numId w:val="158"/>
        </w:numPr>
        <w:tabs>
          <w:tab w:val="left" w:pos="851"/>
        </w:tabs>
        <w:jc w:val="both"/>
      </w:pPr>
      <w:r>
        <w:tab/>
        <w:t>leading the implementation of standards;</w:t>
      </w:r>
    </w:p>
    <w:p w:rsidR="00626B66" w:rsidRDefault="00626B66" w:rsidP="00626B66">
      <w:pPr>
        <w:numPr>
          <w:ilvl w:val="0"/>
          <w:numId w:val="158"/>
        </w:numPr>
        <w:tabs>
          <w:tab w:val="left" w:pos="851"/>
        </w:tabs>
        <w:jc w:val="both"/>
      </w:pPr>
      <w:r>
        <w:tab/>
        <w:t xml:space="preserve">safeguarding vulnerable adults; </w:t>
      </w:r>
    </w:p>
    <w:p w:rsidR="00626B66" w:rsidRDefault="00626B66" w:rsidP="00626B66">
      <w:pPr>
        <w:numPr>
          <w:ilvl w:val="0"/>
          <w:numId w:val="158"/>
        </w:numPr>
        <w:tabs>
          <w:tab w:val="left" w:pos="851"/>
        </w:tabs>
        <w:jc w:val="both"/>
      </w:pPr>
      <w:r>
        <w:tab/>
        <w:t>managing cultural change;</w:t>
      </w:r>
    </w:p>
    <w:p w:rsidR="00626B66" w:rsidRDefault="00626B66" w:rsidP="00626B66">
      <w:pPr>
        <w:numPr>
          <w:ilvl w:val="0"/>
          <w:numId w:val="158"/>
        </w:numPr>
        <w:tabs>
          <w:tab w:val="left" w:pos="851"/>
        </w:tabs>
        <w:jc w:val="both"/>
      </w:pPr>
      <w:r>
        <w:tab/>
        <w:t>promoting local access and ownership and driving partnership working;</w:t>
      </w:r>
    </w:p>
    <w:p w:rsidR="00626B66" w:rsidRDefault="00626B66" w:rsidP="00626B66">
      <w:pPr>
        <w:numPr>
          <w:ilvl w:val="0"/>
          <w:numId w:val="158"/>
        </w:numPr>
        <w:tabs>
          <w:tab w:val="left" w:pos="851"/>
        </w:tabs>
        <w:jc w:val="both"/>
      </w:pPr>
      <w:r>
        <w:tab/>
        <w:t>delivering an integrated whole systems approach to supporting communities; and</w:t>
      </w:r>
    </w:p>
    <w:p w:rsidR="00626B66" w:rsidRDefault="00626B66" w:rsidP="00626B66">
      <w:pPr>
        <w:numPr>
          <w:ilvl w:val="0"/>
          <w:numId w:val="158"/>
        </w:numPr>
        <w:tabs>
          <w:tab w:val="left" w:pos="851"/>
        </w:tabs>
        <w:jc w:val="both"/>
      </w:pPr>
      <w:r>
        <w:tab/>
        <w:t>promoting social inclusion and wellbeing.</w:t>
      </w:r>
    </w:p>
    <w:p w:rsidR="00626B66" w:rsidRDefault="00626B66" w:rsidP="00626B66">
      <w:pPr>
        <w:tabs>
          <w:tab w:val="left" w:pos="851"/>
        </w:tabs>
        <w:jc w:val="both"/>
      </w:pPr>
    </w:p>
    <w:p w:rsidR="00626B66" w:rsidRDefault="00626B66" w:rsidP="00626B66">
      <w:pPr>
        <w:tabs>
          <w:tab w:val="left" w:pos="851"/>
        </w:tabs>
        <w:jc w:val="both"/>
      </w:pPr>
      <w:r>
        <w:t>12.07</w:t>
      </w:r>
      <w:r>
        <w:tab/>
      </w:r>
      <w:r w:rsidRPr="000D3284">
        <w:rPr>
          <w:b/>
        </w:rPr>
        <w:t>Functions of the Scrutiny Officer (SO)</w:t>
      </w:r>
    </w:p>
    <w:p w:rsidR="00626B66" w:rsidRDefault="00626B66" w:rsidP="00626B66"/>
    <w:p w:rsidR="00626B66" w:rsidRPr="009B0AE3" w:rsidRDefault="00626B66" w:rsidP="000D3284">
      <w:pPr>
        <w:ind w:left="851"/>
        <w:rPr>
          <w:rFonts w:cs="Arial"/>
        </w:rPr>
      </w:pPr>
      <w:r>
        <w:rPr>
          <w:rFonts w:cs="Arial"/>
        </w:rPr>
        <w:tab/>
      </w:r>
      <w:r w:rsidRPr="009B0AE3">
        <w:rPr>
          <w:rFonts w:cs="Arial"/>
        </w:rPr>
        <w:t xml:space="preserve">The Scrutiny Officer shall undertake </w:t>
      </w:r>
      <w:r>
        <w:rPr>
          <w:rFonts w:cs="Arial"/>
        </w:rPr>
        <w:t>the following functions, including:</w:t>
      </w:r>
    </w:p>
    <w:p w:rsidR="00626B66" w:rsidRPr="009B0AE3" w:rsidRDefault="00626B66" w:rsidP="000D3284">
      <w:pPr>
        <w:ind w:left="851"/>
        <w:rPr>
          <w:rFonts w:cs="Arial"/>
        </w:rPr>
      </w:pPr>
    </w:p>
    <w:p w:rsidR="00626B66" w:rsidRPr="009B0AE3" w:rsidRDefault="00626B66" w:rsidP="000D3284">
      <w:pPr>
        <w:ind w:left="1701" w:hanging="567"/>
        <w:rPr>
          <w:rFonts w:cs="Arial"/>
        </w:rPr>
      </w:pPr>
      <w:r>
        <w:rPr>
          <w:rFonts w:cs="Arial"/>
          <w:b/>
        </w:rPr>
        <w:t>a)</w:t>
      </w:r>
      <w:r>
        <w:rPr>
          <w:rFonts w:cs="Arial"/>
          <w:b/>
        </w:rPr>
        <w:tab/>
      </w:r>
      <w:r w:rsidRPr="009B0AE3">
        <w:rPr>
          <w:rFonts w:cs="Arial"/>
          <w:b/>
        </w:rPr>
        <w:t>Promoting Scrutiny</w:t>
      </w:r>
      <w:r>
        <w:rPr>
          <w:rFonts w:cs="Arial"/>
          <w:b/>
        </w:rPr>
        <w:t xml:space="preserve"> - </w:t>
      </w:r>
      <w:r>
        <w:rPr>
          <w:rFonts w:cs="Arial"/>
        </w:rPr>
        <w:t>the</w:t>
      </w:r>
      <w:r w:rsidRPr="009B0AE3">
        <w:rPr>
          <w:rFonts w:cs="Arial"/>
        </w:rPr>
        <w:t xml:space="preserve"> SO will promote the role of the authority’s scrutiny committee(s) and sub committee(s) </w:t>
      </w:r>
    </w:p>
    <w:p w:rsidR="00626B66" w:rsidRPr="009B0AE3" w:rsidRDefault="00626B66" w:rsidP="000D3284">
      <w:pPr>
        <w:ind w:left="851"/>
        <w:rPr>
          <w:rFonts w:cs="Arial"/>
        </w:rPr>
      </w:pPr>
    </w:p>
    <w:p w:rsidR="00626B66" w:rsidRPr="009B0AE3" w:rsidRDefault="00626B66" w:rsidP="000D3284">
      <w:pPr>
        <w:ind w:left="1701" w:hanging="567"/>
        <w:rPr>
          <w:rFonts w:cs="Arial"/>
        </w:rPr>
      </w:pPr>
      <w:r>
        <w:rPr>
          <w:rFonts w:cs="Arial"/>
          <w:b/>
        </w:rPr>
        <w:t>b)</w:t>
      </w:r>
      <w:r>
        <w:rPr>
          <w:rFonts w:cs="Arial"/>
          <w:b/>
        </w:rPr>
        <w:tab/>
        <w:t xml:space="preserve">Provide Support - </w:t>
      </w:r>
      <w:r>
        <w:rPr>
          <w:rFonts w:cs="Arial"/>
        </w:rPr>
        <w:t>t</w:t>
      </w:r>
      <w:r w:rsidRPr="009B0AE3">
        <w:rPr>
          <w:rFonts w:cs="Arial"/>
        </w:rPr>
        <w:t xml:space="preserve">he </w:t>
      </w:r>
      <w:r>
        <w:rPr>
          <w:rFonts w:cs="Arial"/>
        </w:rPr>
        <w:t>SO</w:t>
      </w:r>
      <w:r w:rsidRPr="009B0AE3">
        <w:rPr>
          <w:rFonts w:cs="Arial"/>
        </w:rPr>
        <w:t xml:space="preserve"> will provide support to the </w:t>
      </w:r>
      <w:r>
        <w:rPr>
          <w:rFonts w:cs="Arial"/>
        </w:rPr>
        <w:t xml:space="preserve">scrutiny </w:t>
      </w:r>
      <w:r w:rsidRPr="009B0AE3">
        <w:rPr>
          <w:rFonts w:cs="Arial"/>
        </w:rPr>
        <w:t>committee</w:t>
      </w:r>
      <w:r>
        <w:rPr>
          <w:rFonts w:cs="Arial"/>
        </w:rPr>
        <w:t xml:space="preserve">(s), </w:t>
      </w:r>
      <w:r w:rsidRPr="009B0AE3">
        <w:rPr>
          <w:rFonts w:cs="Arial"/>
        </w:rPr>
        <w:t>sub committee(s) and members of those committees</w:t>
      </w:r>
      <w:r>
        <w:rPr>
          <w:rFonts w:cs="Arial"/>
        </w:rPr>
        <w:t xml:space="preserve"> or sub committee(s)</w:t>
      </w:r>
      <w:r w:rsidRPr="009B0AE3">
        <w:rPr>
          <w:rFonts w:cs="Arial"/>
        </w:rPr>
        <w:t>.</w:t>
      </w:r>
    </w:p>
    <w:p w:rsidR="00626B66" w:rsidRPr="009B0AE3" w:rsidRDefault="00626B66" w:rsidP="000D3284">
      <w:pPr>
        <w:ind w:left="851"/>
        <w:rPr>
          <w:rFonts w:cs="Arial"/>
        </w:rPr>
      </w:pPr>
    </w:p>
    <w:p w:rsidR="00626B66" w:rsidRPr="009B0AE3" w:rsidRDefault="00626B66" w:rsidP="000D3284">
      <w:pPr>
        <w:ind w:left="1701" w:hanging="567"/>
        <w:rPr>
          <w:rFonts w:cs="Arial"/>
        </w:rPr>
      </w:pPr>
      <w:r>
        <w:rPr>
          <w:rFonts w:cs="Arial"/>
          <w:b/>
        </w:rPr>
        <w:t>c)</w:t>
      </w:r>
      <w:r>
        <w:rPr>
          <w:rFonts w:cs="Arial"/>
          <w:b/>
        </w:rPr>
        <w:tab/>
      </w:r>
      <w:r w:rsidRPr="009B0AE3">
        <w:rPr>
          <w:rFonts w:cs="Arial"/>
          <w:b/>
        </w:rPr>
        <w:t>Provide Support and Guidance</w:t>
      </w:r>
      <w:r>
        <w:rPr>
          <w:rFonts w:cs="Arial"/>
          <w:b/>
        </w:rPr>
        <w:t xml:space="preserve"> - </w:t>
      </w:r>
      <w:r>
        <w:rPr>
          <w:rFonts w:cs="Arial"/>
        </w:rPr>
        <w:t>t</w:t>
      </w:r>
      <w:r w:rsidRPr="009B0AE3">
        <w:rPr>
          <w:rFonts w:cs="Arial"/>
        </w:rPr>
        <w:t xml:space="preserve">he </w:t>
      </w:r>
      <w:r>
        <w:rPr>
          <w:rFonts w:cs="Arial"/>
        </w:rPr>
        <w:t>SO</w:t>
      </w:r>
      <w:r w:rsidRPr="009B0AE3">
        <w:rPr>
          <w:rFonts w:cs="Arial"/>
        </w:rPr>
        <w:t xml:space="preserve"> will provide support and guidance to the members of the authority, members of the executive of the authority and officers of the authority in relation to the functions of the authority’s scrutiny committee(s) and sub committees. </w:t>
      </w:r>
    </w:p>
    <w:p w:rsidR="00626B66" w:rsidRPr="009B0AE3" w:rsidRDefault="00626B66" w:rsidP="00626B66">
      <w:pPr>
        <w:rPr>
          <w:rFonts w:cs="Arial"/>
        </w:rPr>
      </w:pPr>
    </w:p>
    <w:p w:rsidR="00626B66" w:rsidRPr="009B0AE3" w:rsidRDefault="00626B66" w:rsidP="000D3284">
      <w:pPr>
        <w:ind w:left="1134"/>
        <w:rPr>
          <w:rFonts w:cs="Arial"/>
        </w:rPr>
      </w:pPr>
      <w:r>
        <w:rPr>
          <w:rFonts w:cs="Arial"/>
        </w:rPr>
        <w:t>The S</w:t>
      </w:r>
      <w:r w:rsidRPr="009B0AE3">
        <w:rPr>
          <w:rFonts w:cs="Arial"/>
        </w:rPr>
        <w:t xml:space="preserve">crutiny Officer </w:t>
      </w:r>
      <w:r>
        <w:rPr>
          <w:rFonts w:cs="Arial"/>
        </w:rPr>
        <w:t xml:space="preserve">post </w:t>
      </w:r>
      <w:r w:rsidRPr="009B0AE3">
        <w:rPr>
          <w:rFonts w:cs="Arial"/>
        </w:rPr>
        <w:t xml:space="preserve">cannot be </w:t>
      </w:r>
      <w:r>
        <w:rPr>
          <w:rFonts w:cs="Arial"/>
        </w:rPr>
        <w:t xml:space="preserve">held by </w:t>
      </w:r>
      <w:r w:rsidRPr="009B0AE3">
        <w:rPr>
          <w:rFonts w:cs="Arial"/>
        </w:rPr>
        <w:t xml:space="preserve">the Head of Paid Service, Chief Financial Officer or Monitoring Officer. </w:t>
      </w:r>
    </w:p>
    <w:p w:rsidR="00626B66" w:rsidRPr="009B0AE3" w:rsidRDefault="00626B66" w:rsidP="00626B66">
      <w:pPr>
        <w:rPr>
          <w:rFonts w:cs="Arial"/>
        </w:rPr>
      </w:pPr>
    </w:p>
    <w:p w:rsidR="00626B66" w:rsidRPr="008C7EA9" w:rsidRDefault="00626B66" w:rsidP="000D3284">
      <w:pPr>
        <w:keepNext/>
        <w:keepLines/>
        <w:tabs>
          <w:tab w:val="left" w:pos="851"/>
        </w:tabs>
        <w:ind w:left="851" w:hanging="851"/>
        <w:jc w:val="both"/>
      </w:pPr>
      <w:r w:rsidRPr="008C7EA9">
        <w:t>12.0</w:t>
      </w:r>
      <w:r>
        <w:t>8</w:t>
      </w:r>
      <w:r w:rsidRPr="008C7EA9">
        <w:t xml:space="preserve"> </w:t>
      </w:r>
      <w:r w:rsidRPr="008C7EA9">
        <w:tab/>
      </w:r>
      <w:r w:rsidRPr="008970F2">
        <w:rPr>
          <w:b/>
        </w:rPr>
        <w:t>Duty to provide sufficient resources to the Head of Paid Service, Monitoring Officer and Chief Financial Officer</w:t>
      </w:r>
      <w:r w:rsidRPr="008C7EA9">
        <w:t xml:space="preserve">  </w:t>
      </w:r>
    </w:p>
    <w:p w:rsidR="00626B66" w:rsidRPr="008C7EA9" w:rsidRDefault="00626B66" w:rsidP="000D3284">
      <w:pPr>
        <w:keepNext/>
        <w:keepLines/>
        <w:tabs>
          <w:tab w:val="left" w:pos="851"/>
        </w:tabs>
        <w:jc w:val="both"/>
      </w:pPr>
    </w:p>
    <w:p w:rsidR="00626B66" w:rsidRPr="008C7EA9" w:rsidRDefault="00626B66" w:rsidP="000D3284">
      <w:pPr>
        <w:keepNext/>
        <w:keepLines/>
        <w:tabs>
          <w:tab w:val="left" w:pos="851"/>
        </w:tabs>
        <w:jc w:val="both"/>
      </w:pPr>
      <w:r w:rsidRPr="008C7EA9">
        <w:t>The Council will provide the Head of Paid Service, the Monitoring Officer and Chief Financial Officer with such officers, accommodation and other resources as are in their opinion sufficient to allow their duties to be performed.</w:t>
      </w:r>
    </w:p>
    <w:p w:rsidR="00626B66" w:rsidRPr="008C7EA9" w:rsidRDefault="00626B66" w:rsidP="00626B66">
      <w:pPr>
        <w:tabs>
          <w:tab w:val="left" w:pos="851"/>
        </w:tabs>
        <w:jc w:val="both"/>
      </w:pPr>
    </w:p>
    <w:p w:rsidR="00626B66" w:rsidRPr="008C7EA9" w:rsidRDefault="00626B66" w:rsidP="00626B66">
      <w:pPr>
        <w:tabs>
          <w:tab w:val="left" w:pos="851"/>
        </w:tabs>
        <w:jc w:val="both"/>
      </w:pPr>
      <w:r w:rsidRPr="008C7EA9">
        <w:t>12.0</w:t>
      </w:r>
      <w:r>
        <w:t>9</w:t>
      </w:r>
      <w:r w:rsidRPr="008C7EA9">
        <w:t xml:space="preserve"> </w:t>
      </w:r>
      <w:r w:rsidRPr="008C7EA9">
        <w:tab/>
      </w:r>
      <w:r w:rsidRPr="008970F2">
        <w:rPr>
          <w:b/>
        </w:rPr>
        <w:t>Conduct</w:t>
      </w:r>
    </w:p>
    <w:p w:rsidR="00626B66" w:rsidRPr="008C7EA9" w:rsidRDefault="00626B66" w:rsidP="00626B66">
      <w:pPr>
        <w:tabs>
          <w:tab w:val="left" w:pos="851"/>
        </w:tabs>
        <w:jc w:val="both"/>
      </w:pPr>
    </w:p>
    <w:p w:rsidR="00626B66" w:rsidRPr="008C7EA9" w:rsidRDefault="00626B66" w:rsidP="00626B66">
      <w:pPr>
        <w:tabs>
          <w:tab w:val="left" w:pos="851"/>
        </w:tabs>
        <w:jc w:val="both"/>
      </w:pPr>
      <w:r w:rsidRPr="008C7EA9">
        <w:t>Officers will comply with the Officers’ Code of Conduct and the Protocol on Officer/Member Relations set out in Part 5 of this Constitution.</w:t>
      </w:r>
    </w:p>
    <w:p w:rsidR="00626B66" w:rsidRPr="008C7EA9" w:rsidRDefault="00626B66" w:rsidP="00626B66">
      <w:pPr>
        <w:tabs>
          <w:tab w:val="left" w:pos="851"/>
        </w:tabs>
        <w:jc w:val="both"/>
      </w:pPr>
    </w:p>
    <w:p w:rsidR="00626B66" w:rsidRPr="008C7EA9" w:rsidRDefault="00626B66" w:rsidP="00626B66">
      <w:pPr>
        <w:tabs>
          <w:tab w:val="left" w:pos="851"/>
        </w:tabs>
        <w:jc w:val="both"/>
      </w:pPr>
      <w:r w:rsidRPr="008C7EA9">
        <w:t>12.</w:t>
      </w:r>
      <w:r>
        <w:t>10</w:t>
      </w:r>
      <w:r w:rsidRPr="008C7EA9">
        <w:t xml:space="preserve"> </w:t>
      </w:r>
      <w:r w:rsidRPr="008C7EA9">
        <w:tab/>
      </w:r>
      <w:r w:rsidRPr="008970F2">
        <w:rPr>
          <w:b/>
        </w:rPr>
        <w:t>Employment</w:t>
      </w:r>
    </w:p>
    <w:p w:rsidR="00626B66" w:rsidRPr="008C7EA9" w:rsidRDefault="00626B66" w:rsidP="00626B66">
      <w:pPr>
        <w:tabs>
          <w:tab w:val="left" w:pos="851"/>
        </w:tabs>
        <w:jc w:val="both"/>
      </w:pPr>
    </w:p>
    <w:p w:rsidR="00626B66" w:rsidRPr="008C7EA9" w:rsidRDefault="00626B66" w:rsidP="00626B66">
      <w:pPr>
        <w:tabs>
          <w:tab w:val="left" w:pos="851"/>
        </w:tabs>
        <w:ind w:left="851" w:hanging="851"/>
        <w:jc w:val="both"/>
      </w:pPr>
      <w:r w:rsidRPr="008C7EA9">
        <w:t>(a)</w:t>
      </w:r>
      <w:r w:rsidRPr="008C7EA9">
        <w:tab/>
        <w:t>The recruitment, selection and dismissal of officers will comply with the Officer Employment Rules set out in Part 4 of this Constitution.</w:t>
      </w:r>
    </w:p>
    <w:p w:rsidR="00626B66" w:rsidRPr="008C7EA9" w:rsidRDefault="00626B66" w:rsidP="00626B66">
      <w:pPr>
        <w:tabs>
          <w:tab w:val="left" w:pos="851"/>
        </w:tabs>
        <w:ind w:left="851" w:hanging="851"/>
        <w:jc w:val="both"/>
      </w:pPr>
    </w:p>
    <w:p w:rsidR="005D65E1" w:rsidRPr="008C7EA9" w:rsidRDefault="00626B66" w:rsidP="000D3284">
      <w:pPr>
        <w:tabs>
          <w:tab w:val="left" w:pos="851"/>
        </w:tabs>
        <w:ind w:left="851" w:hanging="851"/>
        <w:jc w:val="both"/>
      </w:pPr>
      <w:r w:rsidRPr="008C7EA9">
        <w:t>(b)</w:t>
      </w:r>
      <w:r w:rsidRPr="008C7EA9">
        <w:tab/>
        <w:t>All officers shall be appointed on merit in accordance with Section 7 of the Local Government and Housing Act 1989.</w:t>
      </w:r>
    </w:p>
    <w:p w:rsidR="005D65E1" w:rsidRPr="008C7EA9" w:rsidRDefault="005D65E1" w:rsidP="008970F2">
      <w:pPr>
        <w:tabs>
          <w:tab w:val="left" w:pos="851"/>
        </w:tabs>
        <w:ind w:left="851" w:hanging="851"/>
        <w:jc w:val="both"/>
      </w:pPr>
    </w:p>
    <w:p w:rsidR="00162AB6" w:rsidRPr="008C7EA9" w:rsidRDefault="00162AB6" w:rsidP="008970F2">
      <w:pPr>
        <w:pStyle w:val="Heading2"/>
      </w:pPr>
      <w:r w:rsidRPr="008C7EA9">
        <w:br w:type="page"/>
      </w:r>
      <w:r w:rsidRPr="008C7EA9">
        <w:lastRenderedPageBreak/>
        <w:t xml:space="preserve"> </w:t>
      </w:r>
      <w:bookmarkStart w:id="489" w:name="_Toc204660721"/>
      <w:bookmarkStart w:id="490" w:name="_Toc205017351"/>
      <w:bookmarkStart w:id="491" w:name="_Toc271209578"/>
      <w:r w:rsidRPr="008C7EA9">
        <w:t>– Decision Making</w:t>
      </w:r>
      <w:bookmarkEnd w:id="489"/>
      <w:bookmarkEnd w:id="490"/>
      <w:bookmarkEnd w:id="491"/>
      <w:r w:rsidRPr="008C7EA9">
        <w:t xml:space="preserve"> </w:t>
      </w:r>
    </w:p>
    <w:p w:rsidR="00162AB6" w:rsidRPr="008C7EA9" w:rsidRDefault="00162AB6" w:rsidP="00526AAE">
      <w:pPr>
        <w:jc w:val="both"/>
      </w:pPr>
    </w:p>
    <w:p w:rsidR="00162AB6" w:rsidRPr="008970F2" w:rsidRDefault="00162AB6" w:rsidP="00526AAE">
      <w:pPr>
        <w:jc w:val="both"/>
        <w:rPr>
          <w:b/>
          <w:u w:val="single"/>
        </w:rPr>
      </w:pPr>
      <w:r w:rsidRPr="008970F2">
        <w:rPr>
          <w:b/>
          <w:u w:val="single"/>
        </w:rPr>
        <w:t>Explanatory Comment</w:t>
      </w:r>
    </w:p>
    <w:p w:rsidR="00162AB6" w:rsidRPr="008C7EA9" w:rsidRDefault="00162AB6" w:rsidP="00526AAE">
      <w:pPr>
        <w:jc w:val="both"/>
      </w:pPr>
    </w:p>
    <w:p w:rsidR="00162AB6" w:rsidRPr="008C7EA9" w:rsidRDefault="00162AB6" w:rsidP="00526AAE">
      <w:pPr>
        <w:jc w:val="both"/>
      </w:pPr>
      <w:r w:rsidRPr="008C7EA9">
        <w:t>The Council is required to keep up to date a record of what part of the Council or which individual has responsibility for particular types of decisions or decisions relating to particular areas or functions. This record is referred to in Part 3 of this Constitution.</w:t>
      </w:r>
    </w:p>
    <w:p w:rsidR="00162AB6" w:rsidRPr="008C7EA9" w:rsidRDefault="00162AB6" w:rsidP="00526AAE">
      <w:pPr>
        <w:jc w:val="both"/>
      </w:pPr>
    </w:p>
    <w:p w:rsidR="00162AB6" w:rsidRPr="008C7EA9" w:rsidRDefault="00162AB6" w:rsidP="00526AAE">
      <w:pPr>
        <w:jc w:val="both"/>
      </w:pPr>
      <w:r w:rsidRPr="008C7EA9">
        <w:t xml:space="preserve">13.01 </w:t>
      </w:r>
      <w:r w:rsidRPr="008C7EA9">
        <w:tab/>
      </w:r>
      <w:r w:rsidRPr="008F1B6F">
        <w:rPr>
          <w:b/>
          <w:u w:val="single"/>
        </w:rPr>
        <w:t>Responsibility for decision making</w:t>
      </w:r>
    </w:p>
    <w:p w:rsidR="00162AB6" w:rsidRPr="008C7EA9" w:rsidRDefault="00162AB6" w:rsidP="00526AAE">
      <w:pPr>
        <w:jc w:val="both"/>
      </w:pPr>
    </w:p>
    <w:p w:rsidR="00162AB6" w:rsidRPr="008C7EA9" w:rsidRDefault="00162AB6" w:rsidP="00526AAE">
      <w:pPr>
        <w:jc w:val="both"/>
      </w:pPr>
      <w:del w:id="492" w:author="Jonathan M Eatough" w:date="2011-02-14T13:19:00Z">
        <w:r w:rsidRPr="008C7EA9" w:rsidDel="00B21E75">
          <w:delText xml:space="preserve">A </w:delText>
        </w:r>
      </w:del>
      <w:ins w:id="493" w:author="Jonathan M Eatough" w:date="2011-02-14T13:19:00Z">
        <w:r w:rsidR="00B21E75">
          <w:t>One</w:t>
        </w:r>
        <w:r w:rsidR="00B21E75" w:rsidRPr="008C7EA9">
          <w:t xml:space="preserve"> </w:t>
        </w:r>
      </w:ins>
      <w:r w:rsidRPr="008C7EA9">
        <w:t xml:space="preserve">purpose of the </w:t>
      </w:r>
      <w:ins w:id="494" w:author="Jonathan M Eatough" w:date="2011-02-14T13:19:00Z">
        <w:r w:rsidR="00B21E75">
          <w:t xml:space="preserve">Leader </w:t>
        </w:r>
      </w:ins>
      <w:ins w:id="495" w:author="Jonathan M Eatough" w:date="2011-02-17T10:46:00Z">
        <w:r w:rsidR="0008374B">
          <w:t xml:space="preserve">and </w:t>
        </w:r>
      </w:ins>
      <w:r w:rsidRPr="008C7EA9">
        <w:t xml:space="preserve">Cabinet </w:t>
      </w:r>
      <w:ins w:id="496" w:author="Jonathan M Eatough" w:date="2011-02-17T10:47:00Z">
        <w:r w:rsidR="0008374B">
          <w:t xml:space="preserve">Executive </w:t>
        </w:r>
      </w:ins>
      <w:r w:rsidRPr="008C7EA9">
        <w:t>structure is to expedite decision making.  Accordingly the intention of the Council is that decision taking should be delegated in the interests of speed where that is consistent with the democratic process in terms of accountability and openness.</w:t>
      </w:r>
    </w:p>
    <w:p w:rsidR="00162AB6" w:rsidRPr="008C7EA9" w:rsidRDefault="00162AB6" w:rsidP="00526AAE">
      <w:pPr>
        <w:jc w:val="both"/>
      </w:pPr>
    </w:p>
    <w:p w:rsidR="00162AB6" w:rsidRPr="008C7EA9" w:rsidRDefault="00162AB6" w:rsidP="00526AAE">
      <w:pPr>
        <w:jc w:val="both"/>
      </w:pPr>
      <w:r w:rsidRPr="008C7EA9">
        <w:t>The various levels of decision making are:-</w:t>
      </w:r>
    </w:p>
    <w:p w:rsidR="00162AB6" w:rsidRPr="008C7EA9" w:rsidRDefault="00162AB6" w:rsidP="00526AAE">
      <w:pPr>
        <w:jc w:val="both"/>
      </w:pPr>
    </w:p>
    <w:p w:rsidR="00162AB6" w:rsidRPr="008C7EA9" w:rsidRDefault="00162AB6" w:rsidP="008F1B6F">
      <w:pPr>
        <w:ind w:left="567" w:hanging="567"/>
        <w:jc w:val="both"/>
      </w:pPr>
      <w:r w:rsidRPr="008C7EA9">
        <w:t>(</w:t>
      </w:r>
      <w:proofErr w:type="spellStart"/>
      <w:r w:rsidRPr="008C7EA9">
        <w:t>i</w:t>
      </w:r>
      <w:proofErr w:type="spellEnd"/>
      <w:r w:rsidRPr="008C7EA9">
        <w:t>)</w:t>
      </w:r>
      <w:r w:rsidRPr="008C7EA9">
        <w:tab/>
        <w:t>Council – Committees – Boards – delegations to officers.</w:t>
      </w:r>
    </w:p>
    <w:p w:rsidR="00162AB6" w:rsidRPr="008C7EA9" w:rsidRDefault="00162AB6" w:rsidP="008F1B6F">
      <w:pPr>
        <w:ind w:left="567" w:hanging="567"/>
        <w:jc w:val="both"/>
      </w:pPr>
    </w:p>
    <w:p w:rsidR="00162AB6" w:rsidRPr="008C7EA9" w:rsidRDefault="00162AB6" w:rsidP="008F1B6F">
      <w:pPr>
        <w:ind w:left="567" w:hanging="567"/>
        <w:jc w:val="both"/>
      </w:pPr>
      <w:r w:rsidRPr="008C7EA9">
        <w:t>(ii)</w:t>
      </w:r>
      <w:r w:rsidRPr="008C7EA9">
        <w:tab/>
      </w:r>
      <w:ins w:id="497" w:author="legmacu" w:date="2011-01-26T16:29:00Z">
        <w:r w:rsidR="00642B8D">
          <w:t xml:space="preserve">Leader - </w:t>
        </w:r>
      </w:ins>
      <w:smartTag w:uri="urn:schemas-microsoft-com:office:smarttags" w:element="PersonName">
        <w:r w:rsidRPr="008C7EA9">
          <w:t>Cabinet</w:t>
        </w:r>
      </w:smartTag>
      <w:r w:rsidRPr="008C7EA9">
        <w:t xml:space="preserve"> </w:t>
      </w:r>
      <w:ins w:id="498" w:author="legmacu" w:date="2011-01-26T16:30:00Z">
        <w:r w:rsidR="00642B8D">
          <w:t>(either collectively or an individual Cabinet member)</w:t>
        </w:r>
      </w:ins>
      <w:r w:rsidRPr="008C7EA9">
        <w:t xml:space="preserve">– </w:t>
      </w:r>
      <w:del w:id="499" w:author="legmacu" w:date="2011-01-26T16:30:00Z">
        <w:r w:rsidRPr="008C7EA9" w:rsidDel="00642B8D">
          <w:delText xml:space="preserve">individual members of the Cabinet (although at the present time these powers have not been delegated to individual Cabinet Members and are only exercisable by the Cabinet as a whole) </w:delText>
        </w:r>
      </w:del>
      <w:ins w:id="500" w:author="legmacu" w:date="2011-01-26T16:30:00Z">
        <w:r w:rsidR="00642B8D">
          <w:t>-</w:t>
        </w:r>
      </w:ins>
      <w:r w:rsidRPr="008C7EA9">
        <w:t xml:space="preserve">delegations to officers </w:t>
      </w:r>
    </w:p>
    <w:p w:rsidR="00162AB6" w:rsidRPr="008C7EA9" w:rsidRDefault="00162AB6" w:rsidP="00526AAE">
      <w:pPr>
        <w:jc w:val="both"/>
      </w:pPr>
    </w:p>
    <w:p w:rsidR="00162AB6" w:rsidRPr="008C7EA9" w:rsidRDefault="00162AB6" w:rsidP="00526AAE">
      <w:pPr>
        <w:jc w:val="both"/>
      </w:pPr>
      <w:r w:rsidRPr="008C7EA9">
        <w:t xml:space="preserve">Whilst specific functions are reserved to full Council by statute </w:t>
      </w:r>
      <w:del w:id="501" w:author="Jonathan M Eatough" w:date="2011-02-17T10:47:00Z">
        <w:r w:rsidRPr="008C7EA9" w:rsidDel="0008374B">
          <w:delText xml:space="preserve">and the Council </w:delText>
        </w:r>
      </w:del>
      <w:r w:rsidRPr="008C7EA9">
        <w:t xml:space="preserve">and the Leader </w:t>
      </w:r>
      <w:ins w:id="502" w:author="Jonathan M Eatough" w:date="2011-02-17T10:47:00Z">
        <w:r w:rsidR="0008374B">
          <w:t xml:space="preserve">may </w:t>
        </w:r>
      </w:ins>
      <w:r w:rsidRPr="008C7EA9">
        <w:t>determine that certain Cabinet decisions be taken in full meetings of the Cabinet, a purpose of this Constitution is to encourage delegation of decision making to individual members and to officers.  Where such decisions have been delegated it remains open to the person making the delegation to call back for their own decision, issues of significance or sensitivity and for the decision maker to refer matters upwards for determination.</w:t>
      </w:r>
    </w:p>
    <w:p w:rsidR="00162AB6" w:rsidRPr="008C7EA9" w:rsidRDefault="00162AB6" w:rsidP="00526AAE">
      <w:pPr>
        <w:jc w:val="both"/>
      </w:pPr>
    </w:p>
    <w:p w:rsidR="00162AB6" w:rsidRPr="008C7EA9" w:rsidDel="007707A8" w:rsidRDefault="00162AB6" w:rsidP="00526AAE">
      <w:pPr>
        <w:jc w:val="both"/>
        <w:rPr>
          <w:del w:id="503" w:author="Jonathan M Eatough" w:date="2011-02-14T13:23:00Z"/>
        </w:rPr>
      </w:pPr>
      <w:del w:id="504" w:author="Jonathan M Eatough" w:date="2011-02-14T13:23:00Z">
        <w:r w:rsidRPr="008C7EA9" w:rsidDel="007707A8">
          <w:delText xml:space="preserve">As a matter of principle all </w:delText>
        </w:r>
      </w:del>
      <w:del w:id="505" w:author="Jonathan M Eatough" w:date="2011-02-14T13:20:00Z">
        <w:r w:rsidRPr="008C7EA9" w:rsidDel="00B21E75">
          <w:delText>key d</w:delText>
        </w:r>
      </w:del>
      <w:del w:id="506" w:author="Jonathan M Eatough" w:date="2011-02-14T13:23:00Z">
        <w:r w:rsidRPr="008C7EA9" w:rsidDel="007707A8">
          <w:delText>ecisions shall be taken at full meetings of the Cabinet</w:delText>
        </w:r>
      </w:del>
      <w:ins w:id="507" w:author="legmacu" w:date="2011-01-31T11:34:00Z">
        <w:del w:id="508" w:author="Jonathan M Eatough" w:date="2011-02-14T13:20:00Z">
          <w:r w:rsidR="008E39ED" w:rsidDel="007707A8">
            <w:delText>?</w:delText>
          </w:r>
        </w:del>
      </w:ins>
      <w:del w:id="509" w:author="Jonathan M Eatough" w:date="2011-02-14T13:23:00Z">
        <w:r w:rsidRPr="008C7EA9" w:rsidDel="007707A8">
          <w:delText>.</w:delText>
        </w:r>
      </w:del>
    </w:p>
    <w:p w:rsidR="00162AB6" w:rsidRPr="008C7EA9" w:rsidRDefault="00162AB6" w:rsidP="00526AAE">
      <w:pPr>
        <w:jc w:val="both"/>
      </w:pPr>
    </w:p>
    <w:p w:rsidR="00162AB6" w:rsidRPr="008C7EA9" w:rsidRDefault="00162AB6" w:rsidP="00526AAE">
      <w:pPr>
        <w:jc w:val="both"/>
      </w:pPr>
      <w:r w:rsidRPr="008C7EA9">
        <w:t xml:space="preserve">The separation of powers between the Council and the </w:t>
      </w:r>
      <w:ins w:id="510" w:author="legmacu" w:date="2011-01-31T11:34:00Z">
        <w:r w:rsidR="008E39ED">
          <w:t>Leader</w:t>
        </w:r>
      </w:ins>
      <w:ins w:id="511" w:author="Jonathan M Eatough" w:date="2011-02-17T10:48:00Z">
        <w:r w:rsidR="0008374B">
          <w:t xml:space="preserve"> and </w:t>
        </w:r>
      </w:ins>
      <w:r w:rsidRPr="008C7EA9">
        <w:t xml:space="preserve">Cabinet </w:t>
      </w:r>
      <w:ins w:id="512" w:author="Jonathan M Eatough" w:date="2011-02-17T10:48:00Z">
        <w:r w:rsidR="0008374B">
          <w:t xml:space="preserve">Executive </w:t>
        </w:r>
      </w:ins>
      <w:r w:rsidRPr="008C7EA9">
        <w:t>is fundamental to the operation of modernised local government.</w:t>
      </w:r>
    </w:p>
    <w:p w:rsidR="00162AB6" w:rsidRPr="008C7EA9" w:rsidRDefault="00162AB6" w:rsidP="00526AAE">
      <w:pPr>
        <w:jc w:val="both"/>
      </w:pPr>
    </w:p>
    <w:p w:rsidR="00162AB6" w:rsidRPr="008C7EA9" w:rsidRDefault="00162AB6" w:rsidP="00526AAE">
      <w:pPr>
        <w:jc w:val="both"/>
      </w:pPr>
      <w:r w:rsidRPr="008F1B6F">
        <w:rPr>
          <w:b/>
        </w:rPr>
        <w:t>The Local Authorities (Functions and Responsibilities) Regulations 2000 (as amended)</w:t>
      </w:r>
      <w:r w:rsidRPr="008C7EA9">
        <w:t xml:space="preserve"> set out what decisions the Council must make itself and these are detailed in Article 4.  The following functions under Schedule 2 of the Regulations are also functions in relation to which the Council itself will make decisions: </w:t>
      </w:r>
    </w:p>
    <w:p w:rsidR="00162AB6" w:rsidRPr="008C7EA9" w:rsidRDefault="00162AB6" w:rsidP="00526AAE">
      <w:pPr>
        <w:jc w:val="both"/>
      </w:pPr>
    </w:p>
    <w:p w:rsidR="00162AB6" w:rsidRPr="008C7EA9" w:rsidRDefault="00162AB6" w:rsidP="008F1B6F">
      <w:pPr>
        <w:ind w:left="567" w:hanging="567"/>
        <w:jc w:val="both"/>
      </w:pPr>
      <w:r w:rsidRPr="008C7EA9">
        <w:t xml:space="preserve">(a) </w:t>
      </w:r>
      <w:r w:rsidRPr="008C7EA9">
        <w:tab/>
        <w:t xml:space="preserve">approval of </w:t>
      </w:r>
      <w:r w:rsidR="00726841">
        <w:t xml:space="preserve">the </w:t>
      </w:r>
      <w:r w:rsidR="004D4CE1">
        <w:t xml:space="preserve">Council </w:t>
      </w:r>
      <w:r w:rsidR="004D4CE1" w:rsidRPr="008C7EA9">
        <w:t>Plan</w:t>
      </w:r>
      <w:r w:rsidRPr="008C7EA9">
        <w:t xml:space="preserve">; </w:t>
      </w:r>
    </w:p>
    <w:p w:rsidR="00162AB6" w:rsidRPr="008C7EA9" w:rsidRDefault="00162AB6" w:rsidP="008F1B6F">
      <w:pPr>
        <w:ind w:left="567" w:hanging="567"/>
        <w:jc w:val="both"/>
      </w:pPr>
    </w:p>
    <w:p w:rsidR="00162AB6" w:rsidRPr="008C7EA9" w:rsidRDefault="008F1B6F" w:rsidP="008F1B6F">
      <w:pPr>
        <w:ind w:left="567" w:hanging="567"/>
        <w:jc w:val="both"/>
      </w:pPr>
      <w:r>
        <w:t>(b)</w:t>
      </w:r>
      <w:r>
        <w:tab/>
      </w:r>
      <w:r w:rsidR="00162AB6" w:rsidRPr="008C7EA9">
        <w:t xml:space="preserve">determination of any appeal against a decision made by, or on behalf of the full Council as opposed to appeals against decisions of the </w:t>
      </w:r>
      <w:ins w:id="513" w:author="legmacu" w:date="2011-01-31T11:34:00Z">
        <w:r w:rsidR="008E39ED">
          <w:t>Leader</w:t>
        </w:r>
      </w:ins>
      <w:ins w:id="514" w:author="Jonathan M Eatough" w:date="2011-02-17T10:48:00Z">
        <w:r w:rsidR="0008374B">
          <w:t xml:space="preserve"> and Cabinet Executive</w:t>
        </w:r>
      </w:ins>
      <w:ins w:id="515" w:author="legmacu" w:date="2011-01-31T11:34:00Z">
        <w:del w:id="516" w:author="Jonathan M Eatough" w:date="2011-02-14T13:21:00Z">
          <w:r w:rsidR="008E39ED" w:rsidDel="007707A8">
            <w:delText xml:space="preserve"> and/or </w:delText>
          </w:r>
        </w:del>
      </w:ins>
      <w:del w:id="517" w:author="Jonathan M Eatough" w:date="2011-02-14T13:21:00Z">
        <w:r w:rsidR="00162AB6" w:rsidRPr="008C7EA9" w:rsidDel="007707A8">
          <w:delText>Cabinet</w:delText>
        </w:r>
      </w:del>
      <w:r w:rsidR="00162AB6" w:rsidRPr="008C7EA9">
        <w:t xml:space="preserve">; </w:t>
      </w:r>
    </w:p>
    <w:p w:rsidR="00162AB6" w:rsidRPr="008C7EA9" w:rsidRDefault="00162AB6" w:rsidP="00526AAE">
      <w:pPr>
        <w:jc w:val="both"/>
      </w:pPr>
    </w:p>
    <w:p w:rsidR="00162AB6" w:rsidRPr="008C7EA9" w:rsidRDefault="00162AB6" w:rsidP="00526AAE">
      <w:pPr>
        <w:jc w:val="both"/>
      </w:pPr>
      <w:r w:rsidRPr="008C7EA9">
        <w:t>The determination of any appeal against a decision made by, or on behalf of the full Council as referred to in (b) in the paragraph above shall not in any way affect or remove the statutory rights of the individual.</w:t>
      </w:r>
    </w:p>
    <w:p w:rsidR="00162AB6" w:rsidRPr="008C7EA9" w:rsidRDefault="00162AB6" w:rsidP="00526AAE">
      <w:pPr>
        <w:jc w:val="both"/>
      </w:pPr>
    </w:p>
    <w:p w:rsidR="00162AB6" w:rsidRPr="008C7EA9" w:rsidRDefault="00162AB6" w:rsidP="00526AAE">
      <w:pPr>
        <w:jc w:val="both"/>
      </w:pPr>
      <w:r w:rsidRPr="008C7EA9">
        <w:t xml:space="preserve">Decisions which the Council is delegating to </w:t>
      </w:r>
      <w:r w:rsidR="004D4CE1" w:rsidRPr="008C7EA9">
        <w:t>Committees</w:t>
      </w:r>
      <w:r w:rsidR="004D4CE1">
        <w:t xml:space="preserve"> and</w:t>
      </w:r>
      <w:r w:rsidRPr="008C7EA9">
        <w:t xml:space="preserve"> Boards are identified in Article 8. The </w:t>
      </w:r>
      <w:ins w:id="518" w:author="legmacu" w:date="2011-01-26T16:33:00Z">
        <w:r w:rsidR="00642B8D">
          <w:t>Leader</w:t>
        </w:r>
      </w:ins>
      <w:del w:id="519" w:author="legmacu" w:date="2011-01-26T16:33:00Z">
        <w:r w:rsidRPr="008C7EA9" w:rsidDel="00642B8D">
          <w:delText>Council</w:delText>
        </w:r>
      </w:del>
      <w:r w:rsidRPr="008C7EA9">
        <w:t xml:space="preserve"> </w:t>
      </w:r>
      <w:del w:id="520" w:author="Jonathan M Eatough" w:date="2011-02-14T13:21:00Z">
        <w:r w:rsidRPr="008C7EA9" w:rsidDel="007707A8">
          <w:delText xml:space="preserve">will </w:delText>
        </w:r>
      </w:del>
      <w:ins w:id="521" w:author="Jonathan M Eatough" w:date="2011-02-14T13:21:00Z">
        <w:r w:rsidR="007707A8">
          <w:t xml:space="preserve">may </w:t>
        </w:r>
      </w:ins>
      <w:r w:rsidRPr="008C7EA9">
        <w:t xml:space="preserve">allocate functions within the </w:t>
      </w:r>
      <w:smartTag w:uri="urn:schemas-microsoft-com:office:smarttags" w:element="PersonName">
        <w:r w:rsidRPr="008C7EA9">
          <w:t>Cabinet</w:t>
        </w:r>
      </w:smartTag>
      <w:r w:rsidRPr="008C7EA9">
        <w:t xml:space="preserve">, or to an individual </w:t>
      </w:r>
      <w:smartTag w:uri="urn:schemas-microsoft-com:office:smarttags" w:element="PersonName">
        <w:r w:rsidRPr="008C7EA9">
          <w:t>Cabinet</w:t>
        </w:r>
      </w:smartTag>
      <w:r w:rsidRPr="008C7EA9">
        <w:t xml:space="preserve"> Member, or an officer. </w:t>
      </w:r>
    </w:p>
    <w:p w:rsidR="00162AB6" w:rsidRPr="008C7EA9" w:rsidRDefault="00162AB6" w:rsidP="00526AAE">
      <w:pPr>
        <w:jc w:val="both"/>
      </w:pPr>
    </w:p>
    <w:p w:rsidR="00162AB6" w:rsidRDefault="00162AB6" w:rsidP="00526AAE">
      <w:pPr>
        <w:jc w:val="both"/>
      </w:pPr>
      <w:del w:id="522" w:author="legmacu" w:date="2011-01-26T16:33:00Z">
        <w:r w:rsidRPr="008C7EA9" w:rsidDel="00642B8D">
          <w:lastRenderedPageBreak/>
          <w:delText xml:space="preserve">If the Council chooses not to exercise its power to allocate responsibilities within the Cabinet, the Leader will exercise all powers including the power of delegation to individual Members of the Cabinet and/or officers.  Decisions are made by the Cabinet collectively.  </w:delText>
        </w:r>
      </w:del>
      <w:r w:rsidRPr="008C7EA9">
        <w:t xml:space="preserve">Decisions in relation to the policy framework and budget are exclusively reserved to the Council.  </w:t>
      </w:r>
      <w:ins w:id="523" w:author="Jonathan M Eatough" w:date="2011-02-17T10:49:00Z">
        <w:r w:rsidR="0008374B">
          <w:br/>
        </w:r>
      </w:ins>
    </w:p>
    <w:p w:rsidR="00162AB6" w:rsidRPr="008C7EA9" w:rsidRDefault="00162AB6" w:rsidP="00526AAE">
      <w:pPr>
        <w:jc w:val="both"/>
      </w:pPr>
      <w:r w:rsidRPr="008C7EA9">
        <w:t xml:space="preserve">13.02 </w:t>
      </w:r>
      <w:r w:rsidRPr="008C7EA9">
        <w:tab/>
      </w:r>
      <w:r w:rsidRPr="008F1B6F">
        <w:rPr>
          <w:b/>
        </w:rPr>
        <w:t>Principles of decision making</w:t>
      </w:r>
    </w:p>
    <w:p w:rsidR="00162AB6" w:rsidRPr="008C7EA9" w:rsidRDefault="00162AB6" w:rsidP="00526AAE">
      <w:pPr>
        <w:jc w:val="both"/>
      </w:pPr>
    </w:p>
    <w:p w:rsidR="00162AB6" w:rsidRPr="008C7EA9" w:rsidRDefault="00162AB6" w:rsidP="00526AAE">
      <w:pPr>
        <w:jc w:val="both"/>
      </w:pPr>
      <w:r w:rsidRPr="008C7EA9">
        <w:t xml:space="preserve">All decisions of the Council, its Committees/Boards, the </w:t>
      </w:r>
      <w:ins w:id="524" w:author="legmacu" w:date="2011-01-31T11:35:00Z">
        <w:r w:rsidR="008E39ED">
          <w:t>Leader</w:t>
        </w:r>
      </w:ins>
      <w:ins w:id="525" w:author="Jonathan M Eatough" w:date="2011-02-17T10:49:00Z">
        <w:r w:rsidR="0008374B">
          <w:t xml:space="preserve"> and </w:t>
        </w:r>
      </w:ins>
      <w:r w:rsidRPr="008C7EA9">
        <w:t>Cabinet</w:t>
      </w:r>
      <w:ins w:id="526" w:author="Jonathan M Eatough" w:date="2011-02-17T10:49:00Z">
        <w:r w:rsidR="0008374B">
          <w:t xml:space="preserve"> Executive</w:t>
        </w:r>
      </w:ins>
      <w:r w:rsidRPr="008C7EA9">
        <w:t xml:space="preserve"> and those under delegated powers shall have regard to the following principles of governance and good practice:</w:t>
      </w:r>
    </w:p>
    <w:p w:rsidR="00162AB6" w:rsidRPr="008C7EA9" w:rsidRDefault="00162AB6" w:rsidP="00526AAE">
      <w:pPr>
        <w:jc w:val="both"/>
      </w:pPr>
    </w:p>
    <w:p w:rsidR="00162AB6" w:rsidRPr="008C7EA9" w:rsidRDefault="00162AB6" w:rsidP="008F1B6F">
      <w:pPr>
        <w:numPr>
          <w:ilvl w:val="0"/>
          <w:numId w:val="7"/>
        </w:numPr>
        <w:jc w:val="both"/>
      </w:pPr>
      <w:r w:rsidRPr="008C7EA9">
        <w:t>consideration of all options available;</w:t>
      </w:r>
    </w:p>
    <w:p w:rsidR="00162AB6" w:rsidRPr="008C7EA9" w:rsidRDefault="00162AB6" w:rsidP="008F1B6F">
      <w:pPr>
        <w:numPr>
          <w:ilvl w:val="0"/>
          <w:numId w:val="7"/>
        </w:numPr>
        <w:jc w:val="both"/>
      </w:pPr>
      <w:r w:rsidRPr="008C7EA9">
        <w:t>having regard to due consultation;</w:t>
      </w:r>
    </w:p>
    <w:p w:rsidR="00162AB6" w:rsidRPr="008C7EA9" w:rsidRDefault="00162AB6" w:rsidP="008F1B6F">
      <w:pPr>
        <w:numPr>
          <w:ilvl w:val="0"/>
          <w:numId w:val="7"/>
        </w:numPr>
        <w:jc w:val="both"/>
      </w:pPr>
      <w:r w:rsidRPr="008C7EA9">
        <w:t>consideration of professional advice from officers;</w:t>
      </w:r>
    </w:p>
    <w:p w:rsidR="00162AB6" w:rsidRPr="008C7EA9" w:rsidRDefault="00162AB6" w:rsidP="008F1B6F">
      <w:pPr>
        <w:numPr>
          <w:ilvl w:val="0"/>
          <w:numId w:val="7"/>
        </w:numPr>
        <w:jc w:val="both"/>
      </w:pPr>
      <w:r w:rsidRPr="008C7EA9">
        <w:t>clarity of aims and desired outcomes;</w:t>
      </w:r>
    </w:p>
    <w:p w:rsidR="00162AB6" w:rsidRPr="008C7EA9" w:rsidRDefault="00162AB6" w:rsidP="008F1B6F">
      <w:pPr>
        <w:numPr>
          <w:ilvl w:val="0"/>
          <w:numId w:val="7"/>
        </w:numPr>
        <w:jc w:val="both"/>
      </w:pPr>
      <w:r w:rsidRPr="008C7EA9">
        <w:t>the action proposed must be proportionate to the desired outcome;</w:t>
      </w:r>
    </w:p>
    <w:p w:rsidR="00162AB6" w:rsidRPr="008C7EA9" w:rsidRDefault="00162AB6" w:rsidP="008F1B6F">
      <w:pPr>
        <w:numPr>
          <w:ilvl w:val="0"/>
          <w:numId w:val="7"/>
        </w:numPr>
        <w:jc w:val="both"/>
      </w:pPr>
      <w:r w:rsidRPr="008C7EA9">
        <w:t>having respect and regard for human rights;</w:t>
      </w:r>
    </w:p>
    <w:p w:rsidR="00162AB6" w:rsidRPr="008C7EA9" w:rsidRDefault="00162AB6" w:rsidP="008F1B6F">
      <w:pPr>
        <w:numPr>
          <w:ilvl w:val="0"/>
          <w:numId w:val="7"/>
        </w:numPr>
        <w:jc w:val="both"/>
      </w:pPr>
      <w:r w:rsidRPr="008C7EA9">
        <w:t>presumption for openness, transparency and accountability;</w:t>
      </w:r>
    </w:p>
    <w:p w:rsidR="00162AB6" w:rsidRPr="008C7EA9" w:rsidRDefault="00162AB6" w:rsidP="008F1B6F">
      <w:pPr>
        <w:numPr>
          <w:ilvl w:val="0"/>
          <w:numId w:val="7"/>
        </w:numPr>
        <w:jc w:val="both"/>
      </w:pPr>
      <w:r w:rsidRPr="008C7EA9">
        <w:t>only relevant matters taken into account;</w:t>
      </w:r>
    </w:p>
    <w:p w:rsidR="00162AB6" w:rsidRPr="008C7EA9" w:rsidRDefault="00162AB6" w:rsidP="008F1B6F">
      <w:pPr>
        <w:numPr>
          <w:ilvl w:val="0"/>
          <w:numId w:val="7"/>
        </w:numPr>
        <w:jc w:val="both"/>
      </w:pPr>
      <w:r w:rsidRPr="008C7EA9">
        <w:t>due weight to all material considerations (including opportunities and risks);</w:t>
      </w:r>
    </w:p>
    <w:p w:rsidR="00162AB6" w:rsidRPr="008C7EA9" w:rsidRDefault="00162AB6" w:rsidP="008F1B6F">
      <w:pPr>
        <w:numPr>
          <w:ilvl w:val="0"/>
          <w:numId w:val="7"/>
        </w:numPr>
        <w:jc w:val="both"/>
      </w:pPr>
      <w:r w:rsidRPr="008C7EA9">
        <w:t>proper procedures will be followed.</w:t>
      </w:r>
    </w:p>
    <w:p w:rsidR="00162AB6" w:rsidRPr="008C7EA9" w:rsidRDefault="00162AB6" w:rsidP="00526AAE">
      <w:pPr>
        <w:jc w:val="both"/>
      </w:pPr>
    </w:p>
    <w:p w:rsidR="00162AB6" w:rsidRPr="008C7EA9" w:rsidRDefault="00162AB6" w:rsidP="00526AAE">
      <w:pPr>
        <w:jc w:val="both"/>
      </w:pPr>
      <w:r w:rsidRPr="008C7EA9">
        <w:t xml:space="preserve">13.03 </w:t>
      </w:r>
      <w:r w:rsidRPr="008C7EA9">
        <w:tab/>
      </w:r>
      <w:r w:rsidRPr="008F1B6F">
        <w:rPr>
          <w:b/>
        </w:rPr>
        <w:t>Types of decision</w:t>
      </w:r>
    </w:p>
    <w:p w:rsidR="00162AB6" w:rsidRPr="008C7EA9" w:rsidRDefault="00162AB6" w:rsidP="00526AAE">
      <w:pPr>
        <w:jc w:val="both"/>
      </w:pPr>
    </w:p>
    <w:p w:rsidR="00162AB6" w:rsidRPr="008C7EA9" w:rsidRDefault="00162AB6" w:rsidP="008F1B6F">
      <w:pPr>
        <w:ind w:left="567" w:hanging="567"/>
        <w:jc w:val="both"/>
      </w:pPr>
      <w:r w:rsidRPr="008C7EA9">
        <w:t xml:space="preserve">(a) </w:t>
      </w:r>
      <w:r w:rsidRPr="008C7EA9">
        <w:tab/>
        <w:t>Decisions reserved to full Council – Decisions relating to the functions listed in Article 4 will be made by the full Council and not delegated.</w:t>
      </w:r>
    </w:p>
    <w:p w:rsidR="00162AB6" w:rsidRPr="008C7EA9" w:rsidRDefault="00162AB6" w:rsidP="008F1B6F">
      <w:pPr>
        <w:ind w:left="567" w:hanging="567"/>
        <w:jc w:val="both"/>
      </w:pPr>
    </w:p>
    <w:p w:rsidR="00162AB6" w:rsidRPr="008C7EA9" w:rsidRDefault="00162AB6" w:rsidP="008F1B6F">
      <w:pPr>
        <w:ind w:left="567" w:hanging="567"/>
        <w:jc w:val="both"/>
      </w:pPr>
      <w:r w:rsidRPr="008C7EA9">
        <w:t>(b)</w:t>
      </w:r>
      <w:r w:rsidRPr="008C7EA9">
        <w:tab/>
        <w:t>Decisions made by Committees/Boards appointed by the Council – Power to make such decisions is delegated by the Council in accordance with Part 4 of this Constitution. (Section 101, Local Government Act 1972)</w:t>
      </w:r>
    </w:p>
    <w:p w:rsidR="00162AB6" w:rsidRPr="008C7EA9" w:rsidRDefault="00162AB6" w:rsidP="008F1B6F">
      <w:pPr>
        <w:ind w:left="567" w:hanging="567"/>
        <w:jc w:val="both"/>
      </w:pPr>
    </w:p>
    <w:p w:rsidR="00162AB6" w:rsidRPr="008C7EA9" w:rsidRDefault="00162AB6" w:rsidP="008F1B6F">
      <w:pPr>
        <w:ind w:left="567" w:hanging="567"/>
        <w:jc w:val="both"/>
      </w:pPr>
      <w:r w:rsidRPr="008C7EA9">
        <w:t xml:space="preserve">(c) </w:t>
      </w:r>
      <w:r w:rsidRPr="008C7EA9">
        <w:tab/>
        <w:t xml:space="preserve">Decisions of the </w:t>
      </w:r>
      <w:ins w:id="527" w:author="legmacu" w:date="2011-01-31T11:35:00Z">
        <w:r w:rsidR="008E39ED">
          <w:t>Leader</w:t>
        </w:r>
      </w:ins>
      <w:ins w:id="528" w:author="Jonathan M Eatough" w:date="2011-02-17T10:50:00Z">
        <w:r w:rsidR="0008374B">
          <w:t xml:space="preserve"> and </w:t>
        </w:r>
      </w:ins>
      <w:r w:rsidRPr="008C7EA9">
        <w:t xml:space="preserve">Cabinet </w:t>
      </w:r>
      <w:ins w:id="529" w:author="Jonathan M Eatough" w:date="2011-02-17T10:50:00Z">
        <w:r w:rsidR="0008374B">
          <w:t xml:space="preserve">Executive </w:t>
        </w:r>
      </w:ins>
      <w:r w:rsidRPr="008C7EA9">
        <w:t>will comprise Key Decisions and Non-Key Decisions.  ”Key Decisions” relate to a</w:t>
      </w:r>
      <w:ins w:id="530" w:author="legmacu" w:date="2011-01-31T11:37:00Z">
        <w:r w:rsidR="008E39ED">
          <w:t xml:space="preserve"> Leader </w:t>
        </w:r>
      </w:ins>
      <w:ins w:id="531" w:author="Jonathan M Eatough" w:date="2011-02-17T10:50:00Z">
        <w:r w:rsidR="0008374B">
          <w:t>and</w:t>
        </w:r>
      </w:ins>
      <w:r w:rsidRPr="008C7EA9">
        <w:t xml:space="preserve"> Cabinet </w:t>
      </w:r>
      <w:ins w:id="532" w:author="Jonathan M Eatough" w:date="2011-02-17T10:50:00Z">
        <w:r w:rsidR="0008374B">
          <w:t xml:space="preserve">Executive </w:t>
        </w:r>
      </w:ins>
      <w:r w:rsidRPr="008C7EA9">
        <w:t>decision, which is likely:</w:t>
      </w:r>
    </w:p>
    <w:p w:rsidR="00162AB6" w:rsidRPr="008C7EA9" w:rsidRDefault="00162AB6" w:rsidP="00526AAE">
      <w:pPr>
        <w:jc w:val="both"/>
      </w:pPr>
    </w:p>
    <w:p w:rsidR="00162AB6" w:rsidRPr="008C7EA9" w:rsidRDefault="00162AB6" w:rsidP="008F1B6F">
      <w:pPr>
        <w:ind w:left="1134" w:hanging="567"/>
        <w:jc w:val="both"/>
      </w:pPr>
      <w:r w:rsidRPr="008C7EA9">
        <w:t>(1)</w:t>
      </w:r>
      <w:r w:rsidRPr="008C7EA9">
        <w:tab/>
        <w:t xml:space="preserve">to result in the Council incurring expenditure which is, or the making of savings which are, significant having regard to the Council’s budget for the service or function to which the decision relates;  </w:t>
      </w:r>
    </w:p>
    <w:p w:rsidR="00162AB6" w:rsidRPr="008C7EA9" w:rsidRDefault="00162AB6" w:rsidP="008F1B6F">
      <w:pPr>
        <w:ind w:left="1134" w:hanging="567"/>
        <w:jc w:val="both"/>
      </w:pPr>
      <w:r w:rsidRPr="008C7EA9">
        <w:tab/>
      </w:r>
      <w:r w:rsidRPr="008C7EA9">
        <w:tab/>
      </w:r>
    </w:p>
    <w:p w:rsidR="00162AB6" w:rsidRPr="008C7EA9" w:rsidRDefault="00162AB6" w:rsidP="008F1B6F">
      <w:pPr>
        <w:ind w:left="1134" w:hanging="567"/>
        <w:jc w:val="both"/>
      </w:pPr>
      <w:r w:rsidRPr="008C7EA9">
        <w:tab/>
      </w:r>
      <w:r w:rsidRPr="008C7EA9">
        <w:tab/>
        <w:t>or</w:t>
      </w:r>
    </w:p>
    <w:p w:rsidR="00162AB6" w:rsidRPr="008C7EA9" w:rsidRDefault="00162AB6" w:rsidP="008F1B6F">
      <w:pPr>
        <w:ind w:left="1134" w:hanging="567"/>
        <w:jc w:val="both"/>
      </w:pPr>
    </w:p>
    <w:p w:rsidR="00162AB6" w:rsidRPr="008C7EA9" w:rsidRDefault="00162AB6" w:rsidP="008F1B6F">
      <w:pPr>
        <w:ind w:left="1134" w:hanging="567"/>
        <w:jc w:val="both"/>
      </w:pPr>
      <w:r w:rsidRPr="008C7EA9">
        <w:t>(2)</w:t>
      </w:r>
      <w:r w:rsidRPr="008C7EA9">
        <w:tab/>
        <w:t>to be significant in terms of its effects on communities living or working in an area comprising two or more wards in the Council’s area.</w:t>
      </w:r>
    </w:p>
    <w:p w:rsidR="00162AB6" w:rsidRPr="008C7EA9" w:rsidRDefault="00162AB6" w:rsidP="008F1B6F">
      <w:pPr>
        <w:ind w:left="1134" w:hanging="567"/>
        <w:jc w:val="both"/>
      </w:pPr>
    </w:p>
    <w:p w:rsidR="00162AB6" w:rsidRPr="008C7EA9" w:rsidRDefault="00162AB6" w:rsidP="008F1B6F">
      <w:pPr>
        <w:ind w:left="1134"/>
        <w:jc w:val="both"/>
      </w:pPr>
      <w:r w:rsidRPr="008C7EA9">
        <w:t>A key decision will relate to a decision on a matter identified in the Forward Plan, except in cases of urgency when the provisions [contained within the Policy Framework Budget Procedure Rules] will apply.</w:t>
      </w:r>
    </w:p>
    <w:p w:rsidR="00162AB6" w:rsidRPr="008C7EA9" w:rsidRDefault="00162AB6" w:rsidP="008F1B6F">
      <w:pPr>
        <w:ind w:left="1134" w:hanging="567"/>
        <w:jc w:val="both"/>
      </w:pPr>
    </w:p>
    <w:p w:rsidR="00162AB6" w:rsidRPr="008C7EA9" w:rsidRDefault="00162AB6" w:rsidP="008F1B6F">
      <w:pPr>
        <w:ind w:left="1134" w:hanging="567"/>
        <w:jc w:val="both"/>
      </w:pPr>
      <w:r w:rsidRPr="008C7EA9">
        <w:tab/>
        <w:t xml:space="preserve">In accordance with </w:t>
      </w:r>
      <w:r w:rsidRPr="008F1B6F">
        <w:rPr>
          <w:b/>
        </w:rPr>
        <w:t>Section 38 of the Local Government Act 2000</w:t>
      </w:r>
      <w:r w:rsidRPr="008C7EA9">
        <w:t xml:space="preserve">, in determining the meaning of “significant” the Council shall determine </w:t>
      </w:r>
      <w:r w:rsidRPr="008C7EA9">
        <w:br/>
        <w:t xml:space="preserve">thresholds above which items are significant (see Guidance Note </w:t>
      </w:r>
      <w:r w:rsidR="00726841">
        <w:t>3</w:t>
      </w:r>
      <w:r w:rsidRPr="008C7EA9">
        <w:t xml:space="preserve">) and will ensure these limits are published.  Any decisions involving expenditure or saving above the published threshold for the service or function concerned will be a Key Decision.  A Key Decision may not necessarily involve significant expenditure or </w:t>
      </w:r>
      <w:r w:rsidRPr="008C7EA9">
        <w:lastRenderedPageBreak/>
        <w:t>savings but may however be significant in terms of its effect on communities in two or more wards within the Council’s area.</w:t>
      </w:r>
    </w:p>
    <w:p w:rsidR="00162AB6" w:rsidRPr="008C7EA9" w:rsidRDefault="00162AB6" w:rsidP="00526AAE">
      <w:pPr>
        <w:jc w:val="both"/>
      </w:pPr>
    </w:p>
    <w:p w:rsidR="00162AB6" w:rsidRPr="008C7EA9" w:rsidRDefault="00162AB6" w:rsidP="008F1B6F">
      <w:pPr>
        <w:ind w:left="567" w:hanging="567"/>
        <w:jc w:val="both"/>
      </w:pPr>
      <w:r w:rsidRPr="008C7EA9">
        <w:tab/>
        <w:t xml:space="preserve">A decision taker may only make a Key Decision in accordance with the requirements of the </w:t>
      </w:r>
      <w:smartTag w:uri="urn:schemas-microsoft-com:office:smarttags" w:element="PersonName">
        <w:r w:rsidRPr="008C7EA9">
          <w:t>Cabinet</w:t>
        </w:r>
      </w:smartTag>
      <w:r w:rsidRPr="008C7EA9">
        <w:t xml:space="preserve"> Decision Procedure Rules set out in Part 4 of this Constitution.</w:t>
      </w:r>
    </w:p>
    <w:p w:rsidR="00162AB6" w:rsidRPr="008C7EA9" w:rsidRDefault="00162AB6" w:rsidP="00526AAE">
      <w:pPr>
        <w:jc w:val="both"/>
      </w:pPr>
    </w:p>
    <w:p w:rsidR="00162AB6" w:rsidRPr="008F1B6F" w:rsidRDefault="00162AB6" w:rsidP="000646FE">
      <w:pPr>
        <w:keepNext/>
        <w:keepLines/>
        <w:jc w:val="both"/>
        <w:rPr>
          <w:b/>
        </w:rPr>
      </w:pPr>
      <w:r w:rsidRPr="008C7EA9">
        <w:t xml:space="preserve">13.04 </w:t>
      </w:r>
      <w:r w:rsidRPr="008C7EA9">
        <w:tab/>
      </w:r>
      <w:r w:rsidRPr="008F1B6F">
        <w:rPr>
          <w:b/>
        </w:rPr>
        <w:t>Decision making by the full Council</w:t>
      </w:r>
    </w:p>
    <w:p w:rsidR="00162AB6" w:rsidRPr="008C7EA9" w:rsidRDefault="00162AB6" w:rsidP="000646FE">
      <w:pPr>
        <w:keepNext/>
        <w:keepLines/>
        <w:jc w:val="both"/>
      </w:pPr>
    </w:p>
    <w:p w:rsidR="00162AB6" w:rsidRPr="008C7EA9" w:rsidRDefault="00162AB6" w:rsidP="000646FE">
      <w:pPr>
        <w:keepNext/>
        <w:keepLines/>
        <w:jc w:val="both"/>
      </w:pPr>
      <w:r w:rsidRPr="008C7EA9">
        <w:t>Subject to Article 13.08, when considering any matter, the Council meeting will follow the Council Procedure Rules set out in Part 4 of this Constitution</w:t>
      </w:r>
    </w:p>
    <w:p w:rsidR="00162AB6" w:rsidRPr="008C7EA9" w:rsidRDefault="00162AB6" w:rsidP="00526AAE">
      <w:pPr>
        <w:jc w:val="both"/>
      </w:pPr>
    </w:p>
    <w:p w:rsidR="00162AB6" w:rsidRPr="008C7EA9" w:rsidRDefault="00162AB6" w:rsidP="00526AAE">
      <w:pPr>
        <w:jc w:val="both"/>
      </w:pPr>
      <w:r w:rsidRPr="008C7EA9">
        <w:t xml:space="preserve">13.05 </w:t>
      </w:r>
      <w:r w:rsidRPr="008C7EA9">
        <w:tab/>
      </w:r>
      <w:r w:rsidRPr="008F1B6F">
        <w:rPr>
          <w:b/>
        </w:rPr>
        <w:t xml:space="preserve">Decision making by the </w:t>
      </w:r>
      <w:smartTag w:uri="urn:schemas-microsoft-com:office:smarttags" w:element="PersonName">
        <w:r w:rsidRPr="008F1B6F">
          <w:rPr>
            <w:b/>
          </w:rPr>
          <w:t>Cabinet</w:t>
        </w:r>
      </w:smartTag>
      <w:r w:rsidRPr="008C7EA9">
        <w:t xml:space="preserve"> </w:t>
      </w:r>
    </w:p>
    <w:p w:rsidR="00162AB6" w:rsidRPr="008C7EA9" w:rsidRDefault="00162AB6" w:rsidP="00526AAE">
      <w:pPr>
        <w:jc w:val="both"/>
      </w:pPr>
    </w:p>
    <w:p w:rsidR="00162AB6" w:rsidRPr="008C7EA9" w:rsidRDefault="00162AB6" w:rsidP="00526AAE">
      <w:pPr>
        <w:jc w:val="both"/>
      </w:pPr>
      <w:r w:rsidRPr="008C7EA9">
        <w:t xml:space="preserve">Subject to Article 13.08, when considering any matter, the </w:t>
      </w:r>
      <w:ins w:id="533" w:author="legmacu" w:date="2011-01-31T11:38:00Z">
        <w:r w:rsidR="008E39ED">
          <w:t xml:space="preserve">Leader, </w:t>
        </w:r>
      </w:ins>
      <w:smartTag w:uri="urn:schemas-microsoft-com:office:smarttags" w:element="PersonName">
        <w:r w:rsidRPr="008C7EA9">
          <w:t>Cabinet</w:t>
        </w:r>
      </w:smartTag>
      <w:r w:rsidRPr="008C7EA9">
        <w:t xml:space="preserve">, individual member of the </w:t>
      </w:r>
      <w:smartTag w:uri="urn:schemas-microsoft-com:office:smarttags" w:element="PersonName">
        <w:r w:rsidRPr="008C7EA9">
          <w:t>Cabinet</w:t>
        </w:r>
      </w:smartTag>
      <w:r w:rsidRPr="008C7EA9">
        <w:t xml:space="preserve"> or officer exercising delegated powers will follow the </w:t>
      </w:r>
      <w:smartTag w:uri="urn:schemas-microsoft-com:office:smarttags" w:element="PersonName">
        <w:r w:rsidRPr="008C7EA9">
          <w:t>Cabinet</w:t>
        </w:r>
      </w:smartTag>
      <w:r w:rsidRPr="008C7EA9">
        <w:t xml:space="preserve"> Decision Procedures Rules set out in Part 4 of this Constitution.</w:t>
      </w:r>
    </w:p>
    <w:p w:rsidR="00162AB6" w:rsidRPr="008C7EA9" w:rsidRDefault="00162AB6" w:rsidP="00526AAE">
      <w:pPr>
        <w:jc w:val="both"/>
      </w:pPr>
    </w:p>
    <w:p w:rsidR="00162AB6" w:rsidRPr="000D3284" w:rsidRDefault="00162AB6" w:rsidP="00B67825">
      <w:pPr>
        <w:ind w:left="1134" w:hanging="1134"/>
        <w:jc w:val="both"/>
        <w:rPr>
          <w:b/>
        </w:rPr>
      </w:pPr>
      <w:r w:rsidRPr="008C7EA9">
        <w:t xml:space="preserve">13.06 </w:t>
      </w:r>
      <w:r w:rsidRPr="008C7EA9">
        <w:tab/>
      </w:r>
      <w:r w:rsidRPr="008F1B6F">
        <w:rPr>
          <w:b/>
        </w:rPr>
        <w:t xml:space="preserve">Decision making by the Scrutiny </w:t>
      </w:r>
      <w:r w:rsidR="00B67825" w:rsidRPr="000D3284">
        <w:rPr>
          <w:b/>
        </w:rPr>
        <w:t>Committees</w:t>
      </w:r>
    </w:p>
    <w:p w:rsidR="000D3284" w:rsidRDefault="000D3284" w:rsidP="00526AAE">
      <w:pPr>
        <w:jc w:val="both"/>
      </w:pPr>
    </w:p>
    <w:p w:rsidR="00162AB6" w:rsidRPr="008C7EA9" w:rsidRDefault="00162AB6" w:rsidP="00526AAE">
      <w:pPr>
        <w:jc w:val="both"/>
      </w:pPr>
      <w:r w:rsidRPr="008C7EA9">
        <w:t xml:space="preserve">When considering any matter the Scrutiny </w:t>
      </w:r>
      <w:r w:rsidR="0030495D">
        <w:t xml:space="preserve">Committees </w:t>
      </w:r>
      <w:r w:rsidRPr="008C7EA9">
        <w:t xml:space="preserve">will follow the Overview and Scrutiny Procedure Rules set out in Part 4 of this Constitution. </w:t>
      </w:r>
    </w:p>
    <w:p w:rsidR="00162AB6" w:rsidRPr="008C7EA9" w:rsidRDefault="00162AB6" w:rsidP="00526AAE">
      <w:pPr>
        <w:jc w:val="both"/>
      </w:pPr>
    </w:p>
    <w:p w:rsidR="00162AB6" w:rsidRPr="008C7EA9" w:rsidRDefault="00162AB6" w:rsidP="000646FE">
      <w:pPr>
        <w:ind w:left="1134" w:hanging="1134"/>
        <w:jc w:val="both"/>
      </w:pPr>
      <w:r w:rsidRPr="008C7EA9">
        <w:t xml:space="preserve">13.07 </w:t>
      </w:r>
      <w:r w:rsidRPr="008C7EA9">
        <w:tab/>
      </w:r>
      <w:r w:rsidRPr="008F1B6F">
        <w:rPr>
          <w:b/>
        </w:rPr>
        <w:t>Decision making by other Committees</w:t>
      </w:r>
      <w:r w:rsidR="00726841">
        <w:rPr>
          <w:b/>
        </w:rPr>
        <w:t xml:space="preserve"> and</w:t>
      </w:r>
      <w:r w:rsidRPr="008F1B6F">
        <w:rPr>
          <w:b/>
        </w:rPr>
        <w:t xml:space="preserve"> Boards established by the Council</w:t>
      </w:r>
    </w:p>
    <w:p w:rsidR="00162AB6" w:rsidRPr="008C7EA9" w:rsidRDefault="00162AB6" w:rsidP="00526AAE">
      <w:pPr>
        <w:jc w:val="both"/>
      </w:pPr>
    </w:p>
    <w:p w:rsidR="00162AB6" w:rsidRPr="008C7EA9" w:rsidRDefault="00162AB6" w:rsidP="00526AAE">
      <w:pPr>
        <w:jc w:val="both"/>
      </w:pPr>
      <w:r w:rsidRPr="008C7EA9">
        <w:t>Subject to Article 13.08, other Council Committees, Boards will follow those parts of the Council Procedure Rules set out in Part 4 of this Constitution as apply to them.</w:t>
      </w:r>
    </w:p>
    <w:p w:rsidR="00162AB6" w:rsidRPr="008C7EA9" w:rsidRDefault="00162AB6" w:rsidP="00526AAE">
      <w:pPr>
        <w:jc w:val="both"/>
      </w:pPr>
    </w:p>
    <w:p w:rsidR="00162AB6" w:rsidRPr="008C7EA9" w:rsidRDefault="00162AB6" w:rsidP="00526AAE">
      <w:pPr>
        <w:jc w:val="both"/>
      </w:pPr>
      <w:r w:rsidRPr="008C7EA9">
        <w:t xml:space="preserve">13.08 </w:t>
      </w:r>
      <w:r w:rsidRPr="008C7EA9">
        <w:tab/>
      </w:r>
      <w:r w:rsidRPr="008F1B6F">
        <w:rPr>
          <w:b/>
        </w:rPr>
        <w:t>Decision making by Council bodies acting as tribunals</w:t>
      </w:r>
    </w:p>
    <w:p w:rsidR="00162AB6" w:rsidRPr="008C7EA9" w:rsidRDefault="00162AB6" w:rsidP="00526AAE">
      <w:pPr>
        <w:jc w:val="both"/>
      </w:pPr>
    </w:p>
    <w:p w:rsidR="00162AB6" w:rsidRPr="008C7EA9" w:rsidRDefault="00162AB6" w:rsidP="00526AAE">
      <w:pPr>
        <w:jc w:val="both"/>
      </w:pPr>
      <w:r w:rsidRPr="008C7EA9">
        <w:t xml:space="preserve">The Council, a Councillor or an officer acting as a tribunal or in a quasi judicial manner or determining/considering (other than for the purposes of giving advice) the civil rights and obligations or the criminal responsibility of any person will follow a proper procedure which accords with the requirements of natural justice and the right to a fair trial contained in </w:t>
      </w:r>
      <w:r w:rsidRPr="008F1B6F">
        <w:rPr>
          <w:b/>
        </w:rPr>
        <w:t>Article 6 of the European Convention on Human Rights</w:t>
      </w:r>
      <w:r w:rsidRPr="008C7EA9">
        <w:t>.</w:t>
      </w: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r w:rsidRPr="008C7EA9">
        <w:br w:type="page"/>
      </w:r>
    </w:p>
    <w:p w:rsidR="00162AB6" w:rsidRPr="008C7EA9" w:rsidRDefault="008F1B6F" w:rsidP="008F1B6F">
      <w:pPr>
        <w:pStyle w:val="Heading2"/>
      </w:pPr>
      <w:r>
        <w:lastRenderedPageBreak/>
        <w:t xml:space="preserve"> </w:t>
      </w:r>
      <w:bookmarkStart w:id="534" w:name="_Toc204660722"/>
      <w:bookmarkStart w:id="535" w:name="_Toc205017352"/>
      <w:bookmarkStart w:id="536" w:name="_Toc271209579"/>
      <w:r w:rsidR="00162AB6" w:rsidRPr="008C7EA9">
        <w:t>– Finance, Contracts and Legal Matters</w:t>
      </w:r>
      <w:bookmarkEnd w:id="534"/>
      <w:bookmarkEnd w:id="535"/>
      <w:bookmarkEnd w:id="536"/>
    </w:p>
    <w:p w:rsidR="00162AB6" w:rsidRPr="008C7EA9" w:rsidRDefault="00162AB6" w:rsidP="00526AAE">
      <w:pPr>
        <w:jc w:val="both"/>
      </w:pPr>
    </w:p>
    <w:p w:rsidR="00162AB6" w:rsidRPr="008F1B6F" w:rsidRDefault="00162AB6" w:rsidP="00526AAE">
      <w:pPr>
        <w:jc w:val="both"/>
        <w:rPr>
          <w:b/>
          <w:u w:val="single"/>
        </w:rPr>
      </w:pPr>
      <w:r w:rsidRPr="008F1B6F">
        <w:rPr>
          <w:b/>
          <w:u w:val="single"/>
        </w:rPr>
        <w:t>Explanatory Comment</w:t>
      </w:r>
    </w:p>
    <w:p w:rsidR="00162AB6" w:rsidRPr="008C7EA9" w:rsidRDefault="00162AB6" w:rsidP="00526AAE">
      <w:pPr>
        <w:jc w:val="both"/>
      </w:pPr>
    </w:p>
    <w:p w:rsidR="00162AB6" w:rsidRPr="008C7EA9" w:rsidRDefault="00162AB6" w:rsidP="00526AAE">
      <w:pPr>
        <w:jc w:val="both"/>
      </w:pPr>
      <w:r w:rsidRPr="008C7EA9">
        <w:t xml:space="preserve">This article refers to the Council’s Legal Matters, and Financial and Contract Rules, which are contained in Part 4 of this Constitution. </w:t>
      </w:r>
    </w:p>
    <w:p w:rsidR="00162AB6" w:rsidRPr="008C7EA9" w:rsidRDefault="00162AB6" w:rsidP="00526AAE">
      <w:pPr>
        <w:jc w:val="both"/>
      </w:pPr>
    </w:p>
    <w:p w:rsidR="00162AB6" w:rsidRPr="008C7EA9" w:rsidRDefault="00162AB6" w:rsidP="00526AAE">
      <w:pPr>
        <w:jc w:val="both"/>
      </w:pPr>
      <w:r w:rsidRPr="008C7EA9">
        <w:t xml:space="preserve">14.01 </w:t>
      </w:r>
      <w:r w:rsidRPr="008C7EA9">
        <w:tab/>
      </w:r>
      <w:r w:rsidRPr="000020BB">
        <w:rPr>
          <w:b/>
        </w:rPr>
        <w:t>Financial Management</w:t>
      </w:r>
    </w:p>
    <w:p w:rsidR="00162AB6" w:rsidRPr="008C7EA9" w:rsidRDefault="00162AB6" w:rsidP="00526AAE">
      <w:pPr>
        <w:jc w:val="both"/>
      </w:pPr>
    </w:p>
    <w:p w:rsidR="00162AB6" w:rsidRPr="008C7EA9" w:rsidRDefault="00162AB6" w:rsidP="00526AAE">
      <w:pPr>
        <w:jc w:val="both"/>
      </w:pPr>
      <w:r w:rsidRPr="008C7EA9">
        <w:t>The management of the Council’s financial affairs will be conducted in accordance with the financial rules set out in Part 4 of this Constitution.</w:t>
      </w:r>
    </w:p>
    <w:p w:rsidR="00162AB6" w:rsidRPr="008C7EA9" w:rsidRDefault="00162AB6" w:rsidP="00526AAE">
      <w:pPr>
        <w:jc w:val="both"/>
      </w:pPr>
    </w:p>
    <w:p w:rsidR="00162AB6" w:rsidRPr="008C7EA9" w:rsidRDefault="00162AB6" w:rsidP="00526AAE">
      <w:pPr>
        <w:jc w:val="both"/>
      </w:pPr>
      <w:r w:rsidRPr="008C7EA9">
        <w:t xml:space="preserve">14.02 </w:t>
      </w:r>
      <w:r w:rsidRPr="008C7EA9">
        <w:tab/>
      </w:r>
      <w:r w:rsidRPr="000020BB">
        <w:rPr>
          <w:b/>
        </w:rPr>
        <w:t>Contracts</w:t>
      </w:r>
    </w:p>
    <w:p w:rsidR="00162AB6" w:rsidRPr="008C7EA9" w:rsidRDefault="00162AB6" w:rsidP="00526AAE">
      <w:pPr>
        <w:jc w:val="both"/>
      </w:pPr>
    </w:p>
    <w:p w:rsidR="00162AB6" w:rsidRPr="008C7EA9" w:rsidDel="0008374B" w:rsidRDefault="00162AB6" w:rsidP="00526AAE">
      <w:pPr>
        <w:jc w:val="both"/>
        <w:rPr>
          <w:del w:id="537" w:author="Jonathan M Eatough" w:date="2011-02-17T10:53:00Z"/>
        </w:rPr>
      </w:pPr>
      <w:r w:rsidRPr="008C7EA9">
        <w:t xml:space="preserve">Every contract made by the Council will comply with the Contracts Procedure Rules set out in Part 4 of this Constitution.  </w:t>
      </w:r>
      <w:del w:id="538" w:author="Jonathan M Eatough" w:date="2011-02-17T10:53:00Z">
        <w:r w:rsidRPr="008C7EA9" w:rsidDel="0008374B">
          <w:delText>Individual members of the Council will not be able to enter into contracts beyond the value of £10,000 except that at the current time individual members have not been empowered to make individual decisions.</w:delText>
        </w:r>
      </w:del>
    </w:p>
    <w:p w:rsidR="00162AB6" w:rsidRPr="008C7EA9" w:rsidRDefault="00162AB6" w:rsidP="00526AAE">
      <w:pPr>
        <w:jc w:val="both"/>
      </w:pPr>
    </w:p>
    <w:p w:rsidR="00162AB6" w:rsidRPr="008C7EA9" w:rsidRDefault="00162AB6" w:rsidP="00526AAE">
      <w:pPr>
        <w:jc w:val="both"/>
      </w:pPr>
      <w:r w:rsidRPr="008C7EA9">
        <w:t>14.03</w:t>
      </w:r>
      <w:r w:rsidRPr="008C7EA9">
        <w:tab/>
      </w:r>
      <w:r w:rsidR="000020BB">
        <w:tab/>
      </w:r>
      <w:r w:rsidRPr="000020BB">
        <w:rPr>
          <w:b/>
        </w:rPr>
        <w:t>General Emergency Powers</w:t>
      </w:r>
    </w:p>
    <w:p w:rsidR="000020BB" w:rsidRDefault="000020BB" w:rsidP="00526AAE">
      <w:pPr>
        <w:jc w:val="both"/>
      </w:pPr>
    </w:p>
    <w:p w:rsidR="00162AB6" w:rsidRPr="008C7EA9" w:rsidRDefault="00162AB6" w:rsidP="000020BB">
      <w:pPr>
        <w:ind w:left="567" w:hanging="567"/>
        <w:jc w:val="both"/>
      </w:pPr>
      <w:r w:rsidRPr="008C7EA9">
        <w:t>(a</w:t>
      </w:r>
      <w:r w:rsidR="000020BB">
        <w:t>)</w:t>
      </w:r>
      <w:r w:rsidRPr="008C7EA9">
        <w:tab/>
        <w:t>The Chief Executive shall, having as far as possible conferred with the Leader in the event of civic disasters or other issues of extreme emergency, have power to make decisions for the protection of the district and its inhabitants, and which cannot be dealt with in accordance with the normal decision making process of the Council.</w:t>
      </w:r>
    </w:p>
    <w:p w:rsidR="00162AB6" w:rsidRPr="008C7EA9" w:rsidRDefault="00162AB6" w:rsidP="000020BB">
      <w:pPr>
        <w:ind w:left="567" w:hanging="567"/>
        <w:jc w:val="both"/>
      </w:pPr>
    </w:p>
    <w:p w:rsidR="00162AB6" w:rsidRPr="008C7EA9" w:rsidRDefault="00162AB6" w:rsidP="000020BB">
      <w:pPr>
        <w:ind w:left="567" w:hanging="567"/>
        <w:jc w:val="both"/>
      </w:pPr>
      <w:r w:rsidRPr="008C7EA9">
        <w:t>(b)</w:t>
      </w:r>
      <w:r w:rsidRPr="008C7EA9">
        <w:tab/>
      </w:r>
      <w:ins w:id="539" w:author="Jonathan M Eatough" w:date="2011-02-14T13:28:00Z">
        <w:r w:rsidR="007707A8">
          <w:t>Subject to the provisions of Article 7 t</w:t>
        </w:r>
      </w:ins>
      <w:del w:id="540" w:author="Jonathan M Eatough" w:date="2011-02-14T13:28:00Z">
        <w:r w:rsidRPr="008C7EA9" w:rsidDel="007707A8">
          <w:delText>T</w:delText>
        </w:r>
      </w:del>
      <w:r w:rsidRPr="008C7EA9">
        <w:t xml:space="preserve">he Chief Executive has delegated authority to deal with those urgent items of business falling within the remit of the </w:t>
      </w:r>
      <w:ins w:id="541" w:author="Jonathan M Eatough" w:date="2011-02-14T13:27:00Z">
        <w:r w:rsidR="007707A8">
          <w:t xml:space="preserve">Leader </w:t>
        </w:r>
      </w:ins>
      <w:del w:id="542" w:author="Jonathan M Eatough" w:date="2011-02-14T13:27:00Z">
        <w:r w:rsidRPr="008C7EA9" w:rsidDel="007707A8">
          <w:delText xml:space="preserve">Cabinet </w:delText>
        </w:r>
      </w:del>
      <w:r w:rsidRPr="008C7EA9">
        <w:t xml:space="preserve">where a Leader </w:t>
      </w:r>
      <w:ins w:id="543" w:author="Jonathan M Eatough" w:date="2011-02-14T13:27:00Z">
        <w:r w:rsidR="007707A8">
          <w:t xml:space="preserve">is not </w:t>
        </w:r>
      </w:ins>
      <w:del w:id="544" w:author="Jonathan M Eatough" w:date="2011-02-14T13:27:00Z">
        <w:r w:rsidRPr="008C7EA9" w:rsidDel="007707A8">
          <w:delText xml:space="preserve">and Cabinet are not </w:delText>
        </w:r>
      </w:del>
      <w:r w:rsidRPr="008C7EA9">
        <w:t xml:space="preserve">in office.  In addition, the Chief Executive has delegated authority to undertake the role of </w:t>
      </w:r>
      <w:proofErr w:type="spellStart"/>
      <w:r w:rsidRPr="008C7EA9">
        <w:t>consultee</w:t>
      </w:r>
      <w:proofErr w:type="spellEnd"/>
      <w:r w:rsidRPr="008C7EA9">
        <w:t xml:space="preserve"> for those functions within the Council’s Scheme of Delegation to Officers (Section 100g(2) List) requiring prior consultation with the Leader </w:t>
      </w:r>
      <w:del w:id="545" w:author="Jonathan M Eatough" w:date="2011-02-14T13:29:00Z">
        <w:r w:rsidRPr="008C7EA9" w:rsidDel="007707A8">
          <w:delText xml:space="preserve">or appropriate Cabinet Member </w:delText>
        </w:r>
      </w:del>
      <w:r w:rsidRPr="008C7EA9">
        <w:t>where they are not in office.</w:t>
      </w:r>
    </w:p>
    <w:p w:rsidR="00162AB6" w:rsidRPr="008C7EA9" w:rsidRDefault="00162AB6" w:rsidP="00526AAE">
      <w:pPr>
        <w:jc w:val="both"/>
      </w:pPr>
    </w:p>
    <w:p w:rsidR="00162AB6" w:rsidRPr="008C7EA9" w:rsidRDefault="00162AB6" w:rsidP="00526AAE">
      <w:pPr>
        <w:jc w:val="both"/>
      </w:pPr>
      <w:r w:rsidRPr="008C7EA9">
        <w:t xml:space="preserve">14.04 </w:t>
      </w:r>
      <w:r w:rsidRPr="008C7EA9">
        <w:tab/>
      </w:r>
      <w:r w:rsidRPr="000020BB">
        <w:rPr>
          <w:b/>
        </w:rPr>
        <w:t>Legal Proceedings</w:t>
      </w:r>
    </w:p>
    <w:p w:rsidR="00162AB6" w:rsidRPr="008C7EA9" w:rsidRDefault="00162AB6" w:rsidP="00526AAE">
      <w:pPr>
        <w:jc w:val="both"/>
      </w:pPr>
    </w:p>
    <w:p w:rsidR="00162AB6" w:rsidRPr="008C7EA9" w:rsidRDefault="00162AB6" w:rsidP="00526AAE">
      <w:pPr>
        <w:jc w:val="both"/>
      </w:pPr>
      <w:r w:rsidRPr="008C7EA9">
        <w:t xml:space="preserve">The Head of </w:t>
      </w:r>
      <w:del w:id="546" w:author="Jonathan M Eatough" w:date="2011-02-16T16:26:00Z">
        <w:r w:rsidRPr="008C7EA9" w:rsidDel="000A3B1F">
          <w:delText xml:space="preserve">Legal </w:delText>
        </w:r>
      </w:del>
      <w:del w:id="547" w:author="Jonathan M Eatough" w:date="2011-02-14T13:29:00Z">
        <w:r w:rsidRPr="008C7EA9" w:rsidDel="007707A8">
          <w:delText xml:space="preserve">Services </w:delText>
        </w:r>
      </w:del>
      <w:ins w:id="548" w:author="Jonathan M Eatough" w:date="2011-02-14T13:29:00Z">
        <w:r w:rsidR="007707A8">
          <w:t>Governance</w:t>
        </w:r>
        <w:r w:rsidR="007707A8" w:rsidRPr="008C7EA9">
          <w:t xml:space="preserve"> </w:t>
        </w:r>
      </w:ins>
      <w:r w:rsidRPr="008C7EA9">
        <w:t xml:space="preserve">is authorised to institute, defend or participate in any legal proceedings in any case where such action is necessary to give effect to decisions of the Council or in any case where the Head of </w:t>
      </w:r>
      <w:del w:id="549" w:author="Jonathan M Eatough" w:date="2011-02-14T13:29:00Z">
        <w:r w:rsidRPr="008C7EA9" w:rsidDel="007707A8">
          <w:delText>Legal Services</w:delText>
        </w:r>
      </w:del>
      <w:ins w:id="550" w:author="Jonathan M Eatough" w:date="2011-02-14T13:29:00Z">
        <w:r w:rsidR="007707A8">
          <w:t>Governance</w:t>
        </w:r>
      </w:ins>
      <w:r w:rsidRPr="008C7EA9">
        <w:t xml:space="preserve"> considers that such action is necessary to protect the Council’s interests.</w:t>
      </w:r>
    </w:p>
    <w:p w:rsidR="00162AB6" w:rsidRPr="008C7EA9" w:rsidRDefault="00162AB6" w:rsidP="00526AAE">
      <w:pPr>
        <w:jc w:val="both"/>
      </w:pPr>
    </w:p>
    <w:p w:rsidR="00162AB6" w:rsidRPr="008C7EA9" w:rsidRDefault="00162AB6" w:rsidP="00526AAE">
      <w:pPr>
        <w:jc w:val="both"/>
      </w:pPr>
      <w:r w:rsidRPr="008C7EA9">
        <w:t xml:space="preserve">14.05 </w:t>
      </w:r>
      <w:r w:rsidRPr="008C7EA9">
        <w:tab/>
      </w:r>
      <w:r w:rsidRPr="000020BB">
        <w:rPr>
          <w:b/>
        </w:rPr>
        <w:t>Authentication of Documents</w:t>
      </w:r>
    </w:p>
    <w:p w:rsidR="00162AB6" w:rsidRPr="008C7EA9" w:rsidRDefault="00162AB6" w:rsidP="00526AAE">
      <w:pPr>
        <w:jc w:val="both"/>
      </w:pPr>
    </w:p>
    <w:p w:rsidR="00162AB6" w:rsidRPr="008C7EA9" w:rsidRDefault="00162AB6" w:rsidP="00526AAE">
      <w:pPr>
        <w:jc w:val="both"/>
      </w:pPr>
      <w:r w:rsidRPr="008C7EA9">
        <w:t xml:space="preserve">Where any document is necessary to any legal procedure or proceedings on behalf of the Council, it will be signed by the Head of </w:t>
      </w:r>
      <w:del w:id="551" w:author="Jonathan M Eatough" w:date="2011-02-14T13:29:00Z">
        <w:r w:rsidRPr="008C7EA9" w:rsidDel="007707A8">
          <w:delText>Legal Services</w:delText>
        </w:r>
      </w:del>
      <w:ins w:id="552" w:author="Jonathan M Eatough" w:date="2011-02-14T13:29:00Z">
        <w:r w:rsidR="007707A8">
          <w:t>Governance</w:t>
        </w:r>
      </w:ins>
      <w:r w:rsidRPr="008C7EA9">
        <w:t xml:space="preserve"> or other person authorised by him/her, unless any enactment otherwise authorises or requires, or the Council has given requisite authority to some other person.</w:t>
      </w:r>
    </w:p>
    <w:p w:rsidR="00162AB6" w:rsidRPr="008C7EA9" w:rsidRDefault="00162AB6" w:rsidP="00526AAE">
      <w:pPr>
        <w:jc w:val="both"/>
      </w:pPr>
    </w:p>
    <w:p w:rsidR="00162AB6" w:rsidRPr="008C7EA9" w:rsidRDefault="00162AB6" w:rsidP="00526AAE">
      <w:pPr>
        <w:jc w:val="both"/>
      </w:pPr>
      <w:r w:rsidRPr="008C7EA9">
        <w:t xml:space="preserve">14.06 </w:t>
      </w:r>
      <w:r w:rsidRPr="008C7EA9">
        <w:tab/>
      </w:r>
      <w:r w:rsidRPr="000020BB">
        <w:rPr>
          <w:b/>
        </w:rPr>
        <w:t>Common Seal of the Council</w:t>
      </w:r>
    </w:p>
    <w:p w:rsidR="00162AB6" w:rsidRPr="008C7EA9" w:rsidRDefault="00162AB6" w:rsidP="00526AAE">
      <w:pPr>
        <w:jc w:val="both"/>
      </w:pPr>
    </w:p>
    <w:p w:rsidR="00162AB6" w:rsidRPr="008C7EA9" w:rsidRDefault="00162AB6" w:rsidP="00526AAE">
      <w:pPr>
        <w:jc w:val="both"/>
      </w:pPr>
      <w:r w:rsidRPr="008C7EA9">
        <w:t xml:space="preserve">The Common Seal of the Council will be kept in a safe place in the custody of the Head of </w:t>
      </w:r>
      <w:del w:id="553" w:author="Jonathan M Eatough" w:date="2011-02-14T13:30:00Z">
        <w:r w:rsidRPr="008C7EA9" w:rsidDel="007707A8">
          <w:delText>Legal Services</w:delText>
        </w:r>
      </w:del>
      <w:ins w:id="554" w:author="Jonathan M Eatough" w:date="2011-02-14T13:30:00Z">
        <w:r w:rsidR="007707A8">
          <w:t>Governance</w:t>
        </w:r>
      </w:ins>
      <w:r w:rsidRPr="008C7EA9">
        <w:t xml:space="preserve">. A decision of the Council, or of any part of it, will be sufficient authority for sealing any document necessary to give effect to the decision. The Common Seal will be affixed to those documents which in the opinion of the Head of </w:t>
      </w:r>
      <w:ins w:id="555" w:author="Jonathan M Eatough" w:date="2011-02-14T13:30:00Z">
        <w:r w:rsidR="007707A8">
          <w:t>Governance</w:t>
        </w:r>
      </w:ins>
      <w:del w:id="556" w:author="Jonathan M Eatough" w:date="2011-02-14T13:30:00Z">
        <w:r w:rsidRPr="008C7EA9" w:rsidDel="007707A8">
          <w:delText>Legal Services</w:delText>
        </w:r>
      </w:del>
      <w:r w:rsidRPr="008C7EA9">
        <w:t xml:space="preserve"> should be sealed. The affixing of the Common Seal will be attested by the Head of </w:t>
      </w:r>
      <w:ins w:id="557" w:author="Jonathan M Eatough" w:date="2011-02-14T13:30:00Z">
        <w:r w:rsidR="00564D6E">
          <w:t>Governance</w:t>
        </w:r>
      </w:ins>
      <w:del w:id="558" w:author="Jonathan M Eatough" w:date="2011-02-14T13:30:00Z">
        <w:r w:rsidRPr="008C7EA9" w:rsidDel="00564D6E">
          <w:delText>Legal Services</w:delText>
        </w:r>
      </w:del>
      <w:r w:rsidRPr="008C7EA9">
        <w:t xml:space="preserve"> or some other person authorised by him/her.</w:t>
      </w:r>
    </w:p>
    <w:p w:rsidR="00D25F0A" w:rsidRPr="006F4DCE" w:rsidRDefault="00162AB6" w:rsidP="006F4DCE">
      <w:pPr>
        <w:jc w:val="center"/>
        <w:rPr>
          <w:b/>
          <w:sz w:val="28"/>
          <w:szCs w:val="28"/>
        </w:rPr>
      </w:pPr>
      <w:r w:rsidRPr="008C7EA9">
        <w:br w:type="page"/>
      </w:r>
      <w:r w:rsidR="00D25F0A" w:rsidRPr="006F4DCE">
        <w:rPr>
          <w:b/>
          <w:sz w:val="28"/>
          <w:szCs w:val="28"/>
        </w:rPr>
        <w:lastRenderedPageBreak/>
        <w:t>This page has intentionally been left blank</w:t>
      </w:r>
    </w:p>
    <w:p w:rsidR="00162AB6" w:rsidRPr="008C7EA9" w:rsidRDefault="00162AB6" w:rsidP="00526AAE">
      <w:pPr>
        <w:jc w:val="both"/>
      </w:pPr>
    </w:p>
    <w:p w:rsidR="00162AB6" w:rsidRPr="008C7EA9" w:rsidRDefault="00162AB6" w:rsidP="008F1B6F">
      <w:pPr>
        <w:pStyle w:val="Heading2"/>
      </w:pPr>
      <w:r w:rsidRPr="008C7EA9">
        <w:br w:type="page"/>
      </w:r>
      <w:r w:rsidR="008F1B6F">
        <w:lastRenderedPageBreak/>
        <w:t xml:space="preserve"> </w:t>
      </w:r>
      <w:bookmarkStart w:id="559" w:name="_Toc204660723"/>
      <w:bookmarkStart w:id="560" w:name="_Toc205017353"/>
      <w:bookmarkStart w:id="561" w:name="_Toc271209580"/>
      <w:r w:rsidRPr="008C7EA9">
        <w:t>– Review and Revision of the Constitution</w:t>
      </w:r>
      <w:bookmarkEnd w:id="559"/>
      <w:bookmarkEnd w:id="560"/>
      <w:bookmarkEnd w:id="561"/>
    </w:p>
    <w:p w:rsidR="00162AB6" w:rsidRPr="008C7EA9" w:rsidRDefault="00162AB6" w:rsidP="00526AAE">
      <w:pPr>
        <w:jc w:val="both"/>
      </w:pPr>
    </w:p>
    <w:p w:rsidR="00162AB6" w:rsidRPr="000020BB" w:rsidRDefault="00162AB6" w:rsidP="00526AAE">
      <w:pPr>
        <w:jc w:val="both"/>
        <w:rPr>
          <w:b/>
          <w:u w:val="single"/>
        </w:rPr>
      </w:pPr>
      <w:r w:rsidRPr="000020BB">
        <w:rPr>
          <w:b/>
          <w:u w:val="single"/>
        </w:rPr>
        <w:t>Explanatory Comment</w:t>
      </w:r>
    </w:p>
    <w:p w:rsidR="00162AB6" w:rsidRPr="008C7EA9" w:rsidRDefault="00162AB6" w:rsidP="00526AAE">
      <w:pPr>
        <w:jc w:val="both"/>
      </w:pPr>
    </w:p>
    <w:p w:rsidR="00162AB6" w:rsidRPr="008C7EA9" w:rsidRDefault="00162AB6" w:rsidP="00526AAE">
      <w:pPr>
        <w:jc w:val="both"/>
      </w:pPr>
      <w:r w:rsidRPr="008C7EA9">
        <w:t>This Article places a duty to monitor and review the Constitution on a particular body/person.</w:t>
      </w:r>
    </w:p>
    <w:p w:rsidR="00162AB6" w:rsidRPr="008C7EA9" w:rsidRDefault="00162AB6" w:rsidP="00526AAE">
      <w:pPr>
        <w:jc w:val="both"/>
      </w:pPr>
    </w:p>
    <w:p w:rsidR="00162AB6" w:rsidRPr="008C7EA9" w:rsidRDefault="00162AB6" w:rsidP="00526AAE">
      <w:pPr>
        <w:jc w:val="both"/>
      </w:pPr>
      <w:r w:rsidRPr="008C7EA9">
        <w:t xml:space="preserve">15.01 </w:t>
      </w:r>
      <w:r w:rsidRPr="008C7EA9">
        <w:tab/>
      </w:r>
      <w:r w:rsidRPr="000020BB">
        <w:rPr>
          <w:b/>
        </w:rPr>
        <w:t>Duty to monitor and review the Constitution</w:t>
      </w:r>
    </w:p>
    <w:p w:rsidR="00162AB6" w:rsidRPr="008C7EA9" w:rsidRDefault="00162AB6" w:rsidP="00526AAE">
      <w:pPr>
        <w:jc w:val="both"/>
      </w:pPr>
    </w:p>
    <w:p w:rsidR="00162AB6" w:rsidRPr="008C7EA9" w:rsidRDefault="00162AB6" w:rsidP="00526AAE">
      <w:pPr>
        <w:jc w:val="both"/>
      </w:pPr>
      <w:r w:rsidRPr="008C7EA9">
        <w:t xml:space="preserve">The Council is required to keep the Constitution under review, and this task is to be undertaken by the Council Constitution Committee reporting to full Council. The Council is also required to keep the Constitution up to date, to reflect changes which may be made from time to time, for example by Council or the </w:t>
      </w:r>
      <w:ins w:id="562" w:author="legmacu" w:date="2011-01-31T11:38:00Z">
        <w:r w:rsidR="008E39ED">
          <w:t>Leader</w:t>
        </w:r>
      </w:ins>
      <w:ins w:id="563" w:author="Jonathan M Eatough" w:date="2011-02-17T10:54:00Z">
        <w:r w:rsidR="0008374B">
          <w:t xml:space="preserve"> and </w:t>
        </w:r>
      </w:ins>
      <w:r w:rsidRPr="008C7EA9">
        <w:t>Cabinet</w:t>
      </w:r>
      <w:ins w:id="564" w:author="Jonathan M Eatough" w:date="2011-02-17T10:54:00Z">
        <w:r w:rsidR="0008374B">
          <w:t xml:space="preserve"> Executive</w:t>
        </w:r>
      </w:ins>
      <w:r w:rsidRPr="008C7EA9">
        <w:t>.</w:t>
      </w:r>
    </w:p>
    <w:p w:rsidR="00162AB6" w:rsidRPr="008C7EA9" w:rsidRDefault="00162AB6" w:rsidP="00526AAE">
      <w:pPr>
        <w:jc w:val="both"/>
      </w:pPr>
    </w:p>
    <w:p w:rsidR="00162AB6" w:rsidRPr="008C7EA9" w:rsidRDefault="00162AB6" w:rsidP="00526AAE">
      <w:pPr>
        <w:jc w:val="both"/>
      </w:pPr>
      <w:r w:rsidRPr="008C7EA9">
        <w:t>The results of any review will be reported to full Council, which can approve and adopt any necessary changes to the Constitution.</w:t>
      </w:r>
    </w:p>
    <w:p w:rsidR="00162AB6" w:rsidRPr="008C7EA9" w:rsidRDefault="00162AB6" w:rsidP="00526AAE">
      <w:pPr>
        <w:jc w:val="both"/>
      </w:pPr>
    </w:p>
    <w:p w:rsidR="00162AB6" w:rsidRPr="008C7EA9" w:rsidRDefault="00162AB6" w:rsidP="00526AAE">
      <w:pPr>
        <w:jc w:val="both"/>
      </w:pPr>
      <w:r w:rsidRPr="008C7EA9">
        <w:t xml:space="preserve">The Monitoring Officer will monitor and review the operation of the Constitution to ensure that its aims and principles are given full effect, and will report at least on an annual basis to the Council Constitution Committee. </w:t>
      </w:r>
    </w:p>
    <w:p w:rsidR="00162AB6" w:rsidRPr="008C7EA9" w:rsidRDefault="00162AB6" w:rsidP="00526AAE">
      <w:pPr>
        <w:jc w:val="both"/>
      </w:pPr>
    </w:p>
    <w:p w:rsidR="00162AB6" w:rsidRPr="008C7EA9" w:rsidRDefault="00162AB6" w:rsidP="00526AAE">
      <w:pPr>
        <w:jc w:val="both"/>
      </w:pPr>
      <w:r w:rsidRPr="008C7EA9">
        <w:t>15.02</w:t>
      </w:r>
      <w:r w:rsidRPr="008C7EA9">
        <w:tab/>
      </w:r>
      <w:r w:rsidR="000020BB">
        <w:tab/>
      </w:r>
      <w:r w:rsidRPr="000020BB">
        <w:rPr>
          <w:b/>
        </w:rPr>
        <w:t>Protocol for monitoring and review of Constitution by Monitoring Officer</w:t>
      </w:r>
    </w:p>
    <w:p w:rsidR="00162AB6" w:rsidRPr="008C7EA9" w:rsidRDefault="00162AB6" w:rsidP="00526AAE">
      <w:pPr>
        <w:jc w:val="both"/>
      </w:pPr>
    </w:p>
    <w:p w:rsidR="00162AB6" w:rsidRPr="008C7EA9" w:rsidRDefault="00162AB6" w:rsidP="00526AAE">
      <w:pPr>
        <w:jc w:val="both"/>
      </w:pPr>
      <w:r w:rsidRPr="008C7EA9">
        <w:t>A key role for the Monitoring Officer is to be aware of the strengths and weaknesses of the Constitution adopted by the Council, and to make recommendations to the Council Constitution Committee for ways in which it could be amended to better achieve the purposes set out in Article 1.  In undertaking this task the Monitoring Officer may:</w:t>
      </w:r>
    </w:p>
    <w:p w:rsidR="00162AB6" w:rsidRPr="008C7EA9" w:rsidRDefault="00162AB6" w:rsidP="00526AAE">
      <w:pPr>
        <w:jc w:val="both"/>
      </w:pPr>
    </w:p>
    <w:p w:rsidR="00162AB6" w:rsidRPr="008C7EA9" w:rsidRDefault="00162AB6" w:rsidP="000020BB">
      <w:pPr>
        <w:ind w:left="567" w:hanging="567"/>
        <w:jc w:val="both"/>
      </w:pPr>
      <w:r w:rsidRPr="008C7EA9">
        <w:t xml:space="preserve">1. </w:t>
      </w:r>
      <w:r w:rsidRPr="008C7EA9">
        <w:tab/>
        <w:t>observe meetings of different parts of the member and officer structure;</w:t>
      </w:r>
    </w:p>
    <w:p w:rsidR="00162AB6" w:rsidRPr="008C7EA9" w:rsidRDefault="00162AB6" w:rsidP="000020BB">
      <w:pPr>
        <w:ind w:left="567" w:hanging="567"/>
        <w:jc w:val="both"/>
      </w:pPr>
    </w:p>
    <w:p w:rsidR="00162AB6" w:rsidRPr="008C7EA9" w:rsidRDefault="00162AB6" w:rsidP="000020BB">
      <w:pPr>
        <w:ind w:left="567" w:hanging="567"/>
        <w:jc w:val="both"/>
      </w:pPr>
      <w:r w:rsidRPr="008C7EA9">
        <w:t xml:space="preserve">2. </w:t>
      </w:r>
      <w:r w:rsidRPr="008C7EA9">
        <w:tab/>
        <w:t>undertake an audit trail of a sample of decisions;</w:t>
      </w:r>
    </w:p>
    <w:p w:rsidR="00162AB6" w:rsidRPr="008C7EA9" w:rsidRDefault="00162AB6" w:rsidP="000020BB">
      <w:pPr>
        <w:ind w:left="567" w:hanging="567"/>
        <w:jc w:val="both"/>
      </w:pPr>
    </w:p>
    <w:p w:rsidR="00162AB6" w:rsidRPr="008C7EA9" w:rsidRDefault="00162AB6" w:rsidP="000020BB">
      <w:pPr>
        <w:ind w:left="567" w:hanging="567"/>
        <w:jc w:val="both"/>
      </w:pPr>
      <w:r w:rsidRPr="008C7EA9">
        <w:t xml:space="preserve">3. </w:t>
      </w:r>
      <w:r w:rsidRPr="008C7EA9">
        <w:tab/>
        <w:t>record and analyse issues raised with him/her by members, officers, the public and other relevant stakeholders; and</w:t>
      </w:r>
    </w:p>
    <w:p w:rsidR="00162AB6" w:rsidRPr="008C7EA9" w:rsidRDefault="00162AB6" w:rsidP="000020BB">
      <w:pPr>
        <w:ind w:left="567" w:hanging="567"/>
        <w:jc w:val="both"/>
      </w:pPr>
    </w:p>
    <w:p w:rsidR="00162AB6" w:rsidRPr="008C7EA9" w:rsidRDefault="00162AB6" w:rsidP="000020BB">
      <w:pPr>
        <w:ind w:left="567" w:hanging="567"/>
        <w:jc w:val="both"/>
      </w:pPr>
      <w:r w:rsidRPr="008C7EA9">
        <w:t xml:space="preserve">4. </w:t>
      </w:r>
      <w:r w:rsidRPr="008C7EA9">
        <w:tab/>
        <w:t>compare practices in this authority with those in other comparable authorities, or national examples of best practice.</w:t>
      </w:r>
    </w:p>
    <w:p w:rsidR="00162AB6" w:rsidRPr="008C7EA9" w:rsidRDefault="00162AB6" w:rsidP="00526AAE">
      <w:pPr>
        <w:jc w:val="both"/>
      </w:pPr>
    </w:p>
    <w:p w:rsidR="00162AB6" w:rsidRPr="008C7EA9" w:rsidRDefault="00162AB6" w:rsidP="00526AAE">
      <w:pPr>
        <w:jc w:val="both"/>
      </w:pPr>
      <w:r w:rsidRPr="008C7EA9">
        <w:t xml:space="preserve">15.03 </w:t>
      </w:r>
      <w:r w:rsidRPr="008C7EA9">
        <w:tab/>
      </w:r>
      <w:r w:rsidRPr="000020BB">
        <w:rPr>
          <w:b/>
        </w:rPr>
        <w:t>Changes to the Constitution</w:t>
      </w:r>
    </w:p>
    <w:p w:rsidR="00162AB6" w:rsidRPr="008C7EA9" w:rsidRDefault="00162AB6" w:rsidP="00526AAE">
      <w:pPr>
        <w:jc w:val="both"/>
      </w:pPr>
    </w:p>
    <w:p w:rsidR="00162AB6" w:rsidRPr="008C7EA9" w:rsidRDefault="00162AB6" w:rsidP="00526AAE">
      <w:pPr>
        <w:jc w:val="both"/>
      </w:pPr>
      <w:del w:id="565" w:author="legmacu" w:date="2011-01-31T11:39:00Z">
        <w:r w:rsidRPr="008C7EA9" w:rsidDel="008E39ED">
          <w:delText xml:space="preserve">Changes to the Cabinet arrangements must be approved by Council and, </w:delText>
        </w:r>
      </w:del>
      <w:ins w:id="566" w:author="legmacu" w:date="2011-01-31T11:39:00Z">
        <w:r w:rsidR="008E39ED">
          <w:t>W</w:t>
        </w:r>
      </w:ins>
      <w:del w:id="567" w:author="legmacu" w:date="2011-01-31T11:39:00Z">
        <w:r w:rsidRPr="008C7EA9" w:rsidDel="008E39ED">
          <w:delText>w</w:delText>
        </w:r>
      </w:del>
      <w:r w:rsidRPr="008C7EA9">
        <w:t>here</w:t>
      </w:r>
      <w:del w:id="568" w:author="legmacu" w:date="2011-01-31T11:39:00Z">
        <w:r w:rsidRPr="008C7EA9" w:rsidDel="008E39ED">
          <w:delText xml:space="preserve"> the</w:delText>
        </w:r>
      </w:del>
      <w:r w:rsidRPr="008C7EA9">
        <w:t xml:space="preserve"> proposed change </w:t>
      </w:r>
      <w:ins w:id="569" w:author="legmacu" w:date="2011-01-31T11:39:00Z">
        <w:r w:rsidR="008E39ED">
          <w:t xml:space="preserve">to the Constitution </w:t>
        </w:r>
      </w:ins>
      <w:r w:rsidRPr="008C7EA9">
        <w:t>involve</w:t>
      </w:r>
      <w:del w:id="570" w:author="legmacu" w:date="2011-01-31T11:40:00Z">
        <w:r w:rsidRPr="008C7EA9" w:rsidDel="008E39ED">
          <w:delText>s</w:delText>
        </w:r>
      </w:del>
      <w:r w:rsidRPr="008C7EA9">
        <w:t xml:space="preserve"> a change from a Leader and Cabinet </w:t>
      </w:r>
      <w:ins w:id="571" w:author="Jonathan M Eatough" w:date="2011-02-17T10:55:00Z">
        <w:r w:rsidR="00222669">
          <w:t xml:space="preserve">Executive </w:t>
        </w:r>
      </w:ins>
      <w:r w:rsidRPr="008C7EA9">
        <w:t>model to mayoral form, the Council must take steps to consult with local electors and other interested persons and take the results of that consultation into account before taking a final decision on such a change.  A change to a mayoral form could not be implemented unless endorsed by a local referendum.</w:t>
      </w:r>
    </w:p>
    <w:p w:rsidR="00162AB6" w:rsidRPr="008C7EA9" w:rsidRDefault="00162AB6" w:rsidP="00526AAE">
      <w:pPr>
        <w:jc w:val="both"/>
      </w:pPr>
    </w:p>
    <w:p w:rsidR="00162AB6" w:rsidRPr="008C7EA9" w:rsidRDefault="00162AB6" w:rsidP="00526AAE">
      <w:pPr>
        <w:jc w:val="both"/>
      </w:pPr>
      <w:r w:rsidRPr="008C7EA9">
        <w:br w:type="page"/>
      </w:r>
    </w:p>
    <w:p w:rsidR="008F1B6F" w:rsidRPr="006F4DCE" w:rsidRDefault="008F1B6F" w:rsidP="006F4DCE">
      <w:pPr>
        <w:jc w:val="center"/>
        <w:rPr>
          <w:b/>
          <w:sz w:val="28"/>
          <w:szCs w:val="28"/>
        </w:rPr>
      </w:pPr>
      <w:r w:rsidRPr="006F4DCE">
        <w:rPr>
          <w:b/>
          <w:sz w:val="28"/>
          <w:szCs w:val="28"/>
        </w:rPr>
        <w:lastRenderedPageBreak/>
        <w:t>This page has intentionally been left blank</w:t>
      </w:r>
    </w:p>
    <w:p w:rsidR="00162AB6" w:rsidRPr="008C7EA9" w:rsidRDefault="00162AB6" w:rsidP="00526AAE">
      <w:pPr>
        <w:jc w:val="both"/>
      </w:pPr>
    </w:p>
    <w:p w:rsidR="00162AB6" w:rsidRPr="008C7EA9" w:rsidRDefault="00162AB6" w:rsidP="008F1B6F">
      <w:pPr>
        <w:pStyle w:val="Heading2"/>
      </w:pPr>
      <w:r w:rsidRPr="008C7EA9">
        <w:br w:type="page"/>
      </w:r>
      <w:r w:rsidRPr="008C7EA9">
        <w:lastRenderedPageBreak/>
        <w:t xml:space="preserve"> </w:t>
      </w:r>
      <w:bookmarkStart w:id="572" w:name="_Toc204660724"/>
      <w:bookmarkStart w:id="573" w:name="_Toc205017354"/>
      <w:bookmarkStart w:id="574" w:name="_Toc271209581"/>
      <w:r w:rsidRPr="008C7EA9">
        <w:t>– Suspension, Interpretation and Publication of the Constitution</w:t>
      </w:r>
      <w:bookmarkEnd w:id="572"/>
      <w:bookmarkEnd w:id="573"/>
      <w:bookmarkEnd w:id="574"/>
    </w:p>
    <w:p w:rsidR="00162AB6" w:rsidRPr="008C7EA9" w:rsidRDefault="00162AB6" w:rsidP="00526AAE">
      <w:pPr>
        <w:jc w:val="both"/>
      </w:pPr>
    </w:p>
    <w:p w:rsidR="00162AB6" w:rsidRPr="000020BB" w:rsidRDefault="00162AB6" w:rsidP="00526AAE">
      <w:pPr>
        <w:jc w:val="both"/>
        <w:rPr>
          <w:b/>
          <w:u w:val="single"/>
        </w:rPr>
      </w:pPr>
      <w:r w:rsidRPr="000020BB">
        <w:rPr>
          <w:b/>
          <w:u w:val="single"/>
        </w:rPr>
        <w:t>Explanatory Comment</w:t>
      </w:r>
    </w:p>
    <w:p w:rsidR="00162AB6" w:rsidRPr="008C7EA9" w:rsidRDefault="00162AB6" w:rsidP="00526AAE">
      <w:pPr>
        <w:jc w:val="both"/>
      </w:pPr>
    </w:p>
    <w:p w:rsidR="00162AB6" w:rsidRPr="008C7EA9" w:rsidRDefault="00162AB6" w:rsidP="00526AAE">
      <w:pPr>
        <w:jc w:val="both"/>
      </w:pPr>
      <w:r w:rsidRPr="008C7EA9">
        <w:t>This Article ensures that the articles of the Constitution may not be suspended.  This provides certainty and stability to the fundamental aspects of the Council’s governance.  However, it does provide for rules of procedure to be suspended in certain circumstances.</w:t>
      </w:r>
    </w:p>
    <w:p w:rsidR="00162AB6" w:rsidRPr="008C7EA9" w:rsidRDefault="00162AB6" w:rsidP="00526AAE">
      <w:pPr>
        <w:jc w:val="both"/>
      </w:pPr>
    </w:p>
    <w:p w:rsidR="00162AB6" w:rsidRPr="008C7EA9" w:rsidRDefault="00162AB6" w:rsidP="00526AAE">
      <w:pPr>
        <w:jc w:val="both"/>
      </w:pPr>
      <w:r w:rsidRPr="008C7EA9">
        <w:t xml:space="preserve">16.01 </w:t>
      </w:r>
      <w:r w:rsidRPr="008C7EA9">
        <w:tab/>
      </w:r>
      <w:r w:rsidRPr="000020BB">
        <w:rPr>
          <w:b/>
        </w:rPr>
        <w:t>Suspension of the Constitution</w:t>
      </w:r>
    </w:p>
    <w:p w:rsidR="00162AB6" w:rsidRPr="008C7EA9" w:rsidRDefault="00162AB6" w:rsidP="00526AAE">
      <w:pPr>
        <w:jc w:val="both"/>
      </w:pPr>
    </w:p>
    <w:p w:rsidR="00162AB6" w:rsidRPr="008C7EA9" w:rsidRDefault="00162AB6" w:rsidP="000020BB">
      <w:pPr>
        <w:ind w:left="567" w:hanging="567"/>
        <w:jc w:val="both"/>
      </w:pPr>
      <w:r w:rsidRPr="008C7EA9">
        <w:t xml:space="preserve">(a) </w:t>
      </w:r>
      <w:r w:rsidRPr="008C7EA9">
        <w:tab/>
        <w:t xml:space="preserve">Limit to suspension. The Articles of this Constitution may not be suspended. The Rules of Procedure relating to meetings of the Council, the </w:t>
      </w:r>
      <w:smartTag w:uri="urn:schemas-microsoft-com:office:smarttags" w:element="PersonName">
        <w:r w:rsidRPr="008C7EA9">
          <w:t>Cabinet</w:t>
        </w:r>
      </w:smartTag>
      <w:r w:rsidRPr="008C7EA9">
        <w:t xml:space="preserve">, Committees and Sub-Committees may be suspended by the Council or the </w:t>
      </w:r>
      <w:smartTag w:uri="urn:schemas-microsoft-com:office:smarttags" w:element="PersonName">
        <w:r w:rsidRPr="008C7EA9">
          <w:t>Cabinet</w:t>
        </w:r>
      </w:smartTag>
      <w:r w:rsidRPr="008C7EA9">
        <w:t xml:space="preserve"> to the extent permitted within the Council Procedure Rules and the </w:t>
      </w:r>
      <w:smartTag w:uri="urn:schemas-microsoft-com:office:smarttags" w:element="PersonName">
        <w:r w:rsidRPr="008C7EA9">
          <w:t>Cabinet</w:t>
        </w:r>
      </w:smartTag>
      <w:r w:rsidRPr="008C7EA9">
        <w:t xml:space="preserve"> Procedure Rules contained in Part 4 and the law.</w:t>
      </w:r>
    </w:p>
    <w:p w:rsidR="00162AB6" w:rsidRPr="008C7EA9" w:rsidRDefault="00162AB6" w:rsidP="000020BB">
      <w:pPr>
        <w:ind w:left="567" w:hanging="567"/>
        <w:jc w:val="both"/>
      </w:pPr>
    </w:p>
    <w:p w:rsidR="00162AB6" w:rsidRPr="008C7EA9" w:rsidRDefault="00162AB6" w:rsidP="000020BB">
      <w:pPr>
        <w:ind w:left="567" w:hanging="567"/>
        <w:jc w:val="both"/>
      </w:pPr>
      <w:r w:rsidRPr="008C7EA9">
        <w:t xml:space="preserve">(b) </w:t>
      </w:r>
      <w:r w:rsidRPr="008C7EA9">
        <w:tab/>
        <w:t>Procedure to suspend. A motion to the full Council to suspend any rules will not be moved without notice unless at least one half of the whole number of Councillors are present. The extent and duration of suspension will be proportionate to the result to be achieved, taking account of the aims of the Constitution set out in Article 1.</w:t>
      </w:r>
    </w:p>
    <w:p w:rsidR="00162AB6" w:rsidRPr="008C7EA9" w:rsidRDefault="00162AB6" w:rsidP="00526AAE">
      <w:pPr>
        <w:jc w:val="both"/>
      </w:pPr>
    </w:p>
    <w:p w:rsidR="00162AB6" w:rsidRPr="008C7EA9" w:rsidRDefault="00162AB6" w:rsidP="00526AAE">
      <w:pPr>
        <w:jc w:val="both"/>
      </w:pPr>
      <w:r w:rsidRPr="008C7EA9">
        <w:t xml:space="preserve">16.02 </w:t>
      </w:r>
      <w:r w:rsidRPr="008C7EA9">
        <w:tab/>
      </w:r>
      <w:r w:rsidRPr="000020BB">
        <w:rPr>
          <w:b/>
        </w:rPr>
        <w:t>Interpretation</w:t>
      </w:r>
    </w:p>
    <w:p w:rsidR="00162AB6" w:rsidRPr="008C7EA9" w:rsidRDefault="00162AB6" w:rsidP="00526AAE">
      <w:pPr>
        <w:jc w:val="both"/>
      </w:pPr>
    </w:p>
    <w:p w:rsidR="00162AB6" w:rsidRPr="008C7EA9" w:rsidRDefault="00162AB6" w:rsidP="00526AAE">
      <w:pPr>
        <w:jc w:val="both"/>
      </w:pPr>
      <w:r w:rsidRPr="008C7EA9">
        <w:t xml:space="preserve">The ruling of the </w:t>
      </w:r>
      <w:del w:id="575" w:author="Jonathan M Eatough" w:date="2011-02-14T13:32:00Z">
        <w:r w:rsidRPr="008C7EA9" w:rsidDel="00A64D70">
          <w:delText xml:space="preserve">Speaker </w:delText>
        </w:r>
      </w:del>
      <w:ins w:id="576" w:author="Jonathan M Eatough" w:date="2011-02-14T13:32:00Z">
        <w:r w:rsidR="00A64D70">
          <w:t xml:space="preserve">Mayor </w:t>
        </w:r>
      </w:ins>
      <w:r w:rsidRPr="008C7EA9">
        <w:t>as to the interpretation or application of this Constitution or as to any proceedings of the Council shall not be challenged at any meeting of the Council. Such interpretation will have regard to the aims of this Constitution contained in Article 1.</w:t>
      </w:r>
    </w:p>
    <w:p w:rsidR="00162AB6" w:rsidRPr="008C7EA9" w:rsidRDefault="00162AB6" w:rsidP="00526AAE">
      <w:pPr>
        <w:jc w:val="both"/>
      </w:pPr>
    </w:p>
    <w:p w:rsidR="00162AB6" w:rsidRPr="008C7EA9" w:rsidRDefault="00162AB6" w:rsidP="00526AAE">
      <w:pPr>
        <w:jc w:val="both"/>
      </w:pPr>
      <w:r w:rsidRPr="008C7EA9">
        <w:t>16.03</w:t>
      </w:r>
      <w:r w:rsidRPr="008C7EA9">
        <w:tab/>
      </w:r>
      <w:r w:rsidR="000020BB">
        <w:tab/>
      </w:r>
      <w:r w:rsidRPr="000020BB">
        <w:rPr>
          <w:b/>
        </w:rPr>
        <w:t>Keeping the Constitution Up To Date</w:t>
      </w:r>
    </w:p>
    <w:p w:rsidR="00162AB6" w:rsidRPr="008C7EA9" w:rsidRDefault="00162AB6" w:rsidP="00526AAE">
      <w:pPr>
        <w:jc w:val="both"/>
      </w:pPr>
    </w:p>
    <w:p w:rsidR="00162AB6" w:rsidRPr="008C7EA9" w:rsidRDefault="00162AB6" w:rsidP="00526AAE">
      <w:pPr>
        <w:jc w:val="both"/>
      </w:pPr>
      <w:r w:rsidRPr="008C7EA9">
        <w:t xml:space="preserve">The Council has delegated power under </w:t>
      </w:r>
      <w:r w:rsidRPr="000020BB">
        <w:rPr>
          <w:b/>
        </w:rPr>
        <w:t>Section 37 of the Local Government Act 2000</w:t>
      </w:r>
      <w:r w:rsidRPr="008C7EA9">
        <w:t xml:space="preserve"> to prepare and keep up to date the Constitution to the Chief Executive who shall make appropriate arrangements to ensure the Constitution is kept up to date and is made available in accordance with paragraph 16.04 below.</w:t>
      </w:r>
    </w:p>
    <w:p w:rsidR="00162AB6" w:rsidRPr="008C7EA9" w:rsidRDefault="00162AB6" w:rsidP="00526AAE">
      <w:pPr>
        <w:jc w:val="both"/>
      </w:pPr>
    </w:p>
    <w:p w:rsidR="00162AB6" w:rsidRPr="008C7EA9" w:rsidRDefault="00162AB6" w:rsidP="00526AAE">
      <w:pPr>
        <w:jc w:val="both"/>
      </w:pPr>
      <w:r w:rsidRPr="008C7EA9">
        <w:t xml:space="preserve">16.04 </w:t>
      </w:r>
      <w:r w:rsidRPr="008C7EA9">
        <w:tab/>
      </w:r>
      <w:r w:rsidRPr="000020BB">
        <w:rPr>
          <w:b/>
        </w:rPr>
        <w:t xml:space="preserve">Publication </w:t>
      </w:r>
    </w:p>
    <w:p w:rsidR="00162AB6" w:rsidRPr="008C7EA9" w:rsidRDefault="00162AB6" w:rsidP="00526AAE">
      <w:pPr>
        <w:jc w:val="both"/>
      </w:pPr>
    </w:p>
    <w:p w:rsidR="00162AB6" w:rsidRPr="000020BB" w:rsidRDefault="00B73FD5" w:rsidP="00526AAE">
      <w:pPr>
        <w:jc w:val="both"/>
        <w:rPr>
          <w:sz w:val="20"/>
        </w:rPr>
      </w:pPr>
      <w:hyperlink r:id="rId20" w:history="1">
        <w:r w:rsidR="00162AB6" w:rsidRPr="000020BB">
          <w:rPr>
            <w:rStyle w:val="Hyperlink"/>
            <w:sz w:val="20"/>
          </w:rPr>
          <w:t>http://www.telford.gov.uk/Council+democracy/Democracy+elections/Council+Constitution.htm</w:t>
        </w:r>
      </w:hyperlink>
      <w:r w:rsidR="00162AB6" w:rsidRPr="000020BB">
        <w:rPr>
          <w:sz w:val="20"/>
        </w:rPr>
        <w:t xml:space="preserve"> </w:t>
      </w:r>
    </w:p>
    <w:p w:rsidR="00162AB6" w:rsidRPr="008C7EA9" w:rsidRDefault="00162AB6" w:rsidP="00526AAE">
      <w:pPr>
        <w:jc w:val="both"/>
      </w:pPr>
    </w:p>
    <w:p w:rsidR="00162AB6" w:rsidRPr="008C7EA9" w:rsidRDefault="004D4CE1" w:rsidP="000020BB">
      <w:pPr>
        <w:ind w:left="567" w:hanging="567"/>
        <w:jc w:val="both"/>
      </w:pPr>
      <w:r w:rsidRPr="008C7EA9">
        <w:t xml:space="preserve">(a) </w:t>
      </w:r>
      <w:r w:rsidRPr="008C7EA9">
        <w:tab/>
        <w:t xml:space="preserve">The Chief Executive will </w:t>
      </w:r>
      <w:r>
        <w:t xml:space="preserve">provide </w:t>
      </w:r>
      <w:r w:rsidRPr="008C7EA9">
        <w:t>a</w:t>
      </w:r>
      <w:r>
        <w:t>n electronic link to</w:t>
      </w:r>
      <w:r w:rsidRPr="008C7EA9">
        <w:t xml:space="preserve"> this Constitution </w:t>
      </w:r>
      <w:r>
        <w:t xml:space="preserve">on the Council’s website or, on request, a printed copy, </w:t>
      </w:r>
      <w:r w:rsidRPr="008C7EA9">
        <w:t>to each member of the authority upon delivery to him/her of that individual’s declaration of acceptance of office on the member first being elected to the Council.</w:t>
      </w:r>
    </w:p>
    <w:p w:rsidR="00162AB6" w:rsidRPr="008C7EA9" w:rsidRDefault="00162AB6" w:rsidP="000020BB">
      <w:pPr>
        <w:ind w:left="567" w:hanging="567"/>
        <w:jc w:val="both"/>
      </w:pPr>
    </w:p>
    <w:p w:rsidR="00162AB6" w:rsidRPr="008C7EA9" w:rsidRDefault="00162AB6" w:rsidP="000020BB">
      <w:pPr>
        <w:ind w:left="567" w:hanging="567"/>
        <w:jc w:val="both"/>
      </w:pPr>
      <w:r w:rsidRPr="008C7EA9">
        <w:t xml:space="preserve">(b) </w:t>
      </w:r>
      <w:r w:rsidRPr="008C7EA9">
        <w:tab/>
        <w:t>The Chief Executive will ensure that copies are available for inspection at Council offices, libraries and other appropriate locations, and can be purchased on payment of a reasonable fee.</w:t>
      </w:r>
    </w:p>
    <w:p w:rsidR="00162AB6" w:rsidRPr="008C7EA9" w:rsidRDefault="00162AB6" w:rsidP="000020BB">
      <w:pPr>
        <w:ind w:left="567" w:hanging="567"/>
        <w:jc w:val="both"/>
      </w:pPr>
    </w:p>
    <w:p w:rsidR="00162AB6" w:rsidRPr="008C7EA9" w:rsidRDefault="00162AB6" w:rsidP="000020BB">
      <w:pPr>
        <w:ind w:left="567" w:hanging="567"/>
        <w:jc w:val="both"/>
      </w:pPr>
      <w:r w:rsidRPr="008C7EA9">
        <w:t>(c)</w:t>
      </w:r>
      <w:r w:rsidRPr="008C7EA9">
        <w:tab/>
        <w:t xml:space="preserve">The Chief Executive will ensure that the summary </w:t>
      </w:r>
      <w:r w:rsidR="00726841">
        <w:t xml:space="preserve">Part 1 Chapter 1 </w:t>
      </w:r>
      <w:r w:rsidRPr="008C7EA9">
        <w:t>of the Constitution is made widely available within the area and is updated as necessary.</w:t>
      </w:r>
    </w:p>
    <w:p w:rsidR="00162AB6" w:rsidRPr="008C7EA9" w:rsidRDefault="00162AB6" w:rsidP="00526AAE">
      <w:pPr>
        <w:jc w:val="both"/>
      </w:pPr>
    </w:p>
    <w:p w:rsidR="008F1B6F" w:rsidRPr="006F4DCE" w:rsidRDefault="00162AB6" w:rsidP="006F4DCE">
      <w:pPr>
        <w:jc w:val="center"/>
        <w:rPr>
          <w:b/>
          <w:sz w:val="28"/>
          <w:szCs w:val="28"/>
        </w:rPr>
      </w:pPr>
      <w:r w:rsidRPr="008C7EA9">
        <w:br w:type="page"/>
      </w:r>
      <w:r w:rsidR="008F1B6F" w:rsidRPr="006F4DCE">
        <w:rPr>
          <w:b/>
          <w:sz w:val="28"/>
          <w:szCs w:val="28"/>
        </w:rPr>
        <w:lastRenderedPageBreak/>
        <w:t>This page has intentionally been left blank</w:t>
      </w:r>
    </w:p>
    <w:p w:rsidR="00162AB6" w:rsidRDefault="00162AB6" w:rsidP="00526AAE">
      <w:pPr>
        <w:jc w:val="both"/>
      </w:pPr>
    </w:p>
    <w:p w:rsidR="006E4F95" w:rsidRDefault="006E4F95" w:rsidP="00526AAE">
      <w:pPr>
        <w:jc w:val="both"/>
        <w:sectPr w:rsidR="006E4F95" w:rsidSect="00B43D41">
          <w:headerReference w:type="default" r:id="rId21"/>
          <w:pgSz w:w="11906" w:h="16838" w:code="9"/>
          <w:pgMar w:top="1080" w:right="1440" w:bottom="907" w:left="1440" w:header="706" w:footer="706" w:gutter="0"/>
          <w:pgNumType w:start="1" w:chapStyle="1" w:chapSep="colon"/>
          <w:cols w:space="720"/>
        </w:sectPr>
      </w:pPr>
    </w:p>
    <w:p w:rsidR="00162AB6" w:rsidRPr="008C7EA9" w:rsidRDefault="006F4DCE" w:rsidP="00526AAE">
      <w:pPr>
        <w:pStyle w:val="Heading1"/>
      </w:pPr>
      <w:bookmarkStart w:id="577" w:name="_Toc204660725"/>
      <w:bookmarkStart w:id="578" w:name="_Toc205017355"/>
      <w:bookmarkStart w:id="579" w:name="_Toc271209582"/>
      <w:r>
        <w:lastRenderedPageBreak/>
        <w:t xml:space="preserve">- </w:t>
      </w:r>
      <w:r w:rsidR="00162AB6" w:rsidRPr="008C7EA9">
        <w:t>Responsibility for Functions</w:t>
      </w:r>
      <w:bookmarkEnd w:id="577"/>
      <w:bookmarkEnd w:id="578"/>
      <w:bookmarkEnd w:id="579"/>
    </w:p>
    <w:p w:rsidR="00162AB6" w:rsidRPr="008C7EA9" w:rsidRDefault="00162AB6" w:rsidP="00526AAE">
      <w:pPr>
        <w:jc w:val="both"/>
      </w:pPr>
    </w:p>
    <w:p w:rsidR="00162AB6" w:rsidRPr="008C7EA9" w:rsidRDefault="00162AB6" w:rsidP="00526AAE">
      <w:pPr>
        <w:jc w:val="both"/>
      </w:pPr>
      <w:r w:rsidRPr="000020BB">
        <w:rPr>
          <w:b/>
        </w:rPr>
        <w:t>Section 13 of the Local Government Act 2000</w:t>
      </w:r>
      <w:r w:rsidRPr="008C7EA9">
        <w:t xml:space="preserve"> </w:t>
      </w:r>
      <w:ins w:id="580" w:author="Jonathan M Eatough" w:date="2011-02-14T15:42:00Z">
        <w:r w:rsidR="00840608">
          <w:t xml:space="preserve">as amended </w:t>
        </w:r>
      </w:ins>
      <w:r w:rsidRPr="008C7EA9">
        <w:t xml:space="preserve">provides that all the functions of the authority shall be functions of the </w:t>
      </w:r>
      <w:ins w:id="581" w:author="Jonathan M Eatough" w:date="2011-02-14T15:42:00Z">
        <w:r w:rsidR="00840608">
          <w:t xml:space="preserve">Leader </w:t>
        </w:r>
      </w:ins>
      <w:ins w:id="582" w:author="Jonathan M Eatough" w:date="2011-02-17T10:58:00Z">
        <w:r w:rsidR="00222669">
          <w:t xml:space="preserve">and </w:t>
        </w:r>
      </w:ins>
      <w:r w:rsidRPr="008C7EA9">
        <w:t>Cabinet</w:t>
      </w:r>
      <w:ins w:id="583" w:author="Jonathan M Eatough" w:date="2011-02-17T10:58:00Z">
        <w:r w:rsidR="00222669">
          <w:t xml:space="preserve"> Executive </w:t>
        </w:r>
      </w:ins>
      <w:del w:id="584" w:author="Jonathan M Eatough" w:date="2011-02-14T15:42:00Z">
        <w:r w:rsidRPr="008C7EA9" w:rsidDel="00840608">
          <w:delText xml:space="preserve"> </w:delText>
        </w:r>
      </w:del>
      <w:r w:rsidRPr="008C7EA9">
        <w:t xml:space="preserve">except in so far as they are reserved to the Council by the </w:t>
      </w:r>
      <w:r w:rsidRPr="000020BB">
        <w:rPr>
          <w:b/>
        </w:rPr>
        <w:t>Local Government Act 2000, by subsequent legislation or by regulations made under the Local Government Act 2000.  The Local Authorities (Functions and Responsibilities) (</w:t>
      </w:r>
      <w:smartTag w:uri="urn:schemas-microsoft-com:office:smarttags" w:element="place">
        <w:smartTag w:uri="urn:schemas-microsoft-com:office:smarttags" w:element="country-region">
          <w:r w:rsidRPr="000020BB">
            <w:rPr>
              <w:b/>
            </w:rPr>
            <w:t>England</w:t>
          </w:r>
        </w:smartTag>
      </w:smartTag>
      <w:r w:rsidRPr="000020BB">
        <w:rPr>
          <w:b/>
        </w:rPr>
        <w:t>) Regulations 2000 (as amended)</w:t>
      </w:r>
      <w:r w:rsidRPr="008C7EA9">
        <w:t xml:space="preserve"> sets out those functions:</w:t>
      </w:r>
    </w:p>
    <w:p w:rsidR="00162AB6" w:rsidRPr="008C7EA9" w:rsidRDefault="00162AB6" w:rsidP="00526AAE">
      <w:pPr>
        <w:jc w:val="both"/>
      </w:pPr>
    </w:p>
    <w:p w:rsidR="00162AB6" w:rsidRPr="008C7EA9" w:rsidRDefault="00162AB6" w:rsidP="000020BB">
      <w:pPr>
        <w:ind w:left="567" w:hanging="567"/>
        <w:jc w:val="both"/>
      </w:pPr>
      <w:r w:rsidRPr="008C7EA9">
        <w:t>a)</w:t>
      </w:r>
      <w:r w:rsidRPr="008C7EA9">
        <w:tab/>
        <w:t xml:space="preserve">which must not be discharged by the </w:t>
      </w:r>
      <w:del w:id="585" w:author="Jonathan M Eatough" w:date="2011-02-17T10:59:00Z">
        <w:r w:rsidRPr="008C7EA9" w:rsidDel="00222669">
          <w:delText xml:space="preserve">Cabinet, </w:delText>
        </w:r>
      </w:del>
      <w:ins w:id="586" w:author="Jonathan M Eatough" w:date="2011-02-17T10:59:00Z">
        <w:r w:rsidR="00222669">
          <w:t xml:space="preserve">Leader and </w:t>
        </w:r>
        <w:r w:rsidR="00222669" w:rsidRPr="008C7EA9">
          <w:t>Cabinet</w:t>
        </w:r>
        <w:r w:rsidR="00222669">
          <w:t xml:space="preserve"> Executive </w:t>
        </w:r>
      </w:ins>
      <w:r w:rsidRPr="008C7EA9">
        <w:t>(e.g. determination of planning applications; licensing and registration functions);</w:t>
      </w:r>
    </w:p>
    <w:p w:rsidR="00162AB6" w:rsidRPr="008C7EA9" w:rsidRDefault="00162AB6" w:rsidP="000020BB">
      <w:pPr>
        <w:ind w:left="567" w:hanging="567"/>
        <w:jc w:val="both"/>
      </w:pPr>
    </w:p>
    <w:p w:rsidR="00162AB6" w:rsidRPr="008C7EA9" w:rsidRDefault="00162AB6" w:rsidP="000020BB">
      <w:pPr>
        <w:ind w:left="567" w:hanging="567"/>
        <w:jc w:val="both"/>
      </w:pPr>
      <w:r w:rsidRPr="008C7EA9">
        <w:t>b)</w:t>
      </w:r>
      <w:r w:rsidRPr="008C7EA9">
        <w:tab/>
        <w:t xml:space="preserve">which may be the responsibility of the </w:t>
      </w:r>
      <w:ins w:id="587" w:author="Jonathan M Eatough" w:date="2011-02-17T10:59:00Z">
        <w:r w:rsidR="00222669">
          <w:t xml:space="preserve">Leader and </w:t>
        </w:r>
        <w:r w:rsidR="00222669" w:rsidRPr="008C7EA9">
          <w:t>Cabinet</w:t>
        </w:r>
        <w:r w:rsidR="00222669">
          <w:t xml:space="preserve"> Executive </w:t>
        </w:r>
      </w:ins>
      <w:del w:id="588" w:author="Jonathan M Eatough" w:date="2011-02-17T11:00:00Z">
        <w:r w:rsidRPr="008C7EA9" w:rsidDel="00222669">
          <w:delText xml:space="preserve">Cabinet </w:delText>
        </w:r>
      </w:del>
      <w:r w:rsidRPr="008C7EA9">
        <w:t>(e.g. service of an abatement notice for a statutory nuisance;  functions relating to contaminated land);</w:t>
      </w:r>
    </w:p>
    <w:p w:rsidR="00162AB6" w:rsidRPr="008C7EA9" w:rsidRDefault="00162AB6" w:rsidP="000020BB">
      <w:pPr>
        <w:ind w:left="567" w:hanging="567"/>
        <w:jc w:val="both"/>
      </w:pPr>
    </w:p>
    <w:p w:rsidR="00162AB6" w:rsidRPr="008C7EA9" w:rsidRDefault="00162AB6" w:rsidP="000020BB">
      <w:pPr>
        <w:ind w:left="567" w:hanging="567"/>
        <w:jc w:val="both"/>
      </w:pPr>
      <w:r w:rsidRPr="008C7EA9">
        <w:t>c)</w:t>
      </w:r>
      <w:r w:rsidRPr="008C7EA9">
        <w:tab/>
        <w:t xml:space="preserve">which may not be the sole responsibility of the </w:t>
      </w:r>
      <w:ins w:id="589" w:author="Jonathan M Eatough" w:date="2011-02-17T10:59:00Z">
        <w:r w:rsidR="00222669">
          <w:t xml:space="preserve">Leader and </w:t>
        </w:r>
        <w:r w:rsidR="00222669" w:rsidRPr="008C7EA9">
          <w:t>Cabinet</w:t>
        </w:r>
        <w:r w:rsidR="00222669">
          <w:t xml:space="preserve"> Executive</w:t>
        </w:r>
      </w:ins>
      <w:del w:id="590" w:author="Jonathan M Eatough" w:date="2011-02-17T10:59:00Z">
        <w:r w:rsidRPr="008C7EA9" w:rsidDel="00222669">
          <w:delText>Cabinet</w:delText>
        </w:r>
      </w:del>
      <w:r w:rsidRPr="008C7EA9">
        <w:t xml:space="preserve"> (e.g. </w:t>
      </w:r>
      <w:r w:rsidR="00726841">
        <w:t xml:space="preserve">the Council </w:t>
      </w:r>
      <w:r w:rsidRPr="008C7EA9">
        <w:t>Plan;  and</w:t>
      </w:r>
      <w:r w:rsidRPr="008C7EA9">
        <w:tab/>
      </w:r>
    </w:p>
    <w:p w:rsidR="00162AB6" w:rsidRPr="008C7EA9" w:rsidRDefault="00162AB6" w:rsidP="000020BB">
      <w:pPr>
        <w:ind w:left="567" w:hanging="567"/>
        <w:jc w:val="both"/>
      </w:pPr>
      <w:r w:rsidRPr="008C7EA9">
        <w:t>d)</w:t>
      </w:r>
      <w:r w:rsidRPr="008C7EA9">
        <w:tab/>
        <w:t xml:space="preserve">circumstances in which functions which would otherwise be functions of the </w:t>
      </w:r>
      <w:ins w:id="591" w:author="Jonathan M Eatough" w:date="2011-02-14T15:44:00Z">
        <w:r w:rsidR="00840608">
          <w:t>Leader</w:t>
        </w:r>
      </w:ins>
      <w:ins w:id="592" w:author="Jonathan M Eatough" w:date="2011-02-17T11:00:00Z">
        <w:r w:rsidR="00222669">
          <w:t xml:space="preserve"> and </w:t>
        </w:r>
      </w:ins>
      <w:r w:rsidRPr="008C7EA9">
        <w:t>Cabinet</w:t>
      </w:r>
      <w:ins w:id="593" w:author="Jonathan M Eatough" w:date="2011-02-17T11:00:00Z">
        <w:r w:rsidR="00222669">
          <w:t xml:space="preserve"> Executive</w:t>
        </w:r>
      </w:ins>
      <w:r w:rsidRPr="008C7EA9">
        <w:t xml:space="preserve"> fall to be discharged other than by the </w:t>
      </w:r>
      <w:ins w:id="594" w:author="Jonathan M Eatough" w:date="2011-02-14T15:44:00Z">
        <w:r w:rsidR="00840608">
          <w:t>Leader</w:t>
        </w:r>
      </w:ins>
      <w:ins w:id="595" w:author="Jonathan M Eatough" w:date="2011-02-17T11:00:00Z">
        <w:r w:rsidR="00222669">
          <w:t xml:space="preserve"> and </w:t>
        </w:r>
      </w:ins>
      <w:r w:rsidRPr="008C7EA9">
        <w:t>Cabinet</w:t>
      </w:r>
      <w:ins w:id="596" w:author="Jonathan M Eatough" w:date="2011-02-17T11:00:00Z">
        <w:r w:rsidR="00222669">
          <w:t xml:space="preserve"> Executive</w:t>
        </w:r>
      </w:ins>
      <w:r w:rsidRPr="008C7EA9">
        <w:t xml:space="preserve"> (e.g. where the </w:t>
      </w:r>
      <w:ins w:id="597" w:author="Jonathan M Eatough" w:date="2011-02-14T15:44:00Z">
        <w:r w:rsidR="00840608">
          <w:t>Leader</w:t>
        </w:r>
      </w:ins>
      <w:ins w:id="598" w:author="Jonathan M Eatough" w:date="2011-02-17T11:00:00Z">
        <w:r w:rsidR="00222669">
          <w:t xml:space="preserve"> and</w:t>
        </w:r>
      </w:ins>
      <w:ins w:id="599" w:author="Jonathan M Eatough" w:date="2011-02-14T15:44:00Z">
        <w:r w:rsidR="00840608">
          <w:t xml:space="preserve"> </w:t>
        </w:r>
      </w:ins>
      <w:r w:rsidRPr="008C7EA9">
        <w:t xml:space="preserve">Cabinet </w:t>
      </w:r>
      <w:ins w:id="600" w:author="Jonathan M Eatough" w:date="2011-02-17T11:01:00Z">
        <w:r w:rsidR="00222669">
          <w:t xml:space="preserve">Executive </w:t>
        </w:r>
      </w:ins>
      <w:r w:rsidRPr="008C7EA9">
        <w:t>is taking a decision concerning the budget and wish to make a decision contrary to the approved budget, then this is a matter for the Council).</w:t>
      </w:r>
    </w:p>
    <w:p w:rsidR="00162AB6" w:rsidRPr="008C7EA9" w:rsidRDefault="00162AB6" w:rsidP="00526AAE">
      <w:pPr>
        <w:jc w:val="both"/>
      </w:pPr>
    </w:p>
    <w:p w:rsidR="00162AB6" w:rsidRPr="008C7EA9" w:rsidRDefault="00162AB6" w:rsidP="00526AAE">
      <w:pPr>
        <w:jc w:val="both"/>
      </w:pPr>
      <w:r w:rsidRPr="008C7EA9">
        <w:t xml:space="preserve">Accordingly, the Council only has discretion as to the allocation of functions between the Council (“Council functions”) and the </w:t>
      </w:r>
      <w:ins w:id="601" w:author="legmacu" w:date="2011-01-31T11:41:00Z">
        <w:r w:rsidR="008E39ED">
          <w:t>Leader</w:t>
        </w:r>
      </w:ins>
      <w:ins w:id="602" w:author="Jonathan M Eatough" w:date="2011-02-17T11:01:00Z">
        <w:r w:rsidR="00222669">
          <w:t xml:space="preserve"> and </w:t>
        </w:r>
      </w:ins>
      <w:r w:rsidRPr="008C7EA9">
        <w:t>Cabinet</w:t>
      </w:r>
      <w:ins w:id="603" w:author="Jonathan M Eatough" w:date="2011-02-17T11:01:00Z">
        <w:r w:rsidR="00222669">
          <w:t xml:space="preserve"> Functions</w:t>
        </w:r>
      </w:ins>
      <w:r w:rsidRPr="008C7EA9">
        <w:t xml:space="preserve"> (“</w:t>
      </w:r>
      <w:ins w:id="604" w:author="Jonathan M Eatough" w:date="2011-02-14T15:45:00Z">
        <w:r w:rsidR="00840608">
          <w:t>Leader</w:t>
        </w:r>
      </w:ins>
      <w:ins w:id="605" w:author="Jonathan M Eatough" w:date="2011-02-17T11:01:00Z">
        <w:r w:rsidR="00222669">
          <w:t xml:space="preserve"> and </w:t>
        </w:r>
      </w:ins>
      <w:r w:rsidRPr="008C7EA9">
        <w:t>Cabinet functions”) in respect of those functions which fall within categories b. and c. above.</w:t>
      </w:r>
    </w:p>
    <w:p w:rsidR="00162AB6" w:rsidRPr="008C7EA9" w:rsidRDefault="00162AB6" w:rsidP="00526AAE">
      <w:pPr>
        <w:jc w:val="both"/>
      </w:pPr>
    </w:p>
    <w:p w:rsidR="00162AB6" w:rsidRPr="008C7EA9" w:rsidRDefault="00162AB6" w:rsidP="00526AAE">
      <w:pPr>
        <w:jc w:val="both"/>
      </w:pPr>
      <w:r w:rsidRPr="008C7EA9">
        <w:t>“Council functions” shall therefore comprise:</w:t>
      </w:r>
    </w:p>
    <w:p w:rsidR="00162AB6" w:rsidRPr="008C7EA9" w:rsidRDefault="00162AB6" w:rsidP="00526AAE">
      <w:pPr>
        <w:jc w:val="both"/>
      </w:pPr>
    </w:p>
    <w:p w:rsidR="00162AB6" w:rsidRPr="008C7EA9" w:rsidRDefault="00162AB6" w:rsidP="000020BB">
      <w:pPr>
        <w:ind w:left="567" w:hanging="567"/>
        <w:jc w:val="both"/>
      </w:pPr>
      <w:r w:rsidRPr="008C7EA9">
        <w:t>a)</w:t>
      </w:r>
      <w:r w:rsidRPr="008C7EA9">
        <w:tab/>
        <w:t xml:space="preserve">those functions which are reserved as Council functions by the </w:t>
      </w:r>
      <w:r w:rsidRPr="000020BB">
        <w:rPr>
          <w:b/>
        </w:rPr>
        <w:t>Local Government Act 2000</w:t>
      </w:r>
      <w:r w:rsidRPr="008C7EA9">
        <w:t xml:space="preserve"> and by subsequent legislation;</w:t>
      </w:r>
    </w:p>
    <w:p w:rsidR="00162AB6" w:rsidRPr="008C7EA9" w:rsidRDefault="00162AB6" w:rsidP="000020BB">
      <w:pPr>
        <w:ind w:left="567" w:hanging="567"/>
        <w:jc w:val="both"/>
      </w:pPr>
    </w:p>
    <w:p w:rsidR="00162AB6" w:rsidRPr="008C7EA9" w:rsidRDefault="00162AB6" w:rsidP="000020BB">
      <w:pPr>
        <w:ind w:left="567" w:hanging="567"/>
        <w:jc w:val="both"/>
      </w:pPr>
      <w:r w:rsidRPr="008C7EA9">
        <w:t>b)</w:t>
      </w:r>
      <w:r w:rsidRPr="008C7EA9">
        <w:tab/>
        <w:t xml:space="preserve">those functions which are reserved as Council functions by the </w:t>
      </w:r>
      <w:r w:rsidRPr="000020BB">
        <w:rPr>
          <w:b/>
        </w:rPr>
        <w:t>Local Authorities (Functions and Responsibilities) (England) Regulations 2000</w:t>
      </w:r>
      <w:r w:rsidRPr="008C7EA9">
        <w:t xml:space="preserve"> and subsequent regulations under the </w:t>
      </w:r>
      <w:r w:rsidRPr="000020BB">
        <w:rPr>
          <w:b/>
        </w:rPr>
        <w:t>Local Government Act 2000</w:t>
      </w:r>
      <w:r w:rsidRPr="008C7EA9">
        <w:t>;</w:t>
      </w:r>
    </w:p>
    <w:p w:rsidR="00162AB6" w:rsidRPr="008C7EA9" w:rsidRDefault="00162AB6" w:rsidP="000020BB">
      <w:pPr>
        <w:ind w:left="567" w:hanging="567"/>
        <w:jc w:val="both"/>
      </w:pPr>
    </w:p>
    <w:p w:rsidR="00162AB6" w:rsidRPr="008C7EA9" w:rsidRDefault="00162AB6" w:rsidP="000020BB">
      <w:pPr>
        <w:ind w:left="567" w:hanging="567"/>
        <w:jc w:val="both"/>
      </w:pPr>
      <w:r w:rsidRPr="008C7EA9">
        <w:t>c)</w:t>
      </w:r>
      <w:r w:rsidRPr="008C7EA9">
        <w:tab/>
        <w:t xml:space="preserve">of those functions set out in </w:t>
      </w:r>
      <w:r w:rsidRPr="000020BB">
        <w:rPr>
          <w:b/>
        </w:rPr>
        <w:t>Schedule 2 of the Local Authorities (Functions and Responsibilities) (</w:t>
      </w:r>
      <w:smartTag w:uri="urn:schemas-microsoft-com:office:smarttags" w:element="place">
        <w:smartTag w:uri="urn:schemas-microsoft-com:office:smarttags" w:element="country-region">
          <w:r w:rsidRPr="000020BB">
            <w:rPr>
              <w:b/>
            </w:rPr>
            <w:t>England</w:t>
          </w:r>
        </w:smartTag>
      </w:smartTag>
      <w:r w:rsidRPr="000020BB">
        <w:rPr>
          <w:b/>
        </w:rPr>
        <w:t>) Regulations 2000</w:t>
      </w:r>
      <w:r w:rsidRPr="008C7EA9">
        <w:t>:</w:t>
      </w:r>
    </w:p>
    <w:p w:rsidR="00162AB6" w:rsidRPr="008C7EA9" w:rsidRDefault="00162AB6" w:rsidP="00526AAE">
      <w:pPr>
        <w:jc w:val="both"/>
      </w:pPr>
    </w:p>
    <w:p w:rsidR="00162AB6" w:rsidRPr="008C7EA9" w:rsidRDefault="00162AB6" w:rsidP="000020BB">
      <w:pPr>
        <w:ind w:left="1134" w:hanging="567"/>
        <w:jc w:val="both"/>
      </w:pPr>
      <w:proofErr w:type="spellStart"/>
      <w:r w:rsidRPr="008C7EA9">
        <w:t>i</w:t>
      </w:r>
      <w:proofErr w:type="spellEnd"/>
      <w:r w:rsidRPr="008C7EA9">
        <w:t>)</w:t>
      </w:r>
      <w:r w:rsidRPr="008C7EA9">
        <w:tab/>
        <w:t xml:space="preserve">under paragraph 2 of that Schedule, any appeal in respect of a decision which is a Council function shall be a Council function; </w:t>
      </w:r>
    </w:p>
    <w:p w:rsidR="000020BB" w:rsidRDefault="000020BB" w:rsidP="000020BB">
      <w:pPr>
        <w:ind w:left="1134" w:hanging="567"/>
        <w:jc w:val="both"/>
      </w:pPr>
    </w:p>
    <w:p w:rsidR="00162AB6" w:rsidRPr="008C7EA9" w:rsidRDefault="00162AB6" w:rsidP="000020BB">
      <w:pPr>
        <w:ind w:left="1134" w:hanging="567"/>
        <w:jc w:val="both"/>
      </w:pPr>
      <w:r w:rsidRPr="008C7EA9">
        <w:t>and</w:t>
      </w:r>
    </w:p>
    <w:p w:rsidR="00162AB6" w:rsidRPr="008C7EA9" w:rsidRDefault="00162AB6" w:rsidP="000020BB">
      <w:pPr>
        <w:ind w:left="1134" w:hanging="567"/>
        <w:jc w:val="both"/>
      </w:pPr>
    </w:p>
    <w:p w:rsidR="00162AB6" w:rsidRPr="008C7EA9" w:rsidRDefault="00162AB6" w:rsidP="000020BB">
      <w:pPr>
        <w:ind w:left="1134" w:hanging="567"/>
        <w:jc w:val="both"/>
      </w:pPr>
      <w:r w:rsidRPr="008C7EA9">
        <w:t>ii)</w:t>
      </w:r>
      <w:r w:rsidRPr="008C7EA9">
        <w:tab/>
        <w:t xml:space="preserve">under paragraph 19 of that Schedule, the appointment of any individual to any office or body, or to any committee or sub-committee of any body, and the revocation of such appointment shall be a Council function except to the extent that the opportunity for such appointment arises at such date that it is not convenient to defer any such appointment until the next Annual General Meeting of the authority. </w:t>
      </w:r>
    </w:p>
    <w:p w:rsidR="00162AB6" w:rsidRPr="008C7EA9" w:rsidRDefault="00162AB6" w:rsidP="00526AAE">
      <w:pPr>
        <w:jc w:val="both"/>
      </w:pPr>
    </w:p>
    <w:p w:rsidR="00162AB6" w:rsidRPr="008C7EA9" w:rsidRDefault="000020BB" w:rsidP="00526AAE">
      <w:pPr>
        <w:jc w:val="both"/>
      </w:pPr>
      <w:r>
        <w:t>a</w:t>
      </w:r>
      <w:r w:rsidR="00162AB6" w:rsidRPr="008C7EA9">
        <w:t xml:space="preserve">nd the plans and strategies the adoption or approval of which shall be a Council function (the “Strategic Framework”) shall be those plans and strategies set out in </w:t>
      </w:r>
      <w:r w:rsidR="00162AB6" w:rsidRPr="000020BB">
        <w:rPr>
          <w:b/>
        </w:rPr>
        <w:t>Schedule 3 of the Local Authorities (Functions and Responsibilities) (England) Regulations 2000</w:t>
      </w:r>
      <w:r w:rsidR="00162AB6" w:rsidRPr="008C7EA9">
        <w:t xml:space="preserve"> </w:t>
      </w:r>
      <w:r w:rsidR="00162AB6" w:rsidRPr="008C7EA9">
        <w:lastRenderedPageBreak/>
        <w:t>together with such other plans and strategies as the Council shall identify from time to time for this purpose.</w:t>
      </w:r>
    </w:p>
    <w:p w:rsidR="00162AB6" w:rsidRPr="008C7EA9" w:rsidRDefault="00162AB6" w:rsidP="00526AAE">
      <w:pPr>
        <w:jc w:val="both"/>
      </w:pPr>
    </w:p>
    <w:p w:rsidR="00162AB6" w:rsidRPr="008C7EA9" w:rsidRDefault="00162AB6" w:rsidP="00526AAE">
      <w:pPr>
        <w:jc w:val="both"/>
      </w:pPr>
      <w:r w:rsidRPr="008C7EA9">
        <w:t xml:space="preserve">The Council may make arrangements under Section 101 of the </w:t>
      </w:r>
      <w:r w:rsidRPr="000020BB">
        <w:rPr>
          <w:b/>
        </w:rPr>
        <w:t>Local Government Act 1972</w:t>
      </w:r>
      <w:r w:rsidRPr="008C7EA9">
        <w:t xml:space="preserve"> for the discharge of any of its functions by:</w:t>
      </w:r>
    </w:p>
    <w:p w:rsidR="00162AB6" w:rsidRPr="008C7EA9" w:rsidRDefault="00162AB6" w:rsidP="00526AAE">
      <w:pPr>
        <w:jc w:val="both"/>
      </w:pPr>
    </w:p>
    <w:p w:rsidR="00162AB6" w:rsidRPr="008C7EA9" w:rsidRDefault="00162AB6" w:rsidP="00526AAE">
      <w:pPr>
        <w:jc w:val="both"/>
      </w:pPr>
      <w:r w:rsidRPr="008C7EA9">
        <w:t>a)</w:t>
      </w:r>
      <w:r w:rsidRPr="008C7EA9">
        <w:tab/>
        <w:t>a Committee;</w:t>
      </w:r>
    </w:p>
    <w:p w:rsidR="00162AB6" w:rsidRPr="008C7EA9" w:rsidRDefault="00162AB6" w:rsidP="00526AAE">
      <w:pPr>
        <w:jc w:val="both"/>
      </w:pPr>
    </w:p>
    <w:p w:rsidR="00162AB6" w:rsidRPr="008C7EA9" w:rsidRDefault="00162AB6" w:rsidP="00526AAE">
      <w:pPr>
        <w:jc w:val="both"/>
      </w:pPr>
      <w:r w:rsidRPr="008C7EA9">
        <w:t>b)</w:t>
      </w:r>
      <w:r w:rsidRPr="008C7EA9">
        <w:tab/>
        <w:t>a Sub-Committee;</w:t>
      </w:r>
    </w:p>
    <w:p w:rsidR="00162AB6" w:rsidRPr="008C7EA9" w:rsidRDefault="00162AB6" w:rsidP="00526AAE">
      <w:pPr>
        <w:jc w:val="both"/>
      </w:pPr>
    </w:p>
    <w:p w:rsidR="00162AB6" w:rsidRPr="008C7EA9" w:rsidRDefault="00162AB6" w:rsidP="00526AAE">
      <w:pPr>
        <w:jc w:val="both"/>
      </w:pPr>
      <w:r w:rsidRPr="008C7EA9">
        <w:t>c)</w:t>
      </w:r>
      <w:r w:rsidRPr="008C7EA9">
        <w:tab/>
        <w:t>a Joint Committee;</w:t>
      </w:r>
    </w:p>
    <w:p w:rsidR="00162AB6" w:rsidRPr="008C7EA9" w:rsidRDefault="00162AB6" w:rsidP="00526AAE">
      <w:pPr>
        <w:jc w:val="both"/>
      </w:pPr>
    </w:p>
    <w:p w:rsidR="00162AB6" w:rsidRPr="008C7EA9" w:rsidRDefault="00162AB6" w:rsidP="00526AAE">
      <w:pPr>
        <w:jc w:val="both"/>
      </w:pPr>
      <w:r w:rsidRPr="008C7EA9">
        <w:t>d)</w:t>
      </w:r>
      <w:r w:rsidRPr="008C7EA9">
        <w:tab/>
        <w:t>another local authority, or</w:t>
      </w:r>
    </w:p>
    <w:p w:rsidR="00162AB6" w:rsidRPr="008C7EA9" w:rsidRDefault="00162AB6" w:rsidP="00526AAE">
      <w:pPr>
        <w:jc w:val="both"/>
      </w:pPr>
    </w:p>
    <w:p w:rsidR="00162AB6" w:rsidRPr="008C7EA9" w:rsidRDefault="00162AB6" w:rsidP="00526AAE">
      <w:pPr>
        <w:jc w:val="both"/>
      </w:pPr>
      <w:r w:rsidRPr="008C7EA9">
        <w:t>e)</w:t>
      </w:r>
      <w:r w:rsidRPr="008C7EA9">
        <w:tab/>
        <w:t>an officer.</w:t>
      </w:r>
    </w:p>
    <w:p w:rsidR="00162AB6" w:rsidRPr="008C7EA9" w:rsidRDefault="00162AB6" w:rsidP="00526AAE">
      <w:pPr>
        <w:jc w:val="both"/>
      </w:pPr>
    </w:p>
    <w:p w:rsidR="00162AB6" w:rsidRPr="008C7EA9" w:rsidRDefault="00162AB6" w:rsidP="00526AAE">
      <w:pPr>
        <w:jc w:val="both"/>
      </w:pPr>
      <w:r w:rsidRPr="008C7EA9">
        <w:t>Such arrangements are set out in Part 2 of this Constitution and in the Scheme of Delegation of Council Functions to Officers.</w:t>
      </w:r>
    </w:p>
    <w:p w:rsidR="00162AB6" w:rsidRPr="008C7EA9" w:rsidRDefault="00162AB6" w:rsidP="00526AAE">
      <w:pPr>
        <w:jc w:val="both"/>
      </w:pPr>
    </w:p>
    <w:p w:rsidR="00162AB6" w:rsidRPr="008C7EA9" w:rsidRDefault="00162AB6" w:rsidP="00526AAE">
      <w:pPr>
        <w:jc w:val="both"/>
      </w:pPr>
      <w:r w:rsidRPr="008C7EA9">
        <w:t>Under Section 1</w:t>
      </w:r>
      <w:ins w:id="606" w:author="Jonathan M Eatough" w:date="2011-02-17T11:03:00Z">
        <w:r w:rsidR="00222669">
          <w:t>4</w:t>
        </w:r>
      </w:ins>
      <w:del w:id="607" w:author="Jonathan M Eatough" w:date="2011-02-17T11:03:00Z">
        <w:r w:rsidRPr="008C7EA9" w:rsidDel="00222669">
          <w:delText>5</w:delText>
        </w:r>
      </w:del>
      <w:r w:rsidRPr="008C7EA9">
        <w:t xml:space="preserve">(2) of the </w:t>
      </w:r>
      <w:r w:rsidRPr="000020BB">
        <w:rPr>
          <w:b/>
        </w:rPr>
        <w:t>Local Government Act 2000</w:t>
      </w:r>
      <w:r w:rsidRPr="008C7EA9">
        <w:t xml:space="preserve">, the </w:t>
      </w:r>
      <w:ins w:id="608" w:author="Jonathan M Eatough" w:date="2011-02-17T11:03:00Z">
        <w:r w:rsidR="00222669">
          <w:t xml:space="preserve">Leader </w:t>
        </w:r>
      </w:ins>
      <w:del w:id="609" w:author="Jonathan M Eatough" w:date="2011-02-17T11:03:00Z">
        <w:r w:rsidRPr="008C7EA9" w:rsidDel="00222669">
          <w:delText xml:space="preserve">Council </w:delText>
        </w:r>
      </w:del>
      <w:r w:rsidRPr="008C7EA9">
        <w:t xml:space="preserve">may make provision that specific Cabinet functions shall be allocated to, and discharged by, </w:t>
      </w:r>
    </w:p>
    <w:p w:rsidR="00162AB6" w:rsidRPr="008C7EA9" w:rsidRDefault="00162AB6" w:rsidP="00526AAE">
      <w:pPr>
        <w:jc w:val="both"/>
      </w:pPr>
    </w:p>
    <w:p w:rsidR="00162AB6" w:rsidRPr="008C7EA9" w:rsidRDefault="00162AB6" w:rsidP="00526AAE">
      <w:pPr>
        <w:jc w:val="both"/>
      </w:pPr>
      <w:r w:rsidRPr="008C7EA9">
        <w:t xml:space="preserve">a) </w:t>
      </w:r>
      <w:r w:rsidRPr="008C7EA9">
        <w:tab/>
        <w:t>the Cabinet (as a body);</w:t>
      </w:r>
    </w:p>
    <w:p w:rsidR="00162AB6" w:rsidRPr="008C7EA9" w:rsidRDefault="00162AB6" w:rsidP="00526AAE">
      <w:pPr>
        <w:jc w:val="both"/>
      </w:pPr>
    </w:p>
    <w:p w:rsidR="00162AB6" w:rsidRPr="008C7EA9" w:rsidRDefault="00162AB6" w:rsidP="00526AAE">
      <w:pPr>
        <w:jc w:val="both"/>
      </w:pPr>
      <w:r w:rsidRPr="008C7EA9">
        <w:t>b)</w:t>
      </w:r>
      <w:r w:rsidRPr="008C7EA9">
        <w:tab/>
        <w:t>an individual member of the Cabinet;</w:t>
      </w:r>
    </w:p>
    <w:p w:rsidR="00162AB6" w:rsidRPr="008C7EA9" w:rsidRDefault="00162AB6" w:rsidP="00526AAE">
      <w:pPr>
        <w:jc w:val="both"/>
      </w:pPr>
    </w:p>
    <w:p w:rsidR="00162AB6" w:rsidRPr="008C7EA9" w:rsidRDefault="00162AB6" w:rsidP="00526AAE">
      <w:pPr>
        <w:jc w:val="both"/>
      </w:pPr>
      <w:r w:rsidRPr="008C7EA9">
        <w:t>c)</w:t>
      </w:r>
      <w:r w:rsidRPr="008C7EA9">
        <w:tab/>
        <w:t>a Committee of the Cabinet; or</w:t>
      </w:r>
    </w:p>
    <w:p w:rsidR="00162AB6" w:rsidRPr="008C7EA9" w:rsidRDefault="00162AB6" w:rsidP="00526AAE">
      <w:pPr>
        <w:jc w:val="both"/>
      </w:pPr>
    </w:p>
    <w:p w:rsidR="00162AB6" w:rsidRPr="008C7EA9" w:rsidRDefault="00162AB6" w:rsidP="00526AAE">
      <w:pPr>
        <w:jc w:val="both"/>
      </w:pPr>
      <w:r w:rsidRPr="008C7EA9">
        <w:t>d)</w:t>
      </w:r>
      <w:r w:rsidRPr="008C7EA9">
        <w:tab/>
        <w:t>an officer.</w:t>
      </w:r>
    </w:p>
    <w:p w:rsidR="00162AB6" w:rsidRPr="008C7EA9" w:rsidRDefault="00162AB6" w:rsidP="00526AAE">
      <w:pPr>
        <w:jc w:val="both"/>
      </w:pPr>
    </w:p>
    <w:p w:rsidR="00162AB6" w:rsidRPr="008C7EA9" w:rsidRDefault="00162AB6" w:rsidP="00526AAE">
      <w:pPr>
        <w:jc w:val="both"/>
      </w:pPr>
      <w:r w:rsidRPr="008C7EA9">
        <w:t xml:space="preserve">N.B.  </w:t>
      </w:r>
      <w:r w:rsidRPr="008C7EA9">
        <w:tab/>
        <w:t>A summary of all delegations will be prepared and made available to the public on request</w:t>
      </w:r>
    </w:p>
    <w:p w:rsidR="006E4F95" w:rsidRDefault="006E4F95" w:rsidP="00526AAE">
      <w:pPr>
        <w:jc w:val="both"/>
      </w:pPr>
    </w:p>
    <w:p w:rsidR="006E4F95" w:rsidRDefault="006E4F95" w:rsidP="00526AAE">
      <w:pPr>
        <w:jc w:val="both"/>
        <w:sectPr w:rsidR="006E4F95" w:rsidSect="006E29A7">
          <w:footerReference w:type="default" r:id="rId22"/>
          <w:pgSz w:w="11906" w:h="16838" w:code="9"/>
          <w:pgMar w:top="1080" w:right="1440" w:bottom="907" w:left="1440" w:header="706" w:footer="706" w:gutter="0"/>
          <w:pgNumType w:start="1" w:chapStyle="1" w:chapSep="colon"/>
          <w:cols w:space="720"/>
        </w:sectPr>
      </w:pPr>
    </w:p>
    <w:p w:rsidR="00162AB6" w:rsidRPr="008C7EA9" w:rsidRDefault="00162AB6" w:rsidP="00526AAE">
      <w:pPr>
        <w:jc w:val="both"/>
      </w:pPr>
      <w:r w:rsidRPr="008C7EA9">
        <w:lastRenderedPageBreak/>
        <w:t xml:space="preserve">CHAPTER 2 </w:t>
      </w:r>
    </w:p>
    <w:p w:rsidR="00162AB6" w:rsidRPr="008C7EA9" w:rsidRDefault="00162AB6" w:rsidP="00526AAE">
      <w:pPr>
        <w:jc w:val="both"/>
      </w:pPr>
    </w:p>
    <w:p w:rsidR="00162AB6" w:rsidRPr="008C7EA9" w:rsidRDefault="006F4DCE" w:rsidP="00526AAE">
      <w:pPr>
        <w:pStyle w:val="Heading1"/>
      </w:pPr>
      <w:bookmarkStart w:id="610" w:name="_Toc204660726"/>
      <w:bookmarkStart w:id="611" w:name="_Toc205017356"/>
      <w:bookmarkStart w:id="612" w:name="_Toc271209583"/>
      <w:r>
        <w:t xml:space="preserve">- </w:t>
      </w:r>
      <w:r w:rsidR="00162AB6" w:rsidRPr="008C7EA9">
        <w:t>Rules of Procedure</w:t>
      </w:r>
      <w:bookmarkEnd w:id="610"/>
      <w:bookmarkEnd w:id="611"/>
      <w:bookmarkEnd w:id="612"/>
    </w:p>
    <w:p w:rsidR="00162AB6" w:rsidRPr="008C7EA9" w:rsidRDefault="00162AB6" w:rsidP="00526AAE">
      <w:pPr>
        <w:jc w:val="both"/>
      </w:pPr>
    </w:p>
    <w:p w:rsidR="00162AB6" w:rsidRPr="008C7EA9" w:rsidRDefault="00162AB6" w:rsidP="00331A5C">
      <w:pPr>
        <w:pStyle w:val="Heading3"/>
      </w:pPr>
      <w:bookmarkStart w:id="613" w:name="_Toc204660727"/>
      <w:bookmarkStart w:id="614" w:name="_Toc205017357"/>
      <w:bookmarkStart w:id="615" w:name="_Toc271209584"/>
      <w:r w:rsidRPr="008C7EA9">
        <w:t>– Council Procedure Rules</w:t>
      </w:r>
      <w:bookmarkEnd w:id="613"/>
      <w:bookmarkEnd w:id="614"/>
      <w:bookmarkEnd w:id="615"/>
      <w:r w:rsidRPr="008C7EA9">
        <w:t xml:space="preserve"> </w:t>
      </w:r>
    </w:p>
    <w:p w:rsidR="00162AB6" w:rsidRPr="008C7EA9" w:rsidRDefault="00162AB6" w:rsidP="00526AAE">
      <w:pPr>
        <w:jc w:val="both"/>
      </w:pPr>
    </w:p>
    <w:p w:rsidR="00162AB6" w:rsidRPr="008C7EA9" w:rsidRDefault="00162AB6" w:rsidP="00526AAE">
      <w:pPr>
        <w:jc w:val="both"/>
      </w:pPr>
      <w:r w:rsidRPr="008C7EA9">
        <w:t xml:space="preserve">Rule </w:t>
      </w:r>
    </w:p>
    <w:p w:rsidR="00162AB6" w:rsidRPr="008C7EA9" w:rsidRDefault="00162AB6" w:rsidP="00526AAE">
      <w:pPr>
        <w:jc w:val="both"/>
      </w:pPr>
    </w:p>
    <w:p w:rsidR="00162AB6" w:rsidRPr="008C7EA9" w:rsidRDefault="00162AB6" w:rsidP="00526AAE">
      <w:pPr>
        <w:jc w:val="both"/>
      </w:pPr>
      <w:r w:rsidRPr="008C7EA9">
        <w:t xml:space="preserve">1. </w:t>
      </w:r>
      <w:r w:rsidRPr="008C7EA9">
        <w:tab/>
        <w:t>Annual meeting of the Council</w:t>
      </w:r>
      <w:r w:rsidRPr="008C7EA9">
        <w:tab/>
      </w:r>
    </w:p>
    <w:p w:rsidR="00162AB6" w:rsidRPr="008C7EA9" w:rsidRDefault="00162AB6" w:rsidP="00526AAE">
      <w:pPr>
        <w:jc w:val="both"/>
      </w:pPr>
      <w:r w:rsidRPr="008C7EA9">
        <w:t xml:space="preserve">2. </w:t>
      </w:r>
      <w:r w:rsidRPr="008C7EA9">
        <w:tab/>
        <w:t>Ordinary meetings</w:t>
      </w:r>
      <w:r w:rsidRPr="008C7EA9">
        <w:tab/>
      </w:r>
    </w:p>
    <w:p w:rsidR="00162AB6" w:rsidRPr="008C7EA9" w:rsidRDefault="00162AB6" w:rsidP="00526AAE">
      <w:pPr>
        <w:jc w:val="both"/>
      </w:pPr>
      <w:r w:rsidRPr="008C7EA9">
        <w:t xml:space="preserve">3. </w:t>
      </w:r>
      <w:r w:rsidRPr="008C7EA9">
        <w:tab/>
        <w:t>Extraordinary meetings</w:t>
      </w:r>
      <w:r w:rsidRPr="008C7EA9">
        <w:tab/>
      </w:r>
    </w:p>
    <w:p w:rsidR="00162AB6" w:rsidRPr="008C7EA9" w:rsidRDefault="00162AB6" w:rsidP="00526AAE">
      <w:pPr>
        <w:jc w:val="both"/>
      </w:pPr>
      <w:r w:rsidRPr="008C7EA9">
        <w:t xml:space="preserve">4. </w:t>
      </w:r>
      <w:r w:rsidRPr="008C7EA9">
        <w:tab/>
        <w:t>Assembly Session</w:t>
      </w:r>
    </w:p>
    <w:p w:rsidR="00162AB6" w:rsidRPr="008C7EA9" w:rsidRDefault="00162AB6" w:rsidP="00526AAE">
      <w:pPr>
        <w:jc w:val="both"/>
      </w:pPr>
      <w:r w:rsidRPr="008C7EA9">
        <w:t>5.</w:t>
      </w:r>
      <w:r w:rsidRPr="008C7EA9">
        <w:tab/>
        <w:t xml:space="preserve">Appointment of Substitute </w:t>
      </w:r>
      <w:smartTag w:uri="urn:schemas-microsoft-com:office:smarttags" w:element="PersonName">
        <w:r w:rsidRPr="008C7EA9">
          <w:t>Members</w:t>
        </w:r>
      </w:smartTag>
      <w:r w:rsidRPr="008C7EA9">
        <w:t xml:space="preserve"> of Committees</w:t>
      </w:r>
      <w:r w:rsidRPr="008C7EA9">
        <w:tab/>
      </w:r>
    </w:p>
    <w:p w:rsidR="00162AB6" w:rsidRPr="008C7EA9" w:rsidRDefault="00162AB6" w:rsidP="00526AAE">
      <w:pPr>
        <w:jc w:val="both"/>
      </w:pPr>
      <w:r w:rsidRPr="008C7EA9">
        <w:t xml:space="preserve">6. </w:t>
      </w:r>
      <w:r w:rsidRPr="008C7EA9">
        <w:tab/>
        <w:t>Time and place of meetings</w:t>
      </w:r>
      <w:r w:rsidRPr="008C7EA9">
        <w:tab/>
      </w:r>
    </w:p>
    <w:p w:rsidR="00162AB6" w:rsidRPr="008C7EA9" w:rsidRDefault="00162AB6" w:rsidP="00526AAE">
      <w:pPr>
        <w:jc w:val="both"/>
      </w:pPr>
      <w:r w:rsidRPr="008C7EA9">
        <w:t xml:space="preserve">7. </w:t>
      </w:r>
      <w:r w:rsidRPr="008C7EA9">
        <w:tab/>
        <w:t>Notice of and summons to meetings</w:t>
      </w:r>
      <w:r w:rsidRPr="008C7EA9">
        <w:tab/>
      </w:r>
    </w:p>
    <w:p w:rsidR="00162AB6" w:rsidRPr="008C7EA9" w:rsidRDefault="00162AB6" w:rsidP="00526AAE">
      <w:pPr>
        <w:jc w:val="both"/>
      </w:pPr>
      <w:r w:rsidRPr="008C7EA9">
        <w:t xml:space="preserve">8. </w:t>
      </w:r>
      <w:r w:rsidRPr="008C7EA9">
        <w:tab/>
        <w:t>Chair</w:t>
      </w:r>
      <w:r w:rsidR="00E712B4">
        <w:t>man</w:t>
      </w:r>
      <w:r w:rsidRPr="008C7EA9">
        <w:t xml:space="preserve"> of meeting</w:t>
      </w:r>
      <w:r w:rsidRPr="008C7EA9">
        <w:tab/>
      </w:r>
    </w:p>
    <w:p w:rsidR="00162AB6" w:rsidRPr="008C7EA9" w:rsidRDefault="00162AB6" w:rsidP="00526AAE">
      <w:pPr>
        <w:jc w:val="both"/>
      </w:pPr>
      <w:r w:rsidRPr="008C7EA9">
        <w:t xml:space="preserve">9. </w:t>
      </w:r>
      <w:r w:rsidRPr="008C7EA9">
        <w:tab/>
        <w:t>Quorum</w:t>
      </w:r>
      <w:r w:rsidRPr="008C7EA9">
        <w:tab/>
      </w:r>
    </w:p>
    <w:p w:rsidR="00162AB6" w:rsidRPr="008C7EA9" w:rsidRDefault="00162AB6" w:rsidP="00526AAE">
      <w:pPr>
        <w:jc w:val="both"/>
      </w:pPr>
      <w:r w:rsidRPr="008C7EA9">
        <w:t>1</w:t>
      </w:r>
      <w:r w:rsidR="001C5B16">
        <w:t>0</w:t>
      </w:r>
      <w:r w:rsidRPr="008C7EA9">
        <w:t xml:space="preserve">. </w:t>
      </w:r>
      <w:r w:rsidRPr="008C7EA9">
        <w:tab/>
        <w:t>Questions by members</w:t>
      </w:r>
      <w:r w:rsidRPr="008C7EA9">
        <w:tab/>
      </w:r>
    </w:p>
    <w:p w:rsidR="00162AB6" w:rsidRPr="008C7EA9" w:rsidRDefault="00162AB6" w:rsidP="00526AAE">
      <w:pPr>
        <w:jc w:val="both"/>
      </w:pPr>
      <w:r w:rsidRPr="008C7EA9">
        <w:t>1</w:t>
      </w:r>
      <w:r w:rsidR="001C5B16">
        <w:t>1</w:t>
      </w:r>
      <w:r w:rsidRPr="008C7EA9">
        <w:t xml:space="preserve">. </w:t>
      </w:r>
      <w:r w:rsidRPr="008C7EA9">
        <w:tab/>
        <w:t>Notice of Motion</w:t>
      </w:r>
      <w:r w:rsidRPr="008C7EA9">
        <w:tab/>
      </w:r>
    </w:p>
    <w:p w:rsidR="00162AB6" w:rsidRPr="008C7EA9" w:rsidRDefault="00162AB6" w:rsidP="00526AAE">
      <w:pPr>
        <w:jc w:val="both"/>
      </w:pPr>
      <w:r w:rsidRPr="008C7EA9">
        <w:t>1</w:t>
      </w:r>
      <w:r w:rsidR="001C5B16">
        <w:t>2</w:t>
      </w:r>
      <w:r w:rsidRPr="008C7EA9">
        <w:t>.</w:t>
      </w:r>
      <w:r w:rsidRPr="008C7EA9">
        <w:tab/>
        <w:t>Motions without notice</w:t>
      </w:r>
      <w:r w:rsidRPr="008C7EA9">
        <w:tab/>
      </w:r>
    </w:p>
    <w:p w:rsidR="00162AB6" w:rsidRPr="008C7EA9" w:rsidRDefault="00162AB6" w:rsidP="00526AAE">
      <w:pPr>
        <w:jc w:val="both"/>
      </w:pPr>
      <w:r w:rsidRPr="008C7EA9">
        <w:t>1</w:t>
      </w:r>
      <w:r w:rsidR="001C5B16">
        <w:t>3</w:t>
      </w:r>
      <w:r w:rsidRPr="008C7EA9">
        <w:t xml:space="preserve">. </w:t>
      </w:r>
      <w:r w:rsidRPr="008C7EA9">
        <w:tab/>
        <w:t>Rules of debate</w:t>
      </w:r>
      <w:r w:rsidRPr="008C7EA9">
        <w:tab/>
      </w:r>
    </w:p>
    <w:p w:rsidR="00162AB6" w:rsidRPr="008C7EA9" w:rsidRDefault="00162AB6" w:rsidP="00526AAE">
      <w:pPr>
        <w:jc w:val="both"/>
      </w:pPr>
      <w:r w:rsidRPr="008C7EA9">
        <w:t>1</w:t>
      </w:r>
      <w:r w:rsidR="001C5B16">
        <w:t>4</w:t>
      </w:r>
      <w:r w:rsidRPr="008C7EA9">
        <w:t xml:space="preserve">. </w:t>
      </w:r>
      <w:r w:rsidRPr="008C7EA9">
        <w:tab/>
        <w:t>Previous decisions and motions</w:t>
      </w:r>
      <w:r w:rsidRPr="008C7EA9">
        <w:tab/>
      </w:r>
    </w:p>
    <w:p w:rsidR="00162AB6" w:rsidRPr="008C7EA9" w:rsidRDefault="00162AB6" w:rsidP="00526AAE">
      <w:pPr>
        <w:jc w:val="both"/>
      </w:pPr>
      <w:r w:rsidRPr="008C7EA9">
        <w:t>1</w:t>
      </w:r>
      <w:r w:rsidR="001C5B16">
        <w:t>5</w:t>
      </w:r>
      <w:r w:rsidRPr="008C7EA9">
        <w:t>.</w:t>
      </w:r>
      <w:r w:rsidRPr="008C7EA9">
        <w:tab/>
        <w:t>Voting</w:t>
      </w:r>
      <w:r w:rsidRPr="008C7EA9">
        <w:tab/>
      </w:r>
    </w:p>
    <w:p w:rsidR="00162AB6" w:rsidRPr="008C7EA9" w:rsidRDefault="00162AB6" w:rsidP="00526AAE">
      <w:pPr>
        <w:jc w:val="both"/>
      </w:pPr>
      <w:r w:rsidRPr="008C7EA9">
        <w:t>1</w:t>
      </w:r>
      <w:r w:rsidR="001C5B16">
        <w:t>6</w:t>
      </w:r>
      <w:r w:rsidRPr="008C7EA9">
        <w:t xml:space="preserve"> </w:t>
      </w:r>
      <w:r w:rsidRPr="008C7EA9">
        <w:tab/>
        <w:t>Minutes</w:t>
      </w:r>
      <w:r w:rsidRPr="008C7EA9">
        <w:tab/>
      </w:r>
    </w:p>
    <w:p w:rsidR="00162AB6" w:rsidRPr="008C7EA9" w:rsidRDefault="00162AB6" w:rsidP="00526AAE">
      <w:pPr>
        <w:jc w:val="both"/>
      </w:pPr>
      <w:r w:rsidRPr="008C7EA9">
        <w:t>1</w:t>
      </w:r>
      <w:r w:rsidR="001C5B16">
        <w:t>7</w:t>
      </w:r>
      <w:r w:rsidRPr="008C7EA9">
        <w:t xml:space="preserve">. </w:t>
      </w:r>
      <w:r w:rsidRPr="008C7EA9">
        <w:tab/>
        <w:t>Minutes of Boards and Committees, Boards &amp; Commission</w:t>
      </w:r>
    </w:p>
    <w:p w:rsidR="00162AB6" w:rsidRPr="008C7EA9" w:rsidRDefault="00162AB6" w:rsidP="00526AAE">
      <w:pPr>
        <w:jc w:val="both"/>
      </w:pPr>
      <w:r w:rsidRPr="008C7EA9">
        <w:tab/>
        <w:t xml:space="preserve">Reports of </w:t>
      </w:r>
      <w:r w:rsidR="001C5B16">
        <w:t xml:space="preserve">Cabinet and </w:t>
      </w:r>
      <w:r w:rsidRPr="008C7EA9">
        <w:t>Chair</w:t>
      </w:r>
      <w:r w:rsidR="001C5B16">
        <w:t>men</w:t>
      </w:r>
      <w:r w:rsidRPr="008C7EA9">
        <w:t xml:space="preserve"> at Council Meeting</w:t>
      </w:r>
      <w:r w:rsidRPr="008C7EA9">
        <w:tab/>
      </w:r>
    </w:p>
    <w:p w:rsidR="00162AB6" w:rsidRPr="008C7EA9" w:rsidRDefault="001C5B16" w:rsidP="00526AAE">
      <w:pPr>
        <w:jc w:val="both"/>
      </w:pPr>
      <w:r>
        <w:t>18</w:t>
      </w:r>
      <w:r w:rsidR="00162AB6" w:rsidRPr="008C7EA9">
        <w:t xml:space="preserve">. </w:t>
      </w:r>
      <w:r w:rsidR="00162AB6" w:rsidRPr="008C7EA9">
        <w:tab/>
        <w:t>Record of attendance</w:t>
      </w:r>
      <w:r w:rsidR="00162AB6" w:rsidRPr="008C7EA9">
        <w:tab/>
      </w:r>
    </w:p>
    <w:p w:rsidR="00162AB6" w:rsidRPr="008C7EA9" w:rsidRDefault="001C5B16" w:rsidP="00526AAE">
      <w:pPr>
        <w:jc w:val="both"/>
      </w:pPr>
      <w:r>
        <w:t>19</w:t>
      </w:r>
      <w:r w:rsidR="00162AB6" w:rsidRPr="008C7EA9">
        <w:t xml:space="preserve">. </w:t>
      </w:r>
      <w:r w:rsidR="00162AB6" w:rsidRPr="008C7EA9">
        <w:tab/>
        <w:t>Exclusion of public</w:t>
      </w:r>
      <w:r w:rsidR="00162AB6" w:rsidRPr="008C7EA9">
        <w:tab/>
      </w:r>
    </w:p>
    <w:p w:rsidR="00162AB6" w:rsidRPr="008C7EA9" w:rsidRDefault="00162AB6" w:rsidP="00526AAE">
      <w:pPr>
        <w:jc w:val="both"/>
      </w:pPr>
      <w:r w:rsidRPr="008C7EA9">
        <w:t>2</w:t>
      </w:r>
      <w:r w:rsidR="001C5B16">
        <w:t>0</w:t>
      </w:r>
      <w:r w:rsidRPr="008C7EA9">
        <w:t xml:space="preserve">. </w:t>
      </w:r>
      <w:r w:rsidRPr="008C7EA9">
        <w:tab/>
      </w:r>
      <w:smartTag w:uri="urn:schemas-microsoft-com:office:smarttags" w:element="PersonName">
        <w:r w:rsidRPr="008C7EA9">
          <w:t>Members</w:t>
        </w:r>
      </w:smartTag>
      <w:r w:rsidRPr="008C7EA9">
        <w:t>’ conduct</w:t>
      </w:r>
      <w:r w:rsidRPr="008C7EA9">
        <w:tab/>
      </w:r>
    </w:p>
    <w:p w:rsidR="00162AB6" w:rsidRPr="008C7EA9" w:rsidRDefault="00162AB6" w:rsidP="00526AAE">
      <w:pPr>
        <w:jc w:val="both"/>
      </w:pPr>
      <w:r w:rsidRPr="008C7EA9">
        <w:t>2</w:t>
      </w:r>
      <w:r w:rsidR="001C5B16">
        <w:t>1</w:t>
      </w:r>
      <w:r w:rsidRPr="008C7EA9">
        <w:t xml:space="preserve">. </w:t>
      </w:r>
      <w:r w:rsidRPr="008C7EA9">
        <w:tab/>
        <w:t>Disturbance by public</w:t>
      </w:r>
      <w:r w:rsidRPr="008C7EA9">
        <w:tab/>
      </w:r>
    </w:p>
    <w:p w:rsidR="00162AB6" w:rsidRPr="008C7EA9" w:rsidRDefault="00162AB6" w:rsidP="00526AAE">
      <w:pPr>
        <w:jc w:val="both"/>
      </w:pPr>
      <w:r w:rsidRPr="008C7EA9">
        <w:t>2</w:t>
      </w:r>
      <w:r w:rsidR="001C5B16">
        <w:t>2</w:t>
      </w:r>
      <w:r w:rsidRPr="008C7EA9">
        <w:t>.</w:t>
      </w:r>
      <w:r w:rsidRPr="008C7EA9">
        <w:tab/>
        <w:t>Declaration of interest of members in contracts and other matters</w:t>
      </w:r>
      <w:r w:rsidRPr="008C7EA9">
        <w:tab/>
      </w:r>
    </w:p>
    <w:p w:rsidR="00162AB6" w:rsidRPr="008C7EA9" w:rsidRDefault="00162AB6" w:rsidP="00526AAE">
      <w:pPr>
        <w:jc w:val="both"/>
      </w:pPr>
      <w:r w:rsidRPr="008C7EA9">
        <w:t>2</w:t>
      </w:r>
      <w:r w:rsidR="001C5B16">
        <w:t>3</w:t>
      </w:r>
      <w:r w:rsidRPr="008C7EA9">
        <w:t>.</w:t>
      </w:r>
      <w:r w:rsidRPr="008C7EA9">
        <w:tab/>
        <w:t>Suspension and amendment of Council Procedure Rules</w:t>
      </w:r>
      <w:r w:rsidRPr="008C7EA9">
        <w:tab/>
      </w:r>
    </w:p>
    <w:p w:rsidR="00162AB6" w:rsidRPr="008C7EA9" w:rsidRDefault="00162AB6" w:rsidP="00526AAE">
      <w:pPr>
        <w:jc w:val="both"/>
      </w:pPr>
      <w:r w:rsidRPr="008C7EA9">
        <w:t>2</w:t>
      </w:r>
      <w:r w:rsidR="001C5B16">
        <w:t>4</w:t>
      </w:r>
      <w:r w:rsidRPr="008C7EA9">
        <w:t>.</w:t>
      </w:r>
      <w:r w:rsidRPr="008C7EA9">
        <w:tab/>
        <w:t>Alteration of Date/Time of Meeting</w:t>
      </w:r>
      <w:r w:rsidRPr="008C7EA9">
        <w:tab/>
      </w:r>
    </w:p>
    <w:p w:rsidR="00162AB6" w:rsidRPr="008C7EA9" w:rsidRDefault="00162AB6" w:rsidP="00526AAE">
      <w:pPr>
        <w:jc w:val="both"/>
      </w:pPr>
      <w:r w:rsidRPr="008C7EA9">
        <w:t>2</w:t>
      </w:r>
      <w:r w:rsidR="001C5B16">
        <w:t>5</w:t>
      </w:r>
      <w:r w:rsidRPr="008C7EA9">
        <w:t xml:space="preserve">. </w:t>
      </w:r>
      <w:r w:rsidRPr="008C7EA9">
        <w:tab/>
        <w:t xml:space="preserve">Application </w:t>
      </w:r>
      <w:r w:rsidR="001C5B16">
        <w:t xml:space="preserve">of Rules </w:t>
      </w:r>
      <w:r w:rsidRPr="008C7EA9">
        <w:t>to Committees, Boards and Commissions</w:t>
      </w:r>
      <w:r w:rsidRPr="008C7EA9">
        <w:tab/>
      </w:r>
    </w:p>
    <w:p w:rsidR="00162AB6" w:rsidRDefault="00162AB6" w:rsidP="00526AAE">
      <w:pPr>
        <w:jc w:val="both"/>
      </w:pPr>
      <w:r w:rsidRPr="008C7EA9">
        <w:t>2</w:t>
      </w:r>
      <w:r w:rsidR="001C5B16">
        <w:t>6</w:t>
      </w:r>
      <w:r w:rsidRPr="008C7EA9">
        <w:t>.</w:t>
      </w:r>
      <w:r w:rsidRPr="008C7EA9">
        <w:tab/>
        <w:t>Interests of Officers in Contracts</w:t>
      </w:r>
      <w:r w:rsidRPr="008C7EA9">
        <w:tab/>
      </w:r>
    </w:p>
    <w:p w:rsidR="001C5B16" w:rsidRPr="008C7EA9" w:rsidRDefault="001C5B16" w:rsidP="00526AAE">
      <w:pPr>
        <w:jc w:val="both"/>
      </w:pPr>
      <w:r>
        <w:t xml:space="preserve">27. </w:t>
      </w:r>
      <w:r>
        <w:tab/>
        <w:t>Advice to Council by Officers</w:t>
      </w:r>
    </w:p>
    <w:p w:rsidR="00162AB6" w:rsidRPr="000020BB" w:rsidRDefault="00162AB6" w:rsidP="00526AAE">
      <w:pPr>
        <w:jc w:val="both"/>
        <w:rPr>
          <w:b/>
          <w:u w:val="single"/>
        </w:rPr>
      </w:pPr>
      <w:r w:rsidRPr="008C7EA9">
        <w:br w:type="page"/>
      </w:r>
      <w:r w:rsidR="000664E4" w:rsidRPr="000C74D5">
        <w:rPr>
          <w:b/>
        </w:rPr>
        <w:lastRenderedPageBreak/>
        <w:t>1.</w:t>
      </w:r>
      <w:r w:rsidRPr="000C74D5">
        <w:rPr>
          <w:b/>
        </w:rPr>
        <w:t xml:space="preserve"> </w:t>
      </w:r>
      <w:r w:rsidRPr="000C74D5">
        <w:rPr>
          <w:b/>
        </w:rPr>
        <w:tab/>
      </w:r>
      <w:r w:rsidRPr="000020BB">
        <w:rPr>
          <w:b/>
          <w:u w:val="single"/>
        </w:rPr>
        <w:t>ANNUAL MEETING OF THE COUNCIL</w:t>
      </w:r>
    </w:p>
    <w:p w:rsidR="00162AB6" w:rsidRPr="008C7EA9" w:rsidRDefault="00162AB6" w:rsidP="00526AAE">
      <w:pPr>
        <w:jc w:val="both"/>
      </w:pPr>
    </w:p>
    <w:p w:rsidR="00162AB6" w:rsidRPr="008C7EA9" w:rsidRDefault="00162AB6" w:rsidP="00526AAE">
      <w:pPr>
        <w:jc w:val="both"/>
      </w:pPr>
      <w:r w:rsidRPr="008C7EA9">
        <w:t xml:space="preserve">1.1 </w:t>
      </w:r>
      <w:r w:rsidRPr="008C7EA9">
        <w:tab/>
      </w:r>
      <w:r w:rsidRPr="000020BB">
        <w:rPr>
          <w:b/>
          <w:u w:val="single"/>
        </w:rPr>
        <w:t>Timing and business</w:t>
      </w:r>
    </w:p>
    <w:p w:rsidR="00162AB6" w:rsidRPr="008C7EA9" w:rsidRDefault="00162AB6" w:rsidP="00526AAE">
      <w:pPr>
        <w:jc w:val="both"/>
      </w:pPr>
    </w:p>
    <w:p w:rsidR="00162AB6" w:rsidRPr="008C7EA9" w:rsidRDefault="00162AB6" w:rsidP="00526AAE">
      <w:pPr>
        <w:jc w:val="both"/>
      </w:pPr>
      <w:r w:rsidRPr="008C7EA9">
        <w:t>In a year when there is an ordinary election of Councillors, the Annual Meeting will take place within 21 days of the retirement of the outgoing Councillors. In any other year, the Annual Meeting will take place in March, April or May (Local Government Act 1972, Schedule 12 paragraph 1).</w:t>
      </w:r>
    </w:p>
    <w:p w:rsidR="00162AB6" w:rsidRPr="008C7EA9" w:rsidRDefault="00162AB6" w:rsidP="00526AAE">
      <w:pPr>
        <w:jc w:val="both"/>
      </w:pPr>
      <w:r w:rsidRPr="008C7EA9">
        <w:t xml:space="preserve">  </w:t>
      </w:r>
    </w:p>
    <w:p w:rsidR="00162AB6" w:rsidRPr="008C7EA9" w:rsidRDefault="00162AB6" w:rsidP="00526AAE">
      <w:pPr>
        <w:jc w:val="both"/>
      </w:pPr>
      <w:r w:rsidRPr="008C7EA9">
        <w:t>The annual meeting will:</w:t>
      </w:r>
    </w:p>
    <w:p w:rsidR="00162AB6" w:rsidRPr="008C7EA9" w:rsidRDefault="00162AB6" w:rsidP="00526AAE">
      <w:pPr>
        <w:jc w:val="both"/>
      </w:pPr>
    </w:p>
    <w:p w:rsidR="00162AB6" w:rsidRPr="008C7EA9" w:rsidRDefault="00162AB6" w:rsidP="000020BB">
      <w:pPr>
        <w:ind w:left="567" w:hanging="567"/>
        <w:jc w:val="both"/>
      </w:pPr>
      <w:r w:rsidRPr="008C7EA9">
        <w:t>(</w:t>
      </w:r>
      <w:proofErr w:type="spellStart"/>
      <w:r w:rsidRPr="008C7EA9">
        <w:t>i</w:t>
      </w:r>
      <w:proofErr w:type="spellEnd"/>
      <w:r w:rsidRPr="008C7EA9">
        <w:t xml:space="preserve">) </w:t>
      </w:r>
      <w:r w:rsidRPr="008C7EA9">
        <w:tab/>
        <w:t xml:space="preserve">elect a person to preside if the </w:t>
      </w:r>
      <w:ins w:id="616" w:author="Jonathan M Eatough" w:date="2011-02-14T15:53:00Z">
        <w:r w:rsidR="00812FA9">
          <w:t xml:space="preserve">Mayor </w:t>
        </w:r>
      </w:ins>
      <w:del w:id="617" w:author="Jonathan M Eatough" w:date="2011-02-14T15:53:00Z">
        <w:r w:rsidRPr="008C7EA9" w:rsidDel="00812FA9">
          <w:delText xml:space="preserve">Speaker </w:delText>
        </w:r>
      </w:del>
      <w:r w:rsidRPr="008C7EA9">
        <w:t>is not present;</w:t>
      </w:r>
    </w:p>
    <w:p w:rsidR="00162AB6" w:rsidRPr="008C7EA9" w:rsidRDefault="00162AB6" w:rsidP="000020BB">
      <w:pPr>
        <w:ind w:left="567" w:hanging="567"/>
        <w:jc w:val="both"/>
      </w:pPr>
    </w:p>
    <w:p w:rsidR="00162AB6" w:rsidRPr="008C7EA9" w:rsidDel="00812FA9" w:rsidRDefault="00162AB6" w:rsidP="000020BB">
      <w:pPr>
        <w:ind w:left="567" w:hanging="567"/>
        <w:jc w:val="both"/>
        <w:rPr>
          <w:del w:id="618" w:author="Jonathan M Eatough" w:date="2011-02-14T15:53:00Z"/>
        </w:rPr>
      </w:pPr>
      <w:del w:id="619" w:author="Jonathan M Eatough" w:date="2011-02-14T15:53:00Z">
        <w:r w:rsidRPr="008C7EA9" w:rsidDel="00812FA9">
          <w:delText xml:space="preserve">(ii) </w:delText>
        </w:r>
        <w:r w:rsidRPr="008C7EA9" w:rsidDel="00812FA9">
          <w:tab/>
          <w:delText>elect the Speaker;</w:delText>
        </w:r>
      </w:del>
    </w:p>
    <w:p w:rsidR="00162AB6" w:rsidRPr="008C7EA9" w:rsidDel="00812FA9" w:rsidRDefault="00162AB6" w:rsidP="000020BB">
      <w:pPr>
        <w:ind w:left="567" w:hanging="567"/>
        <w:jc w:val="both"/>
        <w:rPr>
          <w:del w:id="620" w:author="Jonathan M Eatough" w:date="2011-02-14T15:53:00Z"/>
        </w:rPr>
      </w:pPr>
    </w:p>
    <w:p w:rsidR="00162AB6" w:rsidRPr="008C7EA9" w:rsidDel="00812FA9" w:rsidRDefault="00162AB6" w:rsidP="000020BB">
      <w:pPr>
        <w:ind w:left="567" w:hanging="567"/>
        <w:jc w:val="both"/>
        <w:rPr>
          <w:del w:id="621" w:author="Jonathan M Eatough" w:date="2011-02-14T15:53:00Z"/>
        </w:rPr>
      </w:pPr>
      <w:del w:id="622" w:author="Jonathan M Eatough" w:date="2011-02-14T15:53:00Z">
        <w:r w:rsidRPr="008C7EA9" w:rsidDel="00812FA9">
          <w:delText xml:space="preserve">(iii) </w:delText>
        </w:r>
        <w:r w:rsidRPr="008C7EA9" w:rsidDel="00812FA9">
          <w:tab/>
          <w:delText>appoint the Deputy Speaker of the Council;</w:delText>
        </w:r>
      </w:del>
    </w:p>
    <w:p w:rsidR="00162AB6" w:rsidRPr="008C7EA9" w:rsidRDefault="00162AB6" w:rsidP="000020BB">
      <w:pPr>
        <w:ind w:left="567" w:hanging="567"/>
        <w:jc w:val="both"/>
      </w:pPr>
    </w:p>
    <w:p w:rsidR="00162AB6" w:rsidRPr="008C7EA9" w:rsidRDefault="00162AB6" w:rsidP="000020BB">
      <w:pPr>
        <w:ind w:left="567" w:hanging="567"/>
        <w:jc w:val="both"/>
      </w:pPr>
      <w:r w:rsidRPr="008C7EA9">
        <w:t xml:space="preserve">(iv) </w:t>
      </w:r>
      <w:r w:rsidRPr="008C7EA9">
        <w:tab/>
        <w:t>appoint the Leader</w:t>
      </w:r>
      <w:ins w:id="623" w:author="legmacu" w:date="2011-01-31T16:08:00Z">
        <w:r w:rsidR="005E4018">
          <w:t xml:space="preserve"> if the Annual Meeting follows an ordinary election of Councillors</w:t>
        </w:r>
      </w:ins>
      <w:r w:rsidRPr="008C7EA9">
        <w:t>;</w:t>
      </w:r>
    </w:p>
    <w:p w:rsidR="00162AB6" w:rsidRPr="008C7EA9" w:rsidRDefault="00162AB6" w:rsidP="000020BB">
      <w:pPr>
        <w:ind w:left="567" w:hanging="567"/>
        <w:jc w:val="both"/>
      </w:pPr>
    </w:p>
    <w:p w:rsidR="00B73FD5" w:rsidRDefault="00162AB6" w:rsidP="00B73FD5">
      <w:pPr>
        <w:jc w:val="both"/>
        <w:pPrChange w:id="624" w:author="legmacu" w:date="2011-01-26T16:37:00Z">
          <w:pPr>
            <w:ind w:left="567" w:hanging="567"/>
            <w:jc w:val="both"/>
          </w:pPr>
        </w:pPrChange>
      </w:pPr>
      <w:del w:id="625" w:author="legmacu" w:date="2011-01-26T16:37:00Z">
        <w:r w:rsidRPr="008C7EA9" w:rsidDel="00642B8D">
          <w:delText>(v)</w:delText>
        </w:r>
        <w:r w:rsidRPr="008C7EA9" w:rsidDel="00642B8D">
          <w:tab/>
          <w:delText>appoint a Deputy Leader</w:delText>
        </w:r>
      </w:del>
      <w:r w:rsidRPr="008C7EA9">
        <w:t xml:space="preserve"> </w:t>
      </w:r>
    </w:p>
    <w:p w:rsidR="00162AB6" w:rsidRPr="008C7EA9" w:rsidRDefault="00162AB6" w:rsidP="000020BB">
      <w:pPr>
        <w:ind w:left="567" w:hanging="567"/>
        <w:jc w:val="both"/>
      </w:pPr>
    </w:p>
    <w:p w:rsidR="00162AB6" w:rsidRPr="008C7EA9" w:rsidRDefault="00162AB6" w:rsidP="000020BB">
      <w:pPr>
        <w:ind w:left="567" w:hanging="567"/>
        <w:jc w:val="both"/>
      </w:pPr>
      <w:r w:rsidRPr="008C7EA9">
        <w:t>(vi)</w:t>
      </w:r>
      <w:r w:rsidRPr="008C7EA9">
        <w:tab/>
        <w:t>appoint a Mayor</w:t>
      </w:r>
    </w:p>
    <w:p w:rsidR="00162AB6" w:rsidRPr="008C7EA9" w:rsidRDefault="00162AB6" w:rsidP="000020BB">
      <w:pPr>
        <w:ind w:left="567" w:hanging="567"/>
        <w:jc w:val="both"/>
      </w:pPr>
    </w:p>
    <w:p w:rsidR="00162AB6" w:rsidRPr="008C7EA9" w:rsidRDefault="00162AB6" w:rsidP="000020BB">
      <w:pPr>
        <w:ind w:left="567" w:hanging="567"/>
        <w:jc w:val="both"/>
      </w:pPr>
      <w:r w:rsidRPr="008C7EA9">
        <w:t>(vii)</w:t>
      </w:r>
      <w:r w:rsidRPr="008C7EA9">
        <w:tab/>
        <w:t>appoint a Deputy Mayor</w:t>
      </w:r>
    </w:p>
    <w:p w:rsidR="00162AB6" w:rsidRPr="008C7EA9" w:rsidRDefault="00162AB6" w:rsidP="000020BB">
      <w:pPr>
        <w:ind w:left="567" w:hanging="567"/>
        <w:jc w:val="both"/>
      </w:pPr>
    </w:p>
    <w:p w:rsidR="00162AB6" w:rsidRPr="008C7EA9" w:rsidRDefault="00162AB6" w:rsidP="000020BB">
      <w:pPr>
        <w:ind w:left="567" w:hanging="567"/>
        <w:jc w:val="both"/>
      </w:pPr>
      <w:r w:rsidRPr="008C7EA9">
        <w:t>(viii)</w:t>
      </w:r>
      <w:r w:rsidRPr="008C7EA9">
        <w:tab/>
        <w:t>receive any declarations of interest from members</w:t>
      </w:r>
    </w:p>
    <w:p w:rsidR="00162AB6" w:rsidRPr="008C7EA9" w:rsidRDefault="00162AB6" w:rsidP="000020BB">
      <w:pPr>
        <w:ind w:left="567" w:hanging="567"/>
        <w:jc w:val="both"/>
      </w:pPr>
    </w:p>
    <w:p w:rsidR="00162AB6" w:rsidRPr="008C7EA9" w:rsidRDefault="00162AB6" w:rsidP="000020BB">
      <w:pPr>
        <w:ind w:left="567" w:hanging="567"/>
        <w:jc w:val="both"/>
      </w:pPr>
      <w:r w:rsidRPr="008C7EA9">
        <w:t xml:space="preserve">(ix) </w:t>
      </w:r>
      <w:r w:rsidRPr="008C7EA9">
        <w:tab/>
        <w:t>approve the minutes of the last meeting;</w:t>
      </w:r>
    </w:p>
    <w:p w:rsidR="00162AB6" w:rsidRPr="008C7EA9" w:rsidRDefault="00162AB6" w:rsidP="000020BB">
      <w:pPr>
        <w:ind w:left="567" w:hanging="567"/>
        <w:jc w:val="both"/>
      </w:pPr>
    </w:p>
    <w:p w:rsidR="00162AB6" w:rsidRPr="008C7EA9" w:rsidRDefault="00162AB6" w:rsidP="000020BB">
      <w:pPr>
        <w:ind w:left="567" w:hanging="567"/>
        <w:jc w:val="both"/>
      </w:pPr>
      <w:r w:rsidRPr="008C7EA9">
        <w:t xml:space="preserve">(x) </w:t>
      </w:r>
      <w:r w:rsidRPr="008C7EA9">
        <w:tab/>
        <w:t>receive any announcements from the Speaker, Leader, the mayor and/or Head of Paid Service;</w:t>
      </w:r>
    </w:p>
    <w:p w:rsidR="00162AB6" w:rsidRPr="008C7EA9" w:rsidRDefault="00162AB6" w:rsidP="000020BB">
      <w:pPr>
        <w:ind w:left="567" w:hanging="567"/>
        <w:jc w:val="both"/>
      </w:pPr>
    </w:p>
    <w:p w:rsidR="00162AB6" w:rsidRPr="008C7EA9" w:rsidDel="00092866" w:rsidRDefault="00162AB6" w:rsidP="000020BB">
      <w:pPr>
        <w:ind w:left="567" w:hanging="567"/>
        <w:jc w:val="both"/>
        <w:rPr>
          <w:del w:id="626" w:author="legmacu" w:date="2011-01-31T11:47:00Z"/>
        </w:rPr>
      </w:pPr>
      <w:del w:id="627" w:author="legmacu" w:date="2011-01-31T11:47:00Z">
        <w:r w:rsidRPr="008C7EA9" w:rsidDel="00092866">
          <w:delText xml:space="preserve">(xi) </w:delText>
        </w:r>
        <w:r w:rsidRPr="008C7EA9" w:rsidDel="00092866">
          <w:tab/>
          <w:delText xml:space="preserve">agree the number of councillors to be appointed to the Cabinet </w:delText>
        </w:r>
      </w:del>
      <w:del w:id="628" w:author="legmacu" w:date="2011-01-26T16:36:00Z">
        <w:r w:rsidRPr="008C7EA9" w:rsidDel="00642B8D">
          <w:delText>and appoint those members of the Cabinet;</w:delText>
        </w:r>
      </w:del>
    </w:p>
    <w:p w:rsidR="00162AB6" w:rsidRPr="008C7EA9" w:rsidRDefault="00162AB6" w:rsidP="000020BB">
      <w:pPr>
        <w:ind w:left="567" w:hanging="567"/>
        <w:jc w:val="both"/>
      </w:pPr>
    </w:p>
    <w:p w:rsidR="00162AB6" w:rsidRPr="008C7EA9" w:rsidRDefault="004D4CE1" w:rsidP="000020BB">
      <w:pPr>
        <w:ind w:left="567" w:hanging="567"/>
        <w:jc w:val="both"/>
      </w:pPr>
      <w:r w:rsidRPr="008C7EA9">
        <w:t>(xii)</w:t>
      </w:r>
      <w:r w:rsidRPr="008C7EA9">
        <w:tab/>
        <w:t>appoint such committees</w:t>
      </w:r>
      <w:r>
        <w:t xml:space="preserve"> and </w:t>
      </w:r>
      <w:r w:rsidRPr="008C7EA9">
        <w:t xml:space="preserve">boards as the Council considers appropriate to deal with matters which are neither reserved to the Council nor are Cabinet functions (as set out in Part 3, of this Constitution), agree the size and terms of reference of these bodies and to appoint </w:t>
      </w:r>
      <w:r>
        <w:t>Chairmen</w:t>
      </w:r>
      <w:r w:rsidRPr="008C7EA9">
        <w:t xml:space="preserve">, Vice </w:t>
      </w:r>
      <w:r>
        <w:t>Chairmen</w:t>
      </w:r>
      <w:r w:rsidRPr="008C7EA9">
        <w:t>, Members and substitute Members for such committees</w:t>
      </w:r>
      <w:r>
        <w:t xml:space="preserve"> and </w:t>
      </w:r>
      <w:r w:rsidRPr="008C7EA9">
        <w:t>boards in accordance with political balance rules;</w:t>
      </w:r>
    </w:p>
    <w:p w:rsidR="00162AB6" w:rsidRPr="008C7EA9" w:rsidRDefault="00162AB6" w:rsidP="000020BB">
      <w:pPr>
        <w:ind w:left="567" w:hanging="567"/>
        <w:jc w:val="both"/>
      </w:pPr>
    </w:p>
    <w:p w:rsidR="00162AB6" w:rsidRPr="008C7EA9" w:rsidRDefault="00162AB6" w:rsidP="000020BB">
      <w:pPr>
        <w:ind w:left="567" w:hanging="567"/>
        <w:jc w:val="both"/>
      </w:pPr>
      <w:r w:rsidRPr="008C7EA9">
        <w:t>(xiii)</w:t>
      </w:r>
      <w:r w:rsidRPr="008C7EA9">
        <w:tab/>
        <w:t>agree the scheme of delegation in accordance with the requirements of the Local Authority (Functions &amp; Responsibilities) (</w:t>
      </w:r>
      <w:smartTag w:uri="urn:schemas-microsoft-com:office:smarttags" w:element="place">
        <w:smartTag w:uri="urn:schemas-microsoft-com:office:smarttags" w:element="country-region">
          <w:r w:rsidRPr="008C7EA9">
            <w:t>England</w:t>
          </w:r>
        </w:smartTag>
      </w:smartTag>
      <w:r w:rsidRPr="008C7EA9">
        <w:t>) Regulations 2000 or such part of it as the Constitution determines it is for the Council to agree (as set out in Part 3 of this Constitution);</w:t>
      </w:r>
    </w:p>
    <w:p w:rsidR="00162AB6" w:rsidRPr="008C7EA9" w:rsidRDefault="00162AB6" w:rsidP="000020BB">
      <w:pPr>
        <w:ind w:left="567" w:hanging="567"/>
        <w:jc w:val="both"/>
      </w:pPr>
    </w:p>
    <w:p w:rsidR="00162AB6" w:rsidRPr="008C7EA9" w:rsidRDefault="00162AB6" w:rsidP="000020BB">
      <w:pPr>
        <w:ind w:left="567" w:hanging="567"/>
        <w:jc w:val="both"/>
      </w:pPr>
      <w:r w:rsidRPr="008C7EA9">
        <w:t xml:space="preserve">(xiv) </w:t>
      </w:r>
      <w:r w:rsidRPr="008C7EA9">
        <w:tab/>
        <w:t>receive a programme of ordinary meetings of the Council for the year; and</w:t>
      </w:r>
    </w:p>
    <w:p w:rsidR="00162AB6" w:rsidRPr="008C7EA9" w:rsidRDefault="00162AB6" w:rsidP="000020BB">
      <w:pPr>
        <w:ind w:left="567" w:hanging="567"/>
        <w:jc w:val="both"/>
      </w:pPr>
    </w:p>
    <w:p w:rsidR="00162AB6" w:rsidRPr="008C7EA9" w:rsidRDefault="00162AB6" w:rsidP="000020BB">
      <w:pPr>
        <w:ind w:left="567" w:hanging="567"/>
        <w:jc w:val="both"/>
      </w:pPr>
      <w:r w:rsidRPr="008C7EA9">
        <w:t>(xv)</w:t>
      </w:r>
      <w:r w:rsidRPr="008C7EA9">
        <w:tab/>
        <w:t xml:space="preserve">consider the Leader’s annual statement of policy priorities and the responses of the Leaders of the two largest opposition parties </w:t>
      </w:r>
    </w:p>
    <w:p w:rsidR="00162AB6" w:rsidRPr="008C7EA9" w:rsidRDefault="00162AB6" w:rsidP="000020BB">
      <w:pPr>
        <w:ind w:left="567" w:hanging="567"/>
        <w:jc w:val="both"/>
      </w:pPr>
    </w:p>
    <w:p w:rsidR="00162AB6" w:rsidRPr="008C7EA9" w:rsidRDefault="00162AB6" w:rsidP="000020BB">
      <w:pPr>
        <w:ind w:left="567" w:hanging="567"/>
        <w:jc w:val="both"/>
      </w:pPr>
      <w:r w:rsidRPr="008C7EA9">
        <w:t xml:space="preserve">(xvi) </w:t>
      </w:r>
      <w:r w:rsidRPr="008C7EA9">
        <w:tab/>
        <w:t>consider any business set out in the notice convening the meeting</w:t>
      </w:r>
    </w:p>
    <w:p w:rsidR="00162AB6" w:rsidRDefault="00162AB6" w:rsidP="00526AAE">
      <w:pPr>
        <w:jc w:val="both"/>
        <w:rPr>
          <w:ins w:id="629" w:author="legmacu" w:date="2011-01-31T16:10:00Z"/>
        </w:rPr>
      </w:pPr>
    </w:p>
    <w:p w:rsidR="005E4018" w:rsidRPr="008C7EA9" w:rsidRDefault="005E4018" w:rsidP="00526AAE">
      <w:pPr>
        <w:jc w:val="both"/>
      </w:pPr>
    </w:p>
    <w:p w:rsidR="00162AB6" w:rsidRPr="000020BB" w:rsidRDefault="00162AB6" w:rsidP="000646FE">
      <w:pPr>
        <w:keepNext/>
        <w:keepLines/>
        <w:jc w:val="both"/>
        <w:rPr>
          <w:b/>
          <w:u w:val="single"/>
        </w:rPr>
      </w:pPr>
      <w:r w:rsidRPr="000C74D5">
        <w:rPr>
          <w:b/>
        </w:rPr>
        <w:lastRenderedPageBreak/>
        <w:t xml:space="preserve">2. </w:t>
      </w:r>
      <w:r w:rsidRPr="000C74D5">
        <w:rPr>
          <w:b/>
        </w:rPr>
        <w:tab/>
      </w:r>
      <w:r w:rsidRPr="000020BB">
        <w:rPr>
          <w:b/>
          <w:u w:val="single"/>
        </w:rPr>
        <w:t>ORDINARY MEETINGS</w:t>
      </w:r>
    </w:p>
    <w:p w:rsidR="00162AB6" w:rsidRPr="008C7EA9" w:rsidRDefault="00162AB6" w:rsidP="000646FE">
      <w:pPr>
        <w:keepNext/>
        <w:keepLines/>
        <w:jc w:val="both"/>
      </w:pPr>
    </w:p>
    <w:p w:rsidR="00162AB6" w:rsidRPr="008C7EA9" w:rsidRDefault="00162AB6" w:rsidP="000646FE">
      <w:pPr>
        <w:keepNext/>
        <w:keepLines/>
        <w:ind w:left="567" w:hanging="567"/>
        <w:jc w:val="both"/>
      </w:pPr>
      <w:r w:rsidRPr="008C7EA9">
        <w:t xml:space="preserve">2.1 </w:t>
      </w:r>
      <w:r w:rsidRPr="008C7EA9">
        <w:tab/>
        <w:t>Ordinary meetings of the Council will take place in accordance with the calendar of meetings.  Ordinary meetings will:</w:t>
      </w:r>
    </w:p>
    <w:p w:rsidR="00162AB6" w:rsidRPr="008C7EA9" w:rsidRDefault="00162AB6" w:rsidP="00526AAE">
      <w:pPr>
        <w:jc w:val="both"/>
      </w:pPr>
    </w:p>
    <w:p w:rsidR="00162AB6" w:rsidRPr="008C7EA9" w:rsidRDefault="00162AB6" w:rsidP="000020BB">
      <w:pPr>
        <w:ind w:left="567" w:hanging="567"/>
        <w:jc w:val="both"/>
      </w:pPr>
      <w:r w:rsidRPr="008C7EA9">
        <w:t>(</w:t>
      </w:r>
      <w:proofErr w:type="spellStart"/>
      <w:r w:rsidRPr="008C7EA9">
        <w:t>i</w:t>
      </w:r>
      <w:proofErr w:type="spellEnd"/>
      <w:r w:rsidRPr="008C7EA9">
        <w:t>)</w:t>
      </w:r>
      <w:r w:rsidRPr="008C7EA9">
        <w:tab/>
        <w:t xml:space="preserve">elect a person to preside if the </w:t>
      </w:r>
      <w:ins w:id="630" w:author="Jonathan M Eatough" w:date="2011-02-14T15:54:00Z">
        <w:r w:rsidR="00812FA9">
          <w:t xml:space="preserve">Mayor </w:t>
        </w:r>
      </w:ins>
      <w:del w:id="631" w:author="Jonathan M Eatough" w:date="2011-02-14T15:54:00Z">
        <w:r w:rsidRPr="008C7EA9" w:rsidDel="00812FA9">
          <w:delText xml:space="preserve">Speaker </w:delText>
        </w:r>
      </w:del>
      <w:r w:rsidRPr="008C7EA9">
        <w:t xml:space="preserve">and Deputy </w:t>
      </w:r>
      <w:ins w:id="632" w:author="Jonathan M Eatough" w:date="2011-02-14T15:54:00Z">
        <w:r w:rsidR="00812FA9">
          <w:t xml:space="preserve">Mayor </w:t>
        </w:r>
      </w:ins>
      <w:del w:id="633" w:author="Jonathan M Eatough" w:date="2011-02-14T15:54:00Z">
        <w:r w:rsidRPr="008C7EA9" w:rsidDel="00812FA9">
          <w:delText xml:space="preserve">Speaker </w:delText>
        </w:r>
      </w:del>
      <w:r w:rsidRPr="008C7EA9">
        <w:t>are not present;</w:t>
      </w:r>
    </w:p>
    <w:p w:rsidR="00162AB6" w:rsidRPr="008C7EA9" w:rsidRDefault="00162AB6" w:rsidP="000020BB">
      <w:pPr>
        <w:ind w:left="567" w:hanging="567"/>
        <w:jc w:val="both"/>
      </w:pPr>
    </w:p>
    <w:p w:rsidR="00162AB6" w:rsidRPr="008C7EA9" w:rsidRDefault="00162AB6" w:rsidP="000020BB">
      <w:pPr>
        <w:ind w:left="567" w:hanging="567"/>
        <w:jc w:val="both"/>
      </w:pPr>
      <w:r w:rsidRPr="008C7EA9">
        <w:t>(ii)</w:t>
      </w:r>
      <w:r w:rsidRPr="008C7EA9">
        <w:tab/>
        <w:t xml:space="preserve">have prayers led by the </w:t>
      </w:r>
      <w:del w:id="634" w:author="Jonathan M Eatough" w:date="2011-02-14T15:54:00Z">
        <w:r w:rsidRPr="008C7EA9" w:rsidDel="00812FA9">
          <w:delText>Speaker</w:delText>
        </w:r>
      </w:del>
      <w:ins w:id="635" w:author="Jonathan M Eatough" w:date="2011-02-14T15:54:00Z">
        <w:r w:rsidR="00812FA9">
          <w:t xml:space="preserve"> Mayor</w:t>
        </w:r>
      </w:ins>
      <w:r w:rsidRPr="008C7EA9">
        <w:t xml:space="preserve"> or a nominee</w:t>
      </w:r>
    </w:p>
    <w:p w:rsidR="00162AB6" w:rsidRPr="008C7EA9" w:rsidRDefault="00162AB6" w:rsidP="000020BB">
      <w:pPr>
        <w:ind w:left="567" w:hanging="567"/>
        <w:jc w:val="both"/>
      </w:pPr>
    </w:p>
    <w:p w:rsidR="00162AB6" w:rsidRPr="008C7EA9" w:rsidRDefault="00162AB6" w:rsidP="000020BB">
      <w:pPr>
        <w:ind w:left="567" w:hanging="567"/>
        <w:jc w:val="both"/>
      </w:pPr>
      <w:r w:rsidRPr="008C7EA9">
        <w:t>(iii)</w:t>
      </w:r>
      <w:r w:rsidRPr="008C7EA9">
        <w:tab/>
        <w:t>receive apologies for absence (if any)</w:t>
      </w:r>
    </w:p>
    <w:p w:rsidR="00162AB6" w:rsidRPr="008C7EA9" w:rsidRDefault="00162AB6" w:rsidP="000020BB">
      <w:pPr>
        <w:ind w:left="567" w:hanging="567"/>
        <w:jc w:val="both"/>
      </w:pPr>
    </w:p>
    <w:p w:rsidR="00162AB6" w:rsidRPr="008C7EA9" w:rsidRDefault="00162AB6" w:rsidP="000020BB">
      <w:pPr>
        <w:ind w:left="567" w:hanging="567"/>
        <w:jc w:val="both"/>
      </w:pPr>
      <w:r w:rsidRPr="008C7EA9">
        <w:t>(iv)</w:t>
      </w:r>
      <w:r w:rsidRPr="008C7EA9">
        <w:tab/>
        <w:t>deal with any business required by statute to be done before any other business</w:t>
      </w:r>
    </w:p>
    <w:p w:rsidR="00162AB6" w:rsidRPr="008C7EA9" w:rsidRDefault="00162AB6" w:rsidP="000020BB">
      <w:pPr>
        <w:ind w:left="567" w:hanging="567"/>
        <w:jc w:val="both"/>
      </w:pPr>
    </w:p>
    <w:p w:rsidR="00162AB6" w:rsidRPr="008C7EA9" w:rsidRDefault="00162AB6" w:rsidP="000020BB">
      <w:pPr>
        <w:ind w:left="567" w:hanging="567"/>
        <w:jc w:val="both"/>
      </w:pPr>
      <w:r w:rsidRPr="008C7EA9">
        <w:t>(v)</w:t>
      </w:r>
      <w:r w:rsidRPr="008C7EA9">
        <w:tab/>
        <w:t>approve the minutes of the previous meeting and any outstanding from previous meetings;</w:t>
      </w:r>
    </w:p>
    <w:p w:rsidR="00162AB6" w:rsidRPr="008C7EA9" w:rsidRDefault="00162AB6" w:rsidP="000020BB">
      <w:pPr>
        <w:ind w:left="567" w:hanging="567"/>
        <w:jc w:val="both"/>
      </w:pPr>
    </w:p>
    <w:p w:rsidR="00162AB6" w:rsidRPr="008C7EA9" w:rsidRDefault="00162AB6" w:rsidP="000020BB">
      <w:pPr>
        <w:ind w:left="567" w:hanging="567"/>
        <w:jc w:val="both"/>
      </w:pPr>
      <w:r w:rsidRPr="008C7EA9">
        <w:t>(vi)</w:t>
      </w:r>
      <w:r w:rsidRPr="008C7EA9">
        <w:tab/>
        <w:t>receive any declarations of interest from members;</w:t>
      </w:r>
    </w:p>
    <w:p w:rsidR="00162AB6" w:rsidRPr="008C7EA9" w:rsidRDefault="00162AB6" w:rsidP="000020BB">
      <w:pPr>
        <w:ind w:left="567" w:hanging="567"/>
        <w:jc w:val="both"/>
      </w:pPr>
    </w:p>
    <w:p w:rsidR="00162AB6" w:rsidRPr="008C7EA9" w:rsidRDefault="00162AB6" w:rsidP="000020BB">
      <w:pPr>
        <w:ind w:left="567" w:hanging="567"/>
        <w:jc w:val="both"/>
      </w:pPr>
      <w:r w:rsidRPr="008C7EA9">
        <w:t>(vii)</w:t>
      </w:r>
      <w:r w:rsidRPr="008C7EA9">
        <w:tab/>
        <w:t xml:space="preserve">receive any announcements from </w:t>
      </w:r>
      <w:del w:id="636" w:author="Jonathan M Eatough" w:date="2011-02-14T15:55:00Z">
        <w:r w:rsidRPr="008C7EA9" w:rsidDel="00812FA9">
          <w:delText xml:space="preserve">the Speaker, </w:delText>
        </w:r>
      </w:del>
      <w:r w:rsidRPr="008C7EA9">
        <w:t>the Leader</w:t>
      </w:r>
      <w:ins w:id="637" w:author="Jonathan M Eatough" w:date="2011-02-14T15:55:00Z">
        <w:r w:rsidR="00812FA9">
          <w:t xml:space="preserve"> </w:t>
        </w:r>
      </w:ins>
      <w:ins w:id="638" w:author="Jonathan M Eatough" w:date="2011-02-17T11:06:00Z">
        <w:r w:rsidR="00304BC9">
          <w:t>and</w:t>
        </w:r>
      </w:ins>
      <w:ins w:id="639" w:author="Jonathan M Eatough" w:date="2011-02-14T15:55:00Z">
        <w:r w:rsidR="00812FA9">
          <w:t xml:space="preserve"> </w:t>
        </w:r>
      </w:ins>
      <w:ins w:id="640" w:author="Jonathan M Eatough" w:date="2011-02-16T16:29:00Z">
        <w:r w:rsidR="000A3B1F">
          <w:t>Cabinet Members</w:t>
        </w:r>
      </w:ins>
      <w:r w:rsidRPr="008C7EA9">
        <w:t xml:space="preserve">, the Mayor, </w:t>
      </w:r>
      <w:del w:id="641" w:author="Jonathan M Eatough" w:date="2011-02-14T15:55:00Z">
        <w:r w:rsidRPr="008C7EA9" w:rsidDel="00812FA9">
          <w:delText xml:space="preserve">members of the Cabinet </w:delText>
        </w:r>
      </w:del>
      <w:r w:rsidRPr="008C7EA9">
        <w:t>or the Head of Paid Service;</w:t>
      </w:r>
    </w:p>
    <w:p w:rsidR="00162AB6" w:rsidRPr="008C7EA9" w:rsidRDefault="00162AB6" w:rsidP="000020BB">
      <w:pPr>
        <w:ind w:left="567" w:hanging="567"/>
        <w:jc w:val="both"/>
      </w:pPr>
    </w:p>
    <w:p w:rsidR="00162AB6" w:rsidRPr="008C7EA9" w:rsidRDefault="00162AB6" w:rsidP="000020BB">
      <w:pPr>
        <w:ind w:left="567" w:hanging="567"/>
        <w:jc w:val="both"/>
      </w:pPr>
      <w:r w:rsidRPr="008C7EA9">
        <w:t>(viii)</w:t>
      </w:r>
      <w:r w:rsidRPr="008C7EA9">
        <w:tab/>
        <w:t>deal with any business from the previous Council meeting;</w:t>
      </w:r>
    </w:p>
    <w:p w:rsidR="00162AB6" w:rsidRPr="008C7EA9" w:rsidRDefault="00162AB6" w:rsidP="000020BB">
      <w:pPr>
        <w:ind w:left="567" w:hanging="567"/>
        <w:jc w:val="both"/>
      </w:pPr>
    </w:p>
    <w:p w:rsidR="00162AB6" w:rsidRPr="008C7EA9" w:rsidRDefault="00162AB6" w:rsidP="000020BB">
      <w:pPr>
        <w:ind w:left="567" w:hanging="567"/>
        <w:jc w:val="both"/>
      </w:pPr>
      <w:r w:rsidRPr="008C7EA9">
        <w:t>(ix)</w:t>
      </w:r>
      <w:r w:rsidRPr="008C7EA9">
        <w:tab/>
        <w:t xml:space="preserve">receive reports from the </w:t>
      </w:r>
      <w:ins w:id="642" w:author="Jonathan M Eatough" w:date="2011-02-14T15:55:00Z">
        <w:r w:rsidR="00812FA9">
          <w:t>Leader</w:t>
        </w:r>
      </w:ins>
      <w:ins w:id="643" w:author="Jonathan M Eatough" w:date="2011-02-17T11:05:00Z">
        <w:r w:rsidR="00304BC9">
          <w:t xml:space="preserve"> and </w:t>
        </w:r>
      </w:ins>
      <w:r w:rsidRPr="008C7EA9">
        <w:t>Cabinet</w:t>
      </w:r>
      <w:ins w:id="644" w:author="Jonathan M Eatough" w:date="2011-02-17T11:05:00Z">
        <w:r w:rsidR="00304BC9">
          <w:t xml:space="preserve"> Members</w:t>
        </w:r>
      </w:ins>
      <w:r w:rsidRPr="008C7EA9">
        <w:t>, and receive questions and answers on any of these reports;</w:t>
      </w:r>
    </w:p>
    <w:p w:rsidR="00162AB6" w:rsidRPr="008C7EA9" w:rsidRDefault="00162AB6" w:rsidP="000020BB">
      <w:pPr>
        <w:ind w:left="567" w:hanging="567"/>
        <w:jc w:val="both"/>
      </w:pPr>
    </w:p>
    <w:p w:rsidR="00162AB6" w:rsidRPr="008C7EA9" w:rsidRDefault="00162AB6" w:rsidP="000020BB">
      <w:pPr>
        <w:ind w:left="567" w:hanging="567"/>
        <w:jc w:val="both"/>
      </w:pPr>
      <w:r w:rsidRPr="008C7EA9">
        <w:t>(x)</w:t>
      </w:r>
      <w:r w:rsidRPr="008C7EA9">
        <w:tab/>
        <w:t>receive reports from the Council’s committees and receive questions and answers on any of these reports.  All recommendations to Council for approval contained within such reports to be clearly identified on the agenda for the meeting;</w:t>
      </w:r>
    </w:p>
    <w:p w:rsidR="00162AB6" w:rsidRPr="008C7EA9" w:rsidRDefault="00162AB6" w:rsidP="000020BB">
      <w:pPr>
        <w:ind w:left="567" w:hanging="567"/>
        <w:jc w:val="both"/>
      </w:pPr>
    </w:p>
    <w:p w:rsidR="00162AB6" w:rsidRPr="008C7EA9" w:rsidRDefault="00162AB6" w:rsidP="000020BB">
      <w:pPr>
        <w:ind w:left="567" w:hanging="567"/>
        <w:jc w:val="both"/>
      </w:pPr>
      <w:r w:rsidRPr="008C7EA9">
        <w:t>(xi)</w:t>
      </w:r>
      <w:r w:rsidRPr="008C7EA9">
        <w:tab/>
        <w:t>receive reports about and receive questions and answers on the business of external organisations;</w:t>
      </w:r>
    </w:p>
    <w:p w:rsidR="00162AB6" w:rsidRPr="008C7EA9" w:rsidRDefault="00162AB6" w:rsidP="000020BB">
      <w:pPr>
        <w:ind w:left="567" w:hanging="567"/>
        <w:jc w:val="both"/>
      </w:pPr>
    </w:p>
    <w:p w:rsidR="00162AB6" w:rsidRPr="008C7EA9" w:rsidRDefault="00162AB6" w:rsidP="000020BB">
      <w:pPr>
        <w:ind w:left="567" w:hanging="567"/>
        <w:jc w:val="both"/>
      </w:pPr>
      <w:r w:rsidRPr="008C7EA9">
        <w:t>(xii)</w:t>
      </w:r>
      <w:r w:rsidRPr="008C7EA9">
        <w:tab/>
        <w:t>receive statutory reports:</w:t>
      </w:r>
    </w:p>
    <w:p w:rsidR="00162AB6" w:rsidRPr="008C7EA9" w:rsidRDefault="00162AB6" w:rsidP="000020BB">
      <w:pPr>
        <w:ind w:left="567" w:hanging="567"/>
        <w:jc w:val="both"/>
      </w:pPr>
    </w:p>
    <w:p w:rsidR="00162AB6" w:rsidRPr="008C7EA9" w:rsidRDefault="00162AB6" w:rsidP="000020BB">
      <w:pPr>
        <w:ind w:left="567" w:hanging="567"/>
        <w:jc w:val="both"/>
      </w:pPr>
      <w:r w:rsidRPr="008C7EA9">
        <w:t>(xiii)</w:t>
      </w:r>
      <w:r w:rsidRPr="008C7EA9">
        <w:tab/>
        <w:t>to answer questions received from members under Rule 1</w:t>
      </w:r>
      <w:r w:rsidR="002B3549">
        <w:t>0</w:t>
      </w:r>
      <w:r w:rsidRPr="008C7EA9">
        <w:t xml:space="preserve"> in the order in which they were received</w:t>
      </w:r>
    </w:p>
    <w:p w:rsidR="00162AB6" w:rsidRPr="008C7EA9" w:rsidRDefault="00162AB6" w:rsidP="000020BB">
      <w:pPr>
        <w:ind w:left="567" w:hanging="567"/>
        <w:jc w:val="both"/>
      </w:pPr>
    </w:p>
    <w:p w:rsidR="00162AB6" w:rsidRPr="008C7EA9" w:rsidRDefault="00162AB6" w:rsidP="000020BB">
      <w:pPr>
        <w:ind w:left="567" w:hanging="567"/>
        <w:jc w:val="both"/>
      </w:pPr>
      <w:r w:rsidRPr="008C7EA9">
        <w:t xml:space="preserve">(xiv) </w:t>
      </w:r>
      <w:r w:rsidRPr="008C7EA9">
        <w:tab/>
        <w:t>consider motions from  members under Rule 1</w:t>
      </w:r>
      <w:r w:rsidR="002B3549">
        <w:t>1</w:t>
      </w:r>
      <w:r w:rsidRPr="008C7EA9">
        <w:t xml:space="preserve"> in the order in which they were received; and</w:t>
      </w:r>
    </w:p>
    <w:p w:rsidR="00162AB6" w:rsidRPr="008C7EA9" w:rsidRDefault="00162AB6" w:rsidP="000020BB">
      <w:pPr>
        <w:ind w:left="567" w:hanging="567"/>
        <w:jc w:val="both"/>
      </w:pPr>
    </w:p>
    <w:p w:rsidR="00162AB6" w:rsidRPr="008C7EA9" w:rsidRDefault="00162AB6" w:rsidP="000020BB">
      <w:pPr>
        <w:ind w:left="567" w:hanging="567"/>
        <w:jc w:val="both"/>
      </w:pPr>
      <w:r w:rsidRPr="008C7EA9">
        <w:t xml:space="preserve">(xv) </w:t>
      </w:r>
      <w:r w:rsidRPr="008C7EA9">
        <w:tab/>
        <w:t xml:space="preserve">consider any other business specified in the Summons to the meeting, including consideration of proposals from the </w:t>
      </w:r>
      <w:ins w:id="645" w:author="Jonathan M Eatough" w:date="2011-02-14T15:56:00Z">
        <w:r w:rsidR="00812FA9">
          <w:t>Leader</w:t>
        </w:r>
      </w:ins>
      <w:ins w:id="646" w:author="Jonathan M Eatough" w:date="2011-02-17T11:06:00Z">
        <w:r w:rsidR="00304BC9">
          <w:t xml:space="preserve"> and </w:t>
        </w:r>
      </w:ins>
      <w:r w:rsidRPr="008C7EA9">
        <w:t>Cabinet</w:t>
      </w:r>
      <w:ins w:id="647" w:author="Jonathan M Eatough" w:date="2011-02-17T11:06:00Z">
        <w:r w:rsidR="00304BC9">
          <w:t xml:space="preserve"> Executive</w:t>
        </w:r>
      </w:ins>
      <w:r w:rsidRPr="008C7EA9">
        <w:t xml:space="preserve"> in relation to the Council’s budget and policy framework and reports of the Scrutiny </w:t>
      </w:r>
      <w:r w:rsidR="00B67825">
        <w:t xml:space="preserve">Committees </w:t>
      </w:r>
      <w:r w:rsidRPr="008C7EA9">
        <w:t>and Scrutiny</w:t>
      </w:r>
      <w:r w:rsidR="0001600A">
        <w:t xml:space="preserve"> Assembly</w:t>
      </w:r>
      <w:r w:rsidRPr="008C7EA9">
        <w:t xml:space="preserve"> for debate.</w:t>
      </w:r>
    </w:p>
    <w:p w:rsidR="00162AB6" w:rsidRPr="008C7EA9" w:rsidRDefault="00162AB6" w:rsidP="000020BB">
      <w:pPr>
        <w:ind w:left="567" w:hanging="567"/>
        <w:jc w:val="both"/>
      </w:pPr>
    </w:p>
    <w:p w:rsidR="00162AB6" w:rsidRPr="008C7EA9" w:rsidRDefault="00162AB6" w:rsidP="000020BB">
      <w:pPr>
        <w:ind w:left="567" w:hanging="567"/>
        <w:jc w:val="both"/>
      </w:pPr>
      <w:r w:rsidRPr="008C7EA9">
        <w:t>2.2</w:t>
      </w:r>
      <w:r w:rsidRPr="008C7EA9">
        <w:tab/>
        <w:t>The order of items (</w:t>
      </w:r>
      <w:proofErr w:type="spellStart"/>
      <w:r w:rsidRPr="008C7EA9">
        <w:t>i</w:t>
      </w:r>
      <w:proofErr w:type="spellEnd"/>
      <w:r w:rsidRPr="008C7EA9">
        <w:t>), (ii), (iii) or (iv) of paragraph 2.1 shall not be varied.  The  order of other business may be varied:</w:t>
      </w:r>
      <w:r w:rsidRPr="008C7EA9">
        <w:noBreakHyphen/>
      </w:r>
    </w:p>
    <w:p w:rsidR="00162AB6" w:rsidRPr="008C7EA9" w:rsidRDefault="00162AB6" w:rsidP="000020BB">
      <w:pPr>
        <w:ind w:left="567" w:hanging="567"/>
        <w:jc w:val="both"/>
      </w:pPr>
    </w:p>
    <w:p w:rsidR="00162AB6" w:rsidRPr="008C7EA9" w:rsidRDefault="00162AB6" w:rsidP="000020BB">
      <w:pPr>
        <w:ind w:left="567" w:hanging="567"/>
        <w:jc w:val="both"/>
      </w:pPr>
      <w:r w:rsidRPr="008C7EA9">
        <w:t>(</w:t>
      </w:r>
      <w:proofErr w:type="spellStart"/>
      <w:r w:rsidRPr="008C7EA9">
        <w:t>i</w:t>
      </w:r>
      <w:proofErr w:type="spellEnd"/>
      <w:r w:rsidRPr="008C7EA9">
        <w:t>)</w:t>
      </w:r>
      <w:r w:rsidRPr="008C7EA9">
        <w:tab/>
        <w:t xml:space="preserve">at the discretion of </w:t>
      </w:r>
      <w:proofErr w:type="spellStart"/>
      <w:r w:rsidRPr="008C7EA9">
        <w:t>the</w:t>
      </w:r>
      <w:del w:id="648" w:author="Jonathan M Eatough" w:date="2011-02-14T15:56:00Z">
        <w:r w:rsidRPr="008C7EA9" w:rsidDel="00812FA9">
          <w:delText xml:space="preserve"> Speaker</w:delText>
        </w:r>
      </w:del>
      <w:ins w:id="649" w:author="Jonathan M Eatough" w:date="2011-02-17T11:06:00Z">
        <w:r w:rsidR="00304BC9">
          <w:t>Mayor</w:t>
        </w:r>
      </w:ins>
      <w:proofErr w:type="spellEnd"/>
      <w:r w:rsidRPr="008C7EA9">
        <w:t>, prior to the meeting following consultation with the Leader or at the meeting</w:t>
      </w:r>
    </w:p>
    <w:p w:rsidR="00162AB6" w:rsidRPr="008C7EA9" w:rsidRDefault="00162AB6" w:rsidP="000020BB">
      <w:pPr>
        <w:ind w:left="567" w:hanging="567"/>
        <w:jc w:val="both"/>
      </w:pPr>
    </w:p>
    <w:p w:rsidR="00162AB6" w:rsidRPr="008C7EA9" w:rsidRDefault="00162AB6" w:rsidP="000020BB">
      <w:pPr>
        <w:ind w:left="567" w:hanging="567"/>
        <w:jc w:val="both"/>
      </w:pPr>
      <w:r w:rsidRPr="008C7EA9">
        <w:t>(ii)</w:t>
      </w:r>
      <w:r w:rsidRPr="008C7EA9">
        <w:tab/>
        <w:t>by a resolution passed at the meeting on a motion (which need not be in writing) duly moved and seconded, and put without discussion.</w:t>
      </w:r>
    </w:p>
    <w:p w:rsidR="000646FE" w:rsidRDefault="000646FE" w:rsidP="00526AAE">
      <w:pPr>
        <w:jc w:val="both"/>
        <w:rPr>
          <w:b/>
          <w:u w:val="single"/>
        </w:rPr>
      </w:pPr>
    </w:p>
    <w:p w:rsidR="00162AB6" w:rsidRPr="000020BB" w:rsidRDefault="00162AB6" w:rsidP="000D3284">
      <w:pPr>
        <w:keepNext/>
        <w:keepLines/>
        <w:jc w:val="both"/>
        <w:rPr>
          <w:b/>
          <w:u w:val="single"/>
        </w:rPr>
      </w:pPr>
      <w:r w:rsidRPr="000C74D5">
        <w:rPr>
          <w:b/>
        </w:rPr>
        <w:lastRenderedPageBreak/>
        <w:t xml:space="preserve">3. </w:t>
      </w:r>
      <w:r w:rsidRPr="000C74D5">
        <w:rPr>
          <w:b/>
        </w:rPr>
        <w:tab/>
      </w:r>
      <w:r w:rsidRPr="000020BB">
        <w:rPr>
          <w:b/>
          <w:u w:val="single"/>
        </w:rPr>
        <w:t xml:space="preserve">EXTRAORDINARY MEETINGS </w:t>
      </w:r>
    </w:p>
    <w:p w:rsidR="00162AB6" w:rsidRPr="008C7EA9" w:rsidRDefault="00162AB6" w:rsidP="000D3284">
      <w:pPr>
        <w:keepNext/>
        <w:keepLines/>
        <w:jc w:val="both"/>
      </w:pPr>
    </w:p>
    <w:p w:rsidR="00162AB6" w:rsidRPr="008C7EA9" w:rsidRDefault="00162AB6" w:rsidP="000D3284">
      <w:pPr>
        <w:keepNext/>
        <w:keepLines/>
        <w:jc w:val="both"/>
      </w:pPr>
      <w:r w:rsidRPr="008C7EA9">
        <w:t xml:space="preserve">3.1 </w:t>
      </w:r>
      <w:r w:rsidRPr="008C7EA9">
        <w:tab/>
      </w:r>
      <w:r w:rsidRPr="000020BB">
        <w:rPr>
          <w:b/>
          <w:u w:val="single"/>
        </w:rPr>
        <w:t>Calling extraordinary meetings</w:t>
      </w:r>
    </w:p>
    <w:p w:rsidR="00162AB6" w:rsidRPr="008C7EA9" w:rsidRDefault="00162AB6" w:rsidP="00526AAE">
      <w:pPr>
        <w:jc w:val="both"/>
      </w:pPr>
    </w:p>
    <w:p w:rsidR="00162AB6" w:rsidRPr="008C7EA9" w:rsidRDefault="00162AB6" w:rsidP="00526AAE">
      <w:pPr>
        <w:jc w:val="both"/>
      </w:pPr>
      <w:r w:rsidRPr="008C7EA9">
        <w:t xml:space="preserve">Those listed below may request the Head of </w:t>
      </w:r>
      <w:ins w:id="650" w:author="Jonathan M Eatough" w:date="2011-02-14T15:56:00Z">
        <w:r w:rsidR="00812FA9">
          <w:t>Governance</w:t>
        </w:r>
      </w:ins>
      <w:del w:id="651" w:author="Jonathan M Eatough" w:date="2011-02-14T15:56:00Z">
        <w:r w:rsidRPr="008C7EA9" w:rsidDel="00812FA9">
          <w:delText>Audit &amp; Democracy</w:delText>
        </w:r>
      </w:del>
      <w:r w:rsidRPr="008C7EA9">
        <w:t xml:space="preserve"> to call Council meetings in addition to ordinary meetings:</w:t>
      </w:r>
    </w:p>
    <w:p w:rsidR="00162AB6" w:rsidRPr="008C7EA9" w:rsidRDefault="00162AB6" w:rsidP="00526AAE">
      <w:pPr>
        <w:jc w:val="both"/>
      </w:pPr>
    </w:p>
    <w:p w:rsidR="00162AB6" w:rsidRPr="008C7EA9" w:rsidRDefault="00162AB6" w:rsidP="000020BB">
      <w:pPr>
        <w:ind w:left="567" w:hanging="567"/>
        <w:jc w:val="both"/>
      </w:pPr>
      <w:r w:rsidRPr="008C7EA9">
        <w:t>(</w:t>
      </w:r>
      <w:proofErr w:type="spellStart"/>
      <w:r w:rsidRPr="008C7EA9">
        <w:t>i</w:t>
      </w:r>
      <w:proofErr w:type="spellEnd"/>
      <w:r w:rsidRPr="008C7EA9">
        <w:t>)</w:t>
      </w:r>
      <w:r w:rsidRPr="008C7EA9">
        <w:tab/>
        <w:t>the Council by resolution;</w:t>
      </w:r>
    </w:p>
    <w:p w:rsidR="00162AB6" w:rsidRPr="008C7EA9" w:rsidRDefault="00162AB6" w:rsidP="000020BB">
      <w:pPr>
        <w:ind w:left="567" w:hanging="567"/>
        <w:jc w:val="both"/>
      </w:pPr>
    </w:p>
    <w:p w:rsidR="00162AB6" w:rsidRPr="008C7EA9" w:rsidRDefault="00162AB6" w:rsidP="000020BB">
      <w:pPr>
        <w:ind w:left="567" w:hanging="567"/>
        <w:jc w:val="both"/>
      </w:pPr>
      <w:r w:rsidRPr="008C7EA9">
        <w:t>(ii)</w:t>
      </w:r>
      <w:r w:rsidRPr="008C7EA9">
        <w:tab/>
        <w:t>the</w:t>
      </w:r>
      <w:ins w:id="652" w:author="Jonathan M Eatough" w:date="2011-02-16T16:30:00Z">
        <w:r w:rsidR="000A3B1F">
          <w:t xml:space="preserve"> </w:t>
        </w:r>
      </w:ins>
      <w:ins w:id="653" w:author="Jonathan M Eatough" w:date="2011-02-14T15:56:00Z">
        <w:r w:rsidR="00812FA9">
          <w:t>Mayor</w:t>
        </w:r>
      </w:ins>
      <w:del w:id="654" w:author="Jonathan M Eatough" w:date="2011-02-14T15:56:00Z">
        <w:r w:rsidRPr="008C7EA9" w:rsidDel="00812FA9">
          <w:delText xml:space="preserve"> Speaker</w:delText>
        </w:r>
      </w:del>
      <w:r w:rsidRPr="008C7EA9">
        <w:t>;</w:t>
      </w:r>
    </w:p>
    <w:p w:rsidR="00162AB6" w:rsidRPr="008C7EA9" w:rsidRDefault="00162AB6" w:rsidP="000020BB">
      <w:pPr>
        <w:ind w:left="567" w:hanging="567"/>
        <w:jc w:val="both"/>
      </w:pPr>
    </w:p>
    <w:p w:rsidR="00162AB6" w:rsidRPr="008C7EA9" w:rsidRDefault="00162AB6" w:rsidP="000020BB">
      <w:pPr>
        <w:ind w:left="567" w:hanging="567"/>
        <w:jc w:val="both"/>
      </w:pPr>
      <w:r w:rsidRPr="008C7EA9">
        <w:t>(iii)</w:t>
      </w:r>
      <w:r w:rsidRPr="008C7EA9">
        <w:tab/>
        <w:t>the Monitoring Officer; and</w:t>
      </w:r>
    </w:p>
    <w:p w:rsidR="00162AB6" w:rsidRPr="008C7EA9" w:rsidRDefault="00162AB6" w:rsidP="000020BB">
      <w:pPr>
        <w:ind w:left="567" w:hanging="567"/>
        <w:jc w:val="both"/>
      </w:pPr>
    </w:p>
    <w:p w:rsidR="00162AB6" w:rsidRPr="008C7EA9" w:rsidRDefault="00162AB6" w:rsidP="000020BB">
      <w:pPr>
        <w:ind w:left="567" w:hanging="567"/>
        <w:jc w:val="both"/>
      </w:pPr>
      <w:r w:rsidRPr="008C7EA9">
        <w:t>(</w:t>
      </w:r>
      <w:r w:rsidR="0054696D">
        <w:t>i</w:t>
      </w:r>
      <w:r w:rsidRPr="008C7EA9">
        <w:t>v)</w:t>
      </w:r>
      <w:r w:rsidRPr="008C7EA9">
        <w:tab/>
        <w:t xml:space="preserve">any five members of the Council if they have signed a requisition presented to the </w:t>
      </w:r>
      <w:del w:id="655" w:author="Jonathan M Eatough" w:date="2011-02-14T15:57:00Z">
        <w:r w:rsidRPr="008C7EA9" w:rsidDel="00812FA9">
          <w:delText xml:space="preserve">Speaker </w:delText>
        </w:r>
      </w:del>
      <w:ins w:id="656" w:author="Jonathan M Eatough" w:date="2011-02-14T15:57:00Z">
        <w:r w:rsidR="00812FA9">
          <w:t>Mayor</w:t>
        </w:r>
        <w:r w:rsidR="00812FA9" w:rsidRPr="008C7EA9">
          <w:t xml:space="preserve"> </w:t>
        </w:r>
      </w:ins>
      <w:r w:rsidRPr="008C7EA9">
        <w:t xml:space="preserve">and he/she has refused to call a meeting or has failed to call a meeting within five working days of the receipt of the requisition </w:t>
      </w:r>
      <w:r w:rsidRPr="0054696D">
        <w:rPr>
          <w:b/>
        </w:rPr>
        <w:t>Local Government Act 1972, Schedule 12, paragraph 3(2)</w:t>
      </w:r>
      <w:r w:rsidRPr="008C7EA9">
        <w:t>.</w:t>
      </w:r>
    </w:p>
    <w:p w:rsidR="00162AB6" w:rsidRPr="008C7EA9" w:rsidRDefault="00162AB6" w:rsidP="00526AAE">
      <w:pPr>
        <w:jc w:val="both"/>
      </w:pPr>
    </w:p>
    <w:p w:rsidR="00162AB6" w:rsidRPr="008C7EA9" w:rsidRDefault="00162AB6" w:rsidP="00526AAE">
      <w:pPr>
        <w:jc w:val="both"/>
      </w:pPr>
      <w:r w:rsidRPr="008C7EA9">
        <w:t xml:space="preserve">3.2 </w:t>
      </w:r>
      <w:r w:rsidRPr="008C7EA9">
        <w:tab/>
      </w:r>
      <w:r w:rsidRPr="000020BB">
        <w:rPr>
          <w:b/>
        </w:rPr>
        <w:t>Business</w:t>
      </w:r>
      <w:r w:rsidRPr="008C7EA9">
        <w:t xml:space="preserve"> </w:t>
      </w:r>
    </w:p>
    <w:p w:rsidR="00162AB6" w:rsidRPr="008C7EA9" w:rsidRDefault="00162AB6" w:rsidP="00526AAE">
      <w:pPr>
        <w:jc w:val="both"/>
      </w:pPr>
    </w:p>
    <w:p w:rsidR="00162AB6" w:rsidRPr="008C7EA9" w:rsidRDefault="00162AB6" w:rsidP="00526AAE">
      <w:pPr>
        <w:jc w:val="both"/>
      </w:pPr>
      <w:r w:rsidRPr="008C7EA9">
        <w:t>Business conducted at an extraordinary meeting shall be restricted to a single item with no consideration of previous minutes or reports from committees.</w:t>
      </w:r>
    </w:p>
    <w:p w:rsidR="00162AB6" w:rsidRPr="008C7EA9" w:rsidRDefault="00162AB6" w:rsidP="00526AAE">
      <w:pPr>
        <w:jc w:val="both"/>
      </w:pPr>
    </w:p>
    <w:p w:rsidR="00162AB6" w:rsidRPr="000020BB" w:rsidRDefault="00162AB6" w:rsidP="00526AAE">
      <w:pPr>
        <w:jc w:val="both"/>
        <w:rPr>
          <w:b/>
          <w:u w:val="single"/>
        </w:rPr>
      </w:pPr>
      <w:r w:rsidRPr="000C74D5">
        <w:rPr>
          <w:b/>
        </w:rPr>
        <w:t>4.</w:t>
      </w:r>
      <w:r w:rsidRPr="000C74D5">
        <w:rPr>
          <w:b/>
        </w:rPr>
        <w:tab/>
      </w:r>
      <w:r w:rsidRPr="000020BB">
        <w:rPr>
          <w:b/>
          <w:u w:val="single"/>
        </w:rPr>
        <w:t>ASSEMBLY SESSION</w:t>
      </w:r>
    </w:p>
    <w:p w:rsidR="00162AB6" w:rsidRPr="008C7EA9" w:rsidRDefault="00162AB6" w:rsidP="00526AAE">
      <w:pPr>
        <w:jc w:val="both"/>
      </w:pPr>
    </w:p>
    <w:p w:rsidR="00937982" w:rsidRDefault="00937982" w:rsidP="00C65A9E">
      <w:pPr>
        <w:jc w:val="both"/>
        <w:rPr>
          <w:rFonts w:cs="Arial"/>
          <w:b/>
        </w:rPr>
      </w:pPr>
      <w:r>
        <w:rPr>
          <w:rFonts w:cs="Arial"/>
        </w:rPr>
        <w:t>4.1</w:t>
      </w:r>
      <w:r>
        <w:rPr>
          <w:rFonts w:cs="Arial"/>
        </w:rPr>
        <w:tab/>
      </w:r>
      <w:r>
        <w:rPr>
          <w:rFonts w:cs="Arial"/>
          <w:b/>
        </w:rPr>
        <w:t>Calling of Debate</w:t>
      </w:r>
    </w:p>
    <w:p w:rsidR="00937982" w:rsidRPr="006524A3" w:rsidRDefault="00937982" w:rsidP="00937982">
      <w:pPr>
        <w:jc w:val="both"/>
        <w:rPr>
          <w:rFonts w:cs="Arial"/>
          <w:b/>
        </w:rPr>
      </w:pPr>
    </w:p>
    <w:p w:rsidR="00937982" w:rsidRDefault="00937982" w:rsidP="000646FE">
      <w:pPr>
        <w:ind w:left="567"/>
        <w:jc w:val="both"/>
        <w:rPr>
          <w:rFonts w:cs="Arial"/>
        </w:rPr>
      </w:pPr>
      <w:r>
        <w:rPr>
          <w:rFonts w:cs="Arial"/>
        </w:rPr>
        <w:t xml:space="preserve">The Leader, after consultation with the </w:t>
      </w:r>
      <w:ins w:id="657" w:author="Jonathan M Eatough" w:date="2011-02-14T15:57:00Z">
        <w:r w:rsidR="00812FA9">
          <w:rPr>
            <w:rFonts w:cs="Arial"/>
          </w:rPr>
          <w:t>Mayor</w:t>
        </w:r>
      </w:ins>
      <w:del w:id="658" w:author="Jonathan M Eatough" w:date="2011-02-14T15:57:00Z">
        <w:r w:rsidDel="00812FA9">
          <w:rPr>
            <w:rFonts w:cs="Arial"/>
          </w:rPr>
          <w:delText>Speaker</w:delText>
        </w:r>
      </w:del>
      <w:r>
        <w:rPr>
          <w:rFonts w:cs="Arial"/>
        </w:rPr>
        <w:t xml:space="preserve">, may request the Head of </w:t>
      </w:r>
      <w:ins w:id="659" w:author="Jonathan M Eatough" w:date="2011-02-14T15:57:00Z">
        <w:r w:rsidR="00812FA9">
          <w:rPr>
            <w:rFonts w:cs="Arial"/>
          </w:rPr>
          <w:t>Governance</w:t>
        </w:r>
      </w:ins>
      <w:del w:id="660" w:author="Jonathan M Eatough" w:date="2011-02-14T15:57:00Z">
        <w:r w:rsidDel="00812FA9">
          <w:rPr>
            <w:rFonts w:cs="Arial"/>
          </w:rPr>
          <w:delText>Audit &amp; Democracy</w:delText>
        </w:r>
      </w:del>
      <w:r>
        <w:rPr>
          <w:rFonts w:cs="Arial"/>
        </w:rPr>
        <w:t xml:space="preserve"> to call an Assembly Session as and when required.  </w:t>
      </w:r>
    </w:p>
    <w:p w:rsidR="00937982" w:rsidRDefault="00937982" w:rsidP="00937982">
      <w:pPr>
        <w:jc w:val="both"/>
        <w:rPr>
          <w:rFonts w:cs="Arial"/>
        </w:rPr>
      </w:pPr>
    </w:p>
    <w:p w:rsidR="00937982" w:rsidRDefault="00937982" w:rsidP="00C65A9E">
      <w:pPr>
        <w:ind w:left="567" w:hanging="567"/>
        <w:jc w:val="both"/>
        <w:rPr>
          <w:rFonts w:cs="Arial"/>
        </w:rPr>
      </w:pPr>
      <w:r>
        <w:rPr>
          <w:rFonts w:cs="Arial"/>
        </w:rPr>
        <w:t>4.2</w:t>
      </w:r>
      <w:r>
        <w:rPr>
          <w:rFonts w:cs="Arial"/>
        </w:rPr>
        <w:tab/>
        <w:t xml:space="preserve">The Head of </w:t>
      </w:r>
      <w:ins w:id="661" w:author="Jonathan M Eatough" w:date="2011-02-14T15:57:00Z">
        <w:r w:rsidR="00812FA9">
          <w:rPr>
            <w:rFonts w:cs="Arial"/>
          </w:rPr>
          <w:t>Governance</w:t>
        </w:r>
      </w:ins>
      <w:del w:id="662" w:author="Jonathan M Eatough" w:date="2011-02-14T15:57:00Z">
        <w:r w:rsidDel="00812FA9">
          <w:rPr>
            <w:rFonts w:cs="Arial"/>
          </w:rPr>
          <w:delText>Audit &amp; Democracy</w:delText>
        </w:r>
      </w:del>
      <w:r>
        <w:rPr>
          <w:rFonts w:cs="Arial"/>
        </w:rPr>
        <w:t xml:space="preserve"> will, by letter, invite partner organisations through nominated spokespersons, to attend and debate with members of the Council, matters of public policy.  The letter of invitation will set out the rules of debate applicable to Assembly Sessions.</w:t>
      </w:r>
    </w:p>
    <w:p w:rsidR="00937982" w:rsidRDefault="00937982" w:rsidP="00937982">
      <w:pPr>
        <w:ind w:left="720" w:hanging="720"/>
        <w:jc w:val="both"/>
        <w:rPr>
          <w:rFonts w:cs="Arial"/>
        </w:rPr>
      </w:pPr>
    </w:p>
    <w:p w:rsidR="00937982" w:rsidRPr="001B16B5" w:rsidRDefault="00937982" w:rsidP="00C65A9E">
      <w:pPr>
        <w:jc w:val="both"/>
        <w:rPr>
          <w:rFonts w:cs="Arial"/>
          <w:b/>
        </w:rPr>
      </w:pPr>
      <w:r>
        <w:rPr>
          <w:rFonts w:cs="Arial"/>
        </w:rPr>
        <w:t>4.3</w:t>
      </w:r>
      <w:r>
        <w:rPr>
          <w:rFonts w:cs="Arial"/>
        </w:rPr>
        <w:tab/>
      </w:r>
      <w:r>
        <w:rPr>
          <w:rFonts w:cs="Arial"/>
          <w:b/>
        </w:rPr>
        <w:t>Form of Debate</w:t>
      </w:r>
    </w:p>
    <w:p w:rsidR="00937982" w:rsidRDefault="00937982" w:rsidP="00937982">
      <w:pPr>
        <w:ind w:left="720" w:hanging="720"/>
        <w:jc w:val="both"/>
        <w:rPr>
          <w:rFonts w:cs="Arial"/>
        </w:rPr>
      </w:pPr>
    </w:p>
    <w:p w:rsidR="00937982" w:rsidRDefault="00937982" w:rsidP="00C65A9E">
      <w:pPr>
        <w:ind w:left="567"/>
        <w:jc w:val="both"/>
        <w:rPr>
          <w:rFonts w:cs="Arial"/>
        </w:rPr>
      </w:pPr>
      <w:r>
        <w:rPr>
          <w:rFonts w:cs="Arial"/>
        </w:rPr>
        <w:t>The Leader will decide the form of the debate with the aim of enabling the widest possible public involvement and publicity.  This may include workshops and other events prior to or during the Assembly Sessions.</w:t>
      </w:r>
    </w:p>
    <w:p w:rsidR="00937982" w:rsidRDefault="00937982" w:rsidP="00937982">
      <w:pPr>
        <w:ind w:left="720" w:hanging="720"/>
        <w:jc w:val="both"/>
        <w:rPr>
          <w:rFonts w:cs="Arial"/>
        </w:rPr>
      </w:pPr>
    </w:p>
    <w:p w:rsidR="00937982" w:rsidRPr="001B16B5" w:rsidRDefault="00937982" w:rsidP="00C65A9E">
      <w:pPr>
        <w:jc w:val="both"/>
        <w:rPr>
          <w:rFonts w:cs="Arial"/>
          <w:b/>
        </w:rPr>
      </w:pPr>
      <w:r>
        <w:rPr>
          <w:rFonts w:cs="Arial"/>
        </w:rPr>
        <w:t>4.4</w:t>
      </w:r>
      <w:r>
        <w:rPr>
          <w:rFonts w:cs="Arial"/>
        </w:rPr>
        <w:tab/>
      </w:r>
      <w:r>
        <w:rPr>
          <w:rFonts w:cs="Arial"/>
          <w:b/>
        </w:rPr>
        <w:t>Chairing of debate</w:t>
      </w:r>
    </w:p>
    <w:p w:rsidR="00937982" w:rsidRDefault="00937982" w:rsidP="00937982">
      <w:pPr>
        <w:ind w:left="720" w:hanging="720"/>
        <w:jc w:val="both"/>
        <w:rPr>
          <w:rFonts w:cs="Arial"/>
        </w:rPr>
      </w:pPr>
    </w:p>
    <w:p w:rsidR="00937982" w:rsidRDefault="00937982" w:rsidP="00C65A9E">
      <w:pPr>
        <w:ind w:left="567"/>
        <w:jc w:val="both"/>
        <w:rPr>
          <w:rFonts w:cs="Arial"/>
        </w:rPr>
      </w:pPr>
      <w:r>
        <w:rPr>
          <w:rFonts w:cs="Arial"/>
        </w:rPr>
        <w:t xml:space="preserve">The debate will be chaired by the </w:t>
      </w:r>
      <w:ins w:id="663" w:author="Jonathan M Eatough" w:date="2011-02-14T15:58:00Z">
        <w:r w:rsidR="00812FA9">
          <w:rPr>
            <w:rFonts w:cs="Arial"/>
          </w:rPr>
          <w:t>Mayor</w:t>
        </w:r>
      </w:ins>
      <w:del w:id="664" w:author="Jonathan M Eatough" w:date="2011-02-14T15:58:00Z">
        <w:r w:rsidDel="00812FA9">
          <w:rPr>
            <w:rFonts w:cs="Arial"/>
          </w:rPr>
          <w:delText>Speaker</w:delText>
        </w:r>
      </w:del>
    </w:p>
    <w:p w:rsidR="00937982" w:rsidRDefault="00937982" w:rsidP="00937982">
      <w:pPr>
        <w:ind w:left="720" w:hanging="720"/>
        <w:jc w:val="both"/>
        <w:rPr>
          <w:rFonts w:cs="Arial"/>
        </w:rPr>
      </w:pPr>
    </w:p>
    <w:p w:rsidR="00937982" w:rsidRPr="001B16B5" w:rsidRDefault="00937982" w:rsidP="00C65A9E">
      <w:pPr>
        <w:jc w:val="both"/>
        <w:rPr>
          <w:rFonts w:cs="Arial"/>
          <w:b/>
        </w:rPr>
      </w:pPr>
      <w:r>
        <w:rPr>
          <w:rFonts w:cs="Arial"/>
        </w:rPr>
        <w:t>4.5</w:t>
      </w:r>
      <w:r>
        <w:rPr>
          <w:rFonts w:cs="Arial"/>
        </w:rPr>
        <w:tab/>
      </w:r>
      <w:r>
        <w:rPr>
          <w:rFonts w:cs="Arial"/>
          <w:b/>
        </w:rPr>
        <w:t>Results of Debate</w:t>
      </w:r>
    </w:p>
    <w:p w:rsidR="00937982" w:rsidRDefault="00937982" w:rsidP="00937982">
      <w:pPr>
        <w:ind w:left="720" w:hanging="720"/>
        <w:jc w:val="both"/>
        <w:rPr>
          <w:rFonts w:cs="Arial"/>
        </w:rPr>
      </w:pPr>
    </w:p>
    <w:p w:rsidR="00937982" w:rsidRDefault="00937982" w:rsidP="00C65A9E">
      <w:pPr>
        <w:ind w:left="567"/>
        <w:jc w:val="both"/>
        <w:rPr>
          <w:rFonts w:cs="Arial"/>
        </w:rPr>
      </w:pPr>
      <w:r>
        <w:rPr>
          <w:rFonts w:cs="Arial"/>
        </w:rPr>
        <w:t>The results of the debate will be:</w:t>
      </w:r>
    </w:p>
    <w:p w:rsidR="00937982" w:rsidRDefault="00937982" w:rsidP="00937982">
      <w:pPr>
        <w:ind w:left="720" w:hanging="720"/>
        <w:jc w:val="both"/>
        <w:rPr>
          <w:rFonts w:cs="Arial"/>
        </w:rPr>
      </w:pPr>
    </w:p>
    <w:p w:rsidR="00937982" w:rsidRDefault="00937982" w:rsidP="00C65A9E">
      <w:pPr>
        <w:ind w:left="1134" w:hanging="567"/>
        <w:jc w:val="both"/>
        <w:rPr>
          <w:rFonts w:cs="Arial"/>
        </w:rPr>
      </w:pPr>
      <w:r>
        <w:rPr>
          <w:rFonts w:cs="Arial"/>
        </w:rPr>
        <w:t>(</w:t>
      </w:r>
      <w:proofErr w:type="spellStart"/>
      <w:r>
        <w:rPr>
          <w:rFonts w:cs="Arial"/>
        </w:rPr>
        <w:t>i</w:t>
      </w:r>
      <w:proofErr w:type="spellEnd"/>
      <w:r>
        <w:rPr>
          <w:rFonts w:cs="Arial"/>
        </w:rPr>
        <w:t>)</w:t>
      </w:r>
      <w:r>
        <w:rPr>
          <w:rFonts w:cs="Arial"/>
        </w:rPr>
        <w:tab/>
        <w:t>disseminated as widely as possible within the community and to agencies and organisations in the area; and</w:t>
      </w:r>
    </w:p>
    <w:p w:rsidR="00C65A9E" w:rsidRDefault="00C65A9E" w:rsidP="00C65A9E">
      <w:pPr>
        <w:jc w:val="both"/>
        <w:rPr>
          <w:rFonts w:cs="Arial"/>
        </w:rPr>
      </w:pPr>
    </w:p>
    <w:p w:rsidR="00937982" w:rsidRDefault="00C65A9E" w:rsidP="00C65A9E">
      <w:pPr>
        <w:ind w:left="1134" w:hanging="567"/>
        <w:jc w:val="both"/>
        <w:rPr>
          <w:rFonts w:cs="Arial"/>
        </w:rPr>
      </w:pPr>
      <w:r>
        <w:rPr>
          <w:rFonts w:cs="Arial"/>
        </w:rPr>
        <w:t>(ii)</w:t>
      </w:r>
      <w:r>
        <w:rPr>
          <w:rFonts w:cs="Arial"/>
        </w:rPr>
        <w:tab/>
      </w:r>
      <w:r w:rsidR="00937982">
        <w:rPr>
          <w:rFonts w:cs="Arial"/>
        </w:rPr>
        <w:t>considered by the Leader in proposing budget and policy framework to the Council for the coming year.</w:t>
      </w:r>
    </w:p>
    <w:p w:rsidR="00937982" w:rsidRPr="008C7EA9" w:rsidRDefault="00937982" w:rsidP="00526AAE">
      <w:pPr>
        <w:jc w:val="both"/>
      </w:pPr>
    </w:p>
    <w:p w:rsidR="00162AB6" w:rsidRPr="000020BB" w:rsidRDefault="00162AB6" w:rsidP="00C65A9E">
      <w:pPr>
        <w:keepNext/>
        <w:keepLines/>
        <w:jc w:val="both"/>
        <w:rPr>
          <w:b/>
          <w:u w:val="single"/>
        </w:rPr>
      </w:pPr>
      <w:r w:rsidRPr="000C74D5">
        <w:rPr>
          <w:b/>
        </w:rPr>
        <w:lastRenderedPageBreak/>
        <w:t xml:space="preserve">5. </w:t>
      </w:r>
      <w:r w:rsidRPr="000C74D5">
        <w:rPr>
          <w:b/>
        </w:rPr>
        <w:tab/>
      </w:r>
      <w:r w:rsidRPr="000020BB">
        <w:rPr>
          <w:b/>
          <w:u w:val="single"/>
        </w:rPr>
        <w:t xml:space="preserve">APPOINTMENT OF SUBSTITUTE MEMBERS OF COMMITTEES </w:t>
      </w:r>
    </w:p>
    <w:p w:rsidR="00162AB6" w:rsidRPr="008C7EA9" w:rsidRDefault="00162AB6" w:rsidP="00C65A9E">
      <w:pPr>
        <w:keepNext/>
        <w:keepLines/>
        <w:jc w:val="both"/>
      </w:pPr>
    </w:p>
    <w:p w:rsidR="00162AB6" w:rsidRPr="008C7EA9" w:rsidRDefault="00162AB6" w:rsidP="00C65A9E">
      <w:pPr>
        <w:keepNext/>
        <w:keepLines/>
        <w:jc w:val="both"/>
      </w:pPr>
      <w:r w:rsidRPr="008C7EA9">
        <w:t xml:space="preserve">5.1 </w:t>
      </w:r>
      <w:r w:rsidRPr="008C7EA9">
        <w:tab/>
      </w:r>
      <w:r w:rsidRPr="000020BB">
        <w:rPr>
          <w:b/>
        </w:rPr>
        <w:t>Allocation</w:t>
      </w:r>
    </w:p>
    <w:p w:rsidR="00162AB6" w:rsidRPr="008C7EA9" w:rsidRDefault="00162AB6" w:rsidP="00526AAE">
      <w:pPr>
        <w:jc w:val="both"/>
      </w:pPr>
    </w:p>
    <w:p w:rsidR="00162AB6" w:rsidRPr="008C7EA9" w:rsidRDefault="00162AB6" w:rsidP="00526AAE">
      <w:pPr>
        <w:jc w:val="both"/>
      </w:pPr>
      <w:r w:rsidRPr="008C7EA9">
        <w:t xml:space="preserve">As well as allocating seats on committees, the Council may allocate seats in the same manner for substitute members, and these will be appointed at </w:t>
      </w:r>
      <w:r w:rsidR="0054696D">
        <w:t xml:space="preserve">the </w:t>
      </w:r>
      <w:r w:rsidRPr="008C7EA9">
        <w:t xml:space="preserve">Annual Council meeting. Subject to the requirements of Rule 5.2, substitute members may also be appointed by the relevant political group except </w:t>
      </w:r>
      <w:r w:rsidR="00A82C3F">
        <w:t xml:space="preserve">that </w:t>
      </w:r>
      <w:r w:rsidRPr="008C7EA9">
        <w:t xml:space="preserve">there should be no substitute arrangements in relation to the following:-Standards </w:t>
      </w:r>
      <w:r w:rsidR="0054696D">
        <w:t>Committee</w:t>
      </w:r>
      <w:r w:rsidR="00B67825">
        <w:t xml:space="preserve">, </w:t>
      </w:r>
      <w:del w:id="665" w:author="legsugo" w:date="2010-12-14T13:14:00Z">
        <w:r w:rsidRPr="008C7EA9" w:rsidDel="00063000">
          <w:delText xml:space="preserve"> </w:delText>
        </w:r>
      </w:del>
      <w:r w:rsidRPr="008C7EA9">
        <w:t xml:space="preserve">Audit Committee, Personnel Board, and </w:t>
      </w:r>
      <w:r w:rsidR="00A82C3F">
        <w:t>Scrutiny</w:t>
      </w:r>
      <w:r w:rsidR="008B3B2E">
        <w:t xml:space="preserve"> </w:t>
      </w:r>
      <w:r w:rsidR="00B67825">
        <w:t>Committees</w:t>
      </w:r>
      <w:r w:rsidR="00A82C3F">
        <w:t>, except in the case of Call-In Meetings</w:t>
      </w:r>
      <w:r w:rsidRPr="008C7EA9">
        <w:t xml:space="preserve">.  The appropriate Group Leader will be required to notify the Head of </w:t>
      </w:r>
      <w:ins w:id="666" w:author="Jonathan M Eatough" w:date="2011-02-14T15:58:00Z">
        <w:r w:rsidR="00812FA9">
          <w:t>Governance</w:t>
        </w:r>
      </w:ins>
      <w:del w:id="667" w:author="Jonathan M Eatough" w:date="2011-02-14T15:58:00Z">
        <w:r w:rsidRPr="008C7EA9" w:rsidDel="00812FA9">
          <w:delText>Audit &amp; Democracy</w:delText>
        </w:r>
      </w:del>
      <w:r w:rsidRPr="008C7EA9">
        <w:t xml:space="preserve"> of the appointment.</w:t>
      </w:r>
    </w:p>
    <w:p w:rsidR="00162AB6" w:rsidRPr="008C7EA9" w:rsidRDefault="00162AB6" w:rsidP="00526AAE">
      <w:pPr>
        <w:jc w:val="both"/>
      </w:pPr>
    </w:p>
    <w:p w:rsidR="00162AB6" w:rsidRPr="008C7EA9" w:rsidRDefault="00162AB6" w:rsidP="00526AAE">
      <w:pPr>
        <w:jc w:val="both"/>
      </w:pPr>
      <w:r w:rsidRPr="008C7EA9">
        <w:t xml:space="preserve">5.2 </w:t>
      </w:r>
      <w:r w:rsidRPr="008C7EA9">
        <w:tab/>
      </w:r>
      <w:r w:rsidRPr="00AA0B26">
        <w:rPr>
          <w:b/>
        </w:rPr>
        <w:t>Number</w:t>
      </w:r>
    </w:p>
    <w:p w:rsidR="00162AB6" w:rsidRPr="008C7EA9" w:rsidRDefault="00162AB6" w:rsidP="00526AAE">
      <w:pPr>
        <w:jc w:val="both"/>
      </w:pPr>
    </w:p>
    <w:p w:rsidR="00162AB6" w:rsidRPr="008C7EA9" w:rsidRDefault="00162AB6" w:rsidP="00526AAE">
      <w:pPr>
        <w:jc w:val="both"/>
      </w:pPr>
      <w:r w:rsidRPr="008C7EA9">
        <w:t>For each committee where substitutes are permitted, the Council or relevant political group will appoint no more than the same number of substitutes in respect of each political group as that group holds ordinary seats on that committee.</w:t>
      </w:r>
    </w:p>
    <w:p w:rsidR="00162AB6" w:rsidRPr="008C7EA9" w:rsidRDefault="00162AB6" w:rsidP="00526AAE">
      <w:pPr>
        <w:jc w:val="both"/>
      </w:pPr>
    </w:p>
    <w:p w:rsidR="00162AB6" w:rsidRPr="008C7EA9" w:rsidRDefault="00162AB6" w:rsidP="00526AAE">
      <w:pPr>
        <w:jc w:val="both"/>
      </w:pPr>
      <w:r w:rsidRPr="008C7EA9">
        <w:t xml:space="preserve">5.3 </w:t>
      </w:r>
      <w:r w:rsidRPr="008C7EA9">
        <w:tab/>
      </w:r>
      <w:r w:rsidRPr="00AA0B26">
        <w:rPr>
          <w:b/>
        </w:rPr>
        <w:t>Powers and duties</w:t>
      </w:r>
    </w:p>
    <w:p w:rsidR="00162AB6" w:rsidRPr="008C7EA9" w:rsidRDefault="00162AB6" w:rsidP="00526AAE">
      <w:pPr>
        <w:jc w:val="both"/>
      </w:pPr>
    </w:p>
    <w:p w:rsidR="00162AB6" w:rsidRPr="008C7EA9" w:rsidRDefault="00162AB6" w:rsidP="00526AAE">
      <w:pPr>
        <w:jc w:val="both"/>
      </w:pPr>
      <w:r w:rsidRPr="008C7EA9">
        <w:t>Substitute members will have all the powers and duties of any ordinary member of the committee but will not be able to exercise any special powers or duties exercisable by the person they are substituting.</w:t>
      </w:r>
    </w:p>
    <w:p w:rsidR="00162AB6" w:rsidRPr="008C7EA9" w:rsidRDefault="00162AB6" w:rsidP="00526AAE">
      <w:pPr>
        <w:jc w:val="both"/>
      </w:pPr>
    </w:p>
    <w:p w:rsidR="00162AB6" w:rsidRPr="008C7EA9" w:rsidRDefault="00162AB6" w:rsidP="00526AAE">
      <w:pPr>
        <w:jc w:val="both"/>
      </w:pPr>
      <w:r w:rsidRPr="008C7EA9">
        <w:t xml:space="preserve">5.4 </w:t>
      </w:r>
      <w:r w:rsidRPr="008C7EA9">
        <w:tab/>
      </w:r>
      <w:r w:rsidRPr="00AA0B26">
        <w:rPr>
          <w:b/>
        </w:rPr>
        <w:t>Substitution</w:t>
      </w:r>
    </w:p>
    <w:p w:rsidR="00162AB6" w:rsidRPr="008C7EA9" w:rsidRDefault="00162AB6" w:rsidP="00526AAE">
      <w:pPr>
        <w:jc w:val="both"/>
      </w:pPr>
    </w:p>
    <w:p w:rsidR="00162AB6" w:rsidRPr="008C7EA9" w:rsidRDefault="00162AB6" w:rsidP="00526AAE">
      <w:pPr>
        <w:jc w:val="both"/>
      </w:pPr>
      <w:r w:rsidRPr="008C7EA9">
        <w:t>Substitute members may attend meetings in that capacity only:</w:t>
      </w:r>
    </w:p>
    <w:p w:rsidR="00162AB6" w:rsidRPr="008C7EA9" w:rsidRDefault="00162AB6" w:rsidP="00526AAE">
      <w:pPr>
        <w:jc w:val="both"/>
      </w:pPr>
    </w:p>
    <w:p w:rsidR="00162AB6" w:rsidRPr="008C7EA9" w:rsidRDefault="00162AB6" w:rsidP="00AA0B26">
      <w:pPr>
        <w:ind w:left="567" w:hanging="567"/>
        <w:jc w:val="both"/>
      </w:pPr>
      <w:r w:rsidRPr="008C7EA9">
        <w:t>(</w:t>
      </w:r>
      <w:proofErr w:type="spellStart"/>
      <w:r w:rsidRPr="008C7EA9">
        <w:t>i</w:t>
      </w:r>
      <w:proofErr w:type="spellEnd"/>
      <w:r w:rsidRPr="008C7EA9">
        <w:t xml:space="preserve">) </w:t>
      </w:r>
      <w:r w:rsidRPr="008C7EA9">
        <w:tab/>
        <w:t>to take the place of the ordinary member for whom they are the designated substitute;</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(ii) </w:t>
      </w:r>
      <w:r w:rsidRPr="008C7EA9">
        <w:tab/>
        <w:t>where the ordinary member will be absent for the whole of the meeting; and</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(iii) </w:t>
      </w:r>
      <w:r w:rsidRPr="008C7EA9">
        <w:tab/>
        <w:t xml:space="preserve">after that member notifying the Head of </w:t>
      </w:r>
      <w:ins w:id="668" w:author="Jonathan M Eatough" w:date="2011-02-14T15:59:00Z">
        <w:r w:rsidR="00812FA9">
          <w:t xml:space="preserve">Governance </w:t>
        </w:r>
      </w:ins>
      <w:del w:id="669" w:author="Jonathan M Eatough" w:date="2011-02-14T15:59:00Z">
        <w:r w:rsidRPr="008C7EA9" w:rsidDel="00812FA9">
          <w:delText xml:space="preserve">Audit &amp; Democracy </w:delText>
        </w:r>
      </w:del>
      <w:r w:rsidRPr="008C7EA9">
        <w:t>one hour before the start of the meeting of the intended substitution.</w:t>
      </w:r>
    </w:p>
    <w:p w:rsidR="00162AB6" w:rsidRPr="008C7EA9" w:rsidRDefault="00162AB6" w:rsidP="00526AAE">
      <w:pPr>
        <w:jc w:val="both"/>
      </w:pPr>
    </w:p>
    <w:p w:rsidR="00162AB6" w:rsidRPr="00AA0B26" w:rsidRDefault="00162AB6" w:rsidP="00526AAE">
      <w:pPr>
        <w:jc w:val="both"/>
        <w:rPr>
          <w:b/>
          <w:u w:val="single"/>
        </w:rPr>
      </w:pPr>
      <w:r w:rsidRPr="000C74D5">
        <w:rPr>
          <w:b/>
        </w:rPr>
        <w:t xml:space="preserve">6. </w:t>
      </w:r>
      <w:r w:rsidRPr="000C74D5">
        <w:rPr>
          <w:b/>
        </w:rPr>
        <w:tab/>
      </w:r>
      <w:r w:rsidRPr="00AA0B26">
        <w:rPr>
          <w:b/>
          <w:u w:val="single"/>
        </w:rPr>
        <w:t>TIME AND PLACE OF MEETINGS</w:t>
      </w:r>
    </w:p>
    <w:p w:rsidR="00162AB6" w:rsidRPr="008C7EA9" w:rsidRDefault="00162AB6" w:rsidP="00526AAE">
      <w:pPr>
        <w:jc w:val="both"/>
      </w:pPr>
    </w:p>
    <w:p w:rsidR="00162AB6" w:rsidRPr="008C7EA9" w:rsidRDefault="00162AB6" w:rsidP="00526AAE">
      <w:pPr>
        <w:jc w:val="both"/>
      </w:pPr>
      <w:r w:rsidRPr="008C7EA9">
        <w:t xml:space="preserve">The time and place of meetings will be determined by the Head of </w:t>
      </w:r>
      <w:del w:id="670" w:author="Jonathan M Eatough" w:date="2011-02-14T15:59:00Z">
        <w:r w:rsidRPr="008C7EA9" w:rsidDel="00812FA9">
          <w:delText xml:space="preserve">Audit &amp; Democracy </w:delText>
        </w:r>
      </w:del>
      <w:ins w:id="671" w:author="Jonathan M Eatough" w:date="2011-02-14T15:59:00Z">
        <w:r w:rsidR="00812FA9">
          <w:t xml:space="preserve">Governance </w:t>
        </w:r>
      </w:ins>
      <w:r w:rsidRPr="008C7EA9">
        <w:t>and notified in the summons.</w:t>
      </w:r>
    </w:p>
    <w:p w:rsidR="00162AB6" w:rsidRPr="008C7EA9" w:rsidRDefault="00162AB6" w:rsidP="00526AAE">
      <w:pPr>
        <w:jc w:val="both"/>
      </w:pPr>
    </w:p>
    <w:p w:rsidR="00162AB6" w:rsidRPr="00AA0B26" w:rsidRDefault="00162AB6" w:rsidP="00526AAE">
      <w:pPr>
        <w:jc w:val="both"/>
        <w:rPr>
          <w:b/>
          <w:u w:val="single"/>
        </w:rPr>
      </w:pPr>
      <w:r w:rsidRPr="000C74D5">
        <w:rPr>
          <w:b/>
        </w:rPr>
        <w:t xml:space="preserve">7. </w:t>
      </w:r>
      <w:r w:rsidRPr="000C74D5">
        <w:rPr>
          <w:b/>
        </w:rPr>
        <w:tab/>
      </w:r>
      <w:r w:rsidRPr="00AA0B26">
        <w:rPr>
          <w:b/>
          <w:u w:val="single"/>
        </w:rPr>
        <w:t>NOTICE OF AND SUMMONS TO MEETINGS</w:t>
      </w:r>
    </w:p>
    <w:p w:rsidR="00162AB6" w:rsidRPr="008C7EA9" w:rsidRDefault="00162AB6" w:rsidP="00526AAE">
      <w:pPr>
        <w:jc w:val="both"/>
      </w:pPr>
    </w:p>
    <w:p w:rsidR="00162AB6" w:rsidRPr="008C7EA9" w:rsidRDefault="00162AB6" w:rsidP="00526AAE">
      <w:pPr>
        <w:jc w:val="both"/>
      </w:pPr>
      <w:r w:rsidRPr="008C7EA9">
        <w:t xml:space="preserve">The Head of </w:t>
      </w:r>
      <w:del w:id="672" w:author="Jonathan M Eatough" w:date="2011-02-14T15:59:00Z">
        <w:r w:rsidRPr="008C7EA9" w:rsidDel="00812FA9">
          <w:delText xml:space="preserve">Audit &amp; Democracy </w:delText>
        </w:r>
      </w:del>
      <w:ins w:id="673" w:author="Jonathan M Eatough" w:date="2011-02-14T15:59:00Z">
        <w:r w:rsidR="00812FA9">
          <w:t xml:space="preserve">Governance </w:t>
        </w:r>
      </w:ins>
      <w:r w:rsidRPr="008C7EA9">
        <w:t xml:space="preserve">will give notice to the public of the time and place of any meeting in accordance with the Access to Information Rules. At least five clear working days before a meeting, the Head of </w:t>
      </w:r>
      <w:del w:id="674" w:author="Jonathan M Eatough" w:date="2011-02-14T15:59:00Z">
        <w:r w:rsidRPr="008C7EA9" w:rsidDel="00812FA9">
          <w:delText xml:space="preserve">Audit &amp; Democracy </w:delText>
        </w:r>
      </w:del>
      <w:ins w:id="675" w:author="Jonathan M Eatough" w:date="2011-02-14T15:59:00Z">
        <w:r w:rsidR="00812FA9">
          <w:t xml:space="preserve">Governance </w:t>
        </w:r>
      </w:ins>
      <w:r w:rsidRPr="008C7EA9">
        <w:t xml:space="preserve">will send a Summons signed by him or her by post to every member of the Council or leave it at their usual place of residence. The Summons will state the date, time and place of each meeting and specify the business to be transacted, and will be accompanied by reports </w:t>
      </w:r>
    </w:p>
    <w:p w:rsidR="00162AB6" w:rsidRPr="008C7EA9" w:rsidRDefault="00162AB6" w:rsidP="00526AAE">
      <w:pPr>
        <w:jc w:val="both"/>
      </w:pPr>
    </w:p>
    <w:p w:rsidR="00162AB6" w:rsidRPr="00AA0B26" w:rsidRDefault="00162AB6" w:rsidP="00526AAE">
      <w:pPr>
        <w:jc w:val="both"/>
        <w:rPr>
          <w:b/>
          <w:u w:val="single"/>
        </w:rPr>
      </w:pPr>
      <w:r w:rsidRPr="000C74D5">
        <w:rPr>
          <w:b/>
        </w:rPr>
        <w:t xml:space="preserve">8. </w:t>
      </w:r>
      <w:r w:rsidRPr="000C74D5">
        <w:rPr>
          <w:b/>
        </w:rPr>
        <w:tab/>
      </w:r>
      <w:r w:rsidRPr="00AA0B26">
        <w:rPr>
          <w:b/>
          <w:u w:val="single"/>
        </w:rPr>
        <w:t>CHAIR</w:t>
      </w:r>
      <w:r w:rsidR="0054696D">
        <w:rPr>
          <w:b/>
          <w:u w:val="single"/>
        </w:rPr>
        <w:t>MAN</w:t>
      </w:r>
      <w:r w:rsidRPr="00AA0B26">
        <w:rPr>
          <w:b/>
          <w:u w:val="single"/>
        </w:rPr>
        <w:t xml:space="preserve"> OF MEETING</w:t>
      </w:r>
    </w:p>
    <w:p w:rsidR="00162AB6" w:rsidRPr="008C7EA9" w:rsidRDefault="00162AB6" w:rsidP="00526AAE">
      <w:pPr>
        <w:jc w:val="both"/>
      </w:pPr>
    </w:p>
    <w:p w:rsidR="00162AB6" w:rsidRPr="008C7EA9" w:rsidRDefault="00162AB6" w:rsidP="00526AAE">
      <w:pPr>
        <w:jc w:val="both"/>
      </w:pPr>
      <w:r w:rsidRPr="008C7EA9">
        <w:t xml:space="preserve">The person presiding at the meeting may exercise any power or duty of the </w:t>
      </w:r>
      <w:del w:id="676" w:author="Jonathan M Eatough" w:date="2011-02-14T16:00:00Z">
        <w:r w:rsidRPr="008C7EA9" w:rsidDel="00812FA9">
          <w:delText>Speaker</w:delText>
        </w:r>
      </w:del>
      <w:ins w:id="677" w:author="Jonathan M Eatough" w:date="2011-02-14T16:00:00Z">
        <w:r w:rsidR="00812FA9">
          <w:t>Mayor</w:t>
        </w:r>
      </w:ins>
      <w:r w:rsidRPr="008C7EA9">
        <w:t xml:space="preserve">.  Where these rules apply to Committee, Board and Scrutiny </w:t>
      </w:r>
      <w:r w:rsidR="00B67825">
        <w:t xml:space="preserve">Committee </w:t>
      </w:r>
      <w:r w:rsidRPr="008C7EA9">
        <w:t xml:space="preserve">meetings, references to the </w:t>
      </w:r>
      <w:del w:id="678" w:author="Jonathan M Eatough" w:date="2011-02-14T16:00:00Z">
        <w:r w:rsidRPr="008C7EA9" w:rsidDel="00812FA9">
          <w:delText xml:space="preserve">Speaker </w:delText>
        </w:r>
      </w:del>
      <w:ins w:id="679" w:author="Jonathan M Eatough" w:date="2011-02-14T16:00:00Z">
        <w:r w:rsidR="00812FA9">
          <w:t xml:space="preserve">Mayor </w:t>
        </w:r>
      </w:ins>
      <w:r w:rsidRPr="008C7EA9">
        <w:t>also include the Chair</w:t>
      </w:r>
      <w:r w:rsidR="0054696D">
        <w:t>man</w:t>
      </w:r>
      <w:r w:rsidRPr="008C7EA9">
        <w:t xml:space="preserve"> of </w:t>
      </w:r>
      <w:r w:rsidR="004D4CE1" w:rsidRPr="008C7EA9">
        <w:t>Committees</w:t>
      </w:r>
      <w:r w:rsidR="004D4CE1">
        <w:t xml:space="preserve"> and</w:t>
      </w:r>
      <w:r w:rsidRPr="008C7EA9">
        <w:t xml:space="preserve"> </w:t>
      </w:r>
      <w:r w:rsidR="0001600A" w:rsidRPr="008C7EA9">
        <w:t>Board</w:t>
      </w:r>
      <w:r w:rsidR="009D3517">
        <w:t>s</w:t>
      </w:r>
      <w:r w:rsidR="0001600A">
        <w:t>.</w:t>
      </w:r>
      <w:r w:rsidR="0001600A" w:rsidRPr="008C7EA9">
        <w:t xml:space="preserve"> </w:t>
      </w:r>
    </w:p>
    <w:p w:rsidR="000646FE" w:rsidRDefault="000646FE" w:rsidP="00C65A9E">
      <w:pPr>
        <w:keepNext/>
        <w:keepLines/>
        <w:jc w:val="both"/>
        <w:rPr>
          <w:b/>
          <w:u w:val="single"/>
        </w:rPr>
      </w:pPr>
    </w:p>
    <w:p w:rsidR="00162AB6" w:rsidRPr="00AA0B26" w:rsidRDefault="00162AB6" w:rsidP="00C65A9E">
      <w:pPr>
        <w:keepNext/>
        <w:keepLines/>
        <w:jc w:val="both"/>
        <w:rPr>
          <w:b/>
          <w:u w:val="single"/>
        </w:rPr>
      </w:pPr>
      <w:r w:rsidRPr="000C74D5">
        <w:rPr>
          <w:b/>
        </w:rPr>
        <w:t xml:space="preserve">9. </w:t>
      </w:r>
      <w:r w:rsidRPr="000C74D5">
        <w:rPr>
          <w:b/>
        </w:rPr>
        <w:tab/>
      </w:r>
      <w:r w:rsidRPr="00AA0B26">
        <w:rPr>
          <w:b/>
          <w:u w:val="single"/>
        </w:rPr>
        <w:t xml:space="preserve">QUORUM </w:t>
      </w:r>
    </w:p>
    <w:p w:rsidR="00162AB6" w:rsidRPr="008C7EA9" w:rsidRDefault="00162AB6" w:rsidP="00C65A9E">
      <w:pPr>
        <w:keepNext/>
        <w:keepLines/>
        <w:jc w:val="both"/>
      </w:pPr>
    </w:p>
    <w:p w:rsidR="00162AB6" w:rsidRPr="008C7EA9" w:rsidRDefault="00162AB6" w:rsidP="00C65A9E">
      <w:pPr>
        <w:keepNext/>
        <w:keepLines/>
        <w:jc w:val="both"/>
      </w:pPr>
      <w:r w:rsidRPr="008C7EA9">
        <w:t xml:space="preserve">The quorum of a meeting shall be 14 members. During any meeting if the </w:t>
      </w:r>
      <w:ins w:id="680" w:author="Jonathan M Eatough" w:date="2011-02-14T16:02:00Z">
        <w:r w:rsidR="00812FA9">
          <w:t>Mayor</w:t>
        </w:r>
      </w:ins>
      <w:del w:id="681" w:author="Jonathan M Eatough" w:date="2011-02-14T16:02:00Z">
        <w:r w:rsidRPr="008C7EA9" w:rsidDel="00812FA9">
          <w:delText>Speaker</w:delText>
        </w:r>
      </w:del>
      <w:r w:rsidRPr="008C7EA9">
        <w:t xml:space="preserve"> counts the number of members present and declares there is not a quorum present, then the meeting will adjourn immediately. Remaining business will be considered at a time and date fixed by the </w:t>
      </w:r>
      <w:ins w:id="682" w:author="Jonathan M Eatough" w:date="2011-02-14T16:02:00Z">
        <w:r w:rsidR="00812FA9">
          <w:t>Mayor</w:t>
        </w:r>
      </w:ins>
      <w:del w:id="683" w:author="Jonathan M Eatough" w:date="2011-02-14T16:02:00Z">
        <w:r w:rsidRPr="008C7EA9" w:rsidDel="00812FA9">
          <w:delText>Speaker</w:delText>
        </w:r>
      </w:del>
      <w:r w:rsidRPr="008C7EA9">
        <w:t>. If he/she does not fix a date, the remaining business will be considered at the next ordinary meeting.</w:t>
      </w:r>
    </w:p>
    <w:p w:rsidR="00162AB6" w:rsidRPr="008C7EA9" w:rsidRDefault="00162AB6" w:rsidP="00526AAE">
      <w:pPr>
        <w:jc w:val="both"/>
      </w:pPr>
    </w:p>
    <w:p w:rsidR="00162AB6" w:rsidRPr="00AA0B26" w:rsidRDefault="00C65A9E" w:rsidP="00526AAE">
      <w:pPr>
        <w:jc w:val="both"/>
        <w:rPr>
          <w:b/>
          <w:u w:val="single"/>
        </w:rPr>
      </w:pPr>
      <w:r w:rsidRPr="000C74D5">
        <w:rPr>
          <w:b/>
        </w:rPr>
        <w:t>10</w:t>
      </w:r>
      <w:r w:rsidR="00162AB6" w:rsidRPr="000C74D5">
        <w:rPr>
          <w:b/>
        </w:rPr>
        <w:t xml:space="preserve">. </w:t>
      </w:r>
      <w:r w:rsidR="00162AB6" w:rsidRPr="000C74D5">
        <w:rPr>
          <w:b/>
        </w:rPr>
        <w:tab/>
      </w:r>
      <w:r w:rsidR="00162AB6" w:rsidRPr="00AA0B26">
        <w:rPr>
          <w:b/>
          <w:u w:val="single"/>
        </w:rPr>
        <w:t xml:space="preserve">QUESTIONS BY MEMBERS </w:t>
      </w:r>
    </w:p>
    <w:p w:rsidR="00162AB6" w:rsidRPr="008C7EA9" w:rsidRDefault="00162AB6" w:rsidP="00526AAE">
      <w:pPr>
        <w:jc w:val="both"/>
      </w:pPr>
    </w:p>
    <w:p w:rsidR="00162AB6" w:rsidRPr="008C7EA9" w:rsidRDefault="00C65A9E" w:rsidP="00526AAE">
      <w:pPr>
        <w:jc w:val="both"/>
      </w:pPr>
      <w:r>
        <w:t>10</w:t>
      </w:r>
      <w:r w:rsidR="00162AB6" w:rsidRPr="008C7EA9">
        <w:t>.1</w:t>
      </w:r>
      <w:r w:rsidR="00162AB6" w:rsidRPr="008C7EA9">
        <w:tab/>
      </w:r>
      <w:r w:rsidR="00162AB6" w:rsidRPr="00AA0B26">
        <w:rPr>
          <w:b/>
        </w:rPr>
        <w:t xml:space="preserve">On reports of the </w:t>
      </w:r>
      <w:smartTag w:uri="urn:schemas-microsoft-com:office:smarttags" w:element="PersonName">
        <w:r w:rsidR="00162AB6" w:rsidRPr="00AA0B26">
          <w:rPr>
            <w:b/>
          </w:rPr>
          <w:t>Cabinet</w:t>
        </w:r>
      </w:smartTag>
      <w:r w:rsidR="00162AB6" w:rsidRPr="00AA0B26">
        <w:rPr>
          <w:b/>
        </w:rPr>
        <w:t xml:space="preserve"> or Committees</w:t>
      </w:r>
    </w:p>
    <w:p w:rsidR="00162AB6" w:rsidRPr="008C7EA9" w:rsidRDefault="00162AB6" w:rsidP="00526AAE">
      <w:pPr>
        <w:jc w:val="both"/>
      </w:pPr>
    </w:p>
    <w:p w:rsidR="00162AB6" w:rsidRPr="008C7EA9" w:rsidRDefault="00162AB6" w:rsidP="00526AAE">
      <w:pPr>
        <w:jc w:val="both"/>
      </w:pPr>
      <w:r w:rsidRPr="008C7EA9">
        <w:t>A member of the Council may ask the Leader or the Chair</w:t>
      </w:r>
      <w:r w:rsidR="0054696D">
        <w:t>man</w:t>
      </w:r>
      <w:r w:rsidRPr="008C7EA9">
        <w:t xml:space="preserve"> of a Committee any question without notice upon an item of the report of the </w:t>
      </w:r>
      <w:smartTag w:uri="urn:schemas-microsoft-com:office:smarttags" w:element="PersonName">
        <w:r w:rsidRPr="008C7EA9">
          <w:t>Cabinet</w:t>
        </w:r>
      </w:smartTag>
      <w:r w:rsidRPr="008C7EA9">
        <w:t xml:space="preserve"> or a Committee when that item is being received or under consideration by the Council.</w:t>
      </w:r>
    </w:p>
    <w:p w:rsidR="00162AB6" w:rsidRPr="008C7EA9" w:rsidRDefault="00162AB6" w:rsidP="00526AAE">
      <w:pPr>
        <w:jc w:val="both"/>
      </w:pPr>
    </w:p>
    <w:p w:rsidR="00162AB6" w:rsidRPr="008C7EA9" w:rsidRDefault="00C65A9E" w:rsidP="00526AAE">
      <w:pPr>
        <w:jc w:val="both"/>
      </w:pPr>
      <w:r>
        <w:t>10</w:t>
      </w:r>
      <w:r w:rsidR="00162AB6" w:rsidRPr="008C7EA9">
        <w:t xml:space="preserve">.2 </w:t>
      </w:r>
      <w:r w:rsidR="00162AB6" w:rsidRPr="008C7EA9">
        <w:tab/>
      </w:r>
      <w:r w:rsidR="00162AB6" w:rsidRPr="00AA0B26">
        <w:rPr>
          <w:b/>
        </w:rPr>
        <w:t>Questions on notice at full Council</w:t>
      </w:r>
    </w:p>
    <w:p w:rsidR="00162AB6" w:rsidRPr="008C7EA9" w:rsidRDefault="00162AB6" w:rsidP="00526AAE">
      <w:pPr>
        <w:jc w:val="both"/>
      </w:pPr>
    </w:p>
    <w:p w:rsidR="00162AB6" w:rsidRPr="008C7EA9" w:rsidRDefault="00162AB6" w:rsidP="00526AAE">
      <w:pPr>
        <w:jc w:val="both"/>
      </w:pPr>
      <w:r w:rsidRPr="008C7EA9">
        <w:t>Subject to Rule 1</w:t>
      </w:r>
      <w:r w:rsidR="002B3549">
        <w:t>0</w:t>
      </w:r>
      <w:r w:rsidRPr="008C7EA9">
        <w:t>.3, a member of the Council may ask:</w:t>
      </w:r>
    </w:p>
    <w:p w:rsidR="00162AB6" w:rsidRPr="008C7EA9" w:rsidRDefault="00162AB6" w:rsidP="00526AAE">
      <w:pPr>
        <w:jc w:val="both"/>
      </w:pPr>
    </w:p>
    <w:p w:rsidR="00162AB6" w:rsidRPr="008C7EA9" w:rsidRDefault="00824083" w:rsidP="00AA0B26">
      <w:pPr>
        <w:numPr>
          <w:ilvl w:val="0"/>
          <w:numId w:val="8"/>
        </w:numPr>
        <w:jc w:val="both"/>
      </w:pPr>
      <w:ins w:id="684" w:author="Jonathan M Eatough" w:date="2011-02-14T16:03:00Z">
        <w:r>
          <w:t>t</w:t>
        </w:r>
      </w:ins>
      <w:del w:id="685" w:author="Jonathan M Eatough" w:date="2011-02-14T16:03:00Z">
        <w:r w:rsidRPr="008C7EA9" w:rsidDel="00824083">
          <w:delText>T</w:delText>
        </w:r>
      </w:del>
      <w:r w:rsidR="00162AB6" w:rsidRPr="008C7EA9">
        <w:t>he</w:t>
      </w:r>
      <w:ins w:id="686" w:author="Jonathan M Eatough" w:date="2011-02-14T16:03:00Z">
        <w:r>
          <w:t xml:space="preserve"> Mayor</w:t>
        </w:r>
      </w:ins>
      <w:del w:id="687" w:author="Jonathan M Eatough" w:date="2011-02-14T16:02:00Z">
        <w:r w:rsidR="00162AB6" w:rsidRPr="008C7EA9" w:rsidDel="00824083">
          <w:delText xml:space="preserve"> Speaker</w:delText>
        </w:r>
      </w:del>
      <w:r w:rsidR="00162AB6" w:rsidRPr="008C7EA9">
        <w:t>;</w:t>
      </w:r>
    </w:p>
    <w:p w:rsidR="00162AB6" w:rsidRPr="008C7EA9" w:rsidRDefault="00162AB6" w:rsidP="00AA0B26">
      <w:pPr>
        <w:numPr>
          <w:ilvl w:val="0"/>
          <w:numId w:val="8"/>
        </w:numPr>
        <w:jc w:val="both"/>
      </w:pPr>
      <w:r w:rsidRPr="008C7EA9">
        <w:t xml:space="preserve">any member of the </w:t>
      </w:r>
      <w:smartTag w:uri="urn:schemas-microsoft-com:office:smarttags" w:element="PersonName">
        <w:r w:rsidRPr="008C7EA9">
          <w:t>Cabinet</w:t>
        </w:r>
      </w:smartTag>
      <w:r w:rsidRPr="008C7EA9">
        <w:t>; or</w:t>
      </w:r>
    </w:p>
    <w:p w:rsidR="00162AB6" w:rsidRPr="008C7EA9" w:rsidRDefault="00162AB6" w:rsidP="00AA0B26">
      <w:pPr>
        <w:numPr>
          <w:ilvl w:val="0"/>
          <w:numId w:val="8"/>
        </w:numPr>
        <w:jc w:val="both"/>
      </w:pPr>
      <w:r w:rsidRPr="008C7EA9">
        <w:t>the Chair</w:t>
      </w:r>
      <w:r w:rsidR="0054696D">
        <w:t>man</w:t>
      </w:r>
      <w:r w:rsidRPr="008C7EA9">
        <w:t xml:space="preserve"> of any Committee</w:t>
      </w:r>
      <w:r w:rsidR="0001600A">
        <w:t xml:space="preserve"> or </w:t>
      </w:r>
      <w:r w:rsidRPr="008C7EA9">
        <w:t xml:space="preserve">Board. </w:t>
      </w:r>
    </w:p>
    <w:p w:rsidR="00162AB6" w:rsidRPr="008C7EA9" w:rsidRDefault="00162AB6" w:rsidP="00526AAE">
      <w:pPr>
        <w:jc w:val="both"/>
      </w:pPr>
    </w:p>
    <w:p w:rsidR="00162AB6" w:rsidRPr="008C7EA9" w:rsidRDefault="00162AB6" w:rsidP="00526AAE">
      <w:pPr>
        <w:jc w:val="both"/>
      </w:pPr>
      <w:r w:rsidRPr="008C7EA9">
        <w:t>At any ordinary meeting of the Council a question on any matter in relation to which the Council has powers or duties or which affects the Borough.</w:t>
      </w:r>
    </w:p>
    <w:p w:rsidR="00162AB6" w:rsidRPr="008C7EA9" w:rsidRDefault="00162AB6" w:rsidP="00526AAE">
      <w:pPr>
        <w:jc w:val="both"/>
      </w:pPr>
    </w:p>
    <w:p w:rsidR="00162AB6" w:rsidRPr="008C7EA9" w:rsidRDefault="00C65A9E" w:rsidP="00AA0B26">
      <w:pPr>
        <w:keepNext/>
        <w:keepLines/>
        <w:jc w:val="both"/>
      </w:pPr>
      <w:r>
        <w:t>10</w:t>
      </w:r>
      <w:r w:rsidR="00162AB6" w:rsidRPr="008C7EA9">
        <w:t xml:space="preserve">.3 </w:t>
      </w:r>
      <w:r w:rsidR="00162AB6" w:rsidRPr="008C7EA9">
        <w:tab/>
      </w:r>
      <w:r w:rsidR="00162AB6" w:rsidRPr="00AA0B26">
        <w:rPr>
          <w:b/>
        </w:rPr>
        <w:t>Question and Answer Process</w:t>
      </w:r>
    </w:p>
    <w:p w:rsidR="00162AB6" w:rsidRPr="008C7EA9" w:rsidRDefault="00162AB6" w:rsidP="00AA0B26">
      <w:pPr>
        <w:keepNext/>
        <w:keepLines/>
        <w:jc w:val="both"/>
      </w:pPr>
    </w:p>
    <w:p w:rsidR="00162AB6" w:rsidRPr="008C7EA9" w:rsidRDefault="00162AB6" w:rsidP="00AA0B26">
      <w:pPr>
        <w:keepNext/>
        <w:keepLines/>
        <w:ind w:left="567" w:hanging="567"/>
        <w:jc w:val="both"/>
      </w:pPr>
      <w:r w:rsidRPr="008C7EA9">
        <w:t>(a)</w:t>
      </w:r>
      <w:r w:rsidRPr="008C7EA9">
        <w:tab/>
        <w:t>There will be a maximum of 30 minutes allowed for questions and answers.</w:t>
      </w:r>
    </w:p>
    <w:p w:rsidR="00162AB6" w:rsidRPr="008C7EA9" w:rsidRDefault="00162AB6" w:rsidP="00AA0B26">
      <w:pPr>
        <w:ind w:left="567" w:hanging="567"/>
        <w:jc w:val="both"/>
      </w:pPr>
    </w:p>
    <w:p w:rsidR="00162AB6" w:rsidRPr="008C7EA9" w:rsidRDefault="00162AB6" w:rsidP="00AA0B26">
      <w:pPr>
        <w:ind w:left="567" w:hanging="567"/>
        <w:jc w:val="both"/>
      </w:pPr>
      <w:r w:rsidRPr="008C7EA9">
        <w:t>(b)</w:t>
      </w:r>
      <w:r w:rsidRPr="008C7EA9">
        <w:tab/>
        <w:t xml:space="preserve">Questions will be dealt with strictly in accordance with the order in which they are received by the Head of </w:t>
      </w:r>
      <w:del w:id="688" w:author="Jonathan M Eatough" w:date="2011-02-14T16:04:00Z">
        <w:r w:rsidRPr="008C7EA9" w:rsidDel="00824083">
          <w:delText>Audit &amp; Democracy</w:delText>
        </w:r>
      </w:del>
      <w:ins w:id="689" w:author="Jonathan M Eatough" w:date="2011-02-14T16:04:00Z">
        <w:r w:rsidR="00824083">
          <w:t>Governance</w:t>
        </w:r>
      </w:ins>
      <w:r w:rsidRPr="008C7EA9">
        <w:t>.</w:t>
      </w:r>
    </w:p>
    <w:p w:rsidR="00162AB6" w:rsidRPr="008C7EA9" w:rsidRDefault="00162AB6" w:rsidP="00AA0B26">
      <w:pPr>
        <w:ind w:left="567" w:hanging="567"/>
        <w:jc w:val="both"/>
      </w:pPr>
    </w:p>
    <w:p w:rsidR="00162AB6" w:rsidRPr="008C7EA9" w:rsidRDefault="00162AB6" w:rsidP="00AA0B26">
      <w:pPr>
        <w:ind w:left="567" w:hanging="567"/>
        <w:jc w:val="both"/>
      </w:pPr>
      <w:r w:rsidRPr="008C7EA9">
        <w:t>(c)</w:t>
      </w:r>
      <w:r w:rsidRPr="008C7EA9">
        <w:tab/>
        <w:t>A member asking a question will refer to that question as printed and circulated rather than to read out the question.</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(d) </w:t>
      </w:r>
      <w:r w:rsidRPr="008C7EA9">
        <w:tab/>
        <w:t xml:space="preserve">Any question not answered within the 30 minute time limit will receive a written reply within </w:t>
      </w:r>
      <w:r w:rsidR="00412238" w:rsidRPr="000C74D5">
        <w:t>7</w:t>
      </w:r>
      <w:r w:rsidRPr="008C7EA9">
        <w:t xml:space="preserve"> working days.</w:t>
      </w:r>
    </w:p>
    <w:p w:rsidR="00162AB6" w:rsidRPr="008C7EA9" w:rsidRDefault="00162AB6" w:rsidP="00AA0B26">
      <w:pPr>
        <w:ind w:left="567" w:hanging="567"/>
        <w:jc w:val="both"/>
      </w:pPr>
    </w:p>
    <w:p w:rsidR="00162AB6" w:rsidRPr="008C7EA9" w:rsidRDefault="00162AB6" w:rsidP="00AA0B26">
      <w:pPr>
        <w:ind w:left="567" w:hanging="567"/>
        <w:jc w:val="both"/>
      </w:pPr>
      <w:r w:rsidRPr="008C7EA9">
        <w:t>(e)</w:t>
      </w:r>
      <w:r w:rsidRPr="008C7EA9">
        <w:tab/>
        <w:t>A member asking a question under Rule 1</w:t>
      </w:r>
      <w:r w:rsidR="002B3549">
        <w:t>0</w:t>
      </w:r>
      <w:r w:rsidRPr="008C7EA9">
        <w:t>.2 may respond once without notice to the reply from the member to whom the first question was asked. The questioner’s response must arise directly out of the original question or the reply.  The member to whom the question was addressed shall then have the right to conclude the debate.</w:t>
      </w:r>
    </w:p>
    <w:p w:rsidR="00162AB6" w:rsidRPr="008C7EA9" w:rsidRDefault="00162AB6" w:rsidP="00526AAE">
      <w:pPr>
        <w:jc w:val="both"/>
      </w:pPr>
    </w:p>
    <w:p w:rsidR="00162AB6" w:rsidRPr="008C7EA9" w:rsidRDefault="00C65A9E" w:rsidP="000646FE">
      <w:pPr>
        <w:keepNext/>
        <w:keepLines/>
        <w:jc w:val="both"/>
      </w:pPr>
      <w:r>
        <w:t>10</w:t>
      </w:r>
      <w:r w:rsidR="00162AB6" w:rsidRPr="008C7EA9">
        <w:t xml:space="preserve">.4 </w:t>
      </w:r>
      <w:r w:rsidR="00162AB6" w:rsidRPr="008C7EA9">
        <w:tab/>
      </w:r>
      <w:r w:rsidR="00162AB6" w:rsidRPr="00AA0B26">
        <w:rPr>
          <w:b/>
        </w:rPr>
        <w:t>Notice of questions</w:t>
      </w:r>
    </w:p>
    <w:p w:rsidR="00162AB6" w:rsidRPr="008C7EA9" w:rsidRDefault="00162AB6" w:rsidP="000646FE">
      <w:pPr>
        <w:keepNext/>
        <w:keepLines/>
        <w:jc w:val="both"/>
      </w:pPr>
    </w:p>
    <w:p w:rsidR="00162AB6" w:rsidRPr="008C7EA9" w:rsidRDefault="00162AB6" w:rsidP="000646FE">
      <w:pPr>
        <w:keepNext/>
        <w:keepLines/>
        <w:jc w:val="both"/>
      </w:pPr>
      <w:r w:rsidRPr="008C7EA9">
        <w:t>A member may only ask a question under Rule 1</w:t>
      </w:r>
      <w:r w:rsidR="002B3549">
        <w:t>0</w:t>
      </w:r>
      <w:r w:rsidRPr="008C7EA9">
        <w:t>.2 if either:</w:t>
      </w:r>
    </w:p>
    <w:p w:rsidR="00162AB6" w:rsidRPr="008C7EA9" w:rsidRDefault="00162AB6" w:rsidP="00526AAE">
      <w:pPr>
        <w:jc w:val="both"/>
      </w:pPr>
    </w:p>
    <w:p w:rsidR="00162AB6" w:rsidRPr="008C7EA9" w:rsidRDefault="00162AB6" w:rsidP="00AA0B26">
      <w:pPr>
        <w:ind w:left="567" w:hanging="567"/>
        <w:jc w:val="both"/>
      </w:pPr>
      <w:r w:rsidRPr="008C7EA9">
        <w:t xml:space="preserve">(a) </w:t>
      </w:r>
      <w:r w:rsidRPr="008C7EA9">
        <w:tab/>
        <w:t xml:space="preserve">the question has been submitted in writing at least two working days prior to the Council meeting to the Head of </w:t>
      </w:r>
      <w:del w:id="690" w:author="Jonathan M Eatough" w:date="2011-02-14T16:05:00Z">
        <w:r w:rsidRPr="008C7EA9" w:rsidDel="00824083">
          <w:delText>Audit &amp; Democracy</w:delText>
        </w:r>
      </w:del>
      <w:ins w:id="691" w:author="Jonathan M Eatough" w:date="2011-02-14T16:05:00Z">
        <w:r w:rsidR="00824083">
          <w:t>Governance</w:t>
        </w:r>
      </w:ins>
      <w:r w:rsidRPr="008C7EA9">
        <w:t>; or</w:t>
      </w:r>
    </w:p>
    <w:p w:rsidR="00162AB6" w:rsidRPr="008C7EA9" w:rsidRDefault="00162AB6" w:rsidP="00526AAE">
      <w:pPr>
        <w:jc w:val="both"/>
      </w:pPr>
    </w:p>
    <w:p w:rsidR="00162AB6" w:rsidRPr="00AA0B26" w:rsidRDefault="00162AB6" w:rsidP="00AA0B26">
      <w:pPr>
        <w:ind w:left="567" w:hanging="567"/>
        <w:jc w:val="both"/>
        <w:rPr>
          <w:i/>
        </w:rPr>
      </w:pPr>
      <w:r w:rsidRPr="00AA0B26">
        <w:rPr>
          <w:i/>
        </w:rPr>
        <w:tab/>
        <w:t>(N</w:t>
      </w:r>
      <w:r w:rsidR="002B3549">
        <w:rPr>
          <w:i/>
        </w:rPr>
        <w:t>.</w:t>
      </w:r>
      <w:r w:rsidRPr="00AA0B26">
        <w:rPr>
          <w:i/>
        </w:rPr>
        <w:t>B</w:t>
      </w:r>
      <w:r w:rsidR="002B3549">
        <w:rPr>
          <w:i/>
        </w:rPr>
        <w:t>.</w:t>
      </w:r>
      <w:r w:rsidRPr="00AA0B26">
        <w:rPr>
          <w:i/>
        </w:rPr>
        <w:t xml:space="preserve">  Notices of Questions should be by 5.00pm on the last day of receipt.  These may be delivered by e-mail and facsimile)</w:t>
      </w:r>
    </w:p>
    <w:p w:rsidR="00162AB6" w:rsidRPr="008C7EA9" w:rsidRDefault="00162AB6" w:rsidP="00526AAE">
      <w:pPr>
        <w:jc w:val="both"/>
      </w:pPr>
    </w:p>
    <w:p w:rsidR="00162AB6" w:rsidRPr="008C7EA9" w:rsidRDefault="00162AB6" w:rsidP="00AA0B26">
      <w:pPr>
        <w:ind w:left="567" w:hanging="567"/>
        <w:jc w:val="both"/>
      </w:pPr>
      <w:r w:rsidRPr="008C7EA9">
        <w:lastRenderedPageBreak/>
        <w:t xml:space="preserve">(b) </w:t>
      </w:r>
      <w:r w:rsidRPr="008C7EA9">
        <w:tab/>
        <w:t xml:space="preserve">the question relates to urgent matters, they have the consent of the </w:t>
      </w:r>
      <w:ins w:id="692" w:author="Jonathan M Eatough" w:date="2011-02-14T16:06:00Z">
        <w:r w:rsidR="00824083">
          <w:t>Mayor</w:t>
        </w:r>
      </w:ins>
      <w:del w:id="693" w:author="Jonathan M Eatough" w:date="2011-02-14T16:06:00Z">
        <w:r w:rsidRPr="008C7EA9" w:rsidDel="00824083">
          <w:delText>Speaker</w:delText>
        </w:r>
      </w:del>
      <w:r w:rsidRPr="008C7EA9">
        <w:t xml:space="preserve">  to whom the question is to be put and the content of the question is given to the Head of </w:t>
      </w:r>
      <w:del w:id="694" w:author="Jonathan M Eatough" w:date="2011-02-14T16:06:00Z">
        <w:r w:rsidRPr="008C7EA9" w:rsidDel="00824083">
          <w:delText xml:space="preserve">Audit &amp; Democracy </w:delText>
        </w:r>
      </w:del>
      <w:ins w:id="695" w:author="Jonathan M Eatough" w:date="2011-02-14T16:06:00Z">
        <w:r w:rsidR="00824083">
          <w:t xml:space="preserve">Governance </w:t>
        </w:r>
      </w:ins>
      <w:r w:rsidRPr="008C7EA9">
        <w:t>if at all possible no later than 24 hours before the time fixed for the meeting.</w:t>
      </w:r>
    </w:p>
    <w:p w:rsidR="00162AB6" w:rsidRPr="008C7EA9" w:rsidRDefault="00162AB6" w:rsidP="00526AAE">
      <w:pPr>
        <w:jc w:val="both"/>
      </w:pPr>
    </w:p>
    <w:p w:rsidR="00162AB6" w:rsidRPr="008C7EA9" w:rsidRDefault="00C65A9E" w:rsidP="00526AAE">
      <w:pPr>
        <w:jc w:val="both"/>
      </w:pPr>
      <w:r>
        <w:t>10</w:t>
      </w:r>
      <w:r w:rsidR="00162AB6" w:rsidRPr="008C7EA9">
        <w:t>.5</w:t>
      </w:r>
      <w:r w:rsidR="00162AB6" w:rsidRPr="008C7EA9">
        <w:tab/>
      </w:r>
      <w:r w:rsidR="00162AB6" w:rsidRPr="00AA0B26">
        <w:rPr>
          <w:b/>
        </w:rPr>
        <w:t>Questions out of Order</w:t>
      </w:r>
    </w:p>
    <w:p w:rsidR="00162AB6" w:rsidRPr="008C7EA9" w:rsidRDefault="00162AB6" w:rsidP="00526AAE">
      <w:pPr>
        <w:jc w:val="both"/>
      </w:pPr>
    </w:p>
    <w:p w:rsidR="00162AB6" w:rsidRPr="008C7EA9" w:rsidRDefault="00162AB6" w:rsidP="00526AAE">
      <w:pPr>
        <w:jc w:val="both"/>
      </w:pPr>
      <w:r w:rsidRPr="008C7EA9">
        <w:t xml:space="preserve">The </w:t>
      </w:r>
      <w:ins w:id="696" w:author="Jonathan M Eatough" w:date="2011-02-14T16:11:00Z">
        <w:r w:rsidR="00824083">
          <w:t>Mayor</w:t>
        </w:r>
      </w:ins>
      <w:del w:id="697" w:author="Jonathan M Eatough" w:date="2011-02-14T16:11:00Z">
        <w:r w:rsidRPr="008C7EA9" w:rsidDel="00824083">
          <w:delText>Speaker</w:delText>
        </w:r>
      </w:del>
      <w:r w:rsidRPr="008C7EA9">
        <w:t xml:space="preserve"> may, in consultation with the Chief Executive or Head of </w:t>
      </w:r>
      <w:del w:id="698" w:author="Jonathan M Eatough" w:date="2011-02-14T16:11:00Z">
        <w:r w:rsidRPr="008C7EA9" w:rsidDel="00824083">
          <w:delText>Legal Services</w:delText>
        </w:r>
      </w:del>
      <w:ins w:id="699" w:author="Jonathan M Eatough" w:date="2011-02-14T16:11:00Z">
        <w:r w:rsidR="00824083">
          <w:t>Governance</w:t>
        </w:r>
      </w:ins>
      <w:r w:rsidRPr="008C7EA9">
        <w:t>, rule out of order questions which in his/her opinion would risk:-</w:t>
      </w:r>
    </w:p>
    <w:p w:rsidR="00162AB6" w:rsidRPr="008C7EA9" w:rsidRDefault="00162AB6" w:rsidP="00526AAE">
      <w:pPr>
        <w:jc w:val="both"/>
      </w:pPr>
    </w:p>
    <w:p w:rsidR="00162AB6" w:rsidRPr="008C7EA9" w:rsidRDefault="00162AB6" w:rsidP="00526AAE">
      <w:pPr>
        <w:jc w:val="both"/>
      </w:pPr>
      <w:r w:rsidRPr="008C7EA9">
        <w:t>(a)</w:t>
      </w:r>
      <w:r w:rsidRPr="008C7EA9">
        <w:tab/>
        <w:t>defamation of any individual;</w:t>
      </w:r>
    </w:p>
    <w:p w:rsidR="00162AB6" w:rsidRPr="008C7EA9" w:rsidRDefault="00162AB6" w:rsidP="00526AAE">
      <w:pPr>
        <w:jc w:val="both"/>
      </w:pPr>
    </w:p>
    <w:p w:rsidR="00162AB6" w:rsidRPr="008C7EA9" w:rsidRDefault="00162AB6" w:rsidP="00526AAE">
      <w:pPr>
        <w:jc w:val="both"/>
      </w:pPr>
      <w:r w:rsidRPr="008C7EA9">
        <w:t>(b)</w:t>
      </w:r>
      <w:r w:rsidRPr="008C7EA9">
        <w:tab/>
        <w:t>not conforming to the provisions of paragraph 1</w:t>
      </w:r>
      <w:r w:rsidR="002B3549">
        <w:t>0</w:t>
      </w:r>
      <w:r w:rsidRPr="008C7EA9">
        <w:t>.2.</w:t>
      </w:r>
    </w:p>
    <w:p w:rsidR="00162AB6" w:rsidRPr="008C7EA9" w:rsidRDefault="00162AB6" w:rsidP="00526AAE">
      <w:pPr>
        <w:jc w:val="both"/>
      </w:pPr>
    </w:p>
    <w:p w:rsidR="00162AB6" w:rsidRPr="008C7EA9" w:rsidRDefault="00162AB6" w:rsidP="00526AAE">
      <w:pPr>
        <w:jc w:val="both"/>
      </w:pPr>
      <w:r w:rsidRPr="008C7EA9">
        <w:t>No invalid questions will be circulated.</w:t>
      </w:r>
    </w:p>
    <w:p w:rsidR="00162AB6" w:rsidRPr="008C7EA9" w:rsidRDefault="00162AB6" w:rsidP="00526AAE">
      <w:pPr>
        <w:jc w:val="both"/>
      </w:pPr>
    </w:p>
    <w:p w:rsidR="00162AB6" w:rsidRPr="008C7EA9" w:rsidRDefault="00C65A9E" w:rsidP="00526AAE">
      <w:pPr>
        <w:jc w:val="both"/>
      </w:pPr>
      <w:r>
        <w:t>10</w:t>
      </w:r>
      <w:r w:rsidR="00162AB6" w:rsidRPr="008C7EA9">
        <w:t xml:space="preserve">.6 </w:t>
      </w:r>
      <w:r w:rsidR="00162AB6" w:rsidRPr="008C7EA9">
        <w:tab/>
      </w:r>
      <w:r w:rsidR="00162AB6" w:rsidRPr="00AA0B26">
        <w:rPr>
          <w:b/>
        </w:rPr>
        <w:t>Response</w:t>
      </w:r>
    </w:p>
    <w:p w:rsidR="00162AB6" w:rsidRPr="008C7EA9" w:rsidRDefault="00162AB6" w:rsidP="00526AAE">
      <w:pPr>
        <w:jc w:val="both"/>
      </w:pPr>
    </w:p>
    <w:p w:rsidR="00162AB6" w:rsidRPr="008C7EA9" w:rsidRDefault="00162AB6" w:rsidP="00526AAE">
      <w:pPr>
        <w:jc w:val="both"/>
      </w:pPr>
      <w:r w:rsidRPr="008C7EA9">
        <w:t>An answer may be given by the member to whom the question was asked or such other member as they may nominate.</w:t>
      </w:r>
    </w:p>
    <w:p w:rsidR="00162AB6" w:rsidRPr="008C7EA9" w:rsidRDefault="00162AB6" w:rsidP="00526AAE">
      <w:pPr>
        <w:jc w:val="both"/>
      </w:pPr>
    </w:p>
    <w:p w:rsidR="00162AB6" w:rsidRPr="008C7EA9" w:rsidRDefault="00162AB6" w:rsidP="00526AAE">
      <w:pPr>
        <w:jc w:val="both"/>
      </w:pPr>
      <w:r w:rsidRPr="008C7EA9">
        <w:t>An answer may take the form of:</w:t>
      </w:r>
    </w:p>
    <w:p w:rsidR="00162AB6" w:rsidRPr="008C7EA9" w:rsidRDefault="00162AB6" w:rsidP="00526AAE">
      <w:pPr>
        <w:jc w:val="both"/>
      </w:pPr>
    </w:p>
    <w:p w:rsidR="00162AB6" w:rsidRPr="008C7EA9" w:rsidRDefault="00162AB6" w:rsidP="00AA0B26">
      <w:pPr>
        <w:ind w:left="567" w:hanging="567"/>
        <w:jc w:val="both"/>
      </w:pPr>
      <w:r w:rsidRPr="008C7EA9">
        <w:t xml:space="preserve">(a) </w:t>
      </w:r>
      <w:r w:rsidRPr="008C7EA9">
        <w:tab/>
        <w:t>a direct oral answer;</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(b) </w:t>
      </w:r>
      <w:r w:rsidRPr="008C7EA9">
        <w:tab/>
        <w:t>where the desired information is in a publication of the Council or other published work, a reference to that publication; or</w:t>
      </w:r>
    </w:p>
    <w:p w:rsidR="00162AB6" w:rsidRPr="008C7EA9" w:rsidRDefault="00162AB6" w:rsidP="00AA0B26">
      <w:pPr>
        <w:ind w:left="567" w:hanging="567"/>
        <w:jc w:val="both"/>
      </w:pPr>
    </w:p>
    <w:p w:rsidR="00162AB6" w:rsidRPr="000C74D5" w:rsidRDefault="00162AB6" w:rsidP="00AA0B26">
      <w:pPr>
        <w:ind w:left="567" w:hanging="567"/>
        <w:jc w:val="both"/>
      </w:pPr>
      <w:r w:rsidRPr="008C7EA9">
        <w:t xml:space="preserve">(c) </w:t>
      </w:r>
      <w:r w:rsidRPr="008C7EA9">
        <w:tab/>
        <w:t>where the reply cannot conveniently be given orally, a written answer circulated</w:t>
      </w:r>
      <w:r w:rsidR="00AA0B26">
        <w:t xml:space="preserve"> </w:t>
      </w:r>
      <w:r w:rsidRPr="008C7EA9">
        <w:t>later to the questioner and to all other Members via the Council’s Intranet or e-mail</w:t>
      </w:r>
      <w:r w:rsidR="00412238">
        <w:t xml:space="preserve"> </w:t>
      </w:r>
      <w:r w:rsidR="00412238" w:rsidRPr="000C74D5">
        <w:t>within 7 working days</w:t>
      </w:r>
      <w:r w:rsidRPr="000C74D5">
        <w:t>.</w:t>
      </w:r>
    </w:p>
    <w:p w:rsidR="00162AB6" w:rsidRPr="000C74D5" w:rsidRDefault="00162AB6" w:rsidP="00526AAE">
      <w:pPr>
        <w:jc w:val="both"/>
      </w:pPr>
    </w:p>
    <w:p w:rsidR="00162AB6" w:rsidRPr="008C7EA9" w:rsidRDefault="00C65A9E" w:rsidP="00526AAE">
      <w:pPr>
        <w:jc w:val="both"/>
      </w:pPr>
      <w:r>
        <w:t>10</w:t>
      </w:r>
      <w:r w:rsidR="00162AB6" w:rsidRPr="008C7EA9">
        <w:t xml:space="preserve">.7 </w:t>
      </w:r>
      <w:r w:rsidR="00162AB6" w:rsidRPr="008C7EA9">
        <w:tab/>
      </w:r>
      <w:r w:rsidR="00162AB6" w:rsidRPr="00AA0B26">
        <w:rPr>
          <w:b/>
        </w:rPr>
        <w:t>Time allowed for questions</w:t>
      </w:r>
    </w:p>
    <w:p w:rsidR="00162AB6" w:rsidRPr="008C7EA9" w:rsidRDefault="00162AB6" w:rsidP="00526AAE">
      <w:pPr>
        <w:jc w:val="both"/>
      </w:pPr>
    </w:p>
    <w:p w:rsidR="00162AB6" w:rsidRPr="008C7EA9" w:rsidRDefault="00162AB6" w:rsidP="00526AAE">
      <w:pPr>
        <w:jc w:val="both"/>
      </w:pPr>
      <w:r w:rsidRPr="008C7EA9">
        <w:t>The time allowed in Council meetings for dealing with questions received under this Council’s Procedure Rules shall not exceed 30 minutes.  If questions remain unanswered, then written answers will be circulated within 5 working days after the meeting to the questioner and to all other Members via the Council’s Intranet or e-mail.</w:t>
      </w:r>
    </w:p>
    <w:p w:rsidR="00162AB6" w:rsidRPr="008C7EA9" w:rsidRDefault="00162AB6" w:rsidP="00526AAE">
      <w:pPr>
        <w:jc w:val="both"/>
      </w:pPr>
    </w:p>
    <w:p w:rsidR="00162AB6" w:rsidRPr="00AA0B26" w:rsidRDefault="00C65A9E" w:rsidP="000646FE">
      <w:pPr>
        <w:keepNext/>
        <w:keepLines/>
        <w:jc w:val="both"/>
        <w:rPr>
          <w:b/>
          <w:u w:val="single"/>
        </w:rPr>
      </w:pPr>
      <w:r w:rsidRPr="000C74D5">
        <w:rPr>
          <w:b/>
        </w:rPr>
        <w:t>11</w:t>
      </w:r>
      <w:r w:rsidR="00162AB6" w:rsidRPr="000C74D5">
        <w:rPr>
          <w:b/>
        </w:rPr>
        <w:t xml:space="preserve">. </w:t>
      </w:r>
      <w:r w:rsidR="00162AB6" w:rsidRPr="000C74D5">
        <w:rPr>
          <w:b/>
        </w:rPr>
        <w:tab/>
      </w:r>
      <w:r w:rsidR="00162AB6" w:rsidRPr="00AA0B26">
        <w:rPr>
          <w:b/>
          <w:u w:val="single"/>
        </w:rPr>
        <w:t xml:space="preserve">NOTICE OF MOTION </w:t>
      </w:r>
    </w:p>
    <w:p w:rsidR="00162AB6" w:rsidRPr="008C7EA9" w:rsidRDefault="00162AB6" w:rsidP="000646FE">
      <w:pPr>
        <w:keepNext/>
        <w:keepLines/>
        <w:jc w:val="both"/>
      </w:pPr>
    </w:p>
    <w:p w:rsidR="00162AB6" w:rsidRPr="008C7EA9" w:rsidRDefault="00C65A9E" w:rsidP="000646FE">
      <w:pPr>
        <w:keepNext/>
        <w:keepLines/>
        <w:jc w:val="both"/>
      </w:pPr>
      <w:r>
        <w:t>11</w:t>
      </w:r>
      <w:r w:rsidR="00162AB6" w:rsidRPr="008C7EA9">
        <w:t xml:space="preserve">.1 </w:t>
      </w:r>
      <w:r w:rsidR="00162AB6" w:rsidRPr="008C7EA9">
        <w:tab/>
      </w:r>
      <w:r w:rsidR="00162AB6" w:rsidRPr="00AA0B26">
        <w:rPr>
          <w:b/>
        </w:rPr>
        <w:t>Notice</w:t>
      </w:r>
    </w:p>
    <w:p w:rsidR="00162AB6" w:rsidRPr="008C7EA9" w:rsidRDefault="00162AB6" w:rsidP="000646FE">
      <w:pPr>
        <w:keepNext/>
        <w:keepLines/>
        <w:jc w:val="both"/>
      </w:pPr>
    </w:p>
    <w:p w:rsidR="00162AB6" w:rsidRPr="008C7EA9" w:rsidRDefault="00162AB6" w:rsidP="000646FE">
      <w:pPr>
        <w:keepNext/>
        <w:keepLines/>
        <w:jc w:val="both"/>
      </w:pPr>
      <w:r w:rsidRPr="008C7EA9">
        <w:t>Except for motions which can be moved without notice under Rule 1</w:t>
      </w:r>
      <w:r w:rsidR="002B3549">
        <w:t>2</w:t>
      </w:r>
      <w:r w:rsidRPr="008C7EA9">
        <w:t xml:space="preserve">, written notice of every motion must be delivered to Head of </w:t>
      </w:r>
      <w:del w:id="700" w:author="Jonathan M Eatough" w:date="2011-02-14T16:13:00Z">
        <w:r w:rsidRPr="008C7EA9" w:rsidDel="00BA54AE">
          <w:delText xml:space="preserve">Audit &amp; Democracy </w:delText>
        </w:r>
      </w:del>
      <w:ins w:id="701" w:author="Jonathan M Eatough" w:date="2011-02-14T16:13:00Z">
        <w:r w:rsidR="00BA54AE">
          <w:t xml:space="preserve">Governance </w:t>
        </w:r>
      </w:ins>
      <w:r w:rsidRPr="008C7EA9">
        <w:t xml:space="preserve">not later than 7 clear working days before the date of the meeting. </w:t>
      </w:r>
    </w:p>
    <w:p w:rsidR="00162AB6" w:rsidRPr="008C7EA9" w:rsidRDefault="00162AB6" w:rsidP="00526AAE">
      <w:pPr>
        <w:jc w:val="both"/>
      </w:pPr>
    </w:p>
    <w:p w:rsidR="00162AB6" w:rsidRPr="008C7EA9" w:rsidRDefault="00162AB6" w:rsidP="00526AAE">
      <w:pPr>
        <w:jc w:val="both"/>
      </w:pPr>
      <w:r w:rsidRPr="008C7EA9">
        <w:t>These will be available for inspection the day after the closing date for receipt.</w:t>
      </w:r>
    </w:p>
    <w:p w:rsidR="00162AB6" w:rsidRPr="008C7EA9" w:rsidRDefault="00162AB6" w:rsidP="00526AAE">
      <w:pPr>
        <w:jc w:val="both"/>
      </w:pPr>
    </w:p>
    <w:p w:rsidR="00162AB6" w:rsidRPr="00AA0B26" w:rsidRDefault="00162AB6" w:rsidP="00526AAE">
      <w:pPr>
        <w:jc w:val="both"/>
        <w:rPr>
          <w:i/>
        </w:rPr>
      </w:pPr>
      <w:r w:rsidRPr="00AA0B26">
        <w:rPr>
          <w:i/>
        </w:rPr>
        <w:t>(NB.  Notices of motion should be delivered by 5.00 pm on the last day of receipt. These may be delivered by e-mail and facsimile)</w:t>
      </w:r>
    </w:p>
    <w:p w:rsidR="00162AB6" w:rsidRPr="008C7EA9" w:rsidRDefault="00162AB6" w:rsidP="00526AAE">
      <w:pPr>
        <w:jc w:val="both"/>
      </w:pPr>
      <w:r w:rsidRPr="008C7EA9">
        <w:t xml:space="preserve"> </w:t>
      </w:r>
    </w:p>
    <w:p w:rsidR="00162AB6" w:rsidRPr="008C7EA9" w:rsidRDefault="00C65A9E" w:rsidP="00526AAE">
      <w:pPr>
        <w:jc w:val="both"/>
      </w:pPr>
      <w:r>
        <w:t>11</w:t>
      </w:r>
      <w:r w:rsidR="00162AB6" w:rsidRPr="008C7EA9">
        <w:t xml:space="preserve">.2 </w:t>
      </w:r>
      <w:r w:rsidR="00162AB6" w:rsidRPr="008C7EA9">
        <w:tab/>
      </w:r>
      <w:r w:rsidR="00162AB6" w:rsidRPr="00AA0B26">
        <w:rPr>
          <w:b/>
        </w:rPr>
        <w:t>Motion set out in agenda</w:t>
      </w:r>
    </w:p>
    <w:p w:rsidR="00162AB6" w:rsidRPr="008C7EA9" w:rsidRDefault="00162AB6" w:rsidP="00526AAE">
      <w:pPr>
        <w:jc w:val="both"/>
      </w:pPr>
    </w:p>
    <w:p w:rsidR="00162AB6" w:rsidRPr="008C7EA9" w:rsidRDefault="00162AB6" w:rsidP="00526AAE">
      <w:pPr>
        <w:jc w:val="both"/>
      </w:pPr>
      <w:r w:rsidRPr="008C7EA9">
        <w:t>Motions for which notice has been given will be listed on the agenda in the order in which notice was received, unless the member giving notice states, in writing, that they propose to move it to a later meeting or withdraw it.</w:t>
      </w:r>
    </w:p>
    <w:p w:rsidR="00162AB6" w:rsidRPr="008C7EA9" w:rsidRDefault="00162AB6" w:rsidP="00526AAE">
      <w:pPr>
        <w:jc w:val="both"/>
      </w:pPr>
    </w:p>
    <w:p w:rsidR="00162AB6" w:rsidRPr="008C7EA9" w:rsidRDefault="00C65A9E" w:rsidP="00526AAE">
      <w:pPr>
        <w:jc w:val="both"/>
      </w:pPr>
      <w:r>
        <w:t>11</w:t>
      </w:r>
      <w:r w:rsidR="00162AB6" w:rsidRPr="008C7EA9">
        <w:t xml:space="preserve">.3 </w:t>
      </w:r>
      <w:r w:rsidR="00162AB6" w:rsidRPr="008C7EA9">
        <w:tab/>
      </w:r>
      <w:r w:rsidR="00162AB6" w:rsidRPr="00AA0B26">
        <w:rPr>
          <w:b/>
        </w:rPr>
        <w:t>Scope</w:t>
      </w:r>
    </w:p>
    <w:p w:rsidR="00162AB6" w:rsidRPr="008C7EA9" w:rsidRDefault="00162AB6" w:rsidP="00526AAE">
      <w:pPr>
        <w:jc w:val="both"/>
      </w:pPr>
    </w:p>
    <w:p w:rsidR="00162AB6" w:rsidRPr="008C7EA9" w:rsidRDefault="00162AB6" w:rsidP="00526AAE">
      <w:pPr>
        <w:jc w:val="both"/>
      </w:pPr>
      <w:r w:rsidRPr="008C7EA9">
        <w:t>Motions must be about matters for which the Council has a responsibility or which affect Telford &amp; Wrekin.</w:t>
      </w:r>
    </w:p>
    <w:p w:rsidR="00162AB6" w:rsidRPr="008C7EA9" w:rsidRDefault="00162AB6" w:rsidP="00526AAE">
      <w:pPr>
        <w:jc w:val="both"/>
      </w:pPr>
    </w:p>
    <w:p w:rsidR="00162AB6" w:rsidRPr="008C7EA9" w:rsidRDefault="00C65A9E" w:rsidP="00526AAE">
      <w:pPr>
        <w:jc w:val="both"/>
      </w:pPr>
      <w:r>
        <w:t>11</w:t>
      </w:r>
      <w:r w:rsidR="00162AB6" w:rsidRPr="008C7EA9">
        <w:t xml:space="preserve">.4 </w:t>
      </w:r>
      <w:r w:rsidR="00162AB6" w:rsidRPr="008C7EA9">
        <w:tab/>
      </w:r>
      <w:r w:rsidR="00162AB6" w:rsidRPr="00AA0B26">
        <w:rPr>
          <w:b/>
        </w:rPr>
        <w:t>Withdrawing a motion</w:t>
      </w:r>
    </w:p>
    <w:p w:rsidR="00162AB6" w:rsidRPr="008C7EA9" w:rsidRDefault="00162AB6" w:rsidP="00526AAE">
      <w:pPr>
        <w:jc w:val="both"/>
      </w:pPr>
    </w:p>
    <w:p w:rsidR="00162AB6" w:rsidRPr="008C7EA9" w:rsidRDefault="00162AB6" w:rsidP="00526AAE">
      <w:pPr>
        <w:jc w:val="both"/>
      </w:pPr>
      <w:r w:rsidRPr="008C7EA9">
        <w:t>If a motion set out in the summons is not moved either by the member who gave notice or by some other member on that member’s behalf it shall, unless postponed by consent of the Council, be treated as withdrawn and shall not be moved without fresh notice</w:t>
      </w:r>
    </w:p>
    <w:p w:rsidR="00162AB6" w:rsidRPr="008C7EA9" w:rsidRDefault="00162AB6" w:rsidP="00526AAE">
      <w:pPr>
        <w:jc w:val="both"/>
      </w:pPr>
    </w:p>
    <w:p w:rsidR="00162AB6" w:rsidRPr="008C7EA9" w:rsidRDefault="00C65A9E" w:rsidP="00526AAE">
      <w:pPr>
        <w:jc w:val="both"/>
      </w:pPr>
      <w:r>
        <w:t>11</w:t>
      </w:r>
      <w:r w:rsidR="00162AB6" w:rsidRPr="008C7EA9">
        <w:t>.5</w:t>
      </w:r>
      <w:r w:rsidR="00162AB6" w:rsidRPr="008C7EA9">
        <w:tab/>
      </w:r>
      <w:r w:rsidR="00162AB6" w:rsidRPr="00AA0B26">
        <w:rPr>
          <w:b/>
        </w:rPr>
        <w:t>Motions Out of Order</w:t>
      </w:r>
    </w:p>
    <w:p w:rsidR="00162AB6" w:rsidRPr="008C7EA9" w:rsidRDefault="00162AB6" w:rsidP="00526AAE">
      <w:pPr>
        <w:jc w:val="both"/>
      </w:pPr>
    </w:p>
    <w:p w:rsidR="00162AB6" w:rsidRPr="008C7EA9" w:rsidRDefault="00162AB6" w:rsidP="00526AAE">
      <w:pPr>
        <w:jc w:val="both"/>
      </w:pPr>
      <w:r w:rsidRPr="008C7EA9">
        <w:t xml:space="preserve">The </w:t>
      </w:r>
      <w:del w:id="702" w:author="Jonathan M Eatough" w:date="2011-02-14T16:15:00Z">
        <w:r w:rsidRPr="008C7EA9" w:rsidDel="00BA54AE">
          <w:delText xml:space="preserve">Speaker </w:delText>
        </w:r>
      </w:del>
      <w:ins w:id="703" w:author="Jonathan M Eatough" w:date="2011-02-14T16:15:00Z">
        <w:r w:rsidR="00BA54AE">
          <w:t xml:space="preserve">Mayor </w:t>
        </w:r>
      </w:ins>
      <w:r w:rsidRPr="008C7EA9">
        <w:t xml:space="preserve">may in consultation with the Chief Executive or Head of </w:t>
      </w:r>
      <w:ins w:id="704" w:author="Jonathan M Eatough" w:date="2011-02-14T16:15:00Z">
        <w:r w:rsidR="00BA54AE">
          <w:t>Governance</w:t>
        </w:r>
      </w:ins>
      <w:del w:id="705" w:author="Jonathan M Eatough" w:date="2011-02-14T16:15:00Z">
        <w:r w:rsidRPr="008C7EA9" w:rsidDel="00BA54AE">
          <w:delText>Legal Services</w:delText>
        </w:r>
      </w:del>
      <w:r w:rsidRPr="008C7EA9">
        <w:t>, rule out of order motions which, in his/her opinion, would risk:-</w:t>
      </w:r>
    </w:p>
    <w:p w:rsidR="00162AB6" w:rsidRPr="008C7EA9" w:rsidRDefault="00162AB6" w:rsidP="00526AAE">
      <w:pPr>
        <w:jc w:val="both"/>
      </w:pPr>
    </w:p>
    <w:p w:rsidR="00162AB6" w:rsidRPr="008C7EA9" w:rsidRDefault="00162AB6" w:rsidP="00AA0B26">
      <w:pPr>
        <w:ind w:left="567" w:hanging="567"/>
        <w:jc w:val="both"/>
      </w:pPr>
      <w:r w:rsidRPr="008C7EA9">
        <w:t>(a)</w:t>
      </w:r>
      <w:r w:rsidRPr="008C7EA9">
        <w:tab/>
        <w:t>defamation of any individual;</w:t>
      </w:r>
    </w:p>
    <w:p w:rsidR="00162AB6" w:rsidRPr="008C7EA9" w:rsidRDefault="00162AB6" w:rsidP="00AA0B26">
      <w:pPr>
        <w:ind w:left="567" w:hanging="567"/>
        <w:jc w:val="both"/>
      </w:pPr>
    </w:p>
    <w:p w:rsidR="00162AB6" w:rsidRPr="008C7EA9" w:rsidRDefault="00162AB6" w:rsidP="00AA0B26">
      <w:pPr>
        <w:ind w:left="567" w:hanging="567"/>
        <w:jc w:val="both"/>
      </w:pPr>
      <w:r w:rsidRPr="008C7EA9">
        <w:t>(b)</w:t>
      </w:r>
      <w:r w:rsidRPr="008C7EA9">
        <w:tab/>
        <w:t>not conforming to the provisions of paragraph 1</w:t>
      </w:r>
      <w:r w:rsidR="002B3549">
        <w:t>1</w:t>
      </w:r>
      <w:r w:rsidRPr="008C7EA9">
        <w:t>.3 or which breach Council Procedure Rules.</w:t>
      </w:r>
    </w:p>
    <w:p w:rsidR="00162AB6" w:rsidRPr="008C7EA9" w:rsidRDefault="00162AB6" w:rsidP="00526AAE">
      <w:pPr>
        <w:jc w:val="both"/>
      </w:pPr>
    </w:p>
    <w:p w:rsidR="00162AB6" w:rsidRPr="008C7EA9" w:rsidRDefault="00162AB6" w:rsidP="00526AAE">
      <w:pPr>
        <w:jc w:val="both"/>
      </w:pPr>
      <w:r w:rsidRPr="008C7EA9">
        <w:t>Such motions shall not appear on the Council agenda or be otherwise circulated.</w:t>
      </w:r>
    </w:p>
    <w:p w:rsidR="00162AB6" w:rsidRPr="008C7EA9" w:rsidRDefault="00162AB6" w:rsidP="00526AAE">
      <w:pPr>
        <w:jc w:val="both"/>
      </w:pPr>
    </w:p>
    <w:p w:rsidR="00162AB6" w:rsidRPr="008C7EA9" w:rsidRDefault="00C65A9E" w:rsidP="00526AAE">
      <w:pPr>
        <w:jc w:val="both"/>
      </w:pPr>
      <w:r>
        <w:t>11</w:t>
      </w:r>
      <w:r w:rsidR="00162AB6" w:rsidRPr="008C7EA9">
        <w:t xml:space="preserve">.6 </w:t>
      </w:r>
      <w:r w:rsidR="00162AB6" w:rsidRPr="008C7EA9">
        <w:tab/>
      </w:r>
      <w:r w:rsidR="00162AB6" w:rsidRPr="00AA0B26">
        <w:rPr>
          <w:b/>
        </w:rPr>
        <w:t>Referring a motion</w:t>
      </w:r>
    </w:p>
    <w:p w:rsidR="00162AB6" w:rsidRPr="008C7EA9" w:rsidRDefault="00162AB6" w:rsidP="00526AAE">
      <w:pPr>
        <w:jc w:val="both"/>
      </w:pPr>
    </w:p>
    <w:p w:rsidR="00162AB6" w:rsidRPr="008C7EA9" w:rsidRDefault="00162AB6" w:rsidP="00526AAE">
      <w:pPr>
        <w:jc w:val="both"/>
      </w:pPr>
      <w:r w:rsidRPr="008C7EA9">
        <w:t xml:space="preserve">If the subject matter of any motion of which notice has been duly given comes within the province of the </w:t>
      </w:r>
      <w:ins w:id="706" w:author="Jonathan M Eatough" w:date="2011-02-14T16:15:00Z">
        <w:r w:rsidR="00BA54AE">
          <w:t>Leader</w:t>
        </w:r>
      </w:ins>
      <w:ins w:id="707" w:author="Jonathan M Eatough" w:date="2011-02-17T11:07:00Z">
        <w:r w:rsidR="00304BC9">
          <w:t xml:space="preserve"> and</w:t>
        </w:r>
      </w:ins>
      <w:ins w:id="708" w:author="Jonathan M Eatough" w:date="2011-02-14T16:15:00Z">
        <w:r w:rsidR="00BA54AE">
          <w:t xml:space="preserve"> </w:t>
        </w:r>
      </w:ins>
      <w:r w:rsidRPr="008C7EA9">
        <w:t>Cabinet</w:t>
      </w:r>
      <w:ins w:id="709" w:author="Jonathan M Eatough" w:date="2011-02-17T11:07:00Z">
        <w:r w:rsidR="00304BC9">
          <w:t xml:space="preserve"> Executive</w:t>
        </w:r>
      </w:ins>
      <w:r w:rsidRPr="008C7EA9">
        <w:t xml:space="preserve"> or any committee, board or commission, it shall, upon being moved and seconded, stand referred without discussion to the </w:t>
      </w:r>
      <w:ins w:id="710" w:author="Jonathan M Eatough" w:date="2011-02-14T16:15:00Z">
        <w:r w:rsidR="00BA54AE">
          <w:t xml:space="preserve">Leader </w:t>
        </w:r>
      </w:ins>
      <w:ins w:id="711" w:author="Jonathan M Eatough" w:date="2011-02-17T11:07:00Z">
        <w:r w:rsidR="00304BC9">
          <w:t xml:space="preserve">and </w:t>
        </w:r>
      </w:ins>
      <w:r w:rsidRPr="008C7EA9">
        <w:t>Cabinet</w:t>
      </w:r>
      <w:ins w:id="712" w:author="Jonathan M Eatough" w:date="2011-02-17T11:08:00Z">
        <w:r w:rsidR="00304BC9">
          <w:t xml:space="preserve"> Executive</w:t>
        </w:r>
      </w:ins>
      <w:r w:rsidRPr="008C7EA9">
        <w:t xml:space="preserve"> or such committee or to such other committee as the Council may determine, for discussion and report, provided that the </w:t>
      </w:r>
      <w:ins w:id="713" w:author="Jonathan M Eatough" w:date="2011-02-14T16:16:00Z">
        <w:r w:rsidR="00BA54AE">
          <w:t>Mayor</w:t>
        </w:r>
      </w:ins>
      <w:del w:id="714" w:author="Jonathan M Eatough" w:date="2011-02-14T16:16:00Z">
        <w:r w:rsidRPr="008C7EA9" w:rsidDel="00BA54AE">
          <w:delText>Speaker</w:delText>
        </w:r>
      </w:del>
      <w:r w:rsidRPr="008C7EA9">
        <w:t xml:space="preserve"> may consider it convenient and conducive to the despatch of business to allow the motion to be dealt with at the meeting at which it is brought forward.</w:t>
      </w:r>
    </w:p>
    <w:p w:rsidR="00162AB6" w:rsidRPr="008C7EA9" w:rsidRDefault="00162AB6" w:rsidP="00526AAE">
      <w:pPr>
        <w:jc w:val="both"/>
      </w:pPr>
    </w:p>
    <w:p w:rsidR="00162AB6" w:rsidRPr="00AA0B26" w:rsidRDefault="00C65A9E" w:rsidP="000646FE">
      <w:pPr>
        <w:keepNext/>
        <w:keepLines/>
        <w:jc w:val="both"/>
        <w:rPr>
          <w:b/>
          <w:u w:val="single"/>
        </w:rPr>
      </w:pPr>
      <w:r w:rsidRPr="000C74D5">
        <w:rPr>
          <w:b/>
        </w:rPr>
        <w:t>12</w:t>
      </w:r>
      <w:r w:rsidR="00162AB6" w:rsidRPr="000C74D5">
        <w:rPr>
          <w:b/>
        </w:rPr>
        <w:t xml:space="preserve">. </w:t>
      </w:r>
      <w:r w:rsidR="00162AB6" w:rsidRPr="000C74D5">
        <w:rPr>
          <w:b/>
        </w:rPr>
        <w:tab/>
      </w:r>
      <w:r w:rsidR="00162AB6" w:rsidRPr="00AA0B26">
        <w:rPr>
          <w:b/>
          <w:u w:val="single"/>
        </w:rPr>
        <w:t xml:space="preserve">MOTIONS WITHOUT NOTICE </w:t>
      </w:r>
    </w:p>
    <w:p w:rsidR="00162AB6" w:rsidRPr="008C7EA9" w:rsidRDefault="00162AB6" w:rsidP="000646FE">
      <w:pPr>
        <w:keepNext/>
        <w:keepLines/>
        <w:jc w:val="both"/>
      </w:pPr>
    </w:p>
    <w:p w:rsidR="00162AB6" w:rsidRPr="008C7EA9" w:rsidRDefault="00162AB6" w:rsidP="000646FE">
      <w:pPr>
        <w:keepNext/>
        <w:keepLines/>
        <w:jc w:val="both"/>
      </w:pPr>
      <w:r w:rsidRPr="008C7EA9">
        <w:t>The following motions may be moved without notice:</w:t>
      </w:r>
    </w:p>
    <w:p w:rsidR="00162AB6" w:rsidRPr="008C7EA9" w:rsidRDefault="00162AB6" w:rsidP="00526AAE">
      <w:pPr>
        <w:jc w:val="both"/>
      </w:pPr>
    </w:p>
    <w:p w:rsidR="00162AB6" w:rsidRPr="008C7EA9" w:rsidRDefault="00162AB6" w:rsidP="00AA0B26">
      <w:pPr>
        <w:ind w:left="567" w:hanging="567"/>
        <w:jc w:val="both"/>
      </w:pPr>
      <w:r w:rsidRPr="008C7EA9">
        <w:t xml:space="preserve">(a) </w:t>
      </w:r>
      <w:r w:rsidRPr="008C7EA9">
        <w:tab/>
        <w:t>to appoint a Chair</w:t>
      </w:r>
      <w:r w:rsidR="0054696D">
        <w:t>man</w:t>
      </w:r>
      <w:r w:rsidRPr="008C7EA9">
        <w:t xml:space="preserve"> of the meeting at which the motion is moved;</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(b) </w:t>
      </w:r>
      <w:r w:rsidRPr="008C7EA9">
        <w:tab/>
        <w:t>in relation to the accuracy of the minutes;</w:t>
      </w:r>
    </w:p>
    <w:p w:rsidR="00162AB6" w:rsidRPr="008C7EA9" w:rsidRDefault="00162AB6" w:rsidP="00AA0B26">
      <w:pPr>
        <w:ind w:left="567" w:hanging="567"/>
        <w:jc w:val="both"/>
      </w:pPr>
    </w:p>
    <w:p w:rsidR="00162AB6" w:rsidRPr="008C7EA9" w:rsidRDefault="00162AB6" w:rsidP="000646FE">
      <w:pPr>
        <w:ind w:left="567" w:right="-334" w:hanging="567"/>
        <w:jc w:val="both"/>
      </w:pPr>
      <w:r w:rsidRPr="008C7EA9">
        <w:t>(c)</w:t>
      </w:r>
      <w:r w:rsidRPr="008C7EA9">
        <w:tab/>
        <w:t>to change the order of business in the agenda; (in accordance with Rule 2.2 (ii))</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(d) </w:t>
      </w:r>
      <w:r w:rsidRPr="008C7EA9">
        <w:tab/>
        <w:t>to refer something to an appropriate body or individual;</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(e) </w:t>
      </w:r>
      <w:r w:rsidRPr="008C7EA9">
        <w:tab/>
        <w:t>to appoint a committee or member arising from an item on the summons for the</w:t>
      </w:r>
      <w:r w:rsidR="00AA0B26">
        <w:t xml:space="preserve"> </w:t>
      </w:r>
      <w:r w:rsidRPr="008C7EA9">
        <w:t>meeting;</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(f) </w:t>
      </w:r>
      <w:r w:rsidRPr="008C7EA9">
        <w:tab/>
        <w:t>to receive reports or adoption of recommendations of committees or officers and any resolutions following from them;</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(g) </w:t>
      </w:r>
      <w:r w:rsidRPr="008C7EA9">
        <w:tab/>
        <w:t>to withdraw a motion;</w:t>
      </w:r>
    </w:p>
    <w:p w:rsidR="00162AB6" w:rsidRPr="008C7EA9" w:rsidRDefault="00162AB6" w:rsidP="00AA0B26">
      <w:pPr>
        <w:ind w:left="567" w:hanging="567"/>
        <w:jc w:val="both"/>
      </w:pPr>
    </w:p>
    <w:p w:rsidR="00162AB6" w:rsidRPr="008C7EA9" w:rsidRDefault="00162AB6" w:rsidP="00AA0B26">
      <w:pPr>
        <w:ind w:left="567" w:hanging="567"/>
        <w:jc w:val="both"/>
      </w:pPr>
      <w:r w:rsidRPr="008C7EA9">
        <w:t>(h)</w:t>
      </w:r>
      <w:r w:rsidRPr="008C7EA9">
        <w:tab/>
        <w:t>to extend the time limit for speeches</w:t>
      </w:r>
    </w:p>
    <w:p w:rsidR="00162AB6" w:rsidRPr="008C7EA9" w:rsidRDefault="00162AB6" w:rsidP="00AA0B26">
      <w:pPr>
        <w:ind w:left="567" w:hanging="567"/>
        <w:jc w:val="both"/>
      </w:pPr>
    </w:p>
    <w:p w:rsidR="00162AB6" w:rsidRPr="008C7EA9" w:rsidRDefault="00162AB6" w:rsidP="00AA0B26">
      <w:pPr>
        <w:ind w:left="567" w:hanging="567"/>
        <w:jc w:val="both"/>
      </w:pPr>
      <w:r w:rsidRPr="008C7EA9">
        <w:t>(</w:t>
      </w:r>
      <w:proofErr w:type="spellStart"/>
      <w:r w:rsidRPr="008C7EA9">
        <w:t>i</w:t>
      </w:r>
      <w:proofErr w:type="spellEnd"/>
      <w:r w:rsidRPr="008C7EA9">
        <w:t xml:space="preserve">) </w:t>
      </w:r>
      <w:r w:rsidRPr="008C7EA9">
        <w:tab/>
        <w:t>to amend a motion;</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(j) </w:t>
      </w:r>
      <w:r w:rsidRPr="008C7EA9">
        <w:tab/>
        <w:t>to proceed to the next business;</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(k) </w:t>
      </w:r>
      <w:r w:rsidRPr="008C7EA9">
        <w:tab/>
        <w:t>that the question be now put;</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(l) </w:t>
      </w:r>
      <w:r w:rsidRPr="008C7EA9">
        <w:tab/>
        <w:t>to adjourn a debate;</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(m) </w:t>
      </w:r>
      <w:r w:rsidRPr="008C7EA9">
        <w:tab/>
        <w:t>to adjourn a meeting;</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(n) </w:t>
      </w:r>
      <w:r w:rsidRPr="008C7EA9">
        <w:tab/>
        <w:t>to suspend a particular Council Procedure Rule;</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(o) </w:t>
      </w:r>
      <w:r w:rsidRPr="008C7EA9">
        <w:tab/>
        <w:t>to exclude the public and press in accordance with the Access to Information Rules;</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(p) </w:t>
      </w:r>
      <w:r w:rsidRPr="008C7EA9">
        <w:tab/>
        <w:t>to not hear further a member named under Rule 2</w:t>
      </w:r>
      <w:r w:rsidR="002B3549">
        <w:t>0</w:t>
      </w:r>
      <w:r w:rsidRPr="008C7EA9">
        <w:t>.3 or to exclude them from the meeting under Rule 2</w:t>
      </w:r>
      <w:r w:rsidR="002B3549">
        <w:t>0</w:t>
      </w:r>
      <w:r w:rsidRPr="008C7EA9">
        <w:t>.4; and</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(q) </w:t>
      </w:r>
      <w:r w:rsidRPr="008C7EA9">
        <w:tab/>
        <w:t>to give the consent of the Council where its consent is required by this Constitution.</w:t>
      </w:r>
    </w:p>
    <w:p w:rsidR="00162AB6" w:rsidRPr="008C7EA9" w:rsidRDefault="00162AB6" w:rsidP="00AA0B26">
      <w:pPr>
        <w:ind w:left="567" w:hanging="567"/>
        <w:jc w:val="both"/>
      </w:pPr>
    </w:p>
    <w:p w:rsidR="00162AB6" w:rsidRPr="008C7EA9" w:rsidRDefault="00162AB6" w:rsidP="00AA0B26">
      <w:pPr>
        <w:ind w:left="567" w:hanging="567"/>
        <w:jc w:val="both"/>
      </w:pPr>
      <w:r w:rsidRPr="008C7EA9">
        <w:t>(r)</w:t>
      </w:r>
      <w:r w:rsidRPr="008C7EA9">
        <w:tab/>
        <w:t>to requisition voting by roll-call in accordance with Rule 1</w:t>
      </w:r>
      <w:r w:rsidR="0001600A">
        <w:t>5</w:t>
      </w:r>
    </w:p>
    <w:p w:rsidR="00162AB6" w:rsidRPr="008C7EA9" w:rsidRDefault="00162AB6" w:rsidP="00526AAE">
      <w:pPr>
        <w:jc w:val="both"/>
      </w:pPr>
    </w:p>
    <w:p w:rsidR="00162AB6" w:rsidRPr="00AA0B26" w:rsidRDefault="00C65A9E" w:rsidP="00526AAE">
      <w:pPr>
        <w:jc w:val="both"/>
        <w:rPr>
          <w:b/>
          <w:u w:val="single"/>
        </w:rPr>
      </w:pPr>
      <w:r w:rsidRPr="000C74D5">
        <w:rPr>
          <w:b/>
        </w:rPr>
        <w:t>13</w:t>
      </w:r>
      <w:r w:rsidR="00162AB6" w:rsidRPr="000C74D5">
        <w:rPr>
          <w:b/>
        </w:rPr>
        <w:t xml:space="preserve">. </w:t>
      </w:r>
      <w:r w:rsidR="00162AB6" w:rsidRPr="000C74D5">
        <w:rPr>
          <w:b/>
        </w:rPr>
        <w:tab/>
      </w:r>
      <w:r w:rsidR="00162AB6" w:rsidRPr="00AA0B26">
        <w:rPr>
          <w:b/>
          <w:u w:val="single"/>
        </w:rPr>
        <w:t xml:space="preserve">RULES OF DEBATE </w:t>
      </w:r>
    </w:p>
    <w:p w:rsidR="00162AB6" w:rsidRPr="008C7EA9" w:rsidRDefault="00162AB6" w:rsidP="00526AAE">
      <w:pPr>
        <w:jc w:val="both"/>
      </w:pPr>
    </w:p>
    <w:p w:rsidR="00162AB6" w:rsidRPr="008C7EA9" w:rsidRDefault="00C65A9E" w:rsidP="00526AAE">
      <w:pPr>
        <w:jc w:val="both"/>
      </w:pPr>
      <w:r>
        <w:t>13</w:t>
      </w:r>
      <w:r w:rsidR="00162AB6" w:rsidRPr="008C7EA9">
        <w:t xml:space="preserve">.1 </w:t>
      </w:r>
      <w:r w:rsidR="00162AB6" w:rsidRPr="008C7EA9">
        <w:tab/>
      </w:r>
      <w:r w:rsidR="00162AB6" w:rsidRPr="00AA0B26">
        <w:rPr>
          <w:b/>
        </w:rPr>
        <w:t>No speeches until motion seconded</w:t>
      </w:r>
    </w:p>
    <w:p w:rsidR="00162AB6" w:rsidRPr="008C7EA9" w:rsidRDefault="00162AB6" w:rsidP="00526AAE">
      <w:pPr>
        <w:jc w:val="both"/>
      </w:pPr>
    </w:p>
    <w:p w:rsidR="00162AB6" w:rsidRPr="008C7EA9" w:rsidRDefault="00162AB6" w:rsidP="00526AAE">
      <w:pPr>
        <w:jc w:val="both"/>
      </w:pPr>
      <w:r w:rsidRPr="008C7EA9">
        <w:t>No speeches may be made after the mover has moved a proposal and explained the</w:t>
      </w:r>
    </w:p>
    <w:p w:rsidR="00162AB6" w:rsidRPr="008C7EA9" w:rsidRDefault="00162AB6" w:rsidP="00526AAE">
      <w:pPr>
        <w:jc w:val="both"/>
      </w:pPr>
      <w:r w:rsidRPr="008C7EA9">
        <w:t>purpose of it until the motion has been seconded.</w:t>
      </w:r>
    </w:p>
    <w:p w:rsidR="00162AB6" w:rsidRPr="008C7EA9" w:rsidRDefault="00162AB6" w:rsidP="00526AAE">
      <w:pPr>
        <w:jc w:val="both"/>
      </w:pPr>
    </w:p>
    <w:p w:rsidR="00162AB6" w:rsidRPr="008C7EA9" w:rsidRDefault="00C65A9E" w:rsidP="000646FE">
      <w:pPr>
        <w:keepNext/>
        <w:keepLines/>
        <w:jc w:val="both"/>
      </w:pPr>
      <w:r>
        <w:t>13</w:t>
      </w:r>
      <w:r w:rsidR="00162AB6" w:rsidRPr="008C7EA9">
        <w:t xml:space="preserve">.2 </w:t>
      </w:r>
      <w:r w:rsidR="00162AB6" w:rsidRPr="008C7EA9">
        <w:tab/>
      </w:r>
      <w:r w:rsidR="00162AB6" w:rsidRPr="00AA0B26">
        <w:rPr>
          <w:b/>
        </w:rPr>
        <w:t>Right to require motion in writing</w:t>
      </w:r>
    </w:p>
    <w:p w:rsidR="00162AB6" w:rsidRPr="008C7EA9" w:rsidRDefault="00162AB6" w:rsidP="000646FE">
      <w:pPr>
        <w:keepNext/>
        <w:keepLines/>
        <w:jc w:val="both"/>
      </w:pPr>
    </w:p>
    <w:p w:rsidR="00162AB6" w:rsidRPr="008C7EA9" w:rsidRDefault="00162AB6" w:rsidP="000646FE">
      <w:pPr>
        <w:keepNext/>
        <w:keepLines/>
        <w:jc w:val="both"/>
      </w:pPr>
      <w:r w:rsidRPr="008C7EA9">
        <w:t xml:space="preserve">Unless notice of the motion has already been given, the </w:t>
      </w:r>
      <w:del w:id="715" w:author="Jonathan M Eatough" w:date="2011-02-14T16:18:00Z">
        <w:r w:rsidRPr="008C7EA9" w:rsidDel="00BA54AE">
          <w:delText>Speaker</w:delText>
        </w:r>
      </w:del>
      <w:ins w:id="716" w:author="Jonathan M Eatough" w:date="2011-02-14T16:18:00Z">
        <w:r w:rsidR="00BA54AE">
          <w:t>Mayor</w:t>
        </w:r>
      </w:ins>
      <w:r w:rsidRPr="008C7EA9">
        <w:t xml:space="preserve"> may require it to be written down and handed to him/her before it is discussed.</w:t>
      </w:r>
    </w:p>
    <w:p w:rsidR="00162AB6" w:rsidRPr="008C7EA9" w:rsidRDefault="00162AB6" w:rsidP="00526AAE">
      <w:pPr>
        <w:jc w:val="both"/>
      </w:pPr>
    </w:p>
    <w:p w:rsidR="00162AB6" w:rsidRPr="008C7EA9" w:rsidRDefault="00C65A9E" w:rsidP="00526AAE">
      <w:pPr>
        <w:jc w:val="both"/>
      </w:pPr>
      <w:r>
        <w:t>13</w:t>
      </w:r>
      <w:r w:rsidR="00162AB6" w:rsidRPr="008C7EA9">
        <w:t xml:space="preserve">.3 </w:t>
      </w:r>
      <w:r w:rsidR="00162AB6" w:rsidRPr="008C7EA9">
        <w:tab/>
      </w:r>
      <w:proofErr w:type="spellStart"/>
      <w:r w:rsidR="00162AB6" w:rsidRPr="00AA0B26">
        <w:rPr>
          <w:b/>
        </w:rPr>
        <w:t>Seconder’s</w:t>
      </w:r>
      <w:proofErr w:type="spellEnd"/>
      <w:r w:rsidR="00162AB6" w:rsidRPr="00AA0B26">
        <w:rPr>
          <w:b/>
        </w:rPr>
        <w:t xml:space="preserve"> speech</w:t>
      </w:r>
    </w:p>
    <w:p w:rsidR="00162AB6" w:rsidRPr="008C7EA9" w:rsidRDefault="00162AB6" w:rsidP="00526AAE">
      <w:pPr>
        <w:jc w:val="both"/>
      </w:pPr>
    </w:p>
    <w:p w:rsidR="00162AB6" w:rsidRPr="008C7EA9" w:rsidRDefault="00162AB6" w:rsidP="00526AAE">
      <w:pPr>
        <w:jc w:val="both"/>
      </w:pPr>
      <w:r w:rsidRPr="008C7EA9">
        <w:t>When seconding a motion or amendment, a member may reserve their speech until later in the debate.</w:t>
      </w:r>
    </w:p>
    <w:p w:rsidR="00162AB6" w:rsidRPr="008C7EA9" w:rsidRDefault="00162AB6" w:rsidP="00526AAE">
      <w:pPr>
        <w:jc w:val="both"/>
      </w:pPr>
    </w:p>
    <w:p w:rsidR="00162AB6" w:rsidRPr="008C7EA9" w:rsidRDefault="00C65A9E" w:rsidP="00526AAE">
      <w:pPr>
        <w:jc w:val="both"/>
      </w:pPr>
      <w:r>
        <w:t>13</w:t>
      </w:r>
      <w:r w:rsidR="00162AB6" w:rsidRPr="008C7EA9">
        <w:t xml:space="preserve">.4 </w:t>
      </w:r>
      <w:r w:rsidR="00162AB6" w:rsidRPr="008C7EA9">
        <w:tab/>
      </w:r>
      <w:r w:rsidR="00162AB6" w:rsidRPr="00AA0B26">
        <w:rPr>
          <w:b/>
        </w:rPr>
        <w:t>Content and length of speeches</w:t>
      </w:r>
    </w:p>
    <w:p w:rsidR="00162AB6" w:rsidRPr="008C7EA9" w:rsidRDefault="00162AB6" w:rsidP="00526AAE">
      <w:pPr>
        <w:jc w:val="both"/>
      </w:pPr>
    </w:p>
    <w:p w:rsidR="00162AB6" w:rsidRPr="008C7EA9" w:rsidRDefault="00162AB6" w:rsidP="00AA0B26">
      <w:pPr>
        <w:ind w:left="567" w:hanging="567"/>
        <w:jc w:val="both"/>
      </w:pPr>
      <w:r w:rsidRPr="008C7EA9">
        <w:t>(a)</w:t>
      </w:r>
      <w:r w:rsidRPr="008C7EA9">
        <w:tab/>
        <w:t xml:space="preserve">Speeches must be directed to the question under discussion or to a personal explanation or point of order. Except as set out below </w:t>
      </w:r>
      <w:r w:rsidRPr="00AA0B26">
        <w:rPr>
          <w:u w:val="single"/>
        </w:rPr>
        <w:t>no speech may exceed three minutes</w:t>
      </w:r>
      <w:r w:rsidRPr="008C7EA9">
        <w:t xml:space="preserve"> without the consent of the </w:t>
      </w:r>
      <w:del w:id="717" w:author="Jonathan M Eatough" w:date="2011-02-14T16:18:00Z">
        <w:r w:rsidRPr="008C7EA9" w:rsidDel="00BA54AE">
          <w:delText>Speaker</w:delText>
        </w:r>
      </w:del>
      <w:ins w:id="718" w:author="Jonathan M Eatough" w:date="2011-02-14T16:18:00Z">
        <w:r w:rsidR="00BA54AE">
          <w:t>Mayor</w:t>
        </w:r>
      </w:ins>
      <w:r w:rsidRPr="008C7EA9">
        <w:t xml:space="preserve"> or upon a passing of a motion under Rule 1</w:t>
      </w:r>
      <w:r w:rsidR="002B3549">
        <w:t>2</w:t>
      </w:r>
      <w:r w:rsidRPr="008C7EA9">
        <w:t>(h)</w:t>
      </w:r>
    </w:p>
    <w:p w:rsidR="00162AB6" w:rsidRPr="008C7EA9" w:rsidRDefault="00162AB6" w:rsidP="00AA0B26">
      <w:pPr>
        <w:ind w:left="567" w:hanging="567"/>
        <w:jc w:val="both"/>
      </w:pPr>
    </w:p>
    <w:p w:rsidR="00162AB6" w:rsidRPr="008C7EA9" w:rsidRDefault="00162AB6" w:rsidP="00AA0B26">
      <w:pPr>
        <w:ind w:left="567" w:hanging="567"/>
        <w:jc w:val="both"/>
      </w:pPr>
      <w:r w:rsidRPr="008C7EA9">
        <w:t>(b)</w:t>
      </w:r>
      <w:r w:rsidRPr="008C7EA9">
        <w:tab/>
        <w:t xml:space="preserve">the </w:t>
      </w:r>
      <w:r w:rsidRPr="00AA0B26">
        <w:rPr>
          <w:u w:val="single"/>
        </w:rPr>
        <w:t>following persons</w:t>
      </w:r>
      <w:r w:rsidRPr="008C7EA9">
        <w:t xml:space="preserve"> may be allowed to </w:t>
      </w:r>
      <w:r w:rsidRPr="00AA0B26">
        <w:rPr>
          <w:u w:val="single"/>
        </w:rPr>
        <w:t>speak for up to 5 minutes</w:t>
      </w:r>
      <w:r w:rsidRPr="008C7EA9">
        <w:t>:</w:t>
      </w:r>
    </w:p>
    <w:p w:rsidR="00162AB6" w:rsidRPr="008C7EA9" w:rsidRDefault="00162AB6" w:rsidP="00AA0B26">
      <w:pPr>
        <w:ind w:left="567" w:hanging="567"/>
        <w:jc w:val="both"/>
      </w:pPr>
    </w:p>
    <w:p w:rsidR="00162AB6" w:rsidRPr="008C7EA9" w:rsidRDefault="00162AB6" w:rsidP="00AA0B26">
      <w:pPr>
        <w:ind w:left="1134" w:hanging="567"/>
        <w:jc w:val="both"/>
      </w:pPr>
      <w:r w:rsidRPr="008C7EA9">
        <w:t>(</w:t>
      </w:r>
      <w:proofErr w:type="spellStart"/>
      <w:r w:rsidRPr="008C7EA9">
        <w:t>i</w:t>
      </w:r>
      <w:proofErr w:type="spellEnd"/>
      <w:r w:rsidRPr="008C7EA9">
        <w:t xml:space="preserve">) </w:t>
      </w:r>
      <w:r w:rsidRPr="008C7EA9">
        <w:tab/>
        <w:t xml:space="preserve">The Leader </w:t>
      </w:r>
      <w:ins w:id="719" w:author="Jonathan M Eatough" w:date="2011-02-14T16:19:00Z">
        <w:r w:rsidR="00BA54AE">
          <w:t xml:space="preserve">or </w:t>
        </w:r>
      </w:ins>
      <w:ins w:id="720" w:author="Jonathan M Eatough" w:date="2011-02-16T16:33:00Z">
        <w:r w:rsidR="00624D33">
          <w:t xml:space="preserve">a Cabinet Member </w:t>
        </w:r>
      </w:ins>
      <w:del w:id="721" w:author="Jonathan M Eatough" w:date="2011-02-14T16:19:00Z">
        <w:r w:rsidRPr="008C7EA9" w:rsidDel="00BA54AE">
          <w:delText>and a member of the Cabinet</w:delText>
        </w:r>
      </w:del>
      <w:r w:rsidRPr="008C7EA9">
        <w:t xml:space="preserve"> or Chair</w:t>
      </w:r>
      <w:r w:rsidR="0054696D">
        <w:t>man</w:t>
      </w:r>
      <w:r w:rsidRPr="008C7EA9">
        <w:t xml:space="preserve"> of a Committee who is presenting a report to the Council or moving the adoption of minutes of that Committee</w:t>
      </w:r>
    </w:p>
    <w:p w:rsidR="00162AB6" w:rsidRPr="008C7EA9" w:rsidRDefault="00162AB6" w:rsidP="00AA0B26">
      <w:pPr>
        <w:ind w:left="567" w:hanging="567"/>
        <w:jc w:val="both"/>
      </w:pPr>
    </w:p>
    <w:p w:rsidR="00162AB6" w:rsidRPr="008C7EA9" w:rsidRDefault="00162AB6" w:rsidP="00AA0B26">
      <w:pPr>
        <w:ind w:left="567" w:hanging="567"/>
        <w:jc w:val="both"/>
      </w:pPr>
      <w:r w:rsidRPr="008C7EA9">
        <w:tab/>
        <w:t xml:space="preserve">(ii) </w:t>
      </w:r>
      <w:r w:rsidRPr="008C7EA9">
        <w:tab/>
        <w:t>The mover of a motion.</w:t>
      </w:r>
    </w:p>
    <w:p w:rsidR="00162AB6" w:rsidRPr="008C7EA9" w:rsidRDefault="00162AB6" w:rsidP="00AA0B26">
      <w:pPr>
        <w:ind w:left="567" w:hanging="567"/>
        <w:jc w:val="both"/>
      </w:pPr>
    </w:p>
    <w:p w:rsidR="00162AB6" w:rsidRPr="008C7EA9" w:rsidRDefault="00162AB6" w:rsidP="00AA0B26">
      <w:pPr>
        <w:ind w:left="567" w:hanging="567"/>
        <w:jc w:val="both"/>
      </w:pPr>
      <w:r w:rsidRPr="008C7EA9">
        <w:tab/>
        <w:t>(iii)</w:t>
      </w:r>
      <w:r w:rsidRPr="008C7EA9">
        <w:tab/>
        <w:t>A Member exercising his/her right of reply to a motion</w:t>
      </w:r>
      <w:r w:rsidRPr="008C7EA9">
        <w:tab/>
      </w:r>
    </w:p>
    <w:p w:rsidR="00162AB6" w:rsidRPr="008C7EA9" w:rsidRDefault="00162AB6" w:rsidP="00AA0B26">
      <w:pPr>
        <w:ind w:left="567" w:hanging="567"/>
        <w:jc w:val="both"/>
      </w:pPr>
    </w:p>
    <w:p w:rsidR="00162AB6" w:rsidRPr="008C7EA9" w:rsidRDefault="00162AB6" w:rsidP="00AA0B26">
      <w:pPr>
        <w:tabs>
          <w:tab w:val="left" w:pos="567"/>
        </w:tabs>
        <w:ind w:left="1134" w:hanging="1134"/>
        <w:jc w:val="both"/>
      </w:pPr>
      <w:r w:rsidRPr="008C7EA9">
        <w:t>(c)</w:t>
      </w:r>
      <w:r w:rsidR="00AA0B26">
        <w:tab/>
      </w:r>
      <w:r w:rsidRPr="008C7EA9">
        <w:t>(</w:t>
      </w:r>
      <w:proofErr w:type="spellStart"/>
      <w:r w:rsidRPr="008C7EA9">
        <w:t>i</w:t>
      </w:r>
      <w:proofErr w:type="spellEnd"/>
      <w:r w:rsidRPr="008C7EA9">
        <w:t>)</w:t>
      </w:r>
      <w:r w:rsidRPr="008C7EA9">
        <w:tab/>
        <w:t>At the Annual Council Meeting and at the Council meeting which determines the budget and on the occasion of the State of the Borough Debate  the Leader shall be allowed  20 minutes to deliver his/her priorities speech.</w:t>
      </w:r>
    </w:p>
    <w:p w:rsidR="00162AB6" w:rsidRPr="008C7EA9" w:rsidRDefault="00162AB6" w:rsidP="00AA0B26">
      <w:pPr>
        <w:ind w:left="567" w:hanging="567"/>
        <w:jc w:val="both"/>
      </w:pPr>
    </w:p>
    <w:p w:rsidR="00162AB6" w:rsidRPr="008C7EA9" w:rsidRDefault="00162AB6" w:rsidP="00AA0B26">
      <w:pPr>
        <w:ind w:left="1134" w:hanging="567"/>
        <w:jc w:val="both"/>
      </w:pPr>
      <w:r w:rsidRPr="008C7EA9">
        <w:t>(ii)</w:t>
      </w:r>
      <w:r w:rsidRPr="008C7EA9">
        <w:tab/>
        <w:t xml:space="preserve">The Leaders of the two largest opposition groups shall each be allowed 10 minutes to reply to </w:t>
      </w:r>
      <w:r w:rsidR="00AA0B26">
        <w:t>(c)</w:t>
      </w:r>
      <w:r w:rsidRPr="008C7EA9">
        <w:t xml:space="preserve"> (</w:t>
      </w:r>
      <w:proofErr w:type="spellStart"/>
      <w:r w:rsidRPr="008C7EA9">
        <w:t>i</w:t>
      </w:r>
      <w:proofErr w:type="spellEnd"/>
      <w:r w:rsidRPr="008C7EA9">
        <w:t>) above</w:t>
      </w:r>
    </w:p>
    <w:p w:rsidR="00162AB6" w:rsidRPr="008C7EA9" w:rsidRDefault="00162AB6" w:rsidP="00AA0B26">
      <w:pPr>
        <w:ind w:left="1134" w:hanging="567"/>
        <w:jc w:val="both"/>
      </w:pPr>
    </w:p>
    <w:p w:rsidR="00162AB6" w:rsidRPr="008C7EA9" w:rsidRDefault="00162AB6" w:rsidP="00AA0B26">
      <w:pPr>
        <w:ind w:left="1134" w:hanging="567"/>
        <w:jc w:val="both"/>
      </w:pPr>
      <w:r w:rsidRPr="008C7EA9">
        <w:t>(iii)</w:t>
      </w:r>
      <w:r w:rsidRPr="008C7EA9">
        <w:tab/>
        <w:t xml:space="preserve">The Leader or </w:t>
      </w:r>
      <w:ins w:id="722" w:author="Jonathan M Eatough" w:date="2011-02-16T16:33:00Z">
        <w:r w:rsidR="00624D33">
          <w:t xml:space="preserve">a Cabinet Member </w:t>
        </w:r>
      </w:ins>
      <w:del w:id="723" w:author="Jonathan M Eatough" w:date="2011-02-14T16:19:00Z">
        <w:r w:rsidRPr="008C7EA9" w:rsidDel="00BA54AE">
          <w:delText>other person as they may nominate</w:delText>
        </w:r>
      </w:del>
      <w:r w:rsidRPr="008C7EA9">
        <w:t xml:space="preserve"> shall be allowed a further 10 minutes in total to respond to the speeches in (ii) above</w:t>
      </w:r>
    </w:p>
    <w:p w:rsidR="00162AB6" w:rsidRPr="008C7EA9" w:rsidRDefault="00162AB6" w:rsidP="00526AAE">
      <w:pPr>
        <w:jc w:val="both"/>
      </w:pPr>
    </w:p>
    <w:p w:rsidR="00162AB6" w:rsidRPr="008C7EA9" w:rsidRDefault="00C65A9E" w:rsidP="00526AAE">
      <w:pPr>
        <w:jc w:val="both"/>
      </w:pPr>
      <w:r>
        <w:t>13</w:t>
      </w:r>
      <w:r w:rsidR="00162AB6" w:rsidRPr="008C7EA9">
        <w:t xml:space="preserve">.5 </w:t>
      </w:r>
      <w:r w:rsidR="00162AB6" w:rsidRPr="008C7EA9">
        <w:tab/>
      </w:r>
      <w:r w:rsidR="00162AB6" w:rsidRPr="00AA0B26">
        <w:rPr>
          <w:b/>
        </w:rPr>
        <w:t>When a member may speak again</w:t>
      </w:r>
    </w:p>
    <w:p w:rsidR="00162AB6" w:rsidRPr="008C7EA9" w:rsidRDefault="00162AB6" w:rsidP="00526AAE">
      <w:pPr>
        <w:jc w:val="both"/>
      </w:pPr>
    </w:p>
    <w:p w:rsidR="00162AB6" w:rsidRPr="008C7EA9" w:rsidRDefault="00162AB6" w:rsidP="00526AAE">
      <w:pPr>
        <w:jc w:val="both"/>
      </w:pPr>
      <w:r w:rsidRPr="008C7EA9">
        <w:t>A member who has spoken on a motion may not speak again whilst it is the subject of</w:t>
      </w:r>
    </w:p>
    <w:p w:rsidR="00162AB6" w:rsidRPr="008C7EA9" w:rsidRDefault="00162AB6" w:rsidP="00526AAE">
      <w:pPr>
        <w:jc w:val="both"/>
      </w:pPr>
      <w:r w:rsidRPr="008C7EA9">
        <w:t>debate, except:</w:t>
      </w:r>
    </w:p>
    <w:p w:rsidR="00162AB6" w:rsidRPr="008C7EA9" w:rsidRDefault="00162AB6" w:rsidP="00526AAE">
      <w:pPr>
        <w:jc w:val="both"/>
      </w:pPr>
    </w:p>
    <w:p w:rsidR="00162AB6" w:rsidRPr="008C7EA9" w:rsidRDefault="00162AB6" w:rsidP="00AA0B26">
      <w:pPr>
        <w:ind w:left="567" w:hanging="567"/>
        <w:jc w:val="both"/>
      </w:pPr>
      <w:r w:rsidRPr="008C7EA9">
        <w:t xml:space="preserve">(a) </w:t>
      </w:r>
      <w:r w:rsidRPr="008C7EA9">
        <w:tab/>
        <w:t>if the member has formally seconded a motion or amendment and reserved the right to speak later</w:t>
      </w:r>
    </w:p>
    <w:p w:rsidR="00162AB6" w:rsidRPr="008C7EA9" w:rsidRDefault="00162AB6" w:rsidP="00AA0B26">
      <w:pPr>
        <w:ind w:left="567" w:hanging="567"/>
        <w:jc w:val="both"/>
      </w:pPr>
    </w:p>
    <w:p w:rsidR="00162AB6" w:rsidRPr="008C7EA9" w:rsidRDefault="00162AB6" w:rsidP="00AA0B26">
      <w:pPr>
        <w:ind w:left="567" w:hanging="567"/>
        <w:jc w:val="both"/>
      </w:pPr>
      <w:r w:rsidRPr="008C7EA9">
        <w:t>(b)</w:t>
      </w:r>
      <w:r w:rsidRPr="008C7EA9">
        <w:tab/>
        <w:t>to speak once on an amendment moved by another member;</w:t>
      </w:r>
    </w:p>
    <w:p w:rsidR="00162AB6" w:rsidRPr="008C7EA9" w:rsidRDefault="00162AB6" w:rsidP="00AA0B26">
      <w:pPr>
        <w:ind w:left="567" w:hanging="567"/>
        <w:jc w:val="both"/>
      </w:pPr>
    </w:p>
    <w:p w:rsidR="00162AB6" w:rsidRPr="008C7EA9" w:rsidRDefault="00162AB6" w:rsidP="00AA0B26">
      <w:pPr>
        <w:ind w:left="567" w:hanging="567"/>
        <w:jc w:val="both"/>
      </w:pPr>
      <w:r w:rsidRPr="008C7EA9">
        <w:t>(c)</w:t>
      </w:r>
      <w:r w:rsidRPr="008C7EA9">
        <w:tab/>
        <w:t>to move a further amendment if the motion has been amended since he/she last spoke;</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(d) </w:t>
      </w:r>
      <w:r w:rsidRPr="008C7EA9">
        <w:tab/>
        <w:t>if his/her first speech was on an amendment moved by another member, to speak on the main issue (whether or not the amendment on which he/she spoke was carried);</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(e) </w:t>
      </w:r>
      <w:r w:rsidRPr="008C7EA9">
        <w:tab/>
        <w:t>in exercise of a right of reply;</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(f) </w:t>
      </w:r>
      <w:r w:rsidRPr="008C7EA9">
        <w:tab/>
        <w:t>on a point of order; and</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(g) </w:t>
      </w:r>
      <w:r w:rsidRPr="008C7EA9">
        <w:tab/>
        <w:t>by way of personal explanation.</w:t>
      </w:r>
    </w:p>
    <w:p w:rsidR="00162AB6" w:rsidRPr="008C7EA9" w:rsidRDefault="00162AB6" w:rsidP="00526AAE">
      <w:pPr>
        <w:jc w:val="both"/>
      </w:pPr>
    </w:p>
    <w:p w:rsidR="00162AB6" w:rsidRPr="008C7EA9" w:rsidRDefault="00C65A9E" w:rsidP="00526AAE">
      <w:pPr>
        <w:jc w:val="both"/>
      </w:pPr>
      <w:r>
        <w:t>13</w:t>
      </w:r>
      <w:r w:rsidR="00162AB6" w:rsidRPr="008C7EA9">
        <w:t xml:space="preserve">.6 </w:t>
      </w:r>
      <w:r w:rsidR="00162AB6" w:rsidRPr="008C7EA9">
        <w:tab/>
      </w:r>
      <w:r w:rsidR="00162AB6" w:rsidRPr="00AA0B26">
        <w:rPr>
          <w:b/>
        </w:rPr>
        <w:t xml:space="preserve">Amendments to </w:t>
      </w:r>
      <w:r w:rsidR="00C7254E">
        <w:rPr>
          <w:b/>
        </w:rPr>
        <w:t>M</w:t>
      </w:r>
      <w:r w:rsidR="00C7254E" w:rsidRPr="00AA0B26">
        <w:rPr>
          <w:b/>
        </w:rPr>
        <w:t>otions</w:t>
      </w:r>
      <w:r w:rsidR="00C7254E">
        <w:rPr>
          <w:b/>
        </w:rPr>
        <w:t xml:space="preserve"> and Recommendations</w:t>
      </w:r>
    </w:p>
    <w:p w:rsidR="00162AB6" w:rsidRPr="008C7EA9" w:rsidRDefault="00162AB6" w:rsidP="00526AAE">
      <w:pPr>
        <w:jc w:val="both"/>
      </w:pPr>
    </w:p>
    <w:p w:rsidR="00162AB6" w:rsidRPr="008C7EA9" w:rsidRDefault="00162AB6" w:rsidP="00526AAE">
      <w:pPr>
        <w:jc w:val="both"/>
      </w:pPr>
      <w:r w:rsidRPr="008C7EA9">
        <w:t xml:space="preserve">(a) </w:t>
      </w:r>
      <w:r w:rsidRPr="008C7EA9">
        <w:tab/>
        <w:t>An amendment to a motion must be relevant to the motion and will either be:</w:t>
      </w:r>
    </w:p>
    <w:p w:rsidR="00162AB6" w:rsidRPr="008C7EA9" w:rsidRDefault="00162AB6" w:rsidP="00526AAE">
      <w:pPr>
        <w:jc w:val="both"/>
      </w:pPr>
    </w:p>
    <w:p w:rsidR="00162AB6" w:rsidRPr="008C7EA9" w:rsidRDefault="00162AB6" w:rsidP="00AA0B26">
      <w:pPr>
        <w:ind w:left="1134" w:hanging="567"/>
        <w:jc w:val="both"/>
      </w:pPr>
      <w:r w:rsidRPr="008C7EA9">
        <w:t>(</w:t>
      </w:r>
      <w:proofErr w:type="spellStart"/>
      <w:r w:rsidRPr="008C7EA9">
        <w:t>i</w:t>
      </w:r>
      <w:proofErr w:type="spellEnd"/>
      <w:r w:rsidRPr="008C7EA9">
        <w:t xml:space="preserve">) </w:t>
      </w:r>
      <w:r w:rsidRPr="008C7EA9">
        <w:tab/>
        <w:t>to refer the matter to an appropriate body or individual for consideration or reconsideration;</w:t>
      </w:r>
    </w:p>
    <w:p w:rsidR="00162AB6" w:rsidRPr="008C7EA9" w:rsidRDefault="00162AB6" w:rsidP="00AA0B26">
      <w:pPr>
        <w:ind w:left="1134" w:hanging="567"/>
        <w:jc w:val="both"/>
      </w:pPr>
    </w:p>
    <w:p w:rsidR="00162AB6" w:rsidRPr="008C7EA9" w:rsidRDefault="00162AB6" w:rsidP="00AA0B26">
      <w:pPr>
        <w:ind w:left="1134" w:hanging="567"/>
        <w:jc w:val="both"/>
      </w:pPr>
      <w:r w:rsidRPr="008C7EA9">
        <w:t xml:space="preserve">(ii) </w:t>
      </w:r>
      <w:r w:rsidRPr="008C7EA9">
        <w:tab/>
        <w:t>to leave out words;</w:t>
      </w:r>
    </w:p>
    <w:p w:rsidR="00162AB6" w:rsidRPr="008C7EA9" w:rsidRDefault="00162AB6" w:rsidP="00AA0B26">
      <w:pPr>
        <w:ind w:left="1134" w:hanging="567"/>
        <w:jc w:val="both"/>
      </w:pPr>
    </w:p>
    <w:p w:rsidR="00162AB6" w:rsidRPr="008C7EA9" w:rsidRDefault="00162AB6" w:rsidP="00AA0B26">
      <w:pPr>
        <w:ind w:left="1134" w:hanging="567"/>
        <w:jc w:val="both"/>
      </w:pPr>
      <w:r w:rsidRPr="008C7EA9">
        <w:t xml:space="preserve">(iii) </w:t>
      </w:r>
      <w:r w:rsidRPr="008C7EA9">
        <w:tab/>
        <w:t>to leave out words and insert or add others; or</w:t>
      </w:r>
    </w:p>
    <w:p w:rsidR="00162AB6" w:rsidRPr="008C7EA9" w:rsidRDefault="00162AB6" w:rsidP="00AA0B26">
      <w:pPr>
        <w:ind w:left="1134" w:hanging="567"/>
        <w:jc w:val="both"/>
      </w:pPr>
    </w:p>
    <w:p w:rsidR="00162AB6" w:rsidRPr="008C7EA9" w:rsidRDefault="00162AB6" w:rsidP="00AA0B26">
      <w:pPr>
        <w:ind w:left="1134" w:hanging="567"/>
        <w:jc w:val="both"/>
      </w:pPr>
      <w:r w:rsidRPr="008C7EA9">
        <w:t xml:space="preserve">(iv) </w:t>
      </w:r>
      <w:r w:rsidRPr="008C7EA9">
        <w:tab/>
        <w:t>to insert or add words.</w:t>
      </w:r>
    </w:p>
    <w:p w:rsidR="00162AB6" w:rsidRPr="008C7EA9" w:rsidRDefault="00162AB6" w:rsidP="00526AAE">
      <w:pPr>
        <w:jc w:val="both"/>
      </w:pPr>
    </w:p>
    <w:p w:rsidR="00162AB6" w:rsidRPr="008C7EA9" w:rsidRDefault="00AA0B26" w:rsidP="00AA0B26">
      <w:pPr>
        <w:ind w:firstLine="567"/>
        <w:jc w:val="both"/>
      </w:pPr>
      <w:r>
        <w:t>a</w:t>
      </w:r>
      <w:r w:rsidR="00162AB6" w:rsidRPr="008C7EA9">
        <w:t>s long as the effect of (ii) to (iv) is not to negate the motion.</w:t>
      </w:r>
    </w:p>
    <w:p w:rsidR="00162AB6" w:rsidRPr="008C7EA9" w:rsidRDefault="00162AB6" w:rsidP="00526AAE">
      <w:pPr>
        <w:jc w:val="both"/>
      </w:pPr>
    </w:p>
    <w:p w:rsidR="00162AB6" w:rsidRPr="008C7EA9" w:rsidRDefault="00162AB6" w:rsidP="00AA0B26">
      <w:pPr>
        <w:ind w:left="567" w:hanging="567"/>
        <w:jc w:val="both"/>
      </w:pPr>
      <w:r w:rsidRPr="008C7EA9">
        <w:t xml:space="preserve">(b) </w:t>
      </w:r>
      <w:r w:rsidRPr="008C7EA9">
        <w:tab/>
        <w:t xml:space="preserve">Any proposed amendment to a motion or recommendation at Council shall be submitted to the Head of </w:t>
      </w:r>
      <w:del w:id="724" w:author="Jonathan M Eatough" w:date="2011-02-14T16:20:00Z">
        <w:r w:rsidRPr="008C7EA9" w:rsidDel="00BA54AE">
          <w:delText xml:space="preserve">Audit &amp; Democracy </w:delText>
        </w:r>
      </w:del>
      <w:ins w:id="725" w:author="Jonathan M Eatough" w:date="2011-02-14T16:20:00Z">
        <w:r w:rsidR="00BA54AE">
          <w:t xml:space="preserve">Governance </w:t>
        </w:r>
      </w:ins>
      <w:r w:rsidRPr="008C7EA9">
        <w:t xml:space="preserve">by no later than 2.30 p.m. on the day of the meeting.  The Head of </w:t>
      </w:r>
      <w:del w:id="726" w:author="Jonathan M Eatough" w:date="2011-02-14T16:20:00Z">
        <w:r w:rsidRPr="008C7EA9" w:rsidDel="00BA54AE">
          <w:delText>Audit &amp; Democracy</w:delText>
        </w:r>
      </w:del>
      <w:ins w:id="727" w:author="Jonathan M Eatough" w:date="2011-02-14T16:20:00Z">
        <w:r w:rsidR="00BA54AE">
          <w:t>Governance</w:t>
        </w:r>
      </w:ins>
      <w:r w:rsidRPr="008C7EA9">
        <w:t xml:space="preserve"> will ensure that Group Leaders are notified by telephone or email of any amendments received as soon as possible prior to the commencement of the Council meeting.  If the meeting commences any earlier than 6.30 p.m. then the deadline shall be 4 hours before the start time shown on the summons.</w:t>
      </w:r>
    </w:p>
    <w:p w:rsidR="00162AB6" w:rsidRPr="008C7EA9" w:rsidRDefault="00162AB6" w:rsidP="00AA0B26">
      <w:pPr>
        <w:ind w:left="567" w:hanging="567"/>
        <w:jc w:val="both"/>
      </w:pPr>
    </w:p>
    <w:p w:rsidR="00162AB6" w:rsidRPr="008C7EA9" w:rsidRDefault="00162AB6" w:rsidP="00AA0B26">
      <w:pPr>
        <w:ind w:left="567" w:hanging="567"/>
        <w:jc w:val="both"/>
      </w:pPr>
      <w:r w:rsidRPr="008C7EA9">
        <w:t>(c)</w:t>
      </w:r>
      <w:r w:rsidRPr="008C7EA9">
        <w:tab/>
        <w:t>Only one amendment may be moved and discussed at any one time.  No further amendment may be moved until the amendment under discussion has been disposed of.</w:t>
      </w:r>
    </w:p>
    <w:p w:rsidR="00162AB6" w:rsidRPr="008C7EA9" w:rsidRDefault="00162AB6" w:rsidP="00526AAE">
      <w:pPr>
        <w:jc w:val="both"/>
      </w:pPr>
    </w:p>
    <w:p w:rsidR="00162AB6" w:rsidRPr="008C7EA9" w:rsidRDefault="00AA0B26" w:rsidP="00AA0B26">
      <w:pPr>
        <w:ind w:left="567" w:hanging="567"/>
        <w:jc w:val="both"/>
      </w:pPr>
      <w:r>
        <w:lastRenderedPageBreak/>
        <w:t>(d)</w:t>
      </w:r>
      <w:r>
        <w:tab/>
      </w:r>
      <w:r w:rsidR="00162AB6" w:rsidRPr="008C7EA9">
        <w:t>If an amendment is not carried, other amendments to the original motion may be moved.</w:t>
      </w:r>
    </w:p>
    <w:p w:rsidR="00162AB6" w:rsidRPr="008C7EA9" w:rsidRDefault="00162AB6" w:rsidP="00526AAE">
      <w:pPr>
        <w:jc w:val="both"/>
      </w:pPr>
    </w:p>
    <w:p w:rsidR="00162AB6" w:rsidRPr="008C7EA9" w:rsidRDefault="00AA0B26" w:rsidP="00AA0B26">
      <w:pPr>
        <w:ind w:left="567" w:hanging="567"/>
        <w:jc w:val="both"/>
      </w:pPr>
      <w:r>
        <w:t>(e)</w:t>
      </w:r>
      <w:r>
        <w:tab/>
      </w:r>
      <w:r w:rsidR="00162AB6" w:rsidRPr="008C7EA9">
        <w:t>If an amendment is carried, the motion as amended takes the place of the original motion.  This becomes the substantive motion to which any further amendments are moved.</w:t>
      </w:r>
    </w:p>
    <w:p w:rsidR="00162AB6" w:rsidRPr="008C7EA9" w:rsidRDefault="00162AB6" w:rsidP="00AA0B26">
      <w:pPr>
        <w:ind w:left="567" w:hanging="567"/>
        <w:jc w:val="both"/>
      </w:pPr>
    </w:p>
    <w:p w:rsidR="00162AB6" w:rsidRPr="008C7EA9" w:rsidRDefault="00AA0B26" w:rsidP="00AA0B26">
      <w:pPr>
        <w:ind w:left="567" w:hanging="567"/>
        <w:jc w:val="both"/>
      </w:pPr>
      <w:r>
        <w:t>(f)</w:t>
      </w:r>
      <w:r>
        <w:tab/>
      </w:r>
      <w:r w:rsidR="00162AB6" w:rsidRPr="008C7EA9">
        <w:t xml:space="preserve">After an amendment has been carried, the </w:t>
      </w:r>
      <w:ins w:id="728" w:author="Jonathan M Eatough" w:date="2011-02-14T16:21:00Z">
        <w:r w:rsidR="00BA54AE">
          <w:t>Mayor</w:t>
        </w:r>
      </w:ins>
      <w:del w:id="729" w:author="Jonathan M Eatough" w:date="2011-02-14T16:21:00Z">
        <w:r w:rsidR="00162AB6" w:rsidRPr="008C7EA9" w:rsidDel="00BA54AE">
          <w:delText>Speaker</w:delText>
        </w:r>
      </w:del>
      <w:r w:rsidR="00162AB6" w:rsidRPr="008C7EA9">
        <w:t xml:space="preserve"> will read out the amended motion before accepting any further amendments, or if there are none, put it to the vote.</w:t>
      </w:r>
    </w:p>
    <w:p w:rsidR="00162AB6" w:rsidRPr="008C7EA9" w:rsidRDefault="00162AB6" w:rsidP="00526AAE">
      <w:pPr>
        <w:jc w:val="both"/>
      </w:pPr>
    </w:p>
    <w:p w:rsidR="00162AB6" w:rsidRPr="008C7EA9" w:rsidRDefault="00C65A9E" w:rsidP="00526AAE">
      <w:pPr>
        <w:jc w:val="both"/>
      </w:pPr>
      <w:r>
        <w:t>13</w:t>
      </w:r>
      <w:r w:rsidR="00162AB6" w:rsidRPr="008C7EA9">
        <w:t xml:space="preserve">.7 </w:t>
      </w:r>
      <w:r w:rsidR="00162AB6" w:rsidRPr="008C7EA9">
        <w:tab/>
      </w:r>
      <w:r w:rsidR="00162AB6" w:rsidRPr="00AA0B26">
        <w:rPr>
          <w:b/>
        </w:rPr>
        <w:t>Alteration of motion</w:t>
      </w:r>
    </w:p>
    <w:p w:rsidR="00162AB6" w:rsidRPr="008C7EA9" w:rsidRDefault="00162AB6" w:rsidP="00526AAE">
      <w:pPr>
        <w:jc w:val="both"/>
      </w:pPr>
    </w:p>
    <w:p w:rsidR="00162AB6" w:rsidRPr="008C7EA9" w:rsidRDefault="00162AB6" w:rsidP="00AA0B26">
      <w:pPr>
        <w:ind w:left="567" w:hanging="567"/>
        <w:jc w:val="both"/>
      </w:pPr>
      <w:r w:rsidRPr="008C7EA9">
        <w:t xml:space="preserve">(a) </w:t>
      </w:r>
      <w:r w:rsidRPr="008C7EA9">
        <w:tab/>
        <w:t>A member may alter a motion of which he/she has given notice with the consent of the meeting. The meeting’s consent will be signified without discussion.</w:t>
      </w:r>
    </w:p>
    <w:p w:rsidR="00162AB6" w:rsidRPr="008C7EA9" w:rsidRDefault="00162AB6" w:rsidP="00526AAE">
      <w:pPr>
        <w:jc w:val="both"/>
      </w:pPr>
    </w:p>
    <w:p w:rsidR="00162AB6" w:rsidRPr="008C7EA9" w:rsidRDefault="00162AB6" w:rsidP="00AA0B26">
      <w:pPr>
        <w:ind w:left="567" w:hanging="567"/>
        <w:jc w:val="both"/>
      </w:pPr>
      <w:r w:rsidRPr="008C7EA9">
        <w:t xml:space="preserve">(b) </w:t>
      </w:r>
      <w:r w:rsidRPr="008C7EA9">
        <w:tab/>
        <w:t xml:space="preserve">A member may alter a motion which he/she has moved without notice with the consent of both the meeting and the </w:t>
      </w:r>
      <w:proofErr w:type="spellStart"/>
      <w:r w:rsidRPr="008C7EA9">
        <w:t>seconder</w:t>
      </w:r>
      <w:proofErr w:type="spellEnd"/>
      <w:r w:rsidRPr="008C7EA9">
        <w:t>. The meeting’s consent will be signified without discussion.</w:t>
      </w:r>
    </w:p>
    <w:p w:rsidR="00162AB6" w:rsidRPr="008C7EA9" w:rsidRDefault="00162AB6" w:rsidP="00526AAE">
      <w:pPr>
        <w:jc w:val="both"/>
      </w:pPr>
    </w:p>
    <w:p w:rsidR="00162AB6" w:rsidRPr="008C7EA9" w:rsidRDefault="00162AB6" w:rsidP="00526AAE">
      <w:pPr>
        <w:jc w:val="both"/>
      </w:pPr>
      <w:r w:rsidRPr="008C7EA9">
        <w:t xml:space="preserve">(c) </w:t>
      </w:r>
      <w:r w:rsidRPr="008C7EA9">
        <w:tab/>
        <w:t>Only alterations which could be made as an amendment may be made.</w:t>
      </w:r>
    </w:p>
    <w:p w:rsidR="00162AB6" w:rsidRPr="008C7EA9" w:rsidRDefault="00162AB6" w:rsidP="00526AAE">
      <w:pPr>
        <w:jc w:val="both"/>
      </w:pPr>
    </w:p>
    <w:p w:rsidR="00162AB6" w:rsidRPr="008C7EA9" w:rsidRDefault="00C65A9E" w:rsidP="00526AAE">
      <w:pPr>
        <w:jc w:val="both"/>
      </w:pPr>
      <w:r>
        <w:t>13</w:t>
      </w:r>
      <w:r w:rsidR="00162AB6" w:rsidRPr="008C7EA9">
        <w:t xml:space="preserve">.8 </w:t>
      </w:r>
      <w:r w:rsidR="00162AB6" w:rsidRPr="008C7EA9">
        <w:tab/>
      </w:r>
      <w:r w:rsidR="00162AB6" w:rsidRPr="00AA0B26">
        <w:rPr>
          <w:b/>
        </w:rPr>
        <w:t>Withdrawal of motion</w:t>
      </w:r>
    </w:p>
    <w:p w:rsidR="00162AB6" w:rsidRPr="008C7EA9" w:rsidRDefault="00162AB6" w:rsidP="00526AAE">
      <w:pPr>
        <w:jc w:val="both"/>
      </w:pPr>
    </w:p>
    <w:p w:rsidR="00162AB6" w:rsidRPr="008C7EA9" w:rsidRDefault="00162AB6" w:rsidP="00526AAE">
      <w:pPr>
        <w:jc w:val="both"/>
      </w:pPr>
      <w:r w:rsidRPr="008C7EA9">
        <w:t xml:space="preserve">A member may withdraw a motion which he/she has moved with the consent of both the meeting and the </w:t>
      </w:r>
      <w:proofErr w:type="spellStart"/>
      <w:r w:rsidRPr="008C7EA9">
        <w:t>seconder</w:t>
      </w:r>
      <w:proofErr w:type="spellEnd"/>
      <w:r w:rsidRPr="008C7EA9">
        <w:t>. The meeting’s consent will be signified without discussion. No member may speak on the motion after the mover has asked permission to withdraw it unless permission is refused.</w:t>
      </w:r>
    </w:p>
    <w:p w:rsidR="00162AB6" w:rsidRPr="008C7EA9" w:rsidRDefault="00162AB6" w:rsidP="00526AAE">
      <w:pPr>
        <w:jc w:val="both"/>
      </w:pPr>
    </w:p>
    <w:p w:rsidR="00162AB6" w:rsidRPr="008C7EA9" w:rsidRDefault="00C65A9E" w:rsidP="00526AAE">
      <w:pPr>
        <w:jc w:val="both"/>
      </w:pPr>
      <w:r>
        <w:t>13</w:t>
      </w:r>
      <w:r w:rsidR="00162AB6" w:rsidRPr="008C7EA9">
        <w:t xml:space="preserve">.9 </w:t>
      </w:r>
      <w:r w:rsidR="00162AB6" w:rsidRPr="008C7EA9">
        <w:tab/>
      </w:r>
      <w:r w:rsidR="00162AB6" w:rsidRPr="00AA0B26">
        <w:rPr>
          <w:b/>
        </w:rPr>
        <w:t>Right of reply</w:t>
      </w:r>
    </w:p>
    <w:p w:rsidR="00162AB6" w:rsidRPr="008C7EA9" w:rsidRDefault="00162AB6" w:rsidP="00526AAE">
      <w:pPr>
        <w:jc w:val="both"/>
      </w:pPr>
    </w:p>
    <w:p w:rsidR="00162AB6" w:rsidRPr="008C7EA9" w:rsidRDefault="00162AB6" w:rsidP="00AA0B26">
      <w:pPr>
        <w:ind w:left="567" w:hanging="567"/>
        <w:jc w:val="both"/>
      </w:pPr>
      <w:r w:rsidRPr="008C7EA9">
        <w:t xml:space="preserve">(a) </w:t>
      </w:r>
      <w:r w:rsidRPr="008C7EA9">
        <w:tab/>
        <w:t>The mover of a motion has a right to reply at the end of the debate on the motion, immediately before it is put to the vote.</w:t>
      </w:r>
    </w:p>
    <w:p w:rsidR="00162AB6" w:rsidRPr="008C7EA9" w:rsidRDefault="00162AB6" w:rsidP="00AA0B26">
      <w:pPr>
        <w:ind w:left="567" w:hanging="567"/>
        <w:jc w:val="both"/>
      </w:pPr>
    </w:p>
    <w:p w:rsidR="00162AB6" w:rsidRPr="008C7EA9" w:rsidRDefault="00162AB6" w:rsidP="00AA0B26">
      <w:pPr>
        <w:ind w:left="567" w:hanging="567"/>
        <w:jc w:val="both"/>
      </w:pPr>
      <w:r w:rsidRPr="008C7EA9">
        <w:t>(b)</w:t>
      </w:r>
      <w:r w:rsidRPr="008C7EA9">
        <w:tab/>
        <w:t>The mover of a motion may nominate another member to exercise the Right of Reply in their place.</w:t>
      </w:r>
    </w:p>
    <w:p w:rsidR="00162AB6" w:rsidRPr="008C7EA9" w:rsidRDefault="00162AB6" w:rsidP="00AA0B26">
      <w:pPr>
        <w:ind w:left="567" w:hanging="567"/>
        <w:jc w:val="both"/>
      </w:pPr>
    </w:p>
    <w:p w:rsidR="00162AB6" w:rsidRPr="008C7EA9" w:rsidRDefault="00162AB6" w:rsidP="00AA0B26">
      <w:pPr>
        <w:ind w:left="567" w:hanging="567"/>
        <w:jc w:val="both"/>
      </w:pPr>
      <w:r w:rsidRPr="008C7EA9">
        <w:t>(c)</w:t>
      </w:r>
      <w:r w:rsidRPr="008C7EA9">
        <w:tab/>
        <w:t>If an amendment is moved, the mover of the original motion has the right of reply at the close of the debate on the amendment, but may not otherwise speak on it.</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(d) </w:t>
      </w:r>
      <w:r w:rsidRPr="008C7EA9">
        <w:tab/>
        <w:t>The mover of the amendment has no right of reply to the debate on his or her amendment.</w:t>
      </w:r>
    </w:p>
    <w:p w:rsidR="00162AB6" w:rsidRPr="008C7EA9" w:rsidRDefault="00162AB6" w:rsidP="00526AAE">
      <w:pPr>
        <w:jc w:val="both"/>
      </w:pPr>
    </w:p>
    <w:p w:rsidR="00162AB6" w:rsidRPr="008C7EA9" w:rsidRDefault="00C65A9E" w:rsidP="00526AAE">
      <w:pPr>
        <w:jc w:val="both"/>
      </w:pPr>
      <w:r>
        <w:t>13</w:t>
      </w:r>
      <w:r w:rsidR="00162AB6" w:rsidRPr="008C7EA9">
        <w:t xml:space="preserve">.10 </w:t>
      </w:r>
      <w:r w:rsidR="00162AB6" w:rsidRPr="00AA0B26">
        <w:rPr>
          <w:b/>
        </w:rPr>
        <w:t>Motions which may be moved during debate</w:t>
      </w:r>
    </w:p>
    <w:p w:rsidR="00162AB6" w:rsidRPr="008C7EA9" w:rsidRDefault="00162AB6" w:rsidP="00526AAE">
      <w:pPr>
        <w:jc w:val="both"/>
      </w:pPr>
    </w:p>
    <w:p w:rsidR="00162AB6" w:rsidRPr="008C7EA9" w:rsidRDefault="00162AB6" w:rsidP="00526AAE">
      <w:pPr>
        <w:jc w:val="both"/>
      </w:pPr>
      <w:r w:rsidRPr="008C7EA9">
        <w:t>When a motion is under debate, no other motion may be moved except the following procedural motions:</w:t>
      </w:r>
    </w:p>
    <w:p w:rsidR="00162AB6" w:rsidRPr="008C7EA9" w:rsidRDefault="00162AB6" w:rsidP="00526AAE">
      <w:pPr>
        <w:jc w:val="both"/>
      </w:pPr>
    </w:p>
    <w:p w:rsidR="00162AB6" w:rsidRPr="008C7EA9" w:rsidRDefault="00162AB6" w:rsidP="00526AAE">
      <w:pPr>
        <w:jc w:val="both"/>
      </w:pPr>
      <w:r w:rsidRPr="008C7EA9">
        <w:t xml:space="preserve">(a) </w:t>
      </w:r>
      <w:r w:rsidRPr="008C7EA9">
        <w:tab/>
        <w:t>to withdraw a motion;  (See Rule 1</w:t>
      </w:r>
      <w:r w:rsidR="002B3549">
        <w:t>3</w:t>
      </w:r>
      <w:r w:rsidRPr="008C7EA9">
        <w:t>.8)</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(b) </w:t>
      </w:r>
      <w:r w:rsidRPr="008C7EA9">
        <w:tab/>
        <w:t>to amend a motion;  (See Rule 1</w:t>
      </w:r>
      <w:r w:rsidR="002B3549">
        <w:t>3</w:t>
      </w:r>
      <w:r w:rsidRPr="008C7EA9">
        <w:t>.6)</w:t>
      </w:r>
    </w:p>
    <w:p w:rsidR="00162AB6" w:rsidRPr="008C7EA9" w:rsidRDefault="00162AB6" w:rsidP="00AA0B26">
      <w:pPr>
        <w:ind w:left="567" w:hanging="567"/>
        <w:jc w:val="both"/>
      </w:pPr>
    </w:p>
    <w:p w:rsidR="00162AB6" w:rsidRPr="008C7EA9" w:rsidRDefault="00162AB6" w:rsidP="00AA0B26">
      <w:pPr>
        <w:ind w:left="567" w:hanging="567"/>
        <w:jc w:val="both"/>
      </w:pPr>
      <w:r w:rsidRPr="008C7EA9">
        <w:t>(c)</w:t>
      </w:r>
      <w:r w:rsidRPr="008C7EA9">
        <w:tab/>
        <w:t>to proceed to the next business;  (See Rule 1</w:t>
      </w:r>
      <w:r w:rsidR="002B3549">
        <w:t>3</w:t>
      </w:r>
      <w:r w:rsidRPr="008C7EA9">
        <w:t>.11)</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(d) </w:t>
      </w:r>
      <w:r w:rsidRPr="008C7EA9">
        <w:tab/>
        <w:t>that the question be now put;  (See Rule 1</w:t>
      </w:r>
      <w:r w:rsidR="002B3549">
        <w:t>3</w:t>
      </w:r>
      <w:r w:rsidRPr="008C7EA9">
        <w:t>.11)</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(e) </w:t>
      </w:r>
      <w:r w:rsidRPr="008C7EA9">
        <w:tab/>
        <w:t>to adjourn a debate;  (See Rule 1</w:t>
      </w:r>
      <w:r w:rsidR="002B3549">
        <w:t>3</w:t>
      </w:r>
      <w:r w:rsidRPr="008C7EA9">
        <w:t>.11)</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(f) </w:t>
      </w:r>
      <w:r w:rsidRPr="008C7EA9">
        <w:tab/>
        <w:t>to adjourn a meeting;</w:t>
      </w:r>
      <w:r w:rsidR="0054696D">
        <w:t xml:space="preserve"> (See Rule 1</w:t>
      </w:r>
      <w:r w:rsidR="002B3549">
        <w:t>3</w:t>
      </w:r>
      <w:r w:rsidR="0054696D">
        <w:t>.11)</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(g) </w:t>
      </w:r>
      <w:r w:rsidRPr="008C7EA9">
        <w:tab/>
        <w:t>to exclude the public and press in accordance with the Access to Information Rules; and</w:t>
      </w:r>
    </w:p>
    <w:p w:rsidR="00162AB6" w:rsidRPr="008C7EA9" w:rsidRDefault="00162AB6" w:rsidP="00AA0B26">
      <w:pPr>
        <w:ind w:left="567" w:hanging="567"/>
        <w:jc w:val="both"/>
      </w:pPr>
    </w:p>
    <w:p w:rsidR="00162AB6" w:rsidRPr="008C7EA9" w:rsidRDefault="00162AB6" w:rsidP="00AA0B26">
      <w:pPr>
        <w:ind w:left="567" w:hanging="567"/>
        <w:jc w:val="both"/>
      </w:pPr>
      <w:r w:rsidRPr="008C7EA9">
        <w:t xml:space="preserve">(h) </w:t>
      </w:r>
      <w:r w:rsidRPr="008C7EA9">
        <w:tab/>
        <w:t>to not hear further a member named under Rule 2</w:t>
      </w:r>
      <w:r w:rsidR="002B3549">
        <w:t>0</w:t>
      </w:r>
      <w:r w:rsidRPr="008C7EA9">
        <w:t>.3 or to exclude them from the meeting under Rule 2</w:t>
      </w:r>
      <w:r w:rsidR="002B3549">
        <w:t>0</w:t>
      </w:r>
      <w:r w:rsidRPr="008C7EA9">
        <w:t>.4.</w:t>
      </w:r>
    </w:p>
    <w:p w:rsidR="00162AB6" w:rsidRPr="008C7EA9" w:rsidRDefault="00162AB6" w:rsidP="00526AAE">
      <w:pPr>
        <w:jc w:val="both"/>
      </w:pPr>
    </w:p>
    <w:p w:rsidR="00162AB6" w:rsidRPr="008C7EA9" w:rsidRDefault="00C65A9E" w:rsidP="00526AAE">
      <w:pPr>
        <w:jc w:val="both"/>
      </w:pPr>
      <w:r>
        <w:t>13</w:t>
      </w:r>
      <w:r w:rsidR="00AA0B26">
        <w:t xml:space="preserve">.11 </w:t>
      </w:r>
      <w:r w:rsidR="00162AB6" w:rsidRPr="00AA0B26">
        <w:rPr>
          <w:b/>
        </w:rPr>
        <w:t>Closure motions</w:t>
      </w:r>
    </w:p>
    <w:p w:rsidR="00162AB6" w:rsidRPr="008C7EA9" w:rsidRDefault="00162AB6" w:rsidP="00526AAE">
      <w:pPr>
        <w:jc w:val="both"/>
      </w:pPr>
    </w:p>
    <w:p w:rsidR="00162AB6" w:rsidRPr="00AA0B26" w:rsidRDefault="00162AB6" w:rsidP="00AA0B26">
      <w:pPr>
        <w:ind w:left="567" w:hanging="567"/>
        <w:jc w:val="both"/>
      </w:pPr>
      <w:r w:rsidRPr="00AA0B26">
        <w:t xml:space="preserve">(a) </w:t>
      </w:r>
      <w:r w:rsidRPr="00AA0B26">
        <w:tab/>
        <w:t>A member may move, without comment, the following motions at the end of a speech of another member:</w:t>
      </w:r>
    </w:p>
    <w:p w:rsidR="00162AB6" w:rsidRPr="00AA0B26" w:rsidRDefault="00162AB6" w:rsidP="00AA0B26">
      <w:pPr>
        <w:ind w:left="567" w:hanging="567"/>
        <w:jc w:val="both"/>
      </w:pPr>
    </w:p>
    <w:p w:rsidR="00162AB6" w:rsidRPr="00AA0B26" w:rsidRDefault="00162AB6" w:rsidP="000646FE">
      <w:pPr>
        <w:ind w:left="1134" w:hanging="567"/>
        <w:jc w:val="both"/>
      </w:pPr>
      <w:r w:rsidRPr="00AA0B26">
        <w:t>(</w:t>
      </w:r>
      <w:proofErr w:type="spellStart"/>
      <w:r w:rsidRPr="00AA0B26">
        <w:t>i</w:t>
      </w:r>
      <w:proofErr w:type="spellEnd"/>
      <w:r w:rsidRPr="00AA0B26">
        <w:t xml:space="preserve">) </w:t>
      </w:r>
      <w:r w:rsidRPr="00AA0B26">
        <w:tab/>
        <w:t>to proceed to the next business;</w:t>
      </w:r>
    </w:p>
    <w:p w:rsidR="00162AB6" w:rsidRPr="00AA0B26" w:rsidRDefault="00162AB6" w:rsidP="000646FE">
      <w:pPr>
        <w:ind w:left="1134" w:hanging="567"/>
        <w:jc w:val="both"/>
      </w:pPr>
    </w:p>
    <w:p w:rsidR="00162AB6" w:rsidRPr="00AA0B26" w:rsidRDefault="00162AB6" w:rsidP="000646FE">
      <w:pPr>
        <w:ind w:left="1134" w:hanging="567"/>
        <w:jc w:val="both"/>
      </w:pPr>
      <w:r w:rsidRPr="00AA0B26">
        <w:t xml:space="preserve">(ii) </w:t>
      </w:r>
      <w:r w:rsidRPr="00AA0B26">
        <w:tab/>
        <w:t>that the question be now put;</w:t>
      </w:r>
    </w:p>
    <w:p w:rsidR="00162AB6" w:rsidRPr="00AA0B26" w:rsidRDefault="00162AB6" w:rsidP="000646FE">
      <w:pPr>
        <w:ind w:left="1134" w:hanging="567"/>
        <w:jc w:val="both"/>
      </w:pPr>
    </w:p>
    <w:p w:rsidR="00162AB6" w:rsidRPr="00AA0B26" w:rsidRDefault="00162AB6" w:rsidP="000646FE">
      <w:pPr>
        <w:ind w:left="1134" w:hanging="567"/>
        <w:jc w:val="both"/>
      </w:pPr>
      <w:r w:rsidRPr="00AA0B26">
        <w:t xml:space="preserve">(iii) </w:t>
      </w:r>
      <w:r w:rsidRPr="00AA0B26">
        <w:tab/>
        <w:t>to adjourn a debate; or</w:t>
      </w:r>
    </w:p>
    <w:p w:rsidR="00162AB6" w:rsidRPr="00AA0B26" w:rsidRDefault="00162AB6" w:rsidP="000646FE">
      <w:pPr>
        <w:ind w:left="1134" w:hanging="567"/>
        <w:jc w:val="both"/>
      </w:pPr>
    </w:p>
    <w:p w:rsidR="00162AB6" w:rsidRPr="00AA0B26" w:rsidRDefault="00162AB6" w:rsidP="000646FE">
      <w:pPr>
        <w:ind w:left="1134" w:hanging="567"/>
        <w:jc w:val="both"/>
      </w:pPr>
      <w:r w:rsidRPr="00AA0B26">
        <w:t xml:space="preserve">(iv) </w:t>
      </w:r>
      <w:r w:rsidRPr="00AA0B26">
        <w:tab/>
        <w:t>to adjourn a meeting.</w:t>
      </w:r>
    </w:p>
    <w:p w:rsidR="00162AB6" w:rsidRPr="00AA0B26" w:rsidRDefault="00162AB6" w:rsidP="00AA0B26">
      <w:pPr>
        <w:ind w:left="567" w:hanging="567"/>
        <w:jc w:val="both"/>
      </w:pPr>
    </w:p>
    <w:p w:rsidR="00162AB6" w:rsidRPr="00AA0B26" w:rsidRDefault="00162AB6" w:rsidP="00AA0B26">
      <w:pPr>
        <w:ind w:left="567" w:hanging="567"/>
        <w:jc w:val="both"/>
      </w:pPr>
      <w:r w:rsidRPr="00AA0B26">
        <w:t xml:space="preserve">(b) </w:t>
      </w:r>
      <w:r w:rsidRPr="00AA0B26">
        <w:tab/>
        <w:t xml:space="preserve">If a motion to proceed to next business is seconded and the </w:t>
      </w:r>
      <w:del w:id="730" w:author="Jonathan M Eatough" w:date="2011-02-14T16:21:00Z">
        <w:r w:rsidRPr="00AA0B26" w:rsidDel="00BA54AE">
          <w:delText xml:space="preserve">Speaker </w:delText>
        </w:r>
      </w:del>
      <w:ins w:id="731" w:author="Jonathan M Eatough" w:date="2011-02-14T16:21:00Z">
        <w:r w:rsidR="00BA54AE">
          <w:t xml:space="preserve">Mayor </w:t>
        </w:r>
      </w:ins>
      <w:r w:rsidRPr="00AA0B26">
        <w:t>thinks the item has been sufficiently discussed, he or she will give the mover of the original motion a right of reply and then put the procedural motion to the vote.</w:t>
      </w:r>
    </w:p>
    <w:p w:rsidR="00162AB6" w:rsidRPr="00AA0B26" w:rsidRDefault="00162AB6" w:rsidP="00AA0B26">
      <w:pPr>
        <w:ind w:left="567" w:hanging="567"/>
        <w:jc w:val="both"/>
      </w:pPr>
    </w:p>
    <w:p w:rsidR="00162AB6" w:rsidRPr="00AA0B26" w:rsidRDefault="00162AB6" w:rsidP="00AA0B26">
      <w:pPr>
        <w:ind w:left="567" w:hanging="567"/>
        <w:jc w:val="both"/>
      </w:pPr>
      <w:r w:rsidRPr="00AA0B26">
        <w:t xml:space="preserve">(c) </w:t>
      </w:r>
      <w:r w:rsidRPr="00AA0B26">
        <w:tab/>
        <w:t xml:space="preserve">If a motion that the question be now put is seconded and the </w:t>
      </w:r>
      <w:del w:id="732" w:author="Jonathan M Eatough" w:date="2011-02-14T16:21:00Z">
        <w:r w:rsidRPr="00AA0B26" w:rsidDel="00BA54AE">
          <w:delText xml:space="preserve">Speaker </w:delText>
        </w:r>
      </w:del>
      <w:ins w:id="733" w:author="Jonathan M Eatough" w:date="2011-02-14T16:21:00Z">
        <w:r w:rsidR="00BA54AE">
          <w:t>Mayor</w:t>
        </w:r>
        <w:r w:rsidR="00BA54AE" w:rsidRPr="00AA0B26">
          <w:t xml:space="preserve"> </w:t>
        </w:r>
      </w:ins>
      <w:r w:rsidRPr="00AA0B26">
        <w:t>thinks the item has been sufficiently discussed, he/she will put the procedural motion to the vote.  If it is passed he/she will give the mover of the original motion a right of reply before putting his/her motion to the vote.</w:t>
      </w:r>
    </w:p>
    <w:p w:rsidR="00162AB6" w:rsidRPr="00AA0B26" w:rsidRDefault="00162AB6" w:rsidP="00AA0B26">
      <w:pPr>
        <w:ind w:left="567" w:hanging="567"/>
        <w:jc w:val="both"/>
      </w:pPr>
    </w:p>
    <w:p w:rsidR="00162AB6" w:rsidRPr="00AA0B26" w:rsidRDefault="00162AB6" w:rsidP="00AA0B26">
      <w:pPr>
        <w:ind w:left="567" w:hanging="567"/>
        <w:jc w:val="both"/>
      </w:pPr>
      <w:r w:rsidRPr="00AA0B26">
        <w:t xml:space="preserve">(d) </w:t>
      </w:r>
      <w:r w:rsidRPr="00AA0B26">
        <w:tab/>
        <w:t xml:space="preserve">If a motion to adjourn the debate or to adjourn the meeting is seconded and the </w:t>
      </w:r>
      <w:del w:id="734" w:author="Jonathan M Eatough" w:date="2011-02-14T16:21:00Z">
        <w:r w:rsidRPr="00AA0B26" w:rsidDel="00BA54AE">
          <w:delText xml:space="preserve">Speaker </w:delText>
        </w:r>
      </w:del>
      <w:ins w:id="735" w:author="Jonathan M Eatough" w:date="2011-02-14T16:21:00Z">
        <w:r w:rsidR="00BA54AE">
          <w:t xml:space="preserve">Mayor </w:t>
        </w:r>
      </w:ins>
      <w:r w:rsidRPr="00AA0B26">
        <w:t>thinks the item has not been sufficiently discussed and cannot reasonably be so discussed on that occasion, he/she will put the procedural motion to the vote without giving the mover of the original motion the right of reply.</w:t>
      </w:r>
    </w:p>
    <w:p w:rsidR="00162AB6" w:rsidRPr="008C7EA9" w:rsidRDefault="00162AB6" w:rsidP="00526AAE">
      <w:pPr>
        <w:jc w:val="both"/>
      </w:pPr>
    </w:p>
    <w:p w:rsidR="00162AB6" w:rsidRPr="008C7EA9" w:rsidRDefault="00C65A9E" w:rsidP="00AA0B26">
      <w:pPr>
        <w:keepNext/>
        <w:keepLines/>
        <w:jc w:val="both"/>
      </w:pPr>
      <w:r>
        <w:t>13</w:t>
      </w:r>
      <w:r w:rsidR="00162AB6" w:rsidRPr="008C7EA9">
        <w:t xml:space="preserve">.12 </w:t>
      </w:r>
      <w:r w:rsidR="00162AB6" w:rsidRPr="00AA0B26">
        <w:rPr>
          <w:b/>
        </w:rPr>
        <w:t>Point of order</w:t>
      </w:r>
    </w:p>
    <w:p w:rsidR="00162AB6" w:rsidRPr="008C7EA9" w:rsidRDefault="00162AB6" w:rsidP="00AA0B26">
      <w:pPr>
        <w:keepNext/>
        <w:keepLines/>
        <w:jc w:val="both"/>
      </w:pPr>
    </w:p>
    <w:p w:rsidR="00162AB6" w:rsidRPr="008C7EA9" w:rsidRDefault="00162AB6" w:rsidP="00AA0B26">
      <w:pPr>
        <w:keepNext/>
        <w:keepLines/>
        <w:jc w:val="both"/>
      </w:pPr>
      <w:r w:rsidRPr="008C7EA9">
        <w:t xml:space="preserve">A member may raise a point of order at any time. The </w:t>
      </w:r>
      <w:del w:id="736" w:author="Jonathan M Eatough" w:date="2011-02-14T16:22:00Z">
        <w:r w:rsidRPr="008C7EA9" w:rsidDel="00BA54AE">
          <w:delText xml:space="preserve">Speaker </w:delText>
        </w:r>
      </w:del>
      <w:ins w:id="737" w:author="Jonathan M Eatough" w:date="2011-02-14T16:22:00Z">
        <w:r w:rsidR="00BA54AE">
          <w:t xml:space="preserve">Mayor </w:t>
        </w:r>
      </w:ins>
      <w:r w:rsidRPr="008C7EA9">
        <w:t xml:space="preserve">will hear them immediately. A point of order may only relate to an alleged breach of these Council Rules of Procedure or the law. The member must indicate the rule or law and the way in which he/she considers it has been broken. The ruling of the </w:t>
      </w:r>
      <w:del w:id="738" w:author="Jonathan M Eatough" w:date="2011-02-14T16:22:00Z">
        <w:r w:rsidRPr="008C7EA9" w:rsidDel="00BA54AE">
          <w:delText xml:space="preserve">Speaker </w:delText>
        </w:r>
      </w:del>
      <w:ins w:id="739" w:author="Jonathan M Eatough" w:date="2011-02-14T16:22:00Z">
        <w:r w:rsidR="00BA54AE">
          <w:t>Mayor</w:t>
        </w:r>
        <w:r w:rsidR="00BA54AE" w:rsidRPr="008C7EA9">
          <w:t xml:space="preserve"> </w:t>
        </w:r>
      </w:ins>
      <w:r w:rsidRPr="008C7EA9">
        <w:t>on the matter will be final.</w:t>
      </w:r>
    </w:p>
    <w:p w:rsidR="00162AB6" w:rsidRPr="008C7EA9" w:rsidRDefault="00162AB6" w:rsidP="00526AAE">
      <w:pPr>
        <w:jc w:val="both"/>
      </w:pPr>
    </w:p>
    <w:p w:rsidR="00162AB6" w:rsidRPr="008C7EA9" w:rsidRDefault="00C65A9E" w:rsidP="00526AAE">
      <w:pPr>
        <w:jc w:val="both"/>
      </w:pPr>
      <w:r>
        <w:t>13</w:t>
      </w:r>
      <w:r w:rsidR="00162AB6" w:rsidRPr="008C7EA9">
        <w:t xml:space="preserve">.13 </w:t>
      </w:r>
      <w:r w:rsidR="00162AB6" w:rsidRPr="00AA0B26">
        <w:rPr>
          <w:b/>
        </w:rPr>
        <w:t>Personal explanation</w:t>
      </w:r>
    </w:p>
    <w:p w:rsidR="00162AB6" w:rsidRPr="008C7EA9" w:rsidRDefault="00162AB6" w:rsidP="00526AAE">
      <w:pPr>
        <w:jc w:val="both"/>
      </w:pPr>
    </w:p>
    <w:p w:rsidR="00162AB6" w:rsidRPr="008C7EA9" w:rsidRDefault="00162AB6" w:rsidP="00526AAE">
      <w:pPr>
        <w:jc w:val="both"/>
      </w:pPr>
      <w:r w:rsidRPr="008C7EA9">
        <w:t xml:space="preserve">A member may make a personal explanation at any time.  A personal explanation may only relate to some material part of an earlier speech by the member which may appear to have been misunderstood in the present debate. The ruling of the </w:t>
      </w:r>
      <w:del w:id="740" w:author="Jonathan M Eatough" w:date="2011-02-14T16:22:00Z">
        <w:r w:rsidRPr="008C7EA9" w:rsidDel="00BA54AE">
          <w:delText xml:space="preserve">Speaker </w:delText>
        </w:r>
      </w:del>
      <w:ins w:id="741" w:author="Jonathan M Eatough" w:date="2011-02-14T16:22:00Z">
        <w:r w:rsidR="00BA54AE">
          <w:t xml:space="preserve">Mayor </w:t>
        </w:r>
      </w:ins>
      <w:r w:rsidRPr="008C7EA9">
        <w:t>on the admissibility of a personal explanation will be final.</w:t>
      </w:r>
    </w:p>
    <w:p w:rsidR="00162AB6" w:rsidRPr="008C7EA9" w:rsidRDefault="00162AB6" w:rsidP="00526AAE">
      <w:pPr>
        <w:jc w:val="both"/>
      </w:pPr>
    </w:p>
    <w:p w:rsidR="00162AB6" w:rsidRPr="00AA0B26" w:rsidRDefault="00C65A9E" w:rsidP="00526AAE">
      <w:pPr>
        <w:jc w:val="both"/>
        <w:rPr>
          <w:b/>
          <w:u w:val="single"/>
        </w:rPr>
      </w:pPr>
      <w:r w:rsidRPr="000C74D5">
        <w:rPr>
          <w:b/>
        </w:rPr>
        <w:t>14</w:t>
      </w:r>
      <w:r w:rsidR="00162AB6" w:rsidRPr="000C74D5">
        <w:rPr>
          <w:b/>
        </w:rPr>
        <w:t xml:space="preserve">. </w:t>
      </w:r>
      <w:r w:rsidR="00162AB6" w:rsidRPr="000C74D5">
        <w:rPr>
          <w:b/>
        </w:rPr>
        <w:tab/>
      </w:r>
      <w:r w:rsidR="00162AB6" w:rsidRPr="00AA0B26">
        <w:rPr>
          <w:b/>
          <w:u w:val="single"/>
        </w:rPr>
        <w:t>PREVIOUS DECISIONS AND MOTIONS</w:t>
      </w:r>
    </w:p>
    <w:p w:rsidR="00162AB6" w:rsidRPr="008C7EA9" w:rsidRDefault="00162AB6" w:rsidP="00526AAE">
      <w:pPr>
        <w:jc w:val="both"/>
      </w:pPr>
    </w:p>
    <w:p w:rsidR="00162AB6" w:rsidRPr="008C7EA9" w:rsidRDefault="00C65A9E" w:rsidP="00526AAE">
      <w:pPr>
        <w:jc w:val="both"/>
      </w:pPr>
      <w:r>
        <w:t>14</w:t>
      </w:r>
      <w:r w:rsidR="00162AB6" w:rsidRPr="008C7EA9">
        <w:t xml:space="preserve">.1 </w:t>
      </w:r>
      <w:r w:rsidR="00162AB6" w:rsidRPr="008C7EA9">
        <w:tab/>
      </w:r>
      <w:r w:rsidR="00162AB6" w:rsidRPr="00AA0B26">
        <w:rPr>
          <w:b/>
        </w:rPr>
        <w:t>Motion to rescind a previous decision</w:t>
      </w:r>
    </w:p>
    <w:p w:rsidR="00162AB6" w:rsidRPr="008C7EA9" w:rsidRDefault="00162AB6" w:rsidP="00526AAE">
      <w:pPr>
        <w:jc w:val="both"/>
      </w:pPr>
    </w:p>
    <w:p w:rsidR="00162AB6" w:rsidRPr="008C7EA9" w:rsidRDefault="00162AB6" w:rsidP="00526AAE">
      <w:pPr>
        <w:jc w:val="both"/>
      </w:pPr>
      <w:r w:rsidRPr="008C7EA9">
        <w:t>A motion or amendment to rescind a decision made at a meeting of Council within the past six months cannot be moved unless the notice of motion is signed by at least 10 members.</w:t>
      </w:r>
    </w:p>
    <w:p w:rsidR="00162AB6" w:rsidRPr="008C7EA9" w:rsidRDefault="00162AB6" w:rsidP="00526AAE">
      <w:pPr>
        <w:jc w:val="both"/>
      </w:pPr>
    </w:p>
    <w:p w:rsidR="00162AB6" w:rsidRPr="008C7EA9" w:rsidRDefault="00C65A9E" w:rsidP="000D3284">
      <w:pPr>
        <w:keepNext/>
        <w:keepLines/>
        <w:jc w:val="both"/>
      </w:pPr>
      <w:r>
        <w:lastRenderedPageBreak/>
        <w:t>14</w:t>
      </w:r>
      <w:r w:rsidR="00162AB6" w:rsidRPr="008C7EA9">
        <w:t xml:space="preserve">.2 </w:t>
      </w:r>
      <w:r w:rsidR="00162AB6" w:rsidRPr="008C7EA9">
        <w:tab/>
      </w:r>
      <w:r w:rsidR="00162AB6" w:rsidRPr="00AA0B26">
        <w:rPr>
          <w:b/>
        </w:rPr>
        <w:t>Motion similar to one previously rejected</w:t>
      </w:r>
    </w:p>
    <w:p w:rsidR="00162AB6" w:rsidRPr="008C7EA9" w:rsidRDefault="00162AB6" w:rsidP="000D3284">
      <w:pPr>
        <w:keepNext/>
        <w:keepLines/>
        <w:jc w:val="both"/>
      </w:pPr>
    </w:p>
    <w:p w:rsidR="00162AB6" w:rsidRPr="008C7EA9" w:rsidRDefault="00162AB6" w:rsidP="000D3284">
      <w:pPr>
        <w:keepNext/>
        <w:keepLines/>
        <w:jc w:val="both"/>
      </w:pPr>
      <w:r w:rsidRPr="008C7EA9">
        <w:t>A motion or amendment in similar terms to one that has been rejected at a meeting of Council in the past six months cannot be moved unless the notice of motion or amendment is signed by at least 10 members. Once the motion or amendment is dealt with, no one can propose a similar motion or amendment for six months.</w:t>
      </w:r>
    </w:p>
    <w:p w:rsidR="00162AB6" w:rsidRPr="008C7EA9" w:rsidRDefault="00162AB6" w:rsidP="00526AAE">
      <w:pPr>
        <w:jc w:val="both"/>
      </w:pPr>
    </w:p>
    <w:p w:rsidR="00162AB6" w:rsidRPr="008C7EA9" w:rsidRDefault="00C65A9E" w:rsidP="00AA0B26">
      <w:pPr>
        <w:keepNext/>
        <w:keepLines/>
        <w:jc w:val="both"/>
      </w:pPr>
      <w:r>
        <w:t>14</w:t>
      </w:r>
      <w:r w:rsidR="00162AB6" w:rsidRPr="008C7EA9">
        <w:t xml:space="preserve">.3 </w:t>
      </w:r>
      <w:r w:rsidR="00162AB6" w:rsidRPr="008C7EA9">
        <w:tab/>
      </w:r>
      <w:r w:rsidR="00162AB6" w:rsidRPr="00AA0B26">
        <w:rPr>
          <w:b/>
        </w:rPr>
        <w:t>Decision of Committee to rescind a previous decision</w:t>
      </w:r>
    </w:p>
    <w:p w:rsidR="00162AB6" w:rsidRPr="008C7EA9" w:rsidRDefault="00162AB6" w:rsidP="00AA0B26">
      <w:pPr>
        <w:keepNext/>
        <w:keepLines/>
        <w:jc w:val="both"/>
      </w:pPr>
    </w:p>
    <w:p w:rsidR="00162AB6" w:rsidRPr="008C7EA9" w:rsidRDefault="00162AB6" w:rsidP="00AA0B26">
      <w:pPr>
        <w:keepNext/>
        <w:keepLines/>
        <w:jc w:val="both"/>
      </w:pPr>
      <w:r w:rsidRPr="008C7EA9">
        <w:t>If a Committee decides that a decision of the Council or a Committee, made within the previous 6 months ought to be rescinded or substantially varied then that Committee, may recommend but may not resolve to the Council that the decision in question be rescinded or varied.</w:t>
      </w:r>
    </w:p>
    <w:p w:rsidR="00162AB6" w:rsidRPr="008C7EA9" w:rsidRDefault="00162AB6" w:rsidP="00526AAE">
      <w:pPr>
        <w:jc w:val="both"/>
      </w:pPr>
    </w:p>
    <w:p w:rsidR="00162AB6" w:rsidRPr="00AA0B26" w:rsidRDefault="00C65A9E" w:rsidP="00526AAE">
      <w:pPr>
        <w:jc w:val="both"/>
        <w:rPr>
          <w:b/>
          <w:u w:val="single"/>
        </w:rPr>
      </w:pPr>
      <w:r w:rsidRPr="000C74D5">
        <w:rPr>
          <w:b/>
        </w:rPr>
        <w:t>15</w:t>
      </w:r>
      <w:r w:rsidR="00162AB6" w:rsidRPr="000C74D5">
        <w:rPr>
          <w:b/>
        </w:rPr>
        <w:t xml:space="preserve">. </w:t>
      </w:r>
      <w:r w:rsidR="00162AB6" w:rsidRPr="000C74D5">
        <w:rPr>
          <w:b/>
        </w:rPr>
        <w:tab/>
      </w:r>
      <w:r w:rsidR="00162AB6" w:rsidRPr="00AA0B26">
        <w:rPr>
          <w:b/>
          <w:u w:val="single"/>
        </w:rPr>
        <w:t xml:space="preserve">VOTING </w:t>
      </w:r>
    </w:p>
    <w:p w:rsidR="00162AB6" w:rsidRPr="008C7EA9" w:rsidRDefault="00162AB6" w:rsidP="00526AAE">
      <w:pPr>
        <w:jc w:val="both"/>
      </w:pPr>
    </w:p>
    <w:p w:rsidR="00162AB6" w:rsidRPr="008C7EA9" w:rsidRDefault="00C65A9E" w:rsidP="00526AAE">
      <w:pPr>
        <w:jc w:val="both"/>
      </w:pPr>
      <w:r>
        <w:t>15</w:t>
      </w:r>
      <w:r w:rsidR="00162AB6" w:rsidRPr="008C7EA9">
        <w:t xml:space="preserve">.1 </w:t>
      </w:r>
      <w:r w:rsidR="00162AB6" w:rsidRPr="008C7EA9">
        <w:tab/>
      </w:r>
      <w:r w:rsidR="00162AB6" w:rsidRPr="00AA0B26">
        <w:rPr>
          <w:b/>
        </w:rPr>
        <w:t>Majority</w:t>
      </w:r>
    </w:p>
    <w:p w:rsidR="00162AB6" w:rsidRPr="008C7EA9" w:rsidRDefault="00162AB6" w:rsidP="00526AAE">
      <w:pPr>
        <w:jc w:val="both"/>
      </w:pPr>
    </w:p>
    <w:p w:rsidR="00162AB6" w:rsidRPr="008C7EA9" w:rsidRDefault="00162AB6" w:rsidP="00526AAE">
      <w:pPr>
        <w:jc w:val="both"/>
      </w:pPr>
      <w:r w:rsidRPr="008C7EA9">
        <w:t>Unless this Constitution provides otherwise, any matter will be decided by a simple majority of those members present and voting in the room at the time the question was put.  (</w:t>
      </w:r>
      <w:r w:rsidRPr="00FD77E3">
        <w:rPr>
          <w:b/>
        </w:rPr>
        <w:t>Local Government Act 1972, Schedule 12, paragraph 39(1)</w:t>
      </w:r>
      <w:r w:rsidRPr="008C7EA9">
        <w:t>).</w:t>
      </w:r>
    </w:p>
    <w:p w:rsidR="00162AB6" w:rsidRPr="008C7EA9" w:rsidRDefault="00162AB6" w:rsidP="00526AAE">
      <w:pPr>
        <w:jc w:val="both"/>
      </w:pPr>
    </w:p>
    <w:p w:rsidR="00162AB6" w:rsidRPr="008C7EA9" w:rsidRDefault="00C65A9E" w:rsidP="00526AAE">
      <w:pPr>
        <w:jc w:val="both"/>
      </w:pPr>
      <w:r>
        <w:t>15</w:t>
      </w:r>
      <w:r w:rsidR="00162AB6" w:rsidRPr="008C7EA9">
        <w:t xml:space="preserve">.2 </w:t>
      </w:r>
      <w:r w:rsidR="00162AB6" w:rsidRPr="008C7EA9">
        <w:tab/>
      </w:r>
      <w:del w:id="742" w:author="Jonathan M Eatough" w:date="2011-02-14T16:22:00Z">
        <w:r w:rsidR="00162AB6" w:rsidRPr="00FD77E3" w:rsidDel="00BA54AE">
          <w:rPr>
            <w:b/>
          </w:rPr>
          <w:delText xml:space="preserve">Speaker’s </w:delText>
        </w:r>
      </w:del>
      <w:ins w:id="743" w:author="Jonathan M Eatough" w:date="2011-02-14T16:22:00Z">
        <w:r w:rsidR="00BA54AE">
          <w:rPr>
            <w:b/>
          </w:rPr>
          <w:t>Mayor</w:t>
        </w:r>
        <w:r w:rsidR="00BA54AE" w:rsidRPr="00FD77E3">
          <w:rPr>
            <w:b/>
          </w:rPr>
          <w:t xml:space="preserve">’s </w:t>
        </w:r>
      </w:ins>
      <w:r w:rsidR="00162AB6" w:rsidRPr="00FD77E3">
        <w:rPr>
          <w:b/>
        </w:rPr>
        <w:t>casting vote</w:t>
      </w:r>
    </w:p>
    <w:p w:rsidR="00162AB6" w:rsidRPr="008C7EA9" w:rsidRDefault="00162AB6" w:rsidP="00526AAE">
      <w:pPr>
        <w:jc w:val="both"/>
      </w:pPr>
    </w:p>
    <w:p w:rsidR="00162AB6" w:rsidRPr="008C7EA9" w:rsidRDefault="00162AB6" w:rsidP="00526AAE">
      <w:pPr>
        <w:jc w:val="both"/>
      </w:pPr>
      <w:r w:rsidRPr="008C7EA9">
        <w:t xml:space="preserve">If there are equal numbers of votes for and against, the </w:t>
      </w:r>
      <w:ins w:id="744" w:author="Jonathan M Eatough" w:date="2011-02-14T16:23:00Z">
        <w:r w:rsidR="00BA54AE">
          <w:t>Mayor</w:t>
        </w:r>
      </w:ins>
      <w:del w:id="745" w:author="Jonathan M Eatough" w:date="2011-02-14T16:23:00Z">
        <w:r w:rsidRPr="008C7EA9" w:rsidDel="00BA54AE">
          <w:delText>Speaker</w:delText>
        </w:r>
      </w:del>
      <w:r w:rsidRPr="008C7EA9">
        <w:t xml:space="preserve"> will have a second or casting vote. There will be no restriction on how the </w:t>
      </w:r>
      <w:del w:id="746" w:author="Jonathan M Eatough" w:date="2011-02-14T16:23:00Z">
        <w:r w:rsidRPr="008C7EA9" w:rsidDel="00BA54AE">
          <w:delText xml:space="preserve">Speaker </w:delText>
        </w:r>
      </w:del>
      <w:ins w:id="747" w:author="Jonathan M Eatough" w:date="2011-02-14T16:23:00Z">
        <w:r w:rsidR="00BA54AE">
          <w:t xml:space="preserve">Mayor </w:t>
        </w:r>
      </w:ins>
      <w:r w:rsidRPr="008C7EA9">
        <w:t>chooses to exercise a casting vote .  (Local Government Act 1972, Schedule 12, paragraph 39(2)).</w:t>
      </w:r>
    </w:p>
    <w:p w:rsidR="00162AB6" w:rsidRPr="008C7EA9" w:rsidRDefault="00162AB6" w:rsidP="00526AAE">
      <w:pPr>
        <w:jc w:val="both"/>
      </w:pPr>
    </w:p>
    <w:p w:rsidR="00162AB6" w:rsidRPr="008C7EA9" w:rsidRDefault="00C65A9E" w:rsidP="00526AAE">
      <w:pPr>
        <w:jc w:val="both"/>
      </w:pPr>
      <w:r>
        <w:t>15</w:t>
      </w:r>
      <w:r w:rsidR="00162AB6" w:rsidRPr="008C7EA9">
        <w:t xml:space="preserve">.3 </w:t>
      </w:r>
      <w:r w:rsidR="00162AB6" w:rsidRPr="008C7EA9">
        <w:tab/>
      </w:r>
      <w:r w:rsidR="00913CF6">
        <w:rPr>
          <w:b/>
        </w:rPr>
        <w:t>Voting</w:t>
      </w:r>
    </w:p>
    <w:p w:rsidR="00162AB6" w:rsidRPr="008C7EA9" w:rsidRDefault="00162AB6" w:rsidP="00526AAE">
      <w:pPr>
        <w:jc w:val="both"/>
      </w:pPr>
    </w:p>
    <w:p w:rsidR="00913CF6" w:rsidRPr="008C7EA9" w:rsidRDefault="00913CF6" w:rsidP="00526AAE">
      <w:pPr>
        <w:jc w:val="both"/>
      </w:pPr>
      <w:r>
        <w:t xml:space="preserve">The </w:t>
      </w:r>
      <w:ins w:id="748" w:author="Jonathan M Eatough" w:date="2011-02-14T16:23:00Z">
        <w:r w:rsidR="00BA54AE">
          <w:t xml:space="preserve">Mayor </w:t>
        </w:r>
      </w:ins>
      <w:del w:id="749" w:author="Jonathan M Eatough" w:date="2011-02-14T16:23:00Z">
        <w:r w:rsidDel="00BA54AE">
          <w:delText xml:space="preserve">Speaker </w:delText>
        </w:r>
      </w:del>
      <w:r>
        <w:t>will take the vote by means of an electronic voting system that will automatically record the vote and this information will be entered into the minutes.  In the even</w:t>
      </w:r>
      <w:r w:rsidR="003502F6">
        <w:t>t</w:t>
      </w:r>
      <w:r>
        <w:t xml:space="preserve"> of an electronic vote recording system not being used the </w:t>
      </w:r>
      <w:del w:id="750" w:author="Jonathan M Eatough" w:date="2011-02-14T16:23:00Z">
        <w:r w:rsidDel="00BF3DB7">
          <w:delText xml:space="preserve">Speaker </w:delText>
        </w:r>
      </w:del>
      <w:ins w:id="751" w:author="Jonathan M Eatough" w:date="2011-02-14T16:23:00Z">
        <w:r w:rsidR="00BF3DB7">
          <w:t xml:space="preserve">Mayor </w:t>
        </w:r>
      </w:ins>
      <w:r>
        <w:t>will take the vote by show of hands or if there is no dissent by affirmation at the meeting.</w:t>
      </w:r>
    </w:p>
    <w:p w:rsidR="00162AB6" w:rsidRPr="008C7EA9" w:rsidRDefault="00162AB6" w:rsidP="00526AAE">
      <w:pPr>
        <w:jc w:val="both"/>
      </w:pPr>
    </w:p>
    <w:p w:rsidR="00162AB6" w:rsidRPr="008C7EA9" w:rsidRDefault="00C65A9E" w:rsidP="00526AAE">
      <w:pPr>
        <w:jc w:val="both"/>
      </w:pPr>
      <w:r>
        <w:t>15</w:t>
      </w:r>
      <w:r w:rsidR="00162AB6" w:rsidRPr="008C7EA9">
        <w:t>.</w:t>
      </w:r>
      <w:r w:rsidR="00913CF6">
        <w:t>4</w:t>
      </w:r>
      <w:r w:rsidR="00162AB6" w:rsidRPr="008C7EA9">
        <w:t xml:space="preserve"> </w:t>
      </w:r>
      <w:r w:rsidR="00162AB6" w:rsidRPr="008C7EA9">
        <w:tab/>
      </w:r>
      <w:r w:rsidR="00162AB6" w:rsidRPr="00FD77E3">
        <w:rPr>
          <w:b/>
        </w:rPr>
        <w:t>Recorded vote</w:t>
      </w:r>
    </w:p>
    <w:p w:rsidR="00162AB6" w:rsidRDefault="00162AB6" w:rsidP="00526AAE">
      <w:pPr>
        <w:jc w:val="both"/>
      </w:pPr>
    </w:p>
    <w:p w:rsidR="00913CF6" w:rsidRPr="008C7EA9" w:rsidRDefault="00913CF6" w:rsidP="00526AAE">
      <w:pPr>
        <w:jc w:val="both"/>
      </w:pPr>
      <w:r>
        <w:t>In the event of an electronic voting system not being used the following paragraph will apply:</w:t>
      </w:r>
    </w:p>
    <w:p w:rsidR="00162AB6" w:rsidRPr="008C7EA9" w:rsidRDefault="00162AB6" w:rsidP="00526AAE">
      <w:pPr>
        <w:jc w:val="both"/>
      </w:pPr>
      <w:r w:rsidRPr="008C7EA9">
        <w:t xml:space="preserve">If 7 members present at the meeting demand it, the names for and against the motion or amendment or abstaining from voting will be taken down in writing and entered into the minutes.  </w:t>
      </w:r>
    </w:p>
    <w:p w:rsidR="000646FE" w:rsidRDefault="000646FE" w:rsidP="00526AAE">
      <w:pPr>
        <w:jc w:val="both"/>
      </w:pPr>
    </w:p>
    <w:p w:rsidR="00162AB6" w:rsidRPr="008C7EA9" w:rsidRDefault="00C65A9E" w:rsidP="00526AAE">
      <w:pPr>
        <w:jc w:val="both"/>
      </w:pPr>
      <w:r>
        <w:t>15</w:t>
      </w:r>
      <w:r w:rsidR="00162AB6" w:rsidRPr="008C7EA9">
        <w:t>.</w:t>
      </w:r>
      <w:r w:rsidR="00913CF6">
        <w:t>5</w:t>
      </w:r>
      <w:r w:rsidR="00162AB6" w:rsidRPr="008C7EA9">
        <w:t xml:space="preserve"> </w:t>
      </w:r>
      <w:r w:rsidR="00162AB6" w:rsidRPr="008C7EA9">
        <w:tab/>
      </w:r>
      <w:r w:rsidR="00162AB6" w:rsidRPr="00FD77E3">
        <w:rPr>
          <w:b/>
        </w:rPr>
        <w:t>Right to require individual vote to be recorded</w:t>
      </w:r>
    </w:p>
    <w:p w:rsidR="00162AB6" w:rsidRPr="008C7EA9" w:rsidRDefault="00162AB6" w:rsidP="00526AAE">
      <w:pPr>
        <w:jc w:val="both"/>
      </w:pPr>
    </w:p>
    <w:p w:rsidR="00162AB6" w:rsidRPr="008C7EA9" w:rsidRDefault="00162AB6" w:rsidP="00526AAE">
      <w:pPr>
        <w:jc w:val="both"/>
      </w:pPr>
      <w:r w:rsidRPr="008C7EA9">
        <w:t>Where any member requests it immediately after the vote is taken, their vote will be so recorded in the minutes to show whether they voted for or against the motion or abstained from voting.</w:t>
      </w:r>
    </w:p>
    <w:p w:rsidR="00162AB6" w:rsidRPr="008C7EA9" w:rsidRDefault="00162AB6" w:rsidP="00526AAE">
      <w:pPr>
        <w:jc w:val="both"/>
      </w:pPr>
    </w:p>
    <w:p w:rsidR="00162AB6" w:rsidRPr="008C7EA9" w:rsidRDefault="00C65A9E" w:rsidP="00526AAE">
      <w:pPr>
        <w:jc w:val="both"/>
      </w:pPr>
      <w:r>
        <w:t>15</w:t>
      </w:r>
      <w:r w:rsidR="00162AB6" w:rsidRPr="008C7EA9">
        <w:t>.</w:t>
      </w:r>
      <w:r w:rsidR="00913CF6">
        <w:t>6</w:t>
      </w:r>
      <w:r w:rsidR="00162AB6" w:rsidRPr="008C7EA9">
        <w:t xml:space="preserve"> </w:t>
      </w:r>
      <w:r w:rsidR="00162AB6" w:rsidRPr="008C7EA9">
        <w:tab/>
      </w:r>
      <w:r w:rsidR="00162AB6" w:rsidRPr="00FD77E3">
        <w:rPr>
          <w:b/>
        </w:rPr>
        <w:t>Voting on appointments</w:t>
      </w:r>
    </w:p>
    <w:p w:rsidR="00162AB6" w:rsidRPr="008C7EA9" w:rsidRDefault="00162AB6" w:rsidP="00526AAE">
      <w:pPr>
        <w:jc w:val="both"/>
      </w:pPr>
    </w:p>
    <w:p w:rsidR="00162AB6" w:rsidRPr="008C7EA9" w:rsidRDefault="00162AB6" w:rsidP="00526AAE">
      <w:pPr>
        <w:jc w:val="both"/>
      </w:pPr>
      <w:r w:rsidRPr="008C7EA9">
        <w:t>If there are more than two people nominated for any position to be filled and there is not a clear majority of votes in favour of one person, then the name of the person with the least number of votes will be taken off the list and a new vote taken. The process will continue until there is a majority of votes for one person.</w:t>
      </w:r>
    </w:p>
    <w:p w:rsidR="00162AB6" w:rsidRPr="008C7EA9" w:rsidRDefault="00162AB6" w:rsidP="00526AAE">
      <w:pPr>
        <w:jc w:val="both"/>
      </w:pPr>
    </w:p>
    <w:p w:rsidR="00162AB6" w:rsidRPr="00AA0B26" w:rsidRDefault="00C65A9E" w:rsidP="00FD77E3">
      <w:pPr>
        <w:keepNext/>
        <w:keepLines/>
        <w:jc w:val="both"/>
        <w:rPr>
          <w:b/>
          <w:u w:val="single"/>
        </w:rPr>
      </w:pPr>
      <w:r w:rsidRPr="000C74D5">
        <w:rPr>
          <w:b/>
        </w:rPr>
        <w:lastRenderedPageBreak/>
        <w:t>16</w:t>
      </w:r>
      <w:r w:rsidR="00162AB6" w:rsidRPr="000C74D5">
        <w:rPr>
          <w:b/>
        </w:rPr>
        <w:t>.</w:t>
      </w:r>
      <w:r w:rsidR="00162AB6" w:rsidRPr="000C74D5">
        <w:rPr>
          <w:b/>
        </w:rPr>
        <w:tab/>
      </w:r>
      <w:r w:rsidR="00162AB6" w:rsidRPr="00AA0B26">
        <w:rPr>
          <w:b/>
          <w:u w:val="single"/>
        </w:rPr>
        <w:t xml:space="preserve">MINUTES </w:t>
      </w:r>
    </w:p>
    <w:p w:rsidR="00162AB6" w:rsidRPr="008C7EA9" w:rsidRDefault="00162AB6" w:rsidP="00FD77E3">
      <w:pPr>
        <w:keepNext/>
        <w:keepLines/>
        <w:jc w:val="both"/>
      </w:pPr>
    </w:p>
    <w:p w:rsidR="00162AB6" w:rsidRPr="008C7EA9" w:rsidRDefault="00C65A9E" w:rsidP="00FD77E3">
      <w:pPr>
        <w:keepNext/>
        <w:keepLines/>
        <w:jc w:val="both"/>
      </w:pPr>
      <w:r>
        <w:t>16</w:t>
      </w:r>
      <w:r w:rsidR="00162AB6" w:rsidRPr="008C7EA9">
        <w:t xml:space="preserve">.1 </w:t>
      </w:r>
      <w:r w:rsidR="00162AB6" w:rsidRPr="008C7EA9">
        <w:tab/>
      </w:r>
      <w:r w:rsidR="00162AB6" w:rsidRPr="00FD77E3">
        <w:rPr>
          <w:b/>
        </w:rPr>
        <w:t>Signing the minutes</w:t>
      </w:r>
    </w:p>
    <w:p w:rsidR="00162AB6" w:rsidRPr="008C7EA9" w:rsidRDefault="00162AB6" w:rsidP="00FD77E3">
      <w:pPr>
        <w:keepNext/>
        <w:keepLines/>
        <w:jc w:val="both"/>
      </w:pPr>
    </w:p>
    <w:p w:rsidR="00162AB6" w:rsidRPr="008C7EA9" w:rsidRDefault="00162AB6" w:rsidP="00FD77E3">
      <w:pPr>
        <w:keepNext/>
        <w:keepLines/>
        <w:jc w:val="both"/>
      </w:pPr>
      <w:r w:rsidRPr="008C7EA9">
        <w:t xml:space="preserve">The </w:t>
      </w:r>
      <w:del w:id="752" w:author="Jonathan M Eatough" w:date="2011-02-14T16:24:00Z">
        <w:r w:rsidRPr="008C7EA9" w:rsidDel="00BF3DB7">
          <w:delText>Speaker</w:delText>
        </w:r>
      </w:del>
      <w:ins w:id="753" w:author="Jonathan M Eatough" w:date="2011-02-14T16:24:00Z">
        <w:r w:rsidR="00BF3DB7">
          <w:t>Mayor</w:t>
        </w:r>
      </w:ins>
      <w:r w:rsidRPr="008C7EA9">
        <w:t xml:space="preserve"> will sign the minutes of the proceedings at the next suitable meeting. The </w:t>
      </w:r>
      <w:del w:id="754" w:author="Jonathan M Eatough" w:date="2011-02-14T16:24:00Z">
        <w:r w:rsidRPr="008C7EA9" w:rsidDel="00BF3DB7">
          <w:delText>Speaker</w:delText>
        </w:r>
      </w:del>
      <w:ins w:id="755" w:author="Jonathan M Eatough" w:date="2011-02-14T16:24:00Z">
        <w:r w:rsidR="00BF3DB7">
          <w:t>Mayor</w:t>
        </w:r>
      </w:ins>
      <w:r w:rsidRPr="008C7EA9">
        <w:t xml:space="preserve"> will move that the minutes of the previous meeting be signed as a correct record.  The only part of the minutes that can be discussed is their accuracy, which shall be raised by motion.  If no such question is raised, or if it is raised then as soon as it has been disposed of, the </w:t>
      </w:r>
      <w:del w:id="756" w:author="Jonathan M Eatough" w:date="2011-02-14T16:24:00Z">
        <w:r w:rsidRPr="008C7EA9" w:rsidDel="00BF3DB7">
          <w:delText>Speaker</w:delText>
        </w:r>
      </w:del>
      <w:ins w:id="757" w:author="Jonathan M Eatough" w:date="2011-02-14T16:24:00Z">
        <w:r w:rsidR="00BF3DB7">
          <w:t>Mayor</w:t>
        </w:r>
      </w:ins>
      <w:r w:rsidRPr="008C7EA9">
        <w:t xml:space="preserve"> shall sign the minutes.</w:t>
      </w:r>
    </w:p>
    <w:p w:rsidR="00162AB6" w:rsidRPr="008C7EA9" w:rsidRDefault="00162AB6" w:rsidP="00526AAE">
      <w:pPr>
        <w:jc w:val="both"/>
      </w:pPr>
    </w:p>
    <w:p w:rsidR="00162AB6" w:rsidRPr="008C7EA9" w:rsidRDefault="00C65A9E" w:rsidP="000646FE">
      <w:pPr>
        <w:ind w:left="567" w:hanging="567"/>
        <w:jc w:val="both"/>
      </w:pPr>
      <w:r>
        <w:t>16</w:t>
      </w:r>
      <w:r w:rsidR="00162AB6" w:rsidRPr="008C7EA9">
        <w:t xml:space="preserve">.2 </w:t>
      </w:r>
      <w:r w:rsidR="00162AB6" w:rsidRPr="008C7EA9">
        <w:tab/>
      </w:r>
      <w:r w:rsidR="00162AB6" w:rsidRPr="00FD77E3">
        <w:rPr>
          <w:b/>
        </w:rPr>
        <w:t>No requirement to sign minutes of previous meeting at extraordinary meeting</w:t>
      </w:r>
    </w:p>
    <w:p w:rsidR="00162AB6" w:rsidRPr="008C7EA9" w:rsidRDefault="00162AB6" w:rsidP="00526AAE">
      <w:pPr>
        <w:jc w:val="both"/>
      </w:pPr>
    </w:p>
    <w:p w:rsidR="00162AB6" w:rsidRPr="008C7EA9" w:rsidRDefault="00162AB6" w:rsidP="00526AAE">
      <w:pPr>
        <w:jc w:val="both"/>
      </w:pPr>
      <w:r w:rsidRPr="008C7EA9">
        <w:t>Where in relation to any meeting, the next meeting for the purpose of signing the minutes is a meeting called under paragraph 3 of schedule 12 to the Local Government Act 1972 (an Extraordinary Meeting), then the next following meeting which is not an extraordinary meeting will be treated as a suitable meeting for the purposes of paragraph 41(1) and (2) of schedule 12 relating to signing of minutes.</w:t>
      </w:r>
    </w:p>
    <w:p w:rsidR="00162AB6" w:rsidRPr="008C7EA9" w:rsidRDefault="00162AB6" w:rsidP="00526AAE">
      <w:pPr>
        <w:jc w:val="both"/>
      </w:pPr>
    </w:p>
    <w:p w:rsidR="00162AB6" w:rsidRPr="008C7EA9" w:rsidRDefault="00C65A9E" w:rsidP="00526AAE">
      <w:pPr>
        <w:jc w:val="both"/>
      </w:pPr>
      <w:r>
        <w:t>16</w:t>
      </w:r>
      <w:r w:rsidR="00162AB6" w:rsidRPr="008C7EA9">
        <w:t xml:space="preserve">.3 </w:t>
      </w:r>
      <w:r w:rsidR="00162AB6" w:rsidRPr="008C7EA9">
        <w:tab/>
      </w:r>
      <w:r w:rsidR="00162AB6" w:rsidRPr="00FD77E3">
        <w:rPr>
          <w:b/>
        </w:rPr>
        <w:t>Form of minutes</w:t>
      </w:r>
    </w:p>
    <w:p w:rsidR="00162AB6" w:rsidRPr="008C7EA9" w:rsidRDefault="00162AB6" w:rsidP="00526AAE">
      <w:pPr>
        <w:jc w:val="both"/>
      </w:pPr>
    </w:p>
    <w:p w:rsidR="00162AB6" w:rsidRPr="008C7EA9" w:rsidRDefault="00162AB6" w:rsidP="00526AAE">
      <w:pPr>
        <w:jc w:val="both"/>
      </w:pPr>
      <w:r w:rsidRPr="008C7EA9">
        <w:t xml:space="preserve">Minutes will contain all motions and amendments in the exact form and order the </w:t>
      </w:r>
      <w:del w:id="758" w:author="Jonathan M Eatough" w:date="2011-02-14T16:24:00Z">
        <w:r w:rsidRPr="008C7EA9" w:rsidDel="00BF3DB7">
          <w:delText xml:space="preserve">Speaker </w:delText>
        </w:r>
      </w:del>
      <w:ins w:id="759" w:author="Jonathan M Eatough" w:date="2011-02-14T16:24:00Z">
        <w:r w:rsidR="00BF3DB7">
          <w:t xml:space="preserve">Mayor </w:t>
        </w:r>
      </w:ins>
      <w:r w:rsidRPr="008C7EA9">
        <w:t>put them.</w:t>
      </w:r>
    </w:p>
    <w:p w:rsidR="00162AB6" w:rsidRPr="008C7EA9" w:rsidRDefault="00162AB6" w:rsidP="00526AAE">
      <w:pPr>
        <w:jc w:val="both"/>
      </w:pPr>
    </w:p>
    <w:p w:rsidR="00162AB6" w:rsidRPr="00AA0B26" w:rsidRDefault="00C65A9E" w:rsidP="000646FE">
      <w:pPr>
        <w:ind w:left="567" w:hanging="567"/>
        <w:jc w:val="both"/>
        <w:rPr>
          <w:b/>
          <w:u w:val="single"/>
        </w:rPr>
      </w:pPr>
      <w:r w:rsidRPr="000C74D5">
        <w:rPr>
          <w:b/>
        </w:rPr>
        <w:t>17</w:t>
      </w:r>
      <w:r w:rsidR="00162AB6" w:rsidRPr="000C74D5">
        <w:rPr>
          <w:b/>
        </w:rPr>
        <w:t>.</w:t>
      </w:r>
      <w:r w:rsidR="00162AB6" w:rsidRPr="000C74D5">
        <w:rPr>
          <w:b/>
        </w:rPr>
        <w:tab/>
      </w:r>
      <w:r w:rsidR="00162AB6" w:rsidRPr="00AA0B26">
        <w:rPr>
          <w:b/>
          <w:u w:val="single"/>
        </w:rPr>
        <w:t xml:space="preserve">MINUTES OF </w:t>
      </w:r>
      <w:r w:rsidR="0054696D">
        <w:rPr>
          <w:b/>
          <w:u w:val="single"/>
        </w:rPr>
        <w:t>BOARDS</w:t>
      </w:r>
      <w:r w:rsidR="000646FE">
        <w:rPr>
          <w:b/>
          <w:u w:val="single"/>
        </w:rPr>
        <w:t xml:space="preserve"> </w:t>
      </w:r>
      <w:r w:rsidR="0001600A">
        <w:rPr>
          <w:b/>
          <w:u w:val="single"/>
        </w:rPr>
        <w:t>AND</w:t>
      </w:r>
      <w:r w:rsidR="0054696D">
        <w:rPr>
          <w:b/>
          <w:u w:val="single"/>
        </w:rPr>
        <w:t xml:space="preserve"> </w:t>
      </w:r>
      <w:r w:rsidR="00162AB6" w:rsidRPr="00AA0B26">
        <w:rPr>
          <w:b/>
          <w:u w:val="single"/>
        </w:rPr>
        <w:t>COMMITTEES AND REPORTS OF CABINET AND CHAIRMEN AT COUNCIL MEETING</w:t>
      </w:r>
    </w:p>
    <w:p w:rsidR="00162AB6" w:rsidRPr="008C7EA9" w:rsidRDefault="00162AB6" w:rsidP="00526AAE">
      <w:pPr>
        <w:jc w:val="both"/>
      </w:pPr>
    </w:p>
    <w:p w:rsidR="00162AB6" w:rsidRPr="008C7EA9" w:rsidRDefault="00C65A9E" w:rsidP="00FD77E3">
      <w:pPr>
        <w:ind w:left="567" w:hanging="567"/>
        <w:jc w:val="both"/>
      </w:pPr>
      <w:r>
        <w:t>17</w:t>
      </w:r>
      <w:r w:rsidR="00162AB6" w:rsidRPr="008C7EA9">
        <w:t>.1</w:t>
      </w:r>
      <w:r w:rsidR="00162AB6" w:rsidRPr="008C7EA9">
        <w:tab/>
        <w:t xml:space="preserve">The Minutes of the Scrutiny </w:t>
      </w:r>
      <w:r w:rsidR="00B67825">
        <w:t xml:space="preserve">Committees </w:t>
      </w:r>
      <w:r w:rsidR="00162AB6" w:rsidRPr="008C7EA9">
        <w:t>and other Committees shall be submitted for adoption and information to the Council and shall distinguish between decisions made using delegated powers and those made by the appropriate body using referred powers.  Decisions in the former case shall be preceded by the word ‘RESOLVED’ and in the latter case by the word ‘RECOMMENDED’.</w:t>
      </w:r>
    </w:p>
    <w:p w:rsidR="00162AB6" w:rsidRPr="008C7EA9" w:rsidRDefault="00162AB6" w:rsidP="00FD77E3">
      <w:pPr>
        <w:ind w:left="567" w:hanging="567"/>
        <w:jc w:val="both"/>
      </w:pPr>
    </w:p>
    <w:p w:rsidR="00162AB6" w:rsidRPr="008C7EA9" w:rsidRDefault="00C65A9E" w:rsidP="00FD77E3">
      <w:pPr>
        <w:ind w:left="567" w:hanging="567"/>
        <w:jc w:val="both"/>
      </w:pPr>
      <w:r>
        <w:t>17</w:t>
      </w:r>
      <w:r w:rsidR="00162AB6" w:rsidRPr="008C7EA9">
        <w:t>.2</w:t>
      </w:r>
      <w:r w:rsidR="00162AB6" w:rsidRPr="008C7EA9">
        <w:tab/>
        <w:t xml:space="preserve">The person presenting the minutes shall submit the minutes of the Scrutiny </w:t>
      </w:r>
      <w:r w:rsidR="00540F9A">
        <w:t xml:space="preserve">Committees </w:t>
      </w:r>
      <w:r w:rsidR="00162AB6" w:rsidRPr="008C7EA9">
        <w:t xml:space="preserve">or Committee/Board as appropriate for approval by the Council, and shall formally move their adoption. </w:t>
      </w:r>
    </w:p>
    <w:p w:rsidR="00162AB6" w:rsidRPr="008C7EA9" w:rsidRDefault="00162AB6" w:rsidP="00FD77E3">
      <w:pPr>
        <w:ind w:left="567" w:hanging="567"/>
        <w:jc w:val="both"/>
      </w:pPr>
    </w:p>
    <w:p w:rsidR="00162AB6" w:rsidRPr="008C7EA9" w:rsidRDefault="00C65A9E" w:rsidP="00FD77E3">
      <w:pPr>
        <w:ind w:left="567" w:hanging="567"/>
        <w:jc w:val="both"/>
      </w:pPr>
      <w:r>
        <w:t>17</w:t>
      </w:r>
      <w:r w:rsidR="00162AB6" w:rsidRPr="008C7EA9">
        <w:t>.3</w:t>
      </w:r>
      <w:r w:rsidR="00162AB6" w:rsidRPr="008C7EA9">
        <w:tab/>
        <w:t xml:space="preserve">Reports from the </w:t>
      </w:r>
      <w:ins w:id="760" w:author="Jonathan M Eatough" w:date="2011-02-14T16:24:00Z">
        <w:r w:rsidR="00BF3DB7">
          <w:t xml:space="preserve">Leader </w:t>
        </w:r>
      </w:ins>
      <w:ins w:id="761" w:author="Jonathan M Eatough" w:date="2011-02-17T11:08:00Z">
        <w:r w:rsidR="00D86209">
          <w:t xml:space="preserve">and </w:t>
        </w:r>
      </w:ins>
      <w:r w:rsidR="00162AB6" w:rsidRPr="008C7EA9">
        <w:t xml:space="preserve">Cabinet </w:t>
      </w:r>
      <w:ins w:id="762" w:author="Jonathan M Eatough" w:date="2011-02-17T11:08:00Z">
        <w:r w:rsidR="00D86209">
          <w:t xml:space="preserve">Executive </w:t>
        </w:r>
      </w:ins>
      <w:r w:rsidR="00162AB6" w:rsidRPr="008C7EA9">
        <w:t xml:space="preserve">containing recommendations shall be submitted for adoption by the Council, and shall formally be moved by the Leader or </w:t>
      </w:r>
      <w:ins w:id="763" w:author="Jonathan M Eatough" w:date="2011-02-16T16:34:00Z">
        <w:r w:rsidR="00624D33">
          <w:t xml:space="preserve">Cabinet Member </w:t>
        </w:r>
      </w:ins>
      <w:del w:id="764" w:author="Jonathan M Eatough" w:date="2011-02-14T16:25:00Z">
        <w:r w:rsidR="00162AB6" w:rsidRPr="008C7EA9" w:rsidDel="00BF3DB7">
          <w:delText>a member of the Cabinet</w:delText>
        </w:r>
      </w:del>
      <w:r w:rsidR="00162AB6" w:rsidRPr="008C7EA9">
        <w:t>.</w:t>
      </w:r>
    </w:p>
    <w:p w:rsidR="00162AB6" w:rsidRPr="008C7EA9" w:rsidRDefault="00162AB6" w:rsidP="00FD77E3">
      <w:pPr>
        <w:ind w:left="567" w:hanging="567"/>
        <w:jc w:val="both"/>
      </w:pPr>
    </w:p>
    <w:p w:rsidR="00162AB6" w:rsidRPr="008C7EA9" w:rsidRDefault="00C65A9E" w:rsidP="00FD77E3">
      <w:pPr>
        <w:ind w:left="567" w:hanging="567"/>
        <w:jc w:val="both"/>
      </w:pPr>
      <w:r>
        <w:t>17</w:t>
      </w:r>
      <w:r w:rsidR="00162AB6" w:rsidRPr="008C7EA9">
        <w:t xml:space="preserve">.4 </w:t>
      </w:r>
      <w:r w:rsidR="00162AB6" w:rsidRPr="008C7EA9">
        <w:tab/>
        <w:t xml:space="preserve">Following the seconding of the motion, the number of each minute/report which contains a recommendation or recommendations, will be called out in turn by the </w:t>
      </w:r>
      <w:del w:id="765" w:author="Jonathan M Eatough" w:date="2011-02-14T16:25:00Z">
        <w:r w:rsidR="00162AB6" w:rsidRPr="008C7EA9" w:rsidDel="00BF3DB7">
          <w:delText>Speaker</w:delText>
        </w:r>
      </w:del>
      <w:ins w:id="766" w:author="Jonathan M Eatough" w:date="2011-02-14T16:25:00Z">
        <w:r w:rsidR="00BF3DB7">
          <w:t>Mayor</w:t>
        </w:r>
      </w:ins>
      <w:r w:rsidR="00162AB6" w:rsidRPr="008C7EA9">
        <w:t>.  When a minute/report containing a recommendation or recommendations is called, a member may indicate that he/she wishes to speak.</w:t>
      </w:r>
    </w:p>
    <w:p w:rsidR="00162AB6" w:rsidRPr="008C7EA9" w:rsidRDefault="00162AB6" w:rsidP="00FD77E3">
      <w:pPr>
        <w:ind w:left="567" w:hanging="567"/>
        <w:jc w:val="both"/>
      </w:pPr>
    </w:p>
    <w:p w:rsidR="00162AB6" w:rsidRPr="008C7EA9" w:rsidRDefault="00C65A9E" w:rsidP="00FD77E3">
      <w:pPr>
        <w:ind w:left="567" w:hanging="567"/>
        <w:jc w:val="both"/>
      </w:pPr>
      <w:r>
        <w:t>17</w:t>
      </w:r>
      <w:r w:rsidR="00162AB6" w:rsidRPr="008C7EA9">
        <w:t xml:space="preserve">.5 </w:t>
      </w:r>
      <w:r w:rsidR="00162AB6" w:rsidRPr="008C7EA9">
        <w:tab/>
        <w:t>A member may move an amendment, comment, question or make an observation relating to the minute/report.  A member wishing to move an amendment must do so at the commencement of his/her speech.</w:t>
      </w:r>
    </w:p>
    <w:p w:rsidR="00162AB6" w:rsidRPr="008C7EA9" w:rsidRDefault="00162AB6" w:rsidP="00FD77E3">
      <w:pPr>
        <w:ind w:left="567" w:hanging="567"/>
        <w:jc w:val="both"/>
      </w:pPr>
    </w:p>
    <w:p w:rsidR="00162AB6" w:rsidRPr="008C7EA9" w:rsidRDefault="00C65A9E" w:rsidP="00FD77E3">
      <w:pPr>
        <w:ind w:left="567" w:hanging="567"/>
        <w:jc w:val="both"/>
      </w:pPr>
      <w:r>
        <w:t>17</w:t>
      </w:r>
      <w:r w:rsidR="00162AB6" w:rsidRPr="008C7EA9">
        <w:t xml:space="preserve">.6 </w:t>
      </w:r>
      <w:r w:rsidR="00162AB6" w:rsidRPr="008C7EA9">
        <w:tab/>
        <w:t xml:space="preserve">No comment, observation or question by members on any resolved minutes shall be allowed, except by the discretion of the </w:t>
      </w:r>
      <w:del w:id="767" w:author="Jonathan M Eatough" w:date="2011-02-14T16:26:00Z">
        <w:r w:rsidR="00162AB6" w:rsidRPr="008C7EA9" w:rsidDel="00BF3DB7">
          <w:delText>Speaker</w:delText>
        </w:r>
      </w:del>
      <w:ins w:id="768" w:author="Jonathan M Eatough" w:date="2011-02-14T16:26:00Z">
        <w:r w:rsidR="00BF3DB7">
          <w:t>Mayor</w:t>
        </w:r>
      </w:ins>
      <w:r w:rsidR="00162AB6" w:rsidRPr="008C7EA9">
        <w:t xml:space="preserve">, </w:t>
      </w:r>
    </w:p>
    <w:p w:rsidR="00162AB6" w:rsidRPr="008C7EA9" w:rsidRDefault="00162AB6" w:rsidP="00FD77E3">
      <w:pPr>
        <w:ind w:left="567" w:hanging="567"/>
        <w:jc w:val="both"/>
      </w:pPr>
    </w:p>
    <w:p w:rsidR="00162AB6" w:rsidRPr="008C7EA9" w:rsidRDefault="00C65A9E" w:rsidP="00FD77E3">
      <w:pPr>
        <w:ind w:left="567" w:hanging="567"/>
        <w:jc w:val="both"/>
      </w:pPr>
      <w:r>
        <w:t>17</w:t>
      </w:r>
      <w:r w:rsidR="00162AB6" w:rsidRPr="008C7EA9">
        <w:t xml:space="preserve">.7 </w:t>
      </w:r>
      <w:r w:rsidR="00162AB6" w:rsidRPr="008C7EA9">
        <w:tab/>
        <w:t>There shall be no amendment to resolved minutes.</w:t>
      </w:r>
    </w:p>
    <w:p w:rsidR="00162AB6" w:rsidRPr="008C7EA9" w:rsidRDefault="00162AB6" w:rsidP="00FD77E3">
      <w:pPr>
        <w:ind w:left="567" w:hanging="567"/>
        <w:jc w:val="both"/>
      </w:pPr>
    </w:p>
    <w:p w:rsidR="00162AB6" w:rsidRPr="008C7EA9" w:rsidRDefault="00C65A9E" w:rsidP="00FD77E3">
      <w:pPr>
        <w:ind w:left="567" w:hanging="567"/>
        <w:jc w:val="both"/>
      </w:pPr>
      <w:r>
        <w:t>17</w:t>
      </w:r>
      <w:r w:rsidR="00162AB6" w:rsidRPr="008C7EA9">
        <w:t xml:space="preserve">.8 </w:t>
      </w:r>
      <w:r w:rsidR="00162AB6" w:rsidRPr="008C7EA9">
        <w:tab/>
        <w:t xml:space="preserve">At the conclusion of all questions on and debate on amendments of the Minutes of a Board, Committee or Commission or amendments to reports of the Cabinet, the </w:t>
      </w:r>
      <w:del w:id="769" w:author="Jonathan M Eatough" w:date="2011-02-14T16:26:00Z">
        <w:r w:rsidR="00162AB6" w:rsidRPr="008C7EA9" w:rsidDel="00BF3DB7">
          <w:lastRenderedPageBreak/>
          <w:delText xml:space="preserve">Speaker </w:delText>
        </w:r>
      </w:del>
      <w:ins w:id="770" w:author="Jonathan M Eatough" w:date="2011-02-14T16:26:00Z">
        <w:r w:rsidR="00BF3DB7">
          <w:t xml:space="preserve">Mayor </w:t>
        </w:r>
      </w:ins>
      <w:r w:rsidR="00162AB6" w:rsidRPr="008C7EA9">
        <w:t>shall put it to the Council Meeting that the Minutes (or the Minutes as amended as the case may be) or reports shall be adopted.</w:t>
      </w:r>
    </w:p>
    <w:p w:rsidR="00162AB6" w:rsidRPr="008C7EA9" w:rsidRDefault="00162AB6" w:rsidP="00FD77E3">
      <w:pPr>
        <w:ind w:left="567" w:hanging="567"/>
        <w:jc w:val="both"/>
      </w:pPr>
    </w:p>
    <w:p w:rsidR="00162AB6" w:rsidRPr="008C7EA9" w:rsidRDefault="00C65A9E" w:rsidP="00FD77E3">
      <w:pPr>
        <w:ind w:left="567" w:hanging="567"/>
        <w:jc w:val="both"/>
      </w:pPr>
      <w:r>
        <w:t>17</w:t>
      </w:r>
      <w:r w:rsidR="00162AB6" w:rsidRPr="008C7EA9">
        <w:t xml:space="preserve">.9 </w:t>
      </w:r>
      <w:r w:rsidR="00162AB6" w:rsidRPr="008C7EA9">
        <w:tab/>
        <w:t xml:space="preserve">Members of the Cabinet, the Chairmen of the </w:t>
      </w:r>
      <w:r w:rsidR="00C83E9E">
        <w:t xml:space="preserve">Scrutiny </w:t>
      </w:r>
      <w:r w:rsidR="00540F9A">
        <w:t xml:space="preserve">Committees </w:t>
      </w:r>
      <w:r w:rsidR="00162AB6" w:rsidRPr="008C7EA9">
        <w:t xml:space="preserve">and other Boards or Committees having given nine working days notice to the Head of </w:t>
      </w:r>
      <w:del w:id="771" w:author="Jonathan M Eatough" w:date="2011-02-14T16:26:00Z">
        <w:r w:rsidR="00162AB6" w:rsidRPr="008C7EA9" w:rsidDel="00BF3DB7">
          <w:delText xml:space="preserve">Audit &amp; Democracy </w:delText>
        </w:r>
      </w:del>
      <w:ins w:id="772" w:author="Jonathan M Eatough" w:date="2011-02-14T16:26:00Z">
        <w:r w:rsidR="00BF3DB7">
          <w:t xml:space="preserve">Governance </w:t>
        </w:r>
      </w:ins>
      <w:r w:rsidR="00162AB6" w:rsidRPr="008C7EA9">
        <w:t xml:space="preserve">shall bring to the attention of the Council such matters in respect of which notice has been given after which a debate may follow on matters within that report only.  At the conclusion of the debate the </w:t>
      </w:r>
      <w:ins w:id="773" w:author="Jonathan M Eatough" w:date="2011-02-14T16:29:00Z">
        <w:r w:rsidR="00BF3DB7">
          <w:t xml:space="preserve">Leader, </w:t>
        </w:r>
      </w:ins>
      <w:ins w:id="774" w:author="Jonathan M Eatough" w:date="2011-02-16T16:34:00Z">
        <w:r w:rsidR="00624D33">
          <w:t xml:space="preserve">a Cabinet Member </w:t>
        </w:r>
      </w:ins>
      <w:del w:id="775" w:author="Jonathan M Eatough" w:date="2011-02-14T16:29:00Z">
        <w:r w:rsidR="00162AB6" w:rsidRPr="008C7EA9" w:rsidDel="00BF3DB7">
          <w:delText xml:space="preserve">Cabinet Member </w:delText>
        </w:r>
      </w:del>
      <w:r w:rsidR="00162AB6" w:rsidRPr="008C7EA9">
        <w:t xml:space="preserve">or Chairman of the appropriate Committee shall have the right of final response. </w:t>
      </w:r>
    </w:p>
    <w:p w:rsidR="00162AB6" w:rsidRPr="008C7EA9" w:rsidRDefault="00162AB6" w:rsidP="00FD77E3">
      <w:pPr>
        <w:ind w:left="567" w:hanging="567"/>
        <w:jc w:val="both"/>
      </w:pPr>
    </w:p>
    <w:p w:rsidR="00162AB6" w:rsidRPr="008C7EA9" w:rsidRDefault="00C65A9E" w:rsidP="00FD77E3">
      <w:pPr>
        <w:ind w:left="567" w:hanging="567"/>
        <w:jc w:val="both"/>
      </w:pPr>
      <w:r>
        <w:t>17</w:t>
      </w:r>
      <w:r w:rsidR="00162AB6" w:rsidRPr="008C7EA9">
        <w:t>.10</w:t>
      </w:r>
      <w:r w:rsidR="00162AB6" w:rsidRPr="008C7EA9">
        <w:tab/>
        <w:t>Notwithstanding Rule 1</w:t>
      </w:r>
      <w:r w:rsidR="002B3549">
        <w:t>4</w:t>
      </w:r>
      <w:r w:rsidR="00162AB6" w:rsidRPr="008C7EA9">
        <w:t xml:space="preserve"> the Cabinet has the power to request the Council to reverse a decision within five days of that decision being made.</w:t>
      </w:r>
    </w:p>
    <w:p w:rsidR="00162AB6" w:rsidRPr="008C7EA9" w:rsidRDefault="00162AB6" w:rsidP="00526AAE">
      <w:pPr>
        <w:jc w:val="both"/>
      </w:pPr>
    </w:p>
    <w:p w:rsidR="00162AB6" w:rsidRPr="00AA0B26" w:rsidRDefault="00C65A9E" w:rsidP="00526AAE">
      <w:pPr>
        <w:jc w:val="both"/>
        <w:rPr>
          <w:b/>
          <w:u w:val="single"/>
        </w:rPr>
      </w:pPr>
      <w:r w:rsidRPr="000C74D5">
        <w:rPr>
          <w:b/>
        </w:rPr>
        <w:t>18</w:t>
      </w:r>
      <w:r w:rsidR="00162AB6" w:rsidRPr="000C74D5">
        <w:rPr>
          <w:b/>
        </w:rPr>
        <w:t>.</w:t>
      </w:r>
      <w:r w:rsidR="00162AB6" w:rsidRPr="000C74D5">
        <w:rPr>
          <w:b/>
        </w:rPr>
        <w:tab/>
      </w:r>
      <w:r w:rsidR="00162AB6" w:rsidRPr="00AA0B26">
        <w:rPr>
          <w:b/>
          <w:u w:val="single"/>
        </w:rPr>
        <w:t>RECORD OF ATTENDANCE</w:t>
      </w:r>
    </w:p>
    <w:p w:rsidR="00162AB6" w:rsidRPr="008C7EA9" w:rsidRDefault="00162AB6" w:rsidP="00526AAE">
      <w:pPr>
        <w:jc w:val="both"/>
      </w:pPr>
    </w:p>
    <w:p w:rsidR="00162AB6" w:rsidRPr="008C7EA9" w:rsidRDefault="00162AB6" w:rsidP="00526AAE">
      <w:pPr>
        <w:jc w:val="both"/>
      </w:pPr>
      <w:r w:rsidRPr="008C7EA9">
        <w:t>All members present during the whole or part of a meeting must sign their names on the attendance sheets before the conclusion of every meeting.  (Local Government Act 1972, Schedule 12,</w:t>
      </w:r>
      <w:r w:rsidR="00383FDF">
        <w:t xml:space="preserve"> </w:t>
      </w:r>
      <w:r w:rsidRPr="008C7EA9">
        <w:t>paragraph (40)).</w:t>
      </w:r>
    </w:p>
    <w:p w:rsidR="00162AB6" w:rsidRPr="008C7EA9" w:rsidRDefault="00162AB6" w:rsidP="00526AAE">
      <w:pPr>
        <w:jc w:val="both"/>
      </w:pPr>
    </w:p>
    <w:p w:rsidR="00162AB6" w:rsidRPr="00AA0B26" w:rsidRDefault="00C65A9E" w:rsidP="00526AAE">
      <w:pPr>
        <w:jc w:val="both"/>
        <w:rPr>
          <w:b/>
          <w:u w:val="single"/>
        </w:rPr>
      </w:pPr>
      <w:r w:rsidRPr="000C74D5">
        <w:rPr>
          <w:b/>
        </w:rPr>
        <w:t>19</w:t>
      </w:r>
      <w:r w:rsidR="00162AB6" w:rsidRPr="000C74D5">
        <w:rPr>
          <w:b/>
        </w:rPr>
        <w:t xml:space="preserve">. </w:t>
      </w:r>
      <w:r w:rsidR="00162AB6" w:rsidRPr="000C74D5">
        <w:rPr>
          <w:b/>
        </w:rPr>
        <w:tab/>
      </w:r>
      <w:r w:rsidR="00162AB6" w:rsidRPr="00AA0B26">
        <w:rPr>
          <w:b/>
          <w:u w:val="single"/>
        </w:rPr>
        <w:t xml:space="preserve">EXCLUSION OF PUBLIC </w:t>
      </w:r>
    </w:p>
    <w:p w:rsidR="00162AB6" w:rsidRPr="008C7EA9" w:rsidRDefault="00162AB6" w:rsidP="00526AAE">
      <w:pPr>
        <w:jc w:val="both"/>
      </w:pPr>
    </w:p>
    <w:p w:rsidR="00162AB6" w:rsidRPr="008C7EA9" w:rsidRDefault="00162AB6" w:rsidP="00526AAE">
      <w:pPr>
        <w:jc w:val="both"/>
      </w:pPr>
      <w:smartTag w:uri="urn:schemas-microsoft-com:office:smarttags" w:element="PersonName">
        <w:r w:rsidRPr="008C7EA9">
          <w:t>Members</w:t>
        </w:r>
      </w:smartTag>
      <w:r w:rsidRPr="008C7EA9">
        <w:t xml:space="preserve"> of the public and press may only be excluded either in accordance with the Access to Information Rules in Part 4 of this Constitution or Rule 2</w:t>
      </w:r>
      <w:r w:rsidR="002B3549">
        <w:t>1</w:t>
      </w:r>
      <w:r w:rsidRPr="008C7EA9">
        <w:t xml:space="preserve"> (Disturbance by Public).</w:t>
      </w:r>
    </w:p>
    <w:p w:rsidR="00162AB6" w:rsidRPr="008C7EA9" w:rsidRDefault="00162AB6" w:rsidP="00526AAE">
      <w:pPr>
        <w:jc w:val="both"/>
      </w:pPr>
    </w:p>
    <w:p w:rsidR="00162AB6" w:rsidRPr="00AA0B26" w:rsidRDefault="00C65A9E" w:rsidP="00526AAE">
      <w:pPr>
        <w:jc w:val="both"/>
        <w:rPr>
          <w:b/>
          <w:u w:val="single"/>
        </w:rPr>
      </w:pPr>
      <w:r w:rsidRPr="000C74D5">
        <w:rPr>
          <w:b/>
        </w:rPr>
        <w:t>20</w:t>
      </w:r>
      <w:r w:rsidR="00162AB6" w:rsidRPr="000C74D5">
        <w:rPr>
          <w:b/>
        </w:rPr>
        <w:t xml:space="preserve">. </w:t>
      </w:r>
      <w:r w:rsidR="00162AB6" w:rsidRPr="000C74D5">
        <w:rPr>
          <w:b/>
        </w:rPr>
        <w:tab/>
      </w:r>
      <w:r w:rsidR="00162AB6" w:rsidRPr="00AA0B26">
        <w:rPr>
          <w:b/>
          <w:u w:val="single"/>
        </w:rPr>
        <w:t>MEMBERS’ CONDUCT</w:t>
      </w:r>
    </w:p>
    <w:p w:rsidR="00162AB6" w:rsidRPr="008C7EA9" w:rsidRDefault="00162AB6" w:rsidP="00526AAE">
      <w:pPr>
        <w:jc w:val="both"/>
      </w:pPr>
    </w:p>
    <w:p w:rsidR="00162AB6" w:rsidRPr="008C7EA9" w:rsidRDefault="00C65A9E" w:rsidP="00526AAE">
      <w:pPr>
        <w:jc w:val="both"/>
      </w:pPr>
      <w:r>
        <w:t>20</w:t>
      </w:r>
      <w:r w:rsidR="00162AB6" w:rsidRPr="008C7EA9">
        <w:t xml:space="preserve">.1 </w:t>
      </w:r>
      <w:r w:rsidR="00162AB6" w:rsidRPr="008C7EA9">
        <w:tab/>
      </w:r>
      <w:r w:rsidR="00162AB6" w:rsidRPr="00FD77E3">
        <w:rPr>
          <w:b/>
        </w:rPr>
        <w:t>Standing to speak</w:t>
      </w:r>
    </w:p>
    <w:p w:rsidR="00162AB6" w:rsidRPr="008C7EA9" w:rsidRDefault="00162AB6" w:rsidP="00526AAE">
      <w:pPr>
        <w:jc w:val="both"/>
      </w:pPr>
    </w:p>
    <w:p w:rsidR="00162AB6" w:rsidRPr="008C7EA9" w:rsidRDefault="00162AB6" w:rsidP="00526AAE">
      <w:pPr>
        <w:jc w:val="both"/>
      </w:pPr>
      <w:r w:rsidRPr="008C7EA9">
        <w:t xml:space="preserve">When a member speaks at full Council they must stand and address the meeting through the </w:t>
      </w:r>
      <w:ins w:id="776" w:author="Jonathan M Eatough" w:date="2011-02-14T16:30:00Z">
        <w:r w:rsidR="00BF3DB7">
          <w:t>Mayor</w:t>
        </w:r>
      </w:ins>
      <w:del w:id="777" w:author="Jonathan M Eatough" w:date="2011-02-14T16:30:00Z">
        <w:r w:rsidRPr="008C7EA9" w:rsidDel="00BF3DB7">
          <w:delText>Speaker</w:delText>
        </w:r>
      </w:del>
      <w:r w:rsidRPr="008C7EA9">
        <w:t xml:space="preserve">, except where the member or members may be physically impaired from so doing. If more than one member stands, the </w:t>
      </w:r>
      <w:del w:id="778" w:author="Jonathan M Eatough" w:date="2011-02-14T16:30:00Z">
        <w:r w:rsidRPr="008C7EA9" w:rsidDel="00BF3DB7">
          <w:delText xml:space="preserve">Speaker </w:delText>
        </w:r>
      </w:del>
      <w:ins w:id="779" w:author="Jonathan M Eatough" w:date="2011-02-14T16:30:00Z">
        <w:r w:rsidR="00BF3DB7">
          <w:t xml:space="preserve">Mayor </w:t>
        </w:r>
      </w:ins>
      <w:r w:rsidRPr="008C7EA9">
        <w:t>will ask one to speak and the others must sit. Other members must remain seated whilst a member is speaking unless they wish to make a point of order or a point of personal explanation.</w:t>
      </w:r>
    </w:p>
    <w:p w:rsidR="00162AB6" w:rsidRPr="008C7EA9" w:rsidRDefault="00162AB6" w:rsidP="00526AAE">
      <w:pPr>
        <w:jc w:val="both"/>
      </w:pPr>
    </w:p>
    <w:p w:rsidR="00162AB6" w:rsidRPr="008C7EA9" w:rsidRDefault="00C65A9E" w:rsidP="00526AAE">
      <w:pPr>
        <w:jc w:val="both"/>
      </w:pPr>
      <w:r>
        <w:t>20</w:t>
      </w:r>
      <w:r w:rsidR="00162AB6" w:rsidRPr="008C7EA9">
        <w:t xml:space="preserve">.2 </w:t>
      </w:r>
      <w:r w:rsidR="00162AB6" w:rsidRPr="008C7EA9">
        <w:tab/>
      </w:r>
      <w:del w:id="780" w:author="Jonathan M Eatough" w:date="2011-02-14T16:31:00Z">
        <w:r w:rsidR="00162AB6" w:rsidRPr="00FD77E3" w:rsidDel="00BF3DB7">
          <w:rPr>
            <w:b/>
          </w:rPr>
          <w:delText xml:space="preserve">Speaker </w:delText>
        </w:r>
      </w:del>
      <w:ins w:id="781" w:author="Jonathan M Eatough" w:date="2011-02-14T16:31:00Z">
        <w:r w:rsidR="00BF3DB7">
          <w:rPr>
            <w:b/>
          </w:rPr>
          <w:t xml:space="preserve">Mayor </w:t>
        </w:r>
      </w:ins>
      <w:r w:rsidR="00162AB6" w:rsidRPr="00FD77E3">
        <w:rPr>
          <w:b/>
        </w:rPr>
        <w:t>standing</w:t>
      </w:r>
    </w:p>
    <w:p w:rsidR="00162AB6" w:rsidRPr="008C7EA9" w:rsidRDefault="00162AB6" w:rsidP="00526AAE">
      <w:pPr>
        <w:jc w:val="both"/>
      </w:pPr>
    </w:p>
    <w:p w:rsidR="00162AB6" w:rsidRPr="008C7EA9" w:rsidRDefault="00162AB6" w:rsidP="00526AAE">
      <w:pPr>
        <w:jc w:val="both"/>
      </w:pPr>
      <w:r w:rsidRPr="008C7EA9">
        <w:t xml:space="preserve">When the </w:t>
      </w:r>
      <w:del w:id="782" w:author="Jonathan M Eatough" w:date="2011-02-14T16:31:00Z">
        <w:r w:rsidRPr="008C7EA9" w:rsidDel="00BF3DB7">
          <w:delText xml:space="preserve">Speaker </w:delText>
        </w:r>
      </w:del>
      <w:ins w:id="783" w:author="Jonathan M Eatough" w:date="2011-02-14T16:31:00Z">
        <w:r w:rsidR="00BF3DB7">
          <w:t xml:space="preserve">Mayor </w:t>
        </w:r>
      </w:ins>
      <w:r w:rsidRPr="008C7EA9">
        <w:t>indicates by standing or some other means during a debate, any member speaking at the time must stop and sit down. The meeting must be silent.</w:t>
      </w:r>
    </w:p>
    <w:p w:rsidR="00162AB6" w:rsidRPr="008C7EA9" w:rsidRDefault="00162AB6" w:rsidP="00526AAE">
      <w:pPr>
        <w:jc w:val="both"/>
      </w:pPr>
    </w:p>
    <w:p w:rsidR="00162AB6" w:rsidRPr="008C7EA9" w:rsidRDefault="00C65A9E" w:rsidP="00526AAE">
      <w:pPr>
        <w:jc w:val="both"/>
      </w:pPr>
      <w:r>
        <w:t>20</w:t>
      </w:r>
      <w:r w:rsidR="00162AB6" w:rsidRPr="008C7EA9">
        <w:t xml:space="preserve">.3 </w:t>
      </w:r>
      <w:r w:rsidR="00162AB6" w:rsidRPr="008C7EA9">
        <w:tab/>
      </w:r>
      <w:r w:rsidR="00162AB6" w:rsidRPr="00FD77E3">
        <w:rPr>
          <w:b/>
        </w:rPr>
        <w:t>Member not to be heard further</w:t>
      </w:r>
    </w:p>
    <w:p w:rsidR="00162AB6" w:rsidRPr="008C7EA9" w:rsidRDefault="00162AB6" w:rsidP="00526AAE">
      <w:pPr>
        <w:jc w:val="both"/>
      </w:pPr>
    </w:p>
    <w:p w:rsidR="00162AB6" w:rsidRPr="008C7EA9" w:rsidRDefault="00162AB6" w:rsidP="00526AAE">
      <w:pPr>
        <w:jc w:val="both"/>
      </w:pPr>
      <w:r w:rsidRPr="008C7EA9">
        <w:t xml:space="preserve">If a member persistently disregards the ruling of the </w:t>
      </w:r>
      <w:ins w:id="784" w:author="Jonathan M Eatough" w:date="2011-02-14T16:31:00Z">
        <w:r w:rsidR="00BF3DB7">
          <w:t xml:space="preserve">Mayor </w:t>
        </w:r>
      </w:ins>
      <w:del w:id="785" w:author="Jonathan M Eatough" w:date="2011-02-14T16:31:00Z">
        <w:r w:rsidRPr="008C7EA9" w:rsidDel="00BF3DB7">
          <w:delText xml:space="preserve">Speaker </w:delText>
        </w:r>
      </w:del>
      <w:r w:rsidRPr="008C7EA9">
        <w:t xml:space="preserve">by behaving improperly or offensively or deliberately obstructs business, the </w:t>
      </w:r>
      <w:del w:id="786" w:author="Jonathan M Eatough" w:date="2011-02-14T16:31:00Z">
        <w:r w:rsidRPr="008C7EA9" w:rsidDel="00BF3DB7">
          <w:delText xml:space="preserve">Speaker </w:delText>
        </w:r>
      </w:del>
      <w:ins w:id="787" w:author="Jonathan M Eatough" w:date="2011-02-14T16:31:00Z">
        <w:r w:rsidR="00BF3DB7">
          <w:t xml:space="preserve">Mayor </w:t>
        </w:r>
      </w:ins>
      <w:r w:rsidRPr="008C7EA9">
        <w:t>or any other member may move that the member be not heard further. If seconded, the motion will be voted on without discussion.</w:t>
      </w:r>
    </w:p>
    <w:p w:rsidR="00162AB6" w:rsidRPr="008C7EA9" w:rsidRDefault="00162AB6" w:rsidP="00526AAE">
      <w:pPr>
        <w:jc w:val="both"/>
      </w:pPr>
    </w:p>
    <w:p w:rsidR="00162AB6" w:rsidRPr="008C7EA9" w:rsidRDefault="00C65A9E" w:rsidP="000646FE">
      <w:pPr>
        <w:keepNext/>
        <w:keepLines/>
        <w:jc w:val="both"/>
      </w:pPr>
      <w:r>
        <w:t>20</w:t>
      </w:r>
      <w:r w:rsidR="00162AB6" w:rsidRPr="008C7EA9">
        <w:t xml:space="preserve">.4 </w:t>
      </w:r>
      <w:r w:rsidR="00162AB6" w:rsidRPr="008C7EA9">
        <w:tab/>
      </w:r>
      <w:r w:rsidR="00162AB6" w:rsidRPr="00FD77E3">
        <w:rPr>
          <w:b/>
        </w:rPr>
        <w:t>Member to leave the meeting</w:t>
      </w:r>
    </w:p>
    <w:p w:rsidR="00162AB6" w:rsidRPr="008C7EA9" w:rsidRDefault="00162AB6" w:rsidP="000646FE">
      <w:pPr>
        <w:keepNext/>
        <w:keepLines/>
        <w:jc w:val="both"/>
      </w:pPr>
    </w:p>
    <w:p w:rsidR="00162AB6" w:rsidRPr="008C7EA9" w:rsidRDefault="00162AB6" w:rsidP="000646FE">
      <w:pPr>
        <w:keepNext/>
        <w:keepLines/>
        <w:jc w:val="both"/>
      </w:pPr>
      <w:r w:rsidRPr="008C7EA9">
        <w:t xml:space="preserve">If the member continues to behave improperly after such a Motion is carried, the </w:t>
      </w:r>
      <w:del w:id="788" w:author="Jonathan M Eatough" w:date="2011-02-14T16:32:00Z">
        <w:r w:rsidRPr="008C7EA9" w:rsidDel="00BF3DB7">
          <w:delText xml:space="preserve">Speaker </w:delText>
        </w:r>
      </w:del>
      <w:ins w:id="789" w:author="Jonathan M Eatough" w:date="2011-02-14T16:32:00Z">
        <w:r w:rsidR="00BF3DB7">
          <w:t xml:space="preserve">Mayor </w:t>
        </w:r>
      </w:ins>
      <w:r w:rsidRPr="008C7EA9">
        <w:t>may move that either the member leaves the meeting or that the meeting is adjourned for a specified period and to a specified place. If seconded, the motion will be voted on without discussion.</w:t>
      </w:r>
    </w:p>
    <w:p w:rsidR="00162AB6" w:rsidRPr="008C7EA9" w:rsidRDefault="00162AB6" w:rsidP="00526AAE">
      <w:pPr>
        <w:jc w:val="both"/>
      </w:pPr>
    </w:p>
    <w:p w:rsidR="00162AB6" w:rsidRPr="008C7EA9" w:rsidRDefault="00C65A9E" w:rsidP="00526AAE">
      <w:pPr>
        <w:jc w:val="both"/>
      </w:pPr>
      <w:r>
        <w:t>20</w:t>
      </w:r>
      <w:r w:rsidR="00162AB6" w:rsidRPr="008C7EA9">
        <w:t xml:space="preserve">.5 </w:t>
      </w:r>
      <w:r w:rsidR="00162AB6" w:rsidRPr="008C7EA9">
        <w:tab/>
      </w:r>
      <w:r w:rsidR="00162AB6" w:rsidRPr="00FD77E3">
        <w:rPr>
          <w:b/>
        </w:rPr>
        <w:t>General disturbance by individual member or groups of members</w:t>
      </w:r>
    </w:p>
    <w:p w:rsidR="00162AB6" w:rsidRPr="008C7EA9" w:rsidRDefault="00162AB6" w:rsidP="00526AAE">
      <w:pPr>
        <w:jc w:val="both"/>
      </w:pPr>
    </w:p>
    <w:p w:rsidR="00162AB6" w:rsidRPr="008C7EA9" w:rsidRDefault="00162AB6" w:rsidP="00526AAE">
      <w:pPr>
        <w:jc w:val="both"/>
      </w:pPr>
      <w:r w:rsidRPr="008C7EA9">
        <w:lastRenderedPageBreak/>
        <w:t xml:space="preserve">If there is a general disturbance making orderly business impossible, the </w:t>
      </w:r>
      <w:del w:id="790" w:author="Jonathan M Eatough" w:date="2011-02-14T16:32:00Z">
        <w:r w:rsidRPr="008C7EA9" w:rsidDel="00BF3DB7">
          <w:delText xml:space="preserve">Speaker </w:delText>
        </w:r>
      </w:del>
      <w:ins w:id="791" w:author="Jonathan M Eatough" w:date="2011-02-14T16:32:00Z">
        <w:r w:rsidR="00BF3DB7">
          <w:t xml:space="preserve">Mayor </w:t>
        </w:r>
      </w:ins>
      <w:r w:rsidRPr="008C7EA9">
        <w:t>may adjourn the meeting for as long and to such place as he/she thinks necessary.</w:t>
      </w:r>
      <w:ins w:id="792" w:author="Jonathan M Eatough" w:date="2011-02-14T16:33:00Z">
        <w:r w:rsidR="00BF3DB7">
          <w:br/>
        </w:r>
      </w:ins>
    </w:p>
    <w:p w:rsidR="00162AB6" w:rsidRPr="00AA0B26" w:rsidRDefault="00C65A9E" w:rsidP="00526AAE">
      <w:pPr>
        <w:jc w:val="both"/>
        <w:rPr>
          <w:b/>
          <w:u w:val="single"/>
        </w:rPr>
      </w:pPr>
      <w:r w:rsidRPr="000C74D5">
        <w:rPr>
          <w:b/>
        </w:rPr>
        <w:t>21</w:t>
      </w:r>
      <w:r w:rsidR="00162AB6" w:rsidRPr="000C74D5">
        <w:rPr>
          <w:b/>
        </w:rPr>
        <w:t xml:space="preserve">. </w:t>
      </w:r>
      <w:r w:rsidR="00162AB6" w:rsidRPr="000C74D5">
        <w:rPr>
          <w:b/>
        </w:rPr>
        <w:tab/>
      </w:r>
      <w:r w:rsidR="00162AB6" w:rsidRPr="00AA0B26">
        <w:rPr>
          <w:b/>
          <w:u w:val="single"/>
        </w:rPr>
        <w:t>DISTURBANCE BY PUBLIC</w:t>
      </w:r>
    </w:p>
    <w:p w:rsidR="00162AB6" w:rsidRPr="008C7EA9" w:rsidRDefault="00162AB6" w:rsidP="00526AAE">
      <w:pPr>
        <w:jc w:val="both"/>
      </w:pPr>
    </w:p>
    <w:p w:rsidR="00162AB6" w:rsidRPr="008C7EA9" w:rsidRDefault="00C65A9E" w:rsidP="00526AAE">
      <w:pPr>
        <w:jc w:val="both"/>
      </w:pPr>
      <w:r>
        <w:t>21</w:t>
      </w:r>
      <w:r w:rsidR="00162AB6" w:rsidRPr="008C7EA9">
        <w:t xml:space="preserve">.1 </w:t>
      </w:r>
      <w:r w:rsidR="00162AB6" w:rsidRPr="008C7EA9">
        <w:tab/>
      </w:r>
      <w:r w:rsidR="00162AB6" w:rsidRPr="00FD77E3">
        <w:rPr>
          <w:b/>
        </w:rPr>
        <w:t>Removal of member of the public</w:t>
      </w:r>
    </w:p>
    <w:p w:rsidR="00162AB6" w:rsidRPr="008C7EA9" w:rsidRDefault="00162AB6" w:rsidP="00526AAE">
      <w:pPr>
        <w:jc w:val="both"/>
      </w:pPr>
    </w:p>
    <w:p w:rsidR="00162AB6" w:rsidRPr="008C7EA9" w:rsidRDefault="00162AB6" w:rsidP="00526AAE">
      <w:pPr>
        <w:jc w:val="both"/>
      </w:pPr>
      <w:r w:rsidRPr="008C7EA9">
        <w:t xml:space="preserve">If a member of the public interrupts proceedings, the </w:t>
      </w:r>
      <w:del w:id="793" w:author="Jonathan M Eatough" w:date="2011-02-14T16:33:00Z">
        <w:r w:rsidRPr="008C7EA9" w:rsidDel="00BF3DB7">
          <w:delText xml:space="preserve">Speaker </w:delText>
        </w:r>
      </w:del>
      <w:ins w:id="794" w:author="Jonathan M Eatough" w:date="2011-02-14T16:33:00Z">
        <w:r w:rsidR="00BF3DB7">
          <w:t xml:space="preserve">Mayor </w:t>
        </w:r>
      </w:ins>
      <w:r w:rsidRPr="008C7EA9">
        <w:t xml:space="preserve">will warn the person concerned. If they continue to interrupt, the </w:t>
      </w:r>
      <w:del w:id="795" w:author="Jonathan M Eatough" w:date="2011-02-14T16:33:00Z">
        <w:r w:rsidRPr="008C7EA9" w:rsidDel="00BF3DB7">
          <w:delText xml:space="preserve">Speaker </w:delText>
        </w:r>
      </w:del>
      <w:ins w:id="796" w:author="Jonathan M Eatough" w:date="2011-02-14T16:33:00Z">
        <w:r w:rsidR="00BF3DB7">
          <w:t xml:space="preserve">Mayor </w:t>
        </w:r>
      </w:ins>
      <w:r w:rsidRPr="008C7EA9">
        <w:t>will order their removal from the meeting room.</w:t>
      </w:r>
    </w:p>
    <w:p w:rsidR="00162AB6" w:rsidRPr="008C7EA9" w:rsidRDefault="00162AB6" w:rsidP="00526AAE">
      <w:pPr>
        <w:jc w:val="both"/>
      </w:pPr>
    </w:p>
    <w:p w:rsidR="00162AB6" w:rsidRPr="008C7EA9" w:rsidRDefault="00C65A9E" w:rsidP="00526AAE">
      <w:pPr>
        <w:jc w:val="both"/>
      </w:pPr>
      <w:r>
        <w:t>21</w:t>
      </w:r>
      <w:r w:rsidR="00162AB6" w:rsidRPr="008C7EA9">
        <w:t xml:space="preserve">.2 </w:t>
      </w:r>
      <w:r w:rsidR="00162AB6" w:rsidRPr="008C7EA9">
        <w:tab/>
      </w:r>
      <w:r w:rsidR="00162AB6" w:rsidRPr="00FD77E3">
        <w:rPr>
          <w:b/>
        </w:rPr>
        <w:t>Clearance of part of meeting room</w:t>
      </w:r>
    </w:p>
    <w:p w:rsidR="00162AB6" w:rsidRPr="008C7EA9" w:rsidRDefault="00162AB6" w:rsidP="00526AAE">
      <w:pPr>
        <w:jc w:val="both"/>
      </w:pPr>
    </w:p>
    <w:p w:rsidR="00162AB6" w:rsidRPr="008C7EA9" w:rsidRDefault="00162AB6" w:rsidP="00526AAE">
      <w:pPr>
        <w:jc w:val="both"/>
      </w:pPr>
      <w:r w:rsidRPr="008C7EA9">
        <w:t xml:space="preserve">If there is a general disturbance in any part of the meeting room open to the public, the </w:t>
      </w:r>
      <w:del w:id="797" w:author="Jonathan M Eatough" w:date="2011-02-14T16:33:00Z">
        <w:r w:rsidRPr="008C7EA9" w:rsidDel="00BF3DB7">
          <w:delText xml:space="preserve">Speaker </w:delText>
        </w:r>
      </w:del>
      <w:ins w:id="798" w:author="Jonathan M Eatough" w:date="2011-02-14T16:33:00Z">
        <w:r w:rsidR="00BF3DB7">
          <w:t xml:space="preserve">Mayor </w:t>
        </w:r>
      </w:ins>
      <w:r w:rsidRPr="008C7EA9">
        <w:t>may call for that part to be cleared.</w:t>
      </w:r>
    </w:p>
    <w:p w:rsidR="00162AB6" w:rsidRPr="008C7EA9" w:rsidRDefault="00162AB6" w:rsidP="00526AAE">
      <w:pPr>
        <w:jc w:val="both"/>
      </w:pPr>
    </w:p>
    <w:p w:rsidR="00162AB6" w:rsidRPr="00AA0B26" w:rsidRDefault="00C65A9E" w:rsidP="00526AAE">
      <w:pPr>
        <w:jc w:val="both"/>
        <w:rPr>
          <w:b/>
          <w:u w:val="single"/>
        </w:rPr>
      </w:pPr>
      <w:r w:rsidRPr="000C74D5">
        <w:rPr>
          <w:b/>
        </w:rPr>
        <w:t>22</w:t>
      </w:r>
      <w:r w:rsidR="00162AB6" w:rsidRPr="000C74D5">
        <w:rPr>
          <w:b/>
        </w:rPr>
        <w:t>.</w:t>
      </w:r>
      <w:r w:rsidR="00162AB6" w:rsidRPr="000C74D5">
        <w:rPr>
          <w:b/>
        </w:rPr>
        <w:tab/>
      </w:r>
      <w:r w:rsidR="00162AB6" w:rsidRPr="00AA0B26">
        <w:rPr>
          <w:b/>
          <w:u w:val="single"/>
        </w:rPr>
        <w:t xml:space="preserve">DECLARATIONS OF INTEREST OF MEMBERS </w:t>
      </w:r>
    </w:p>
    <w:p w:rsidR="00162AB6" w:rsidRPr="008C7EA9" w:rsidRDefault="00162AB6" w:rsidP="00526AAE">
      <w:pPr>
        <w:jc w:val="both"/>
      </w:pPr>
    </w:p>
    <w:p w:rsidR="00162AB6" w:rsidRPr="008C7EA9" w:rsidRDefault="00162AB6" w:rsidP="00526AAE">
      <w:pPr>
        <w:jc w:val="both"/>
      </w:pPr>
      <w:r w:rsidRPr="008C7EA9">
        <w:t xml:space="preserve">If a member of the Council has a personal interest as referred to in Part 2 of the Council’s Code of Conduct for </w:t>
      </w:r>
      <w:smartTag w:uri="urn:schemas-microsoft-com:office:smarttags" w:element="PersonName">
        <w:r w:rsidRPr="008C7EA9">
          <w:t>Members</w:t>
        </w:r>
      </w:smartTag>
      <w:r w:rsidRPr="008C7EA9">
        <w:t xml:space="preserve"> in any matter under consideration, then the member shall declare his or her interest and if it is considered prejudicial withdraw from the meeting until discussion of the relevant matter is concluded unless that member has obtained a dispensation from the Council’s Standards Committee.</w:t>
      </w:r>
    </w:p>
    <w:p w:rsidR="00162AB6" w:rsidRPr="008C7EA9" w:rsidRDefault="00162AB6" w:rsidP="00526AAE">
      <w:pPr>
        <w:jc w:val="both"/>
      </w:pPr>
    </w:p>
    <w:p w:rsidR="00162AB6" w:rsidRPr="00AA0B26" w:rsidRDefault="00C65A9E" w:rsidP="00526AAE">
      <w:pPr>
        <w:jc w:val="both"/>
        <w:rPr>
          <w:b/>
          <w:u w:val="single"/>
        </w:rPr>
      </w:pPr>
      <w:r w:rsidRPr="000C74D5">
        <w:rPr>
          <w:b/>
        </w:rPr>
        <w:t>23.</w:t>
      </w:r>
      <w:r w:rsidR="00162AB6" w:rsidRPr="000C74D5">
        <w:rPr>
          <w:b/>
        </w:rPr>
        <w:tab/>
      </w:r>
      <w:r w:rsidR="00162AB6" w:rsidRPr="00AA0B26">
        <w:rPr>
          <w:b/>
          <w:u w:val="single"/>
        </w:rPr>
        <w:t>SUSPENSION AND AMENDMENT OF COUNCIL PROCEDURE RULES</w:t>
      </w:r>
    </w:p>
    <w:p w:rsidR="00162AB6" w:rsidRPr="008C7EA9" w:rsidRDefault="00162AB6" w:rsidP="00526AAE">
      <w:pPr>
        <w:jc w:val="both"/>
      </w:pPr>
    </w:p>
    <w:p w:rsidR="00162AB6" w:rsidRPr="008C7EA9" w:rsidRDefault="00C65A9E" w:rsidP="00526AAE">
      <w:pPr>
        <w:jc w:val="both"/>
      </w:pPr>
      <w:r>
        <w:t>23</w:t>
      </w:r>
      <w:r w:rsidR="00162AB6" w:rsidRPr="008C7EA9">
        <w:t xml:space="preserve">.1 </w:t>
      </w:r>
      <w:r w:rsidR="00162AB6" w:rsidRPr="008C7EA9">
        <w:tab/>
      </w:r>
      <w:r w:rsidR="00162AB6" w:rsidRPr="00FD77E3">
        <w:rPr>
          <w:b/>
        </w:rPr>
        <w:t>Suspension</w:t>
      </w:r>
    </w:p>
    <w:p w:rsidR="00162AB6" w:rsidRPr="008C7EA9" w:rsidRDefault="00162AB6" w:rsidP="00526AAE">
      <w:pPr>
        <w:jc w:val="both"/>
      </w:pPr>
    </w:p>
    <w:p w:rsidR="00162AB6" w:rsidRPr="008C7EA9" w:rsidRDefault="00162AB6" w:rsidP="00526AAE">
      <w:pPr>
        <w:jc w:val="both"/>
      </w:pPr>
      <w:r w:rsidRPr="008C7EA9">
        <w:t>All of these Council Rules of Procedure except Rules 1</w:t>
      </w:r>
      <w:r w:rsidR="002B3549">
        <w:t>5</w:t>
      </w:r>
      <w:r w:rsidRPr="008C7EA9">
        <w:t>.</w:t>
      </w:r>
      <w:r w:rsidR="002B3549">
        <w:t>5</w:t>
      </w:r>
      <w:r w:rsidRPr="008C7EA9">
        <w:t>,1</w:t>
      </w:r>
      <w:r w:rsidR="002B3549">
        <w:t>6</w:t>
      </w:r>
      <w:r w:rsidRPr="008C7EA9">
        <w:t xml:space="preserve">.2 and </w:t>
      </w:r>
      <w:r w:rsidR="00414524">
        <w:t>18</w:t>
      </w:r>
      <w:r w:rsidRPr="008C7EA9">
        <w:t>-2</w:t>
      </w:r>
      <w:r w:rsidR="002B3549">
        <w:t>4</w:t>
      </w:r>
      <w:r w:rsidRPr="008C7EA9">
        <w:t xml:space="preserve"> may be suspended by motion on notice or without notice if at least one half of the whole number of members of the Council are present. Suspension can only be for the duration of the meeting.</w:t>
      </w:r>
    </w:p>
    <w:p w:rsidR="00162AB6" w:rsidRPr="008C7EA9" w:rsidRDefault="00162AB6" w:rsidP="00526AAE">
      <w:pPr>
        <w:jc w:val="both"/>
      </w:pPr>
    </w:p>
    <w:p w:rsidR="00162AB6" w:rsidRPr="008C7EA9" w:rsidRDefault="00C65A9E" w:rsidP="00526AAE">
      <w:pPr>
        <w:jc w:val="both"/>
      </w:pPr>
      <w:r>
        <w:t>23</w:t>
      </w:r>
      <w:r w:rsidR="00162AB6" w:rsidRPr="008C7EA9">
        <w:t xml:space="preserve">.2 </w:t>
      </w:r>
      <w:r w:rsidR="00162AB6" w:rsidRPr="008C7EA9">
        <w:tab/>
      </w:r>
      <w:r w:rsidR="00162AB6" w:rsidRPr="00FD77E3">
        <w:rPr>
          <w:b/>
        </w:rPr>
        <w:t>Amendment</w:t>
      </w:r>
    </w:p>
    <w:p w:rsidR="00162AB6" w:rsidRPr="008C7EA9" w:rsidRDefault="00162AB6" w:rsidP="00526AAE">
      <w:pPr>
        <w:jc w:val="both"/>
      </w:pPr>
    </w:p>
    <w:p w:rsidR="00162AB6" w:rsidRPr="008C7EA9" w:rsidRDefault="00162AB6" w:rsidP="00526AAE">
      <w:pPr>
        <w:jc w:val="both"/>
      </w:pPr>
      <w:r w:rsidRPr="008C7EA9">
        <w:t xml:space="preserve">Unless it is on the recommendation of the </w:t>
      </w:r>
      <w:r w:rsidR="0054696D">
        <w:t>Council Constitution Committee</w:t>
      </w:r>
      <w:r w:rsidRPr="008C7EA9">
        <w:t xml:space="preserve"> and five working days prior notice in writing is given to each Member of the Council of any addition, variation or revocation of those Rules of Procedure, any motion to add to, vary or revoke these Council Procedure Rules will, when proposed and seconded, stand adjourned without discussion to the next ordinary meeting of the Council.</w:t>
      </w:r>
    </w:p>
    <w:p w:rsidR="00162AB6" w:rsidRPr="008C7EA9" w:rsidRDefault="00162AB6" w:rsidP="00526AAE">
      <w:pPr>
        <w:jc w:val="both"/>
      </w:pPr>
    </w:p>
    <w:p w:rsidR="00162AB6" w:rsidRPr="00AA0B26" w:rsidRDefault="00C65A9E" w:rsidP="00526AAE">
      <w:pPr>
        <w:jc w:val="both"/>
        <w:rPr>
          <w:b/>
          <w:u w:val="single"/>
        </w:rPr>
      </w:pPr>
      <w:r w:rsidRPr="000C74D5">
        <w:rPr>
          <w:b/>
        </w:rPr>
        <w:t>24.</w:t>
      </w:r>
      <w:r w:rsidR="00162AB6" w:rsidRPr="000C74D5">
        <w:rPr>
          <w:b/>
        </w:rPr>
        <w:tab/>
      </w:r>
      <w:r w:rsidR="00162AB6" w:rsidRPr="00AA0B26">
        <w:rPr>
          <w:b/>
          <w:u w:val="single"/>
        </w:rPr>
        <w:t xml:space="preserve">ALTERATION OF DATE/TIME OF MEETING </w:t>
      </w:r>
    </w:p>
    <w:p w:rsidR="00162AB6" w:rsidRPr="008C7EA9" w:rsidRDefault="00162AB6" w:rsidP="00526AAE">
      <w:pPr>
        <w:jc w:val="both"/>
      </w:pPr>
    </w:p>
    <w:p w:rsidR="00162AB6" w:rsidRPr="008C7EA9" w:rsidRDefault="00162AB6" w:rsidP="00526AAE">
      <w:pPr>
        <w:jc w:val="both"/>
      </w:pPr>
      <w:r w:rsidRPr="008C7EA9">
        <w:t xml:space="preserve">The </w:t>
      </w:r>
      <w:ins w:id="799" w:author="Jonathan M Eatough" w:date="2011-02-17T11:09:00Z">
        <w:r w:rsidR="00CA2165">
          <w:t xml:space="preserve">Mayor </w:t>
        </w:r>
      </w:ins>
      <w:del w:id="800" w:author="Jonathan M Eatough" w:date="2011-02-14T16:34:00Z">
        <w:r w:rsidRPr="008C7EA9" w:rsidDel="00030FA3">
          <w:delText xml:space="preserve">Speaker </w:delText>
        </w:r>
      </w:del>
      <w:r w:rsidRPr="008C7EA9">
        <w:t xml:space="preserve">or Deputy </w:t>
      </w:r>
      <w:del w:id="801" w:author="Jonathan M Eatough" w:date="2011-02-14T16:34:00Z">
        <w:r w:rsidRPr="008C7EA9" w:rsidDel="00030FA3">
          <w:delText xml:space="preserve">Speaker </w:delText>
        </w:r>
      </w:del>
      <w:ins w:id="802" w:author="Jonathan M Eatough" w:date="2011-02-14T16:34:00Z">
        <w:r w:rsidR="00030FA3">
          <w:t xml:space="preserve">Mayor </w:t>
        </w:r>
      </w:ins>
      <w:r w:rsidRPr="008C7EA9">
        <w:t>may in any case when he/she considers it necessary following consultation with the Leader, and provided due notice can be given, alter the date or time of the meeting of the Council.</w:t>
      </w:r>
    </w:p>
    <w:p w:rsidR="00162AB6" w:rsidRPr="008C7EA9" w:rsidRDefault="00162AB6" w:rsidP="00526AAE">
      <w:pPr>
        <w:jc w:val="both"/>
      </w:pPr>
    </w:p>
    <w:p w:rsidR="00162AB6" w:rsidRPr="008C7EA9" w:rsidRDefault="00C65A9E" w:rsidP="00526AAE">
      <w:pPr>
        <w:jc w:val="both"/>
      </w:pPr>
      <w:r w:rsidRPr="000C74D5">
        <w:rPr>
          <w:b/>
        </w:rPr>
        <w:t>25.</w:t>
      </w:r>
      <w:r w:rsidR="00162AB6" w:rsidRPr="000C74D5">
        <w:rPr>
          <w:b/>
        </w:rPr>
        <w:tab/>
      </w:r>
      <w:r w:rsidR="00162AB6" w:rsidRPr="00AA0B26">
        <w:rPr>
          <w:b/>
          <w:u w:val="single"/>
        </w:rPr>
        <w:t>APPLICATION OF RULES TO COMMITTEES</w:t>
      </w:r>
      <w:r w:rsidR="0001600A">
        <w:rPr>
          <w:b/>
          <w:u w:val="single"/>
        </w:rPr>
        <w:t xml:space="preserve"> AND</w:t>
      </w:r>
      <w:r w:rsidR="00162AB6" w:rsidRPr="00AA0B26">
        <w:rPr>
          <w:b/>
          <w:u w:val="single"/>
        </w:rPr>
        <w:t xml:space="preserve"> BOARDS </w:t>
      </w:r>
    </w:p>
    <w:p w:rsidR="000646FE" w:rsidRDefault="000646FE" w:rsidP="00526AAE">
      <w:pPr>
        <w:jc w:val="both"/>
      </w:pPr>
    </w:p>
    <w:p w:rsidR="000646FE" w:rsidRDefault="00162AB6" w:rsidP="00526AAE">
      <w:pPr>
        <w:jc w:val="both"/>
      </w:pPr>
      <w:r w:rsidRPr="008C7EA9">
        <w:t xml:space="preserve">All of the Council Rules of Procedure apply to meetings of full Council. None of the rules apply to meetings of the </w:t>
      </w:r>
      <w:smartTag w:uri="urn:schemas-microsoft-com:office:smarttags" w:element="PersonName">
        <w:r w:rsidRPr="008C7EA9">
          <w:t>Cabinet</w:t>
        </w:r>
      </w:smartTag>
      <w:r w:rsidRPr="008C7EA9">
        <w:t>. Only Rules 5–9, 1</w:t>
      </w:r>
      <w:r w:rsidR="00414524">
        <w:t>0</w:t>
      </w:r>
      <w:r w:rsidRPr="008C7EA9">
        <w:t>–1</w:t>
      </w:r>
      <w:r w:rsidR="00414524">
        <w:t>3</w:t>
      </w:r>
      <w:r w:rsidRPr="008C7EA9">
        <w:t>, 1</w:t>
      </w:r>
      <w:r w:rsidR="00414524">
        <w:t>4</w:t>
      </w:r>
      <w:r w:rsidRPr="008C7EA9">
        <w:t>–1</w:t>
      </w:r>
      <w:r w:rsidR="00414524">
        <w:t>6</w:t>
      </w:r>
      <w:r w:rsidRPr="008C7EA9">
        <w:t xml:space="preserve">, </w:t>
      </w:r>
      <w:r w:rsidR="00414524">
        <w:t>19</w:t>
      </w:r>
      <w:r w:rsidRPr="008C7EA9">
        <w:t>–2</w:t>
      </w:r>
      <w:r w:rsidR="00414524">
        <w:t>5</w:t>
      </w:r>
      <w:r w:rsidRPr="008C7EA9">
        <w:t xml:space="preserve"> (but not Rule 2</w:t>
      </w:r>
      <w:r w:rsidR="00414524">
        <w:t>0</w:t>
      </w:r>
      <w:r w:rsidRPr="008C7EA9">
        <w:t xml:space="preserve">.1) apply to meetings of </w:t>
      </w:r>
      <w:r w:rsidR="0054696D">
        <w:t>C</w:t>
      </w:r>
      <w:r w:rsidRPr="008C7EA9">
        <w:t>ommittees</w:t>
      </w:r>
      <w:r w:rsidR="000646FE">
        <w:t xml:space="preserve"> </w:t>
      </w:r>
      <w:r w:rsidR="0001600A">
        <w:t xml:space="preserve">and </w:t>
      </w:r>
      <w:r w:rsidR="0054696D">
        <w:t>B</w:t>
      </w:r>
      <w:r w:rsidRPr="008C7EA9">
        <w:t>oards</w:t>
      </w:r>
      <w:r w:rsidR="0001600A">
        <w:t>.</w:t>
      </w:r>
      <w:r w:rsidRPr="008C7EA9">
        <w:t xml:space="preserve"> </w:t>
      </w:r>
    </w:p>
    <w:p w:rsidR="000646FE" w:rsidRDefault="000646FE" w:rsidP="00526AAE">
      <w:pPr>
        <w:jc w:val="both"/>
      </w:pPr>
    </w:p>
    <w:p w:rsidR="00162AB6" w:rsidRPr="00AA0B26" w:rsidRDefault="00C65A9E" w:rsidP="00526AAE">
      <w:pPr>
        <w:jc w:val="both"/>
        <w:rPr>
          <w:b/>
          <w:u w:val="single"/>
        </w:rPr>
      </w:pPr>
      <w:r w:rsidRPr="000C74D5">
        <w:rPr>
          <w:b/>
        </w:rPr>
        <w:t>26.</w:t>
      </w:r>
      <w:r w:rsidR="00162AB6" w:rsidRPr="000C74D5">
        <w:rPr>
          <w:b/>
        </w:rPr>
        <w:tab/>
      </w:r>
      <w:r w:rsidR="00162AB6" w:rsidRPr="00AA0B26">
        <w:rPr>
          <w:b/>
          <w:u w:val="single"/>
        </w:rPr>
        <w:t>INTEREST OF OFFICERS IN CONTRACTS</w:t>
      </w:r>
    </w:p>
    <w:p w:rsidR="00162AB6" w:rsidRPr="008C7EA9" w:rsidRDefault="00162AB6" w:rsidP="00526AAE">
      <w:pPr>
        <w:jc w:val="both"/>
      </w:pPr>
    </w:p>
    <w:p w:rsidR="00162AB6" w:rsidRPr="008C7EA9" w:rsidRDefault="00162AB6" w:rsidP="00526AAE">
      <w:pPr>
        <w:jc w:val="both"/>
      </w:pPr>
      <w:r w:rsidRPr="008C7EA9">
        <w:t xml:space="preserve">The Head of </w:t>
      </w:r>
      <w:del w:id="803" w:author="Jonathan M Eatough" w:date="2011-02-14T16:34:00Z">
        <w:r w:rsidRPr="008C7EA9" w:rsidDel="00030FA3">
          <w:delText xml:space="preserve">Audit &amp; Democracy </w:delText>
        </w:r>
      </w:del>
      <w:ins w:id="804" w:author="Jonathan M Eatough" w:date="2011-02-14T16:34:00Z">
        <w:r w:rsidR="00030FA3">
          <w:t xml:space="preserve">Governance </w:t>
        </w:r>
      </w:ins>
      <w:r w:rsidRPr="008C7EA9">
        <w:t xml:space="preserve">shall record in a book to be kept for the purpose particulars of any notice given by an officer of the Council under </w:t>
      </w:r>
      <w:r w:rsidRPr="00FD77E3">
        <w:rPr>
          <w:b/>
        </w:rPr>
        <w:t>Section 117 of the Local Government Act 1972</w:t>
      </w:r>
      <w:r w:rsidRPr="008C7EA9">
        <w:t>.</w:t>
      </w:r>
    </w:p>
    <w:p w:rsidR="00162AB6" w:rsidRPr="008C7EA9" w:rsidRDefault="00162AB6" w:rsidP="00526AAE">
      <w:pPr>
        <w:jc w:val="both"/>
      </w:pPr>
    </w:p>
    <w:p w:rsidR="00162AB6" w:rsidRPr="00AA0B26" w:rsidRDefault="00C65A9E" w:rsidP="00136248">
      <w:pPr>
        <w:keepNext/>
        <w:keepLines/>
        <w:jc w:val="both"/>
        <w:rPr>
          <w:b/>
          <w:u w:val="single"/>
        </w:rPr>
      </w:pPr>
      <w:r w:rsidRPr="000C74D5">
        <w:rPr>
          <w:b/>
        </w:rPr>
        <w:t>27.</w:t>
      </w:r>
      <w:r w:rsidR="00162AB6" w:rsidRPr="000C74D5">
        <w:rPr>
          <w:b/>
        </w:rPr>
        <w:tab/>
      </w:r>
      <w:r w:rsidR="00162AB6" w:rsidRPr="00AA0B26">
        <w:rPr>
          <w:b/>
          <w:u w:val="single"/>
        </w:rPr>
        <w:t>ADVICE TO COUNCIL BY OFFICERS</w:t>
      </w:r>
    </w:p>
    <w:p w:rsidR="00162AB6" w:rsidRPr="008C7EA9" w:rsidRDefault="00162AB6" w:rsidP="00136248">
      <w:pPr>
        <w:keepNext/>
        <w:keepLines/>
        <w:jc w:val="both"/>
      </w:pPr>
    </w:p>
    <w:p w:rsidR="00162AB6" w:rsidRPr="008C7EA9" w:rsidRDefault="00162AB6" w:rsidP="00136248">
      <w:pPr>
        <w:keepNext/>
        <w:keepLines/>
        <w:jc w:val="both"/>
      </w:pPr>
      <w:r w:rsidRPr="008C7EA9">
        <w:t xml:space="preserve">The </w:t>
      </w:r>
      <w:del w:id="805" w:author="Jonathan M Eatough" w:date="2011-02-14T16:34:00Z">
        <w:r w:rsidRPr="008C7EA9" w:rsidDel="00030FA3">
          <w:delText xml:space="preserve">Speaker </w:delText>
        </w:r>
      </w:del>
      <w:ins w:id="806" w:author="Jonathan M Eatough" w:date="2011-02-14T16:34:00Z">
        <w:r w:rsidR="00030FA3">
          <w:t xml:space="preserve">Mayor </w:t>
        </w:r>
      </w:ins>
      <w:r w:rsidRPr="008C7EA9">
        <w:t>may permit Officers to give advice to the Council as and when appropriate.</w:t>
      </w:r>
    </w:p>
    <w:p w:rsidR="00162AB6" w:rsidRPr="008C7EA9" w:rsidRDefault="00162AB6" w:rsidP="00526AAE">
      <w:pPr>
        <w:jc w:val="both"/>
      </w:pPr>
    </w:p>
    <w:p w:rsidR="00136248" w:rsidRDefault="00136248" w:rsidP="00136248">
      <w:pPr>
        <w:jc w:val="center"/>
      </w:pPr>
      <w:r>
        <w:br w:type="page"/>
      </w:r>
      <w:r w:rsidRPr="006F4DCE">
        <w:rPr>
          <w:b/>
          <w:sz w:val="28"/>
          <w:szCs w:val="28"/>
        </w:rPr>
        <w:lastRenderedPageBreak/>
        <w:t>This page has intentionally been left blank</w:t>
      </w:r>
    </w:p>
    <w:p w:rsidR="00162AB6" w:rsidRPr="006E29A7" w:rsidRDefault="00162AB6" w:rsidP="00136248">
      <w:pPr>
        <w:rPr>
          <w:b/>
          <w:sz w:val="36"/>
          <w:szCs w:val="36"/>
        </w:rPr>
      </w:pPr>
      <w:r w:rsidRPr="008C7EA9">
        <w:br w:type="page"/>
      </w:r>
      <w:r w:rsidRPr="006E29A7">
        <w:rPr>
          <w:b/>
          <w:sz w:val="36"/>
          <w:szCs w:val="36"/>
        </w:rPr>
        <w:lastRenderedPageBreak/>
        <w:t>Part 4 – Rules of Procedure</w:t>
      </w:r>
    </w:p>
    <w:p w:rsidR="00162AB6" w:rsidRPr="008C7EA9" w:rsidRDefault="00162AB6" w:rsidP="00526AAE">
      <w:pPr>
        <w:jc w:val="both"/>
      </w:pPr>
    </w:p>
    <w:p w:rsidR="00162AB6" w:rsidRPr="008C7EA9" w:rsidRDefault="006E29A7" w:rsidP="00331A5C">
      <w:pPr>
        <w:pStyle w:val="Heading3"/>
      </w:pPr>
      <w:r>
        <w:t xml:space="preserve"> </w:t>
      </w:r>
      <w:bookmarkStart w:id="807" w:name="_Toc204660728"/>
      <w:bookmarkStart w:id="808" w:name="_Toc205017358"/>
      <w:bookmarkStart w:id="809" w:name="_Toc271209585"/>
      <w:r w:rsidR="00162AB6" w:rsidRPr="008C7EA9">
        <w:t>– Access to Information Procedure Rules</w:t>
      </w:r>
      <w:bookmarkEnd w:id="807"/>
      <w:bookmarkEnd w:id="808"/>
      <w:bookmarkEnd w:id="809"/>
    </w:p>
    <w:p w:rsidR="00162AB6" w:rsidRPr="008C7EA9" w:rsidRDefault="00162AB6" w:rsidP="00526AAE">
      <w:pPr>
        <w:jc w:val="both"/>
      </w:pPr>
    </w:p>
    <w:p w:rsidR="00162AB6" w:rsidRPr="008C7EA9" w:rsidRDefault="00162AB6" w:rsidP="00526AAE">
      <w:pPr>
        <w:jc w:val="both"/>
      </w:pPr>
      <w:r w:rsidRPr="008C7EA9">
        <w:t>The requirements for access to information in respect of decision-taking by the Council are very largely set out in statute and regulations. This section provides a summary of those statutory provisions together with a more detailed statement where the Council has decided to grant rights of access over and above the statutory provision.</w:t>
      </w:r>
    </w:p>
    <w:p w:rsidR="00162AB6" w:rsidRPr="008C7EA9" w:rsidRDefault="00162AB6" w:rsidP="00526AAE">
      <w:pPr>
        <w:jc w:val="both"/>
      </w:pPr>
    </w:p>
    <w:p w:rsidR="00162AB6" w:rsidRPr="008C7EA9" w:rsidRDefault="00162AB6" w:rsidP="00526AAE">
      <w:pPr>
        <w:jc w:val="both"/>
      </w:pPr>
      <w:r w:rsidRPr="008C7EA9">
        <w:t>1.</w:t>
      </w:r>
      <w:r w:rsidRPr="008C7EA9">
        <w:tab/>
      </w:r>
      <w:r w:rsidRPr="00FD77E3">
        <w:rPr>
          <w:b/>
        </w:rPr>
        <w:t>Council Functions</w:t>
      </w:r>
    </w:p>
    <w:p w:rsidR="00162AB6" w:rsidRPr="008C7EA9" w:rsidRDefault="00162AB6" w:rsidP="00526AAE">
      <w:pPr>
        <w:jc w:val="both"/>
      </w:pPr>
      <w:r w:rsidRPr="008C7EA9">
        <w:t xml:space="preserve"> </w:t>
      </w:r>
    </w:p>
    <w:p w:rsidR="00162AB6" w:rsidRPr="008C7EA9" w:rsidRDefault="00162AB6" w:rsidP="00526AAE">
      <w:pPr>
        <w:jc w:val="both"/>
      </w:pPr>
      <w:r w:rsidRPr="008C7EA9">
        <w:t xml:space="preserve">All decisions in respect of Council functions are regulated by </w:t>
      </w:r>
      <w:r w:rsidRPr="00FD77E3">
        <w:rPr>
          <w:b/>
        </w:rPr>
        <w:t>Sections 100A to 100K of the Local Government Act 1972</w:t>
      </w:r>
      <w:r w:rsidRPr="008C7EA9">
        <w:t>.</w:t>
      </w:r>
    </w:p>
    <w:p w:rsidR="00162AB6" w:rsidRPr="008C7EA9" w:rsidRDefault="00162AB6" w:rsidP="00526AAE">
      <w:pPr>
        <w:jc w:val="both"/>
      </w:pPr>
    </w:p>
    <w:p w:rsidR="00162AB6" w:rsidRPr="008C7EA9" w:rsidRDefault="00162AB6" w:rsidP="00526AAE">
      <w:pPr>
        <w:jc w:val="both"/>
      </w:pPr>
      <w:r w:rsidRPr="008C7EA9">
        <w:t>The Council has made no supplemental provisions for access to information in respect of Council functions.</w:t>
      </w:r>
    </w:p>
    <w:p w:rsidR="00162AB6" w:rsidRPr="008C7EA9" w:rsidRDefault="00162AB6" w:rsidP="00526AAE">
      <w:pPr>
        <w:jc w:val="both"/>
      </w:pPr>
    </w:p>
    <w:p w:rsidR="00162AB6" w:rsidRPr="008C7EA9" w:rsidRDefault="00162AB6" w:rsidP="00526AAE">
      <w:pPr>
        <w:jc w:val="both"/>
      </w:pPr>
      <w:r w:rsidRPr="008C7EA9">
        <w:t>2.</w:t>
      </w:r>
      <w:r w:rsidRPr="008C7EA9">
        <w:tab/>
      </w:r>
      <w:smartTag w:uri="urn:schemas-microsoft-com:office:smarttags" w:element="PersonName">
        <w:r w:rsidRPr="00FD77E3">
          <w:rPr>
            <w:b/>
          </w:rPr>
          <w:t>Cabinet</w:t>
        </w:r>
      </w:smartTag>
      <w:r w:rsidRPr="00FD77E3">
        <w:rPr>
          <w:b/>
        </w:rPr>
        <w:t xml:space="preserve"> Functions</w:t>
      </w:r>
    </w:p>
    <w:p w:rsidR="00162AB6" w:rsidRPr="008C7EA9" w:rsidRDefault="00162AB6" w:rsidP="00526AAE">
      <w:pPr>
        <w:jc w:val="both"/>
      </w:pPr>
    </w:p>
    <w:p w:rsidR="00162AB6" w:rsidRPr="008C7EA9" w:rsidRDefault="00162AB6" w:rsidP="00526AAE">
      <w:pPr>
        <w:jc w:val="both"/>
      </w:pPr>
      <w:r w:rsidRPr="008C7EA9">
        <w:t xml:space="preserve">All decisions in respect of Cabinet functions are regulated by the </w:t>
      </w:r>
      <w:r w:rsidRPr="00FD77E3">
        <w:rPr>
          <w:b/>
        </w:rPr>
        <w:t>Local Authorities (</w:t>
      </w:r>
      <w:ins w:id="810" w:author="Jonathan M Eatough" w:date="2011-02-15T10:38:00Z">
        <w:r w:rsidR="00D87FAD">
          <w:rPr>
            <w:b/>
          </w:rPr>
          <w:t xml:space="preserve">Executive </w:t>
        </w:r>
      </w:ins>
      <w:del w:id="811" w:author="Jonathan M Eatough" w:date="2011-02-15T10:38:00Z">
        <w:r w:rsidRPr="00FD77E3" w:rsidDel="00D87FAD">
          <w:rPr>
            <w:b/>
          </w:rPr>
          <w:delText>Cabinet</w:delText>
        </w:r>
      </w:del>
      <w:r w:rsidRPr="00FD77E3">
        <w:rPr>
          <w:b/>
        </w:rPr>
        <w:t xml:space="preserve"> Arrangements) </w:t>
      </w:r>
      <w:ins w:id="812" w:author="Jonathan M Eatough" w:date="2011-02-15T10:38:00Z">
        <w:r w:rsidR="00D87FAD">
          <w:rPr>
            <w:b/>
          </w:rPr>
          <w:t>(</w:t>
        </w:r>
      </w:ins>
      <w:ins w:id="813" w:author="Jonathan M Eatough" w:date="2011-02-16T16:35:00Z">
        <w:r w:rsidR="00624D33">
          <w:rPr>
            <w:b/>
          </w:rPr>
          <w:t>Access to Information</w:t>
        </w:r>
      </w:ins>
      <w:ins w:id="814" w:author="Jonathan M Eatough" w:date="2011-02-15T10:38:00Z">
        <w:r w:rsidR="00D87FAD">
          <w:rPr>
            <w:b/>
          </w:rPr>
          <w:t>)</w:t>
        </w:r>
      </w:ins>
      <w:r w:rsidRPr="00FD77E3">
        <w:rPr>
          <w:b/>
        </w:rPr>
        <w:t>(England) Regulations 2000</w:t>
      </w:r>
      <w:r w:rsidRPr="008C7EA9">
        <w:t xml:space="preserve">, </w:t>
      </w:r>
      <w:ins w:id="815" w:author="Jonathan M Eatough" w:date="2011-02-16T16:36:00Z">
        <w:r w:rsidR="00624D33">
          <w:t xml:space="preserve">as amended </w:t>
        </w:r>
      </w:ins>
      <w:r w:rsidRPr="008C7EA9">
        <w:t>as follows:</w:t>
      </w:r>
    </w:p>
    <w:p w:rsidR="00162AB6" w:rsidRPr="008C7EA9" w:rsidRDefault="00162AB6" w:rsidP="00526AAE">
      <w:pPr>
        <w:jc w:val="both"/>
      </w:pPr>
    </w:p>
    <w:p w:rsidR="00162AB6" w:rsidRPr="008C7EA9" w:rsidRDefault="00162AB6" w:rsidP="00526AAE">
      <w:pPr>
        <w:jc w:val="both"/>
      </w:pPr>
      <w:r w:rsidRPr="008C7EA9">
        <w:t>a)</w:t>
      </w:r>
      <w:r w:rsidRPr="008C7EA9">
        <w:tab/>
      </w:r>
      <w:r w:rsidRPr="00FD77E3">
        <w:rPr>
          <w:b/>
        </w:rPr>
        <w:t>Advance notice of forthcoming decisions</w:t>
      </w:r>
    </w:p>
    <w:p w:rsidR="00162AB6" w:rsidRPr="008C7EA9" w:rsidRDefault="00162AB6" w:rsidP="00526AAE">
      <w:pPr>
        <w:jc w:val="both"/>
      </w:pPr>
    </w:p>
    <w:p w:rsidR="00162AB6" w:rsidRPr="008C7EA9" w:rsidRDefault="00162AB6" w:rsidP="00FD77E3">
      <w:pPr>
        <w:ind w:left="1134" w:hanging="567"/>
        <w:jc w:val="both"/>
      </w:pPr>
      <w:proofErr w:type="spellStart"/>
      <w:r w:rsidRPr="008C7EA9">
        <w:t>i</w:t>
      </w:r>
      <w:proofErr w:type="spellEnd"/>
      <w:r w:rsidRPr="008C7EA9">
        <w:t>)</w:t>
      </w:r>
      <w:r w:rsidRPr="008C7EA9">
        <w:tab/>
        <w:t xml:space="preserve">The requirement for advance notice of forthcoming </w:t>
      </w:r>
      <w:ins w:id="816" w:author="Jonathan M Eatough" w:date="2011-02-16T16:36:00Z">
        <w:r w:rsidR="00624D33">
          <w:t xml:space="preserve">Leader and Cabinet </w:t>
        </w:r>
      </w:ins>
      <w:ins w:id="817" w:author="Jonathan M Eatough" w:date="2011-02-17T11:10:00Z">
        <w:r w:rsidR="00094BA1">
          <w:t xml:space="preserve">Executive </w:t>
        </w:r>
      </w:ins>
      <w:del w:id="818" w:author="Jonathan M Eatough" w:date="2011-02-16T16:36:00Z">
        <w:r w:rsidRPr="008C7EA9" w:rsidDel="00624D33">
          <w:delText xml:space="preserve">Cabinet </w:delText>
        </w:r>
      </w:del>
      <w:r w:rsidRPr="008C7EA9">
        <w:t xml:space="preserve">decisions apply to “Key Decisions”, which are defined by Regulation 8 to comprise any </w:t>
      </w:r>
      <w:ins w:id="819" w:author="Jonathan M Eatough" w:date="2011-02-17T11:14:00Z">
        <w:r w:rsidR="00094BA1">
          <w:t xml:space="preserve">executive </w:t>
        </w:r>
      </w:ins>
      <w:del w:id="820" w:author="Jonathan M Eatough" w:date="2011-02-17T11:14:00Z">
        <w:r w:rsidRPr="008C7EA9" w:rsidDel="00094BA1">
          <w:delText xml:space="preserve">Cabinet </w:delText>
        </w:r>
      </w:del>
      <w:r w:rsidRPr="008C7EA9">
        <w:t>decision which is likely to:</w:t>
      </w:r>
    </w:p>
    <w:p w:rsidR="00162AB6" w:rsidRPr="008C7EA9" w:rsidRDefault="00162AB6" w:rsidP="00FD77E3">
      <w:pPr>
        <w:ind w:left="1134" w:hanging="567"/>
        <w:jc w:val="both"/>
      </w:pPr>
    </w:p>
    <w:p w:rsidR="00162AB6" w:rsidRPr="008C7EA9" w:rsidRDefault="00162AB6" w:rsidP="00FD77E3">
      <w:pPr>
        <w:numPr>
          <w:ilvl w:val="0"/>
          <w:numId w:val="9"/>
        </w:numPr>
        <w:jc w:val="both"/>
      </w:pPr>
      <w:r w:rsidRPr="008C7EA9">
        <w:t>result in significant expenditure or significant savings, or</w:t>
      </w:r>
    </w:p>
    <w:p w:rsidR="00162AB6" w:rsidRPr="008C7EA9" w:rsidRDefault="00162AB6" w:rsidP="00FD77E3">
      <w:pPr>
        <w:ind w:left="1701" w:hanging="567"/>
        <w:jc w:val="both"/>
      </w:pPr>
    </w:p>
    <w:p w:rsidR="00162AB6" w:rsidRPr="008C7EA9" w:rsidRDefault="00162AB6" w:rsidP="00FD77E3">
      <w:pPr>
        <w:numPr>
          <w:ilvl w:val="0"/>
          <w:numId w:val="9"/>
        </w:numPr>
        <w:jc w:val="both"/>
      </w:pPr>
      <w:r w:rsidRPr="008C7EA9">
        <w:t>be significant in terms of its effects on two or more wards or electoral divisions within the authority’s area.</w:t>
      </w:r>
    </w:p>
    <w:p w:rsidR="00162AB6" w:rsidRPr="008C7EA9" w:rsidRDefault="00162AB6" w:rsidP="00FD77E3">
      <w:pPr>
        <w:ind w:left="1134" w:hanging="567"/>
        <w:jc w:val="both"/>
      </w:pPr>
    </w:p>
    <w:p w:rsidR="00162AB6" w:rsidRPr="008C7EA9" w:rsidRDefault="00162AB6" w:rsidP="00FD77E3">
      <w:pPr>
        <w:ind w:left="1134" w:hanging="567"/>
        <w:jc w:val="both"/>
      </w:pPr>
      <w:r w:rsidRPr="008C7EA9">
        <w:t>ii)</w:t>
      </w:r>
      <w:r w:rsidRPr="008C7EA9">
        <w:tab/>
        <w:t xml:space="preserve">The Leader is required, at least 10 working days before the start of each calendar month, to prepare a Forward Plan which sets out details (as set out in Regulation 14) of any matters which he/she considers are likely to be the subject of a Key Decision within the next 4 calendar months. </w:t>
      </w:r>
    </w:p>
    <w:p w:rsidR="00162AB6" w:rsidRPr="008C7EA9" w:rsidRDefault="00162AB6" w:rsidP="00FD77E3">
      <w:pPr>
        <w:ind w:left="1134" w:hanging="567"/>
        <w:jc w:val="both"/>
      </w:pPr>
    </w:p>
    <w:p w:rsidR="00162AB6" w:rsidRPr="008C7EA9" w:rsidRDefault="00162AB6" w:rsidP="00FD77E3">
      <w:pPr>
        <w:ind w:left="1134" w:hanging="567"/>
        <w:jc w:val="both"/>
      </w:pPr>
      <w:r w:rsidRPr="008C7EA9">
        <w:t>iii)</w:t>
      </w:r>
      <w:r w:rsidRPr="008C7EA9">
        <w:tab/>
        <w:t>The Leader shall instruct that the authority shall advertise annually the existence and availability of the Forward Plan</w:t>
      </w:r>
    </w:p>
    <w:p w:rsidR="00162AB6" w:rsidRPr="008C7EA9" w:rsidRDefault="00162AB6" w:rsidP="00FD77E3">
      <w:pPr>
        <w:ind w:left="1134" w:hanging="567"/>
        <w:jc w:val="both"/>
      </w:pPr>
    </w:p>
    <w:p w:rsidR="00162AB6" w:rsidRPr="008C7EA9" w:rsidRDefault="00162AB6" w:rsidP="00FD77E3">
      <w:pPr>
        <w:ind w:left="1134" w:hanging="567"/>
        <w:jc w:val="both"/>
      </w:pPr>
      <w:r w:rsidRPr="008C7EA9">
        <w:t>iv)</w:t>
      </w:r>
      <w:r w:rsidRPr="008C7EA9">
        <w:tab/>
        <w:t xml:space="preserve">Where a Key Decision is required to be taken which has not been publicised in the Forward Plan, the decision-taker must give at least 5 working days notice of the proposed decision and a copy of any report to the Chairman </w:t>
      </w:r>
      <w:r w:rsidR="000357CB">
        <w:t xml:space="preserve">of the </w:t>
      </w:r>
      <w:r w:rsidR="00540F9A">
        <w:t xml:space="preserve">appropriate </w:t>
      </w:r>
      <w:r w:rsidR="000357CB">
        <w:t>Scrutiny</w:t>
      </w:r>
      <w:r w:rsidR="008B3B2E">
        <w:t xml:space="preserve"> </w:t>
      </w:r>
      <w:r w:rsidR="00540F9A">
        <w:t>Committee</w:t>
      </w:r>
      <w:r w:rsidRPr="008C7EA9">
        <w:t xml:space="preserve">. Where the urgency of the decision is such that even that notice cannot be given, the decision-taker must obtain the agreement of the Chairman of the Scrutiny </w:t>
      </w:r>
      <w:r w:rsidR="00540F9A">
        <w:t xml:space="preserve">Committee </w:t>
      </w:r>
      <w:r w:rsidRPr="008C7EA9">
        <w:t xml:space="preserve">(or in their absence the </w:t>
      </w:r>
      <w:ins w:id="821" w:author="Jonathan M Eatough" w:date="2011-02-16T16:36:00Z">
        <w:r w:rsidR="00624D33">
          <w:t>Mayor</w:t>
        </w:r>
      </w:ins>
      <w:del w:id="822" w:author="Jonathan M Eatough" w:date="2011-02-16T16:37:00Z">
        <w:r w:rsidRPr="008C7EA9" w:rsidDel="00624D33">
          <w:delText>Speaker</w:delText>
        </w:r>
      </w:del>
      <w:r w:rsidRPr="008C7EA9">
        <w:t xml:space="preserve"> or Deputy </w:t>
      </w:r>
      <w:ins w:id="823" w:author="Jonathan M Eatough" w:date="2011-02-16T16:37:00Z">
        <w:r w:rsidR="00624D33">
          <w:t>Mayor</w:t>
        </w:r>
      </w:ins>
      <w:del w:id="824" w:author="Jonathan M Eatough" w:date="2011-02-16T16:37:00Z">
        <w:r w:rsidRPr="008C7EA9" w:rsidDel="00624D33">
          <w:delText>Speaker</w:delText>
        </w:r>
      </w:del>
      <w:r w:rsidRPr="008C7EA9">
        <w:t xml:space="preserve"> of the Council) that the decision does need to be taken as a matter of such urgency. </w:t>
      </w:r>
    </w:p>
    <w:p w:rsidR="00162AB6" w:rsidRPr="008C7EA9" w:rsidRDefault="00162AB6" w:rsidP="00526AAE">
      <w:pPr>
        <w:jc w:val="both"/>
      </w:pPr>
    </w:p>
    <w:p w:rsidR="00162AB6" w:rsidRPr="008C7EA9" w:rsidRDefault="00162AB6" w:rsidP="000646FE">
      <w:pPr>
        <w:keepNext/>
        <w:keepLines/>
        <w:jc w:val="both"/>
      </w:pPr>
      <w:r w:rsidRPr="008C7EA9">
        <w:t>b)</w:t>
      </w:r>
      <w:r w:rsidRPr="008C7EA9">
        <w:tab/>
      </w:r>
      <w:r w:rsidRPr="00FD77E3">
        <w:rPr>
          <w:b/>
        </w:rPr>
        <w:t>The decision-making process</w:t>
      </w:r>
    </w:p>
    <w:p w:rsidR="00162AB6" w:rsidRPr="008C7EA9" w:rsidRDefault="00162AB6" w:rsidP="000646FE">
      <w:pPr>
        <w:keepNext/>
        <w:keepLines/>
        <w:jc w:val="both"/>
      </w:pPr>
    </w:p>
    <w:p w:rsidR="00162AB6" w:rsidRPr="008C7EA9" w:rsidRDefault="00162AB6" w:rsidP="000646FE">
      <w:pPr>
        <w:keepNext/>
        <w:keepLines/>
        <w:jc w:val="both"/>
      </w:pPr>
      <w:proofErr w:type="spellStart"/>
      <w:r w:rsidRPr="008C7EA9">
        <w:t>i</w:t>
      </w:r>
      <w:proofErr w:type="spellEnd"/>
      <w:r w:rsidRPr="008C7EA9">
        <w:t>)</w:t>
      </w:r>
      <w:r w:rsidRPr="008C7EA9">
        <w:tab/>
        <w:t xml:space="preserve">Where a decision is to be made by the </w:t>
      </w:r>
      <w:smartTag w:uri="urn:schemas-microsoft-com:office:smarttags" w:element="PersonName">
        <w:r w:rsidRPr="008C7EA9">
          <w:t>Cabinet</w:t>
        </w:r>
      </w:smartTag>
      <w:r w:rsidRPr="008C7EA9">
        <w:t xml:space="preserve"> (as a body):</w:t>
      </w:r>
    </w:p>
    <w:p w:rsidR="00162AB6" w:rsidRPr="008C7EA9" w:rsidRDefault="00162AB6" w:rsidP="00526AAE">
      <w:pPr>
        <w:jc w:val="both"/>
      </w:pPr>
    </w:p>
    <w:p w:rsidR="00162AB6" w:rsidRPr="008C7EA9" w:rsidRDefault="00162AB6" w:rsidP="00FD77E3">
      <w:pPr>
        <w:numPr>
          <w:ilvl w:val="0"/>
          <w:numId w:val="10"/>
        </w:numPr>
        <w:jc w:val="both"/>
      </w:pPr>
      <w:r w:rsidRPr="008C7EA9">
        <w:lastRenderedPageBreak/>
        <w:t xml:space="preserve">the agenda for the meeting and every public, and non-exempt report shall be available for inspection as soon as they are made available to members of the decision-making body, unless it discloses confidential or exempt information. At least 5 working days notice shall be given unless the meeting is convened at shorter notice or where an item is added to the agenda at shorter notice in cases of urgency in accordance with the provisions of the </w:t>
      </w:r>
      <w:r w:rsidRPr="00B65F6C">
        <w:rPr>
          <w:b/>
        </w:rPr>
        <w:t>Local Government Act 1972</w:t>
      </w:r>
      <w:r w:rsidRPr="008C7EA9">
        <w:t>.</w:t>
      </w:r>
    </w:p>
    <w:p w:rsidR="00162AB6" w:rsidRPr="008C7EA9" w:rsidRDefault="00162AB6" w:rsidP="00FD77E3">
      <w:pPr>
        <w:ind w:left="567"/>
        <w:jc w:val="both"/>
      </w:pPr>
    </w:p>
    <w:p w:rsidR="00162AB6" w:rsidRPr="008C7EA9" w:rsidRDefault="00162AB6" w:rsidP="00FD77E3">
      <w:pPr>
        <w:numPr>
          <w:ilvl w:val="0"/>
          <w:numId w:val="10"/>
        </w:numPr>
        <w:jc w:val="both"/>
      </w:pPr>
      <w:r w:rsidRPr="008C7EA9">
        <w:t>the meeting must be a public meeting, although the press and public may be excluded during consideration of any matter which would involve the disclosure of confidential or exempt information.</w:t>
      </w:r>
    </w:p>
    <w:p w:rsidR="00162AB6" w:rsidRPr="008C7EA9" w:rsidRDefault="00162AB6" w:rsidP="00526AAE">
      <w:pPr>
        <w:jc w:val="both"/>
      </w:pPr>
    </w:p>
    <w:p w:rsidR="00162AB6" w:rsidRPr="008C7EA9" w:rsidRDefault="00162AB6" w:rsidP="000C74D5">
      <w:pPr>
        <w:ind w:left="567" w:hanging="567"/>
        <w:jc w:val="both"/>
      </w:pPr>
      <w:r w:rsidRPr="008C7EA9">
        <w:t>ii)</w:t>
      </w:r>
      <w:r w:rsidRPr="008C7EA9">
        <w:tab/>
        <w:t xml:space="preserve">Where an individual member of the </w:t>
      </w:r>
      <w:smartTag w:uri="urn:schemas-microsoft-com:office:smarttags" w:element="PersonName">
        <w:r w:rsidRPr="008C7EA9">
          <w:t>Cabinet</w:t>
        </w:r>
      </w:smartTag>
      <w:r w:rsidRPr="008C7EA9">
        <w:t xml:space="preserve"> or an officer proposes to take a </w:t>
      </w:r>
      <w:r w:rsidR="00B65F6C">
        <w:t>Key D</w:t>
      </w:r>
      <w:r w:rsidRPr="008C7EA9">
        <w:t xml:space="preserve">ecision, a </w:t>
      </w:r>
      <w:r w:rsidR="00B65F6C">
        <w:t>D</w:t>
      </w:r>
      <w:r w:rsidRPr="008C7EA9">
        <w:t xml:space="preserve">ecision </w:t>
      </w:r>
      <w:r w:rsidR="00B65F6C">
        <w:t>N</w:t>
      </w:r>
      <w:r w:rsidRPr="008C7EA9">
        <w:t xml:space="preserve">otice shall first be published </w:t>
      </w:r>
      <w:r w:rsidR="00B65F6C">
        <w:t xml:space="preserve">within four working days </w:t>
      </w:r>
      <w:r w:rsidRPr="008C7EA9">
        <w:t xml:space="preserve">and sent to all </w:t>
      </w:r>
      <w:smartTag w:uri="urn:schemas-microsoft-com:office:smarttags" w:element="PersonName">
        <w:r w:rsidRPr="008C7EA9">
          <w:t>Members</w:t>
        </w:r>
      </w:smartTag>
      <w:r w:rsidRPr="008C7EA9">
        <w:t xml:space="preserve"> of the Council</w:t>
      </w:r>
      <w:r w:rsidR="00B65F6C">
        <w:t xml:space="preserve"> via email</w:t>
      </w:r>
      <w:r w:rsidRPr="008C7EA9">
        <w:t xml:space="preserve">.   </w:t>
      </w:r>
    </w:p>
    <w:p w:rsidR="00162AB6" w:rsidRPr="008C7EA9" w:rsidRDefault="00162AB6" w:rsidP="00526AAE">
      <w:pPr>
        <w:jc w:val="both"/>
      </w:pPr>
    </w:p>
    <w:p w:rsidR="00162AB6" w:rsidRPr="008C7EA9" w:rsidRDefault="00162AB6" w:rsidP="00526AAE">
      <w:pPr>
        <w:jc w:val="both"/>
      </w:pPr>
      <w:r w:rsidRPr="008C7EA9">
        <w:t>c)</w:t>
      </w:r>
      <w:r w:rsidRPr="008C7EA9">
        <w:tab/>
      </w:r>
      <w:r w:rsidRPr="00FD77E3">
        <w:rPr>
          <w:b/>
        </w:rPr>
        <w:t>Recording the Decision</w:t>
      </w:r>
    </w:p>
    <w:p w:rsidR="00162AB6" w:rsidRPr="008C7EA9" w:rsidRDefault="00162AB6" w:rsidP="00526AAE">
      <w:pPr>
        <w:jc w:val="both"/>
      </w:pPr>
    </w:p>
    <w:p w:rsidR="00162AB6" w:rsidRPr="008C7EA9" w:rsidRDefault="00FD77E3" w:rsidP="00FD77E3">
      <w:pPr>
        <w:ind w:left="1134" w:hanging="567"/>
        <w:jc w:val="both"/>
      </w:pPr>
      <w:r>
        <w:t>(</w:t>
      </w:r>
      <w:proofErr w:type="spellStart"/>
      <w:r w:rsidR="00B65F6C">
        <w:t>i</w:t>
      </w:r>
      <w:proofErr w:type="spellEnd"/>
      <w:r>
        <w:t>)</w:t>
      </w:r>
      <w:r>
        <w:tab/>
      </w:r>
      <w:r w:rsidR="00162AB6" w:rsidRPr="008C7EA9">
        <w:t xml:space="preserve">Within four working days after a </w:t>
      </w:r>
      <w:smartTag w:uri="urn:schemas-microsoft-com:office:smarttags" w:element="PersonName">
        <w:r w:rsidR="00162AB6" w:rsidRPr="008C7EA9">
          <w:t>Cabinet</w:t>
        </w:r>
      </w:smartTag>
      <w:r w:rsidR="00162AB6" w:rsidRPr="008C7EA9">
        <w:t xml:space="preserve"> decision has been made by the </w:t>
      </w:r>
      <w:smartTag w:uri="urn:schemas-microsoft-com:office:smarttags" w:element="PersonName">
        <w:r w:rsidR="00162AB6" w:rsidRPr="008C7EA9">
          <w:t>Cabinet</w:t>
        </w:r>
      </w:smartTag>
      <w:r w:rsidR="00162AB6" w:rsidRPr="008C7EA9">
        <w:t xml:space="preserve"> as a whole or by an individual member, or a Key Decision made by an officer, the proper officer shall make a written record of that decision. </w:t>
      </w:r>
      <w:r w:rsidR="00B65F6C">
        <w:t xml:space="preserve">  All Decision Notices with the exception of those referred to in (d) below shall be published by being made available in the Main Reception of Civic Offices and sent via email to all Members of the Council.</w:t>
      </w:r>
    </w:p>
    <w:p w:rsidR="00162AB6" w:rsidRPr="008C7EA9" w:rsidRDefault="00162AB6" w:rsidP="00526AAE">
      <w:pPr>
        <w:jc w:val="both"/>
      </w:pPr>
    </w:p>
    <w:p w:rsidR="00162AB6" w:rsidRPr="008C7EA9" w:rsidRDefault="00B65F6C" w:rsidP="00B65F6C">
      <w:pPr>
        <w:ind w:left="1134" w:hanging="567"/>
        <w:jc w:val="both"/>
      </w:pPr>
      <w:r>
        <w:t>(ii)</w:t>
      </w:r>
      <w:r>
        <w:tab/>
      </w:r>
      <w:r w:rsidR="00162AB6" w:rsidRPr="008C7EA9">
        <w:t xml:space="preserve">Records of </w:t>
      </w:r>
      <w:smartTag w:uri="urn:schemas-microsoft-com:office:smarttags" w:element="PersonName">
        <w:r w:rsidR="00162AB6" w:rsidRPr="008C7EA9">
          <w:t>Cabinet</w:t>
        </w:r>
      </w:smartTag>
      <w:r w:rsidR="00162AB6" w:rsidRPr="008C7EA9">
        <w:t xml:space="preserve"> decisions shall be available for public inspection within four working days after the decision has been taken, together with a copy of any report considered and any background papers.</w:t>
      </w:r>
    </w:p>
    <w:p w:rsidR="00162AB6" w:rsidRPr="008C7EA9" w:rsidRDefault="00162AB6" w:rsidP="00526AAE">
      <w:pPr>
        <w:jc w:val="both"/>
      </w:pPr>
    </w:p>
    <w:p w:rsidR="00162AB6" w:rsidRPr="008C7EA9" w:rsidRDefault="00162AB6" w:rsidP="00526AAE">
      <w:pPr>
        <w:jc w:val="both"/>
      </w:pPr>
      <w:r w:rsidRPr="008C7EA9">
        <w:t>d)</w:t>
      </w:r>
      <w:r w:rsidRPr="008C7EA9">
        <w:tab/>
      </w:r>
      <w:r w:rsidRPr="00FD77E3">
        <w:rPr>
          <w:b/>
        </w:rPr>
        <w:t>Exceptions for Exempt and Confidential Information</w:t>
      </w:r>
    </w:p>
    <w:p w:rsidR="00162AB6" w:rsidRPr="008C7EA9" w:rsidRDefault="00162AB6" w:rsidP="00526AAE">
      <w:pPr>
        <w:jc w:val="both"/>
      </w:pPr>
    </w:p>
    <w:p w:rsidR="00162AB6" w:rsidRPr="008C7EA9" w:rsidRDefault="00162AB6" w:rsidP="00526AAE">
      <w:pPr>
        <w:jc w:val="both"/>
      </w:pPr>
      <w:r w:rsidRPr="008C7EA9">
        <w:t>In respect of (b)(</w:t>
      </w:r>
      <w:proofErr w:type="spellStart"/>
      <w:r w:rsidRPr="008C7EA9">
        <w:t>i</w:t>
      </w:r>
      <w:proofErr w:type="spellEnd"/>
      <w:r w:rsidRPr="008C7EA9">
        <w:t xml:space="preserve">) and (ii) above the rules do not apply where the publication of a report, a </w:t>
      </w:r>
      <w:r w:rsidR="00B65F6C">
        <w:t>D</w:t>
      </w:r>
      <w:r w:rsidR="00B65F6C" w:rsidRPr="008C7EA9">
        <w:t xml:space="preserve">ecision </w:t>
      </w:r>
      <w:r w:rsidR="00B65F6C">
        <w:t>N</w:t>
      </w:r>
      <w:r w:rsidR="00B65F6C" w:rsidRPr="008C7EA9">
        <w:t xml:space="preserve">otice </w:t>
      </w:r>
      <w:r w:rsidRPr="008C7EA9">
        <w:t xml:space="preserve">thereon or background paper or attendance at a meeting would be likely to disclose exempt or confidential information, as defined in the </w:t>
      </w:r>
      <w:r w:rsidRPr="00FD77E3">
        <w:rPr>
          <w:b/>
        </w:rPr>
        <w:t>Local Government Act 1972, Schedule 12A</w:t>
      </w:r>
      <w:r w:rsidR="00B65F6C">
        <w:rPr>
          <w:b/>
        </w:rPr>
        <w:t xml:space="preserve"> (as amended)</w:t>
      </w:r>
      <w:r w:rsidRPr="008C7EA9">
        <w:t>.</w:t>
      </w:r>
      <w:r w:rsidR="00B65F6C">
        <w:t xml:space="preserve">  Such reports, Decision Notices or background papers shall only be sent to Members of the Council.</w:t>
      </w:r>
    </w:p>
    <w:p w:rsidR="00162AB6" w:rsidRPr="006E29A7" w:rsidRDefault="00162AB6" w:rsidP="00526AAE">
      <w:pPr>
        <w:jc w:val="both"/>
        <w:rPr>
          <w:b/>
          <w:sz w:val="36"/>
          <w:szCs w:val="36"/>
        </w:rPr>
      </w:pPr>
      <w:r w:rsidRPr="008C7EA9">
        <w:br w:type="page"/>
      </w:r>
      <w:r w:rsidRPr="006E29A7">
        <w:rPr>
          <w:b/>
          <w:sz w:val="36"/>
          <w:szCs w:val="36"/>
        </w:rPr>
        <w:lastRenderedPageBreak/>
        <w:t xml:space="preserve">Part 4 – Rules of Procedure </w:t>
      </w:r>
    </w:p>
    <w:p w:rsidR="00162AB6" w:rsidRPr="008C7EA9" w:rsidRDefault="00162AB6" w:rsidP="00526AAE">
      <w:pPr>
        <w:jc w:val="both"/>
      </w:pPr>
    </w:p>
    <w:p w:rsidR="00162AB6" w:rsidRPr="008C7EA9" w:rsidRDefault="006E29A7" w:rsidP="00331A5C">
      <w:pPr>
        <w:pStyle w:val="Heading3"/>
      </w:pPr>
      <w:r>
        <w:t xml:space="preserve"> </w:t>
      </w:r>
      <w:bookmarkStart w:id="825" w:name="_Toc271209586"/>
      <w:bookmarkStart w:id="826" w:name="_Toc204660729"/>
      <w:bookmarkStart w:id="827" w:name="_Toc205017359"/>
      <w:r w:rsidR="00162AB6" w:rsidRPr="008C7EA9">
        <w:t>– Policy Framework and Budget Procedure Rules</w:t>
      </w:r>
      <w:bookmarkEnd w:id="825"/>
      <w:r w:rsidR="00162AB6" w:rsidRPr="008C7EA9">
        <w:t xml:space="preserve"> </w:t>
      </w:r>
      <w:bookmarkEnd w:id="826"/>
      <w:bookmarkEnd w:id="827"/>
    </w:p>
    <w:p w:rsidR="00162AB6" w:rsidRPr="008C7EA9" w:rsidRDefault="00162AB6" w:rsidP="00526AAE">
      <w:pPr>
        <w:jc w:val="both"/>
      </w:pPr>
    </w:p>
    <w:p w:rsidR="00F21549" w:rsidRPr="00156819" w:rsidRDefault="00F21549" w:rsidP="00F21549">
      <w:pPr>
        <w:jc w:val="both"/>
        <w:rPr>
          <w:b/>
          <w:snapToGrid w:val="0"/>
          <w:lang w:eastAsia="en-US"/>
        </w:rPr>
      </w:pPr>
      <w:r w:rsidRPr="00156819">
        <w:rPr>
          <w:b/>
          <w:snapToGrid w:val="0"/>
          <w:lang w:eastAsia="en-US"/>
        </w:rPr>
        <w:t>1.</w:t>
      </w:r>
      <w:r w:rsidRPr="00156819">
        <w:rPr>
          <w:snapToGrid w:val="0"/>
          <w:lang w:eastAsia="en-US"/>
        </w:rPr>
        <w:t xml:space="preserve"> </w:t>
      </w:r>
      <w:r w:rsidRPr="00156819">
        <w:rPr>
          <w:snapToGrid w:val="0"/>
          <w:lang w:eastAsia="en-US"/>
        </w:rPr>
        <w:tab/>
      </w:r>
      <w:r w:rsidRPr="00156819">
        <w:rPr>
          <w:b/>
          <w:snapToGrid w:val="0"/>
          <w:lang w:eastAsia="en-US"/>
        </w:rPr>
        <w:t xml:space="preserve">The Framework for </w:t>
      </w:r>
      <w:smartTag w:uri="urn:schemas-microsoft-com:office:smarttags" w:element="PersonName">
        <w:r w:rsidRPr="00156819">
          <w:rPr>
            <w:b/>
            <w:snapToGrid w:val="0"/>
            <w:lang w:eastAsia="en-US"/>
          </w:rPr>
          <w:t>Cabinet</w:t>
        </w:r>
      </w:smartTag>
      <w:r w:rsidRPr="00156819">
        <w:rPr>
          <w:b/>
          <w:snapToGrid w:val="0"/>
          <w:lang w:eastAsia="en-US"/>
        </w:rPr>
        <w:t xml:space="preserve"> Decisions</w:t>
      </w:r>
    </w:p>
    <w:p w:rsidR="00F21549" w:rsidRPr="00156819" w:rsidRDefault="00F21549" w:rsidP="00F21549">
      <w:pPr>
        <w:pStyle w:val="Normal11pt"/>
      </w:pPr>
    </w:p>
    <w:p w:rsidR="00F21549" w:rsidRPr="00156819" w:rsidRDefault="00F21549" w:rsidP="00F21549">
      <w:pPr>
        <w:pStyle w:val="Normal11pt"/>
      </w:pPr>
      <w:r w:rsidRPr="00156819">
        <w:t xml:space="preserve">The Council will be responsible for the adoption of its budget and policy framework as set out in Article 4. Once a budget or a policy framework is in place, it will be the responsibility of the </w:t>
      </w:r>
      <w:ins w:id="828" w:author="Jonathan M Eatough" w:date="2011-02-17T11:16:00Z">
        <w:r w:rsidR="00D95C37">
          <w:t xml:space="preserve">Leader and </w:t>
        </w:r>
      </w:ins>
      <w:r w:rsidRPr="00156819">
        <w:t xml:space="preserve">Cabinet </w:t>
      </w:r>
      <w:ins w:id="829" w:author="Jonathan M Eatough" w:date="2011-02-17T11:16:00Z">
        <w:r w:rsidR="00D95C37">
          <w:t xml:space="preserve">Executive </w:t>
        </w:r>
      </w:ins>
      <w:r w:rsidRPr="00156819">
        <w:t>to implement it.</w:t>
      </w:r>
    </w:p>
    <w:p w:rsidR="00F21549" w:rsidRPr="00156819" w:rsidRDefault="00F21549" w:rsidP="00F21549">
      <w:pPr>
        <w:pStyle w:val="Normal11pt"/>
        <w:rPr>
          <w:snapToGrid w:val="0"/>
          <w:lang w:eastAsia="en-US"/>
        </w:rPr>
      </w:pPr>
    </w:p>
    <w:p w:rsidR="00F21549" w:rsidRPr="00156819" w:rsidRDefault="00F21549" w:rsidP="00F21549">
      <w:pPr>
        <w:jc w:val="both"/>
        <w:rPr>
          <w:b/>
          <w:snapToGrid w:val="0"/>
          <w:lang w:eastAsia="en-US"/>
        </w:rPr>
      </w:pPr>
      <w:r w:rsidRPr="00156819">
        <w:rPr>
          <w:b/>
          <w:snapToGrid w:val="0"/>
          <w:lang w:eastAsia="en-US"/>
        </w:rPr>
        <w:t>2.</w:t>
      </w:r>
      <w:r w:rsidRPr="00156819">
        <w:rPr>
          <w:snapToGrid w:val="0"/>
          <w:lang w:eastAsia="en-US"/>
        </w:rPr>
        <w:t xml:space="preserve"> </w:t>
      </w:r>
      <w:r w:rsidRPr="00156819">
        <w:rPr>
          <w:snapToGrid w:val="0"/>
          <w:lang w:eastAsia="en-US"/>
        </w:rPr>
        <w:tab/>
      </w:r>
      <w:r w:rsidRPr="00156819">
        <w:rPr>
          <w:b/>
          <w:snapToGrid w:val="0"/>
          <w:lang w:eastAsia="en-US"/>
        </w:rPr>
        <w:t>Process for Developing the Framework</w:t>
      </w:r>
    </w:p>
    <w:p w:rsidR="00F21549" w:rsidRPr="00156819" w:rsidRDefault="00F21549" w:rsidP="00F21549">
      <w:pPr>
        <w:pStyle w:val="Normal11pt"/>
        <w:rPr>
          <w:snapToGrid w:val="0"/>
          <w:lang w:eastAsia="en-US"/>
        </w:rPr>
      </w:pPr>
    </w:p>
    <w:p w:rsidR="00F21549" w:rsidRPr="00156819" w:rsidRDefault="00F21549" w:rsidP="00F21549">
      <w:pPr>
        <w:pStyle w:val="Normal11pt"/>
      </w:pPr>
      <w:r>
        <w:t xml:space="preserve">The Council is responsible for the adoption of the budget and policy framework.  </w:t>
      </w:r>
      <w:r w:rsidRPr="00156819">
        <w:t>The process by which the budget and policy framework shall be developed is:</w:t>
      </w:r>
    </w:p>
    <w:p w:rsidR="00F21549" w:rsidRPr="00156819" w:rsidRDefault="00F21549" w:rsidP="00F21549">
      <w:pPr>
        <w:pStyle w:val="Normal11pt"/>
        <w:rPr>
          <w:i/>
          <w:snapToGrid w:val="0"/>
          <w:lang w:eastAsia="en-US"/>
        </w:rPr>
      </w:pPr>
    </w:p>
    <w:p w:rsidR="00F21549" w:rsidRPr="00156819" w:rsidDel="00BE3D64" w:rsidRDefault="00F21549" w:rsidP="00F21549">
      <w:pPr>
        <w:pStyle w:val="Normal11pt"/>
        <w:ind w:left="1440" w:hanging="720"/>
        <w:rPr>
          <w:snapToGrid w:val="0"/>
          <w:lang w:eastAsia="en-US"/>
        </w:rPr>
      </w:pPr>
      <w:r w:rsidRPr="00156819">
        <w:t xml:space="preserve">(a) </w:t>
      </w:r>
      <w:r w:rsidRPr="00156819">
        <w:tab/>
      </w:r>
      <w:r>
        <w:t xml:space="preserve">Before the end of December each year the </w:t>
      </w:r>
      <w:ins w:id="830" w:author="Jonathan M Eatough" w:date="2011-02-17T11:16:00Z">
        <w:r w:rsidR="00D95C37">
          <w:t xml:space="preserve">Leader and </w:t>
        </w:r>
        <w:r w:rsidR="00D95C37" w:rsidRPr="00156819">
          <w:t xml:space="preserve">Cabinet </w:t>
        </w:r>
        <w:r w:rsidR="00D95C37">
          <w:t xml:space="preserve">Executive </w:t>
        </w:r>
      </w:ins>
      <w:del w:id="831" w:author="Jonathan M Eatough" w:date="2011-02-17T11:16:00Z">
        <w:r w:rsidDel="00D95C37">
          <w:delText xml:space="preserve">Cabinet </w:delText>
        </w:r>
      </w:del>
      <w:r>
        <w:t>will publicise its policy and budget proposals, together with a timetable for taking final proposals to the Council and arrangements for consultation.  There will be a minimum 4 week consultation period.</w:t>
      </w:r>
    </w:p>
    <w:p w:rsidR="00F21549" w:rsidRPr="00156819" w:rsidRDefault="00F21549" w:rsidP="00F21549">
      <w:pPr>
        <w:pStyle w:val="Normal11pt"/>
        <w:rPr>
          <w:snapToGrid w:val="0"/>
          <w:lang w:eastAsia="en-US"/>
        </w:rPr>
      </w:pPr>
    </w:p>
    <w:p w:rsidR="00F21549" w:rsidRDefault="00F21549" w:rsidP="00F21549">
      <w:pPr>
        <w:pStyle w:val="Normal11pt"/>
        <w:ind w:left="1440" w:hanging="720"/>
        <w:rPr>
          <w:snapToGrid w:val="0"/>
          <w:lang w:eastAsia="en-US"/>
        </w:rPr>
      </w:pPr>
      <w:r w:rsidRPr="00156819">
        <w:rPr>
          <w:snapToGrid w:val="0"/>
          <w:lang w:eastAsia="en-US"/>
        </w:rPr>
        <w:t>(</w:t>
      </w:r>
      <w:r>
        <w:rPr>
          <w:snapToGrid w:val="0"/>
          <w:lang w:eastAsia="en-US"/>
        </w:rPr>
        <w:t>b</w:t>
      </w:r>
      <w:r w:rsidRPr="00156819">
        <w:rPr>
          <w:snapToGrid w:val="0"/>
          <w:lang w:eastAsia="en-US"/>
        </w:rPr>
        <w:t xml:space="preserve">) </w:t>
      </w:r>
      <w:r w:rsidRPr="00156819">
        <w:rPr>
          <w:snapToGrid w:val="0"/>
          <w:lang w:eastAsia="en-US"/>
        </w:rPr>
        <w:tab/>
      </w:r>
      <w:r>
        <w:rPr>
          <w:snapToGrid w:val="0"/>
          <w:lang w:eastAsia="en-US"/>
        </w:rPr>
        <w:t>During the consultation period:</w:t>
      </w:r>
    </w:p>
    <w:p w:rsidR="000646FE" w:rsidRDefault="000646FE" w:rsidP="00F21549">
      <w:pPr>
        <w:pStyle w:val="Normal11pt"/>
        <w:ind w:left="2160"/>
        <w:rPr>
          <w:snapToGrid w:val="0"/>
          <w:lang w:eastAsia="en-US"/>
        </w:rPr>
      </w:pPr>
    </w:p>
    <w:p w:rsidR="00F21549" w:rsidRDefault="00F21549" w:rsidP="00F21549">
      <w:pPr>
        <w:pStyle w:val="Normal11pt"/>
        <w:ind w:left="2160"/>
        <w:rPr>
          <w:snapToGrid w:val="0"/>
          <w:lang w:eastAsia="en-US"/>
        </w:rPr>
      </w:pPr>
      <w:r>
        <w:rPr>
          <w:snapToGrid w:val="0"/>
          <w:lang w:eastAsia="en-US"/>
        </w:rPr>
        <w:t>(</w:t>
      </w:r>
      <w:proofErr w:type="spellStart"/>
      <w:r>
        <w:rPr>
          <w:snapToGrid w:val="0"/>
          <w:lang w:eastAsia="en-US"/>
        </w:rPr>
        <w:t>i</w:t>
      </w:r>
      <w:proofErr w:type="spellEnd"/>
      <w:r>
        <w:rPr>
          <w:snapToGrid w:val="0"/>
          <w:lang w:eastAsia="en-US"/>
        </w:rPr>
        <w:t>) t</w:t>
      </w:r>
      <w:r w:rsidRPr="00156819">
        <w:rPr>
          <w:snapToGrid w:val="0"/>
          <w:lang w:eastAsia="en-US"/>
        </w:rPr>
        <w:t xml:space="preserve">he </w:t>
      </w:r>
      <w:ins w:id="832" w:author="Jonathan M Eatough" w:date="2011-02-17T11:16:00Z">
        <w:r w:rsidR="00D95C37">
          <w:t xml:space="preserve">Leader and </w:t>
        </w:r>
        <w:r w:rsidR="00D95C37" w:rsidRPr="00156819">
          <w:t xml:space="preserve">Cabinet </w:t>
        </w:r>
        <w:r w:rsidR="00D95C37">
          <w:t>Executive</w:t>
        </w:r>
      </w:ins>
      <w:del w:id="833" w:author="Jonathan M Eatough" w:date="2011-02-17T11:16:00Z">
        <w:r w:rsidRPr="00156819" w:rsidDel="00D95C37">
          <w:rPr>
            <w:snapToGrid w:val="0"/>
            <w:lang w:eastAsia="en-US"/>
          </w:rPr>
          <w:delText>Cabinet</w:delText>
        </w:r>
      </w:del>
      <w:r w:rsidRPr="00156819">
        <w:rPr>
          <w:snapToGrid w:val="0"/>
          <w:lang w:eastAsia="en-US"/>
        </w:rPr>
        <w:t xml:space="preserve">’s proposals shall be referred to the </w:t>
      </w:r>
      <w:r w:rsidR="00540F9A">
        <w:rPr>
          <w:snapToGrid w:val="0"/>
          <w:lang w:eastAsia="en-US"/>
        </w:rPr>
        <w:t xml:space="preserve">Scrutiny Committee for an Efficient Community Focused Council </w:t>
      </w:r>
      <w:r w:rsidRPr="00156819">
        <w:rPr>
          <w:snapToGrid w:val="0"/>
          <w:lang w:eastAsia="en-US"/>
        </w:rPr>
        <w:t xml:space="preserve">for further consideration. </w:t>
      </w:r>
      <w:r>
        <w:rPr>
          <w:snapToGrid w:val="0"/>
          <w:lang w:eastAsia="en-US"/>
        </w:rPr>
        <w:t xml:space="preserve"> </w:t>
      </w:r>
    </w:p>
    <w:p w:rsidR="00F21549" w:rsidRDefault="00F21549" w:rsidP="00F21549">
      <w:pPr>
        <w:pStyle w:val="Normal11pt"/>
        <w:ind w:left="2160"/>
        <w:rPr>
          <w:snapToGrid w:val="0"/>
          <w:lang w:eastAsia="en-US"/>
        </w:rPr>
      </w:pPr>
      <w:r>
        <w:rPr>
          <w:snapToGrid w:val="0"/>
          <w:lang w:eastAsia="en-US"/>
        </w:rPr>
        <w:t>(ii) a range of consultation activities will take place with the community and stakeholders so that they can feed their views into the process</w:t>
      </w:r>
    </w:p>
    <w:p w:rsidR="00F21549" w:rsidRDefault="00F21549" w:rsidP="00F21549">
      <w:pPr>
        <w:pStyle w:val="Normal11pt"/>
        <w:ind w:left="2160"/>
        <w:rPr>
          <w:snapToGrid w:val="0"/>
          <w:lang w:eastAsia="en-US"/>
        </w:rPr>
      </w:pPr>
    </w:p>
    <w:p w:rsidR="00F21549" w:rsidRPr="00156819" w:rsidRDefault="00F21549" w:rsidP="00F21549">
      <w:pPr>
        <w:pStyle w:val="Normal11pt"/>
        <w:ind w:left="2160"/>
        <w:rPr>
          <w:snapToGrid w:val="0"/>
          <w:lang w:eastAsia="en-US"/>
        </w:rPr>
      </w:pPr>
      <w:r>
        <w:rPr>
          <w:snapToGrid w:val="0"/>
          <w:lang w:eastAsia="en-US"/>
        </w:rPr>
        <w:t xml:space="preserve">(iii)  the </w:t>
      </w:r>
      <w:ins w:id="834" w:author="Jonathan M Eatough" w:date="2011-02-17T11:17:00Z">
        <w:r w:rsidR="00D95C37">
          <w:t xml:space="preserve">Leader and </w:t>
        </w:r>
        <w:r w:rsidR="00D95C37" w:rsidRPr="00156819">
          <w:t xml:space="preserve">Cabinet </w:t>
        </w:r>
        <w:r w:rsidR="00D95C37">
          <w:t>Executive</w:t>
        </w:r>
      </w:ins>
      <w:del w:id="835" w:author="Jonathan M Eatough" w:date="2011-02-17T11:17:00Z">
        <w:r w:rsidDel="00D95C37">
          <w:rPr>
            <w:snapToGrid w:val="0"/>
            <w:lang w:eastAsia="en-US"/>
          </w:rPr>
          <w:delText>Cabinet</w:delText>
        </w:r>
      </w:del>
      <w:r>
        <w:rPr>
          <w:snapToGrid w:val="0"/>
          <w:lang w:eastAsia="en-US"/>
        </w:rPr>
        <w:t>’s proposals shall be available to Opposition Groups for consideration.  It is the responsibility of Opposition Groups to plan their own work programme so that they are able to respond to the proposals within the consultation period.</w:t>
      </w:r>
      <w:r w:rsidR="000357CB">
        <w:rPr>
          <w:snapToGrid w:val="0"/>
          <w:lang w:eastAsia="en-US"/>
        </w:rPr>
        <w:t xml:space="preserve"> </w:t>
      </w:r>
    </w:p>
    <w:p w:rsidR="00F21549" w:rsidRPr="00156819" w:rsidRDefault="00F21549" w:rsidP="00F21549">
      <w:pPr>
        <w:pStyle w:val="Normal11pt"/>
        <w:ind w:left="1440" w:hanging="720"/>
        <w:rPr>
          <w:snapToGrid w:val="0"/>
          <w:lang w:eastAsia="en-US"/>
        </w:rPr>
      </w:pPr>
    </w:p>
    <w:p w:rsidR="00F21549" w:rsidRDefault="00F21549" w:rsidP="008D5ED4">
      <w:pPr>
        <w:pStyle w:val="Normal11pt"/>
        <w:numPr>
          <w:ilvl w:val="0"/>
          <w:numId w:val="136"/>
        </w:numPr>
        <w:tabs>
          <w:tab w:val="clear" w:pos="1080"/>
          <w:tab w:val="num" w:pos="1440"/>
        </w:tabs>
        <w:ind w:left="1440" w:hanging="720"/>
        <w:rPr>
          <w:snapToGrid w:val="0"/>
          <w:lang w:eastAsia="en-US"/>
        </w:rPr>
      </w:pPr>
      <w:r>
        <w:rPr>
          <w:snapToGrid w:val="0"/>
          <w:lang w:eastAsia="en-US"/>
        </w:rPr>
        <w:t xml:space="preserve">Any budget proposals proposed by Opposition Groups must be presented to the </w:t>
      </w:r>
      <w:r w:rsidR="00540F9A">
        <w:rPr>
          <w:snapToGrid w:val="0"/>
          <w:lang w:eastAsia="en-US"/>
        </w:rPr>
        <w:t xml:space="preserve">Scrutiny Committee for an Efficient Community Focused Council </w:t>
      </w:r>
      <w:r>
        <w:rPr>
          <w:snapToGrid w:val="0"/>
          <w:lang w:eastAsia="en-US"/>
        </w:rPr>
        <w:t>prior to Cabinet presenting their proposals to Full Council.  This may be during the consultation period.</w:t>
      </w:r>
    </w:p>
    <w:p w:rsidR="00F21549" w:rsidRDefault="00F21549" w:rsidP="00F21549">
      <w:pPr>
        <w:pStyle w:val="Normal11pt"/>
        <w:tabs>
          <w:tab w:val="num" w:pos="1440"/>
        </w:tabs>
        <w:ind w:left="720"/>
        <w:rPr>
          <w:snapToGrid w:val="0"/>
          <w:lang w:eastAsia="en-US"/>
        </w:rPr>
      </w:pPr>
    </w:p>
    <w:p w:rsidR="00F21549" w:rsidRDefault="00F21549" w:rsidP="008D5ED4">
      <w:pPr>
        <w:pStyle w:val="Normal11pt"/>
        <w:numPr>
          <w:ilvl w:val="0"/>
          <w:numId w:val="136"/>
        </w:numPr>
        <w:tabs>
          <w:tab w:val="clear" w:pos="1080"/>
          <w:tab w:val="num" w:pos="1440"/>
        </w:tabs>
        <w:ind w:left="1440" w:hanging="720"/>
        <w:rPr>
          <w:snapToGrid w:val="0"/>
          <w:lang w:eastAsia="en-US"/>
        </w:rPr>
      </w:pPr>
      <w:r w:rsidRPr="00156819">
        <w:rPr>
          <w:snapToGrid w:val="0"/>
          <w:lang w:eastAsia="en-US"/>
        </w:rPr>
        <w:t xml:space="preserve">Having considered the results of consultation and any </w:t>
      </w:r>
      <w:r w:rsidR="000357CB">
        <w:rPr>
          <w:snapToGrid w:val="0"/>
          <w:lang w:eastAsia="en-US"/>
        </w:rPr>
        <w:t xml:space="preserve">reports </w:t>
      </w:r>
      <w:r>
        <w:t xml:space="preserve">of the </w:t>
      </w:r>
      <w:r w:rsidR="008B3B2E">
        <w:t xml:space="preserve">Scrutiny Committee for an Efficient and Community Focused Council </w:t>
      </w:r>
      <w:r w:rsidR="008B3B2E">
        <w:rPr>
          <w:snapToGrid w:val="0"/>
          <w:lang w:eastAsia="en-US"/>
        </w:rPr>
        <w:t>a</w:t>
      </w:r>
      <w:r>
        <w:rPr>
          <w:snapToGrid w:val="0"/>
          <w:lang w:eastAsia="en-US"/>
        </w:rPr>
        <w:t xml:space="preserve">nd Opposition Groups, </w:t>
      </w:r>
      <w:r w:rsidRPr="00156819">
        <w:rPr>
          <w:snapToGrid w:val="0"/>
          <w:lang w:eastAsia="en-US"/>
        </w:rPr>
        <w:t xml:space="preserve">the </w:t>
      </w:r>
      <w:smartTag w:uri="urn:schemas-microsoft-com:office:smarttags" w:element="PersonName">
        <w:r w:rsidRPr="00156819">
          <w:rPr>
            <w:snapToGrid w:val="0"/>
            <w:lang w:eastAsia="en-US"/>
          </w:rPr>
          <w:t>Cabinet</w:t>
        </w:r>
      </w:smartTag>
      <w:r w:rsidRPr="00156819">
        <w:rPr>
          <w:snapToGrid w:val="0"/>
          <w:lang w:eastAsia="en-US"/>
        </w:rPr>
        <w:t>, if it considers it appropriate, may amend its proposals</w:t>
      </w:r>
    </w:p>
    <w:p w:rsidR="00540F9A" w:rsidRDefault="00540F9A" w:rsidP="00540F9A">
      <w:pPr>
        <w:pStyle w:val="ListParagraph"/>
        <w:rPr>
          <w:snapToGrid w:val="0"/>
          <w:lang w:eastAsia="en-US"/>
        </w:rPr>
      </w:pPr>
    </w:p>
    <w:p w:rsidR="00F21549" w:rsidRPr="00156819" w:rsidRDefault="00F21549" w:rsidP="008D5ED4">
      <w:pPr>
        <w:pStyle w:val="Normal11pt"/>
        <w:numPr>
          <w:ilvl w:val="0"/>
          <w:numId w:val="136"/>
        </w:numPr>
        <w:tabs>
          <w:tab w:val="clear" w:pos="1080"/>
          <w:tab w:val="num" w:pos="1440"/>
        </w:tabs>
        <w:ind w:left="1440" w:hanging="720"/>
        <w:rPr>
          <w:snapToGrid w:val="0"/>
          <w:lang w:eastAsia="en-US"/>
        </w:rPr>
      </w:pPr>
      <w:r>
        <w:rPr>
          <w:snapToGrid w:val="0"/>
          <w:lang w:eastAsia="en-US"/>
        </w:rPr>
        <w:t xml:space="preserve">The Cabinet will </w:t>
      </w:r>
      <w:r w:rsidRPr="00156819">
        <w:rPr>
          <w:snapToGrid w:val="0"/>
          <w:lang w:eastAsia="en-US"/>
        </w:rPr>
        <w:t xml:space="preserve">submit </w:t>
      </w:r>
      <w:r>
        <w:rPr>
          <w:snapToGrid w:val="0"/>
          <w:lang w:eastAsia="en-US"/>
        </w:rPr>
        <w:t xml:space="preserve">its final proposals </w:t>
      </w:r>
      <w:r w:rsidRPr="00156819">
        <w:rPr>
          <w:snapToGrid w:val="0"/>
          <w:lang w:eastAsia="en-US"/>
        </w:rPr>
        <w:t xml:space="preserve">to Council </w:t>
      </w:r>
      <w:r>
        <w:rPr>
          <w:snapToGrid w:val="0"/>
          <w:lang w:eastAsia="en-US"/>
        </w:rPr>
        <w:t>before the 11</w:t>
      </w:r>
      <w:r w:rsidRPr="003D4680">
        <w:rPr>
          <w:snapToGrid w:val="0"/>
          <w:vertAlign w:val="superscript"/>
          <w:lang w:eastAsia="en-US"/>
        </w:rPr>
        <w:t>th</w:t>
      </w:r>
      <w:r>
        <w:rPr>
          <w:snapToGrid w:val="0"/>
          <w:lang w:eastAsia="en-US"/>
        </w:rPr>
        <w:t xml:space="preserve"> March each year </w:t>
      </w:r>
      <w:r w:rsidRPr="00156819">
        <w:rPr>
          <w:snapToGrid w:val="0"/>
          <w:lang w:eastAsia="en-US"/>
        </w:rPr>
        <w:t xml:space="preserve">for </w:t>
      </w:r>
      <w:r>
        <w:rPr>
          <w:snapToGrid w:val="0"/>
          <w:lang w:eastAsia="en-US"/>
        </w:rPr>
        <w:t>adoption</w:t>
      </w:r>
      <w:r w:rsidRPr="00156819">
        <w:rPr>
          <w:snapToGrid w:val="0"/>
          <w:lang w:eastAsia="en-US"/>
        </w:rPr>
        <w:t xml:space="preserve">. It will also report to Council on how it has taken into account </w:t>
      </w:r>
      <w:r>
        <w:rPr>
          <w:snapToGrid w:val="0"/>
          <w:lang w:eastAsia="en-US"/>
        </w:rPr>
        <w:t>consultation feedback.</w:t>
      </w:r>
    </w:p>
    <w:p w:rsidR="00F21549" w:rsidRPr="00156819" w:rsidRDefault="00F21549" w:rsidP="00F21549">
      <w:pPr>
        <w:pStyle w:val="Normal11pt"/>
        <w:ind w:left="1440" w:hanging="720"/>
        <w:rPr>
          <w:snapToGrid w:val="0"/>
          <w:lang w:eastAsia="en-US"/>
        </w:rPr>
      </w:pPr>
    </w:p>
    <w:p w:rsidR="00F21549" w:rsidRDefault="00F21549" w:rsidP="00136248">
      <w:pPr>
        <w:pStyle w:val="Normal11pt"/>
        <w:numPr>
          <w:ilvl w:val="0"/>
          <w:numId w:val="136"/>
        </w:numPr>
        <w:tabs>
          <w:tab w:val="clear" w:pos="1080"/>
          <w:tab w:val="num" w:pos="1440"/>
        </w:tabs>
        <w:ind w:left="1440" w:hanging="720"/>
        <w:rPr>
          <w:snapToGrid w:val="0"/>
          <w:lang w:eastAsia="en-US"/>
        </w:rPr>
      </w:pPr>
      <w:r w:rsidRPr="00156819">
        <w:rPr>
          <w:snapToGrid w:val="0"/>
          <w:lang w:eastAsia="en-US"/>
        </w:rPr>
        <w:t xml:space="preserve">The Council will consider the proposals of the </w:t>
      </w:r>
      <w:ins w:id="836" w:author="Jonathan M Eatough" w:date="2011-02-17T11:17:00Z">
        <w:r w:rsidR="00D95C37">
          <w:t xml:space="preserve">Leader and </w:t>
        </w:r>
        <w:r w:rsidR="00D95C37" w:rsidRPr="00156819">
          <w:t xml:space="preserve">Cabinet </w:t>
        </w:r>
        <w:r w:rsidR="00D95C37">
          <w:t xml:space="preserve">Executive </w:t>
        </w:r>
      </w:ins>
      <w:del w:id="837" w:author="Jonathan M Eatough" w:date="2011-02-17T11:17:00Z">
        <w:r w:rsidRPr="00156819" w:rsidDel="00D95C37">
          <w:rPr>
            <w:snapToGrid w:val="0"/>
            <w:lang w:eastAsia="en-US"/>
          </w:rPr>
          <w:delText xml:space="preserve">Cabinet </w:delText>
        </w:r>
      </w:del>
      <w:del w:id="838" w:author="Jonathan M Eatough" w:date="2011-02-17T11:18:00Z">
        <w:r w:rsidR="004D4CE1" w:rsidDel="00D95C37">
          <w:rPr>
            <w:snapToGrid w:val="0"/>
            <w:lang w:eastAsia="en-US"/>
          </w:rPr>
          <w:delText>a</w:delText>
        </w:r>
        <w:r w:rsidRPr="00156819" w:rsidDel="00D95C37">
          <w:rPr>
            <w:snapToGrid w:val="0"/>
            <w:lang w:eastAsia="en-US"/>
          </w:rPr>
          <w:delText>pply</w:delText>
        </w:r>
        <w:r w:rsidR="000357CB" w:rsidDel="00D95C37">
          <w:rPr>
            <w:snapToGrid w:val="0"/>
            <w:lang w:eastAsia="en-US"/>
          </w:rPr>
          <w:delText xml:space="preserve"> </w:delText>
        </w:r>
      </w:del>
      <w:r>
        <w:rPr>
          <w:snapToGrid w:val="0"/>
          <w:lang w:eastAsia="en-US"/>
        </w:rPr>
        <w:t xml:space="preserve">in accordance with its normal rules of procedure.  </w:t>
      </w:r>
    </w:p>
    <w:p w:rsidR="00F21549" w:rsidRDefault="00F21549" w:rsidP="00136248">
      <w:pPr>
        <w:pStyle w:val="Normal11pt"/>
        <w:ind w:left="1440"/>
        <w:rPr>
          <w:snapToGrid w:val="0"/>
          <w:lang w:eastAsia="en-US"/>
        </w:rPr>
      </w:pPr>
    </w:p>
    <w:p w:rsidR="00F21549" w:rsidRDefault="00F21549" w:rsidP="00136248">
      <w:pPr>
        <w:pStyle w:val="Normal11pt"/>
        <w:numPr>
          <w:ilvl w:val="0"/>
          <w:numId w:val="136"/>
        </w:numPr>
        <w:tabs>
          <w:tab w:val="clear" w:pos="1080"/>
          <w:tab w:val="num" w:pos="1440"/>
        </w:tabs>
        <w:ind w:left="1440" w:hanging="720"/>
        <w:rPr>
          <w:snapToGrid w:val="0"/>
          <w:lang w:eastAsia="en-US"/>
        </w:rPr>
      </w:pPr>
      <w:r w:rsidRPr="00156819">
        <w:rPr>
          <w:snapToGrid w:val="0"/>
          <w:lang w:eastAsia="en-US"/>
        </w:rPr>
        <w:t>The Council shall at that meeting make its final decision on the matter on the basis of a simple majority.  The decision shall be made public in accordance with Article 4, and shall be implemented immediately</w:t>
      </w:r>
      <w:r>
        <w:rPr>
          <w:snapToGrid w:val="0"/>
          <w:lang w:eastAsia="en-US"/>
        </w:rPr>
        <w:t xml:space="preserve"> </w:t>
      </w:r>
    </w:p>
    <w:p w:rsidR="00F21549" w:rsidRDefault="00F21549" w:rsidP="00136248">
      <w:pPr>
        <w:pStyle w:val="Normal11pt"/>
        <w:ind w:left="720"/>
        <w:rPr>
          <w:snapToGrid w:val="0"/>
          <w:lang w:eastAsia="en-US"/>
        </w:rPr>
      </w:pPr>
    </w:p>
    <w:p w:rsidR="00F21549" w:rsidRDefault="00F21549" w:rsidP="00136248">
      <w:pPr>
        <w:pStyle w:val="Normal11pt"/>
        <w:numPr>
          <w:ilvl w:val="0"/>
          <w:numId w:val="136"/>
        </w:numPr>
        <w:tabs>
          <w:tab w:val="clear" w:pos="1080"/>
          <w:tab w:val="num" w:pos="1440"/>
        </w:tabs>
        <w:ind w:left="1440" w:hanging="720"/>
        <w:rPr>
          <w:snapToGrid w:val="0"/>
          <w:lang w:eastAsia="en-US"/>
        </w:rPr>
      </w:pPr>
      <w:r w:rsidRPr="00156819">
        <w:rPr>
          <w:snapToGrid w:val="0"/>
          <w:lang w:eastAsia="en-US"/>
        </w:rPr>
        <w:t xml:space="preserve">In approving the budget and policy framework, the Council will also specify the extent of </w:t>
      </w:r>
      <w:proofErr w:type="spellStart"/>
      <w:r w:rsidRPr="00156819">
        <w:rPr>
          <w:snapToGrid w:val="0"/>
          <w:lang w:eastAsia="en-US"/>
        </w:rPr>
        <w:t>virement</w:t>
      </w:r>
      <w:proofErr w:type="spellEnd"/>
      <w:r w:rsidRPr="00156819">
        <w:rPr>
          <w:snapToGrid w:val="0"/>
          <w:lang w:eastAsia="en-US"/>
        </w:rPr>
        <w:t xml:space="preserve"> within the budget and degree of in-year changes to the </w:t>
      </w:r>
      <w:r w:rsidRPr="00156819">
        <w:rPr>
          <w:snapToGrid w:val="0"/>
          <w:lang w:eastAsia="en-US"/>
        </w:rPr>
        <w:lastRenderedPageBreak/>
        <w:t xml:space="preserve">policy framework which may be undertaken by the </w:t>
      </w:r>
      <w:ins w:id="839" w:author="Jonathan M Eatough" w:date="2011-02-17T11:18:00Z">
        <w:r w:rsidR="00D95C37">
          <w:t xml:space="preserve">Leader and </w:t>
        </w:r>
        <w:r w:rsidR="00D95C37" w:rsidRPr="00156819">
          <w:t xml:space="preserve">Cabinet </w:t>
        </w:r>
        <w:r w:rsidR="00D95C37">
          <w:t>Executive</w:t>
        </w:r>
      </w:ins>
      <w:del w:id="840" w:author="Jonathan M Eatough" w:date="2011-02-17T11:18:00Z">
        <w:r w:rsidRPr="00156819" w:rsidDel="00D95C37">
          <w:rPr>
            <w:snapToGrid w:val="0"/>
            <w:lang w:eastAsia="en-US"/>
          </w:rPr>
          <w:delText>Cabinet</w:delText>
        </w:r>
      </w:del>
      <w:r>
        <w:rPr>
          <w:snapToGrid w:val="0"/>
          <w:lang w:eastAsia="en-US"/>
        </w:rPr>
        <w:t>.</w:t>
      </w:r>
      <w:r w:rsidRPr="00156819">
        <w:rPr>
          <w:snapToGrid w:val="0"/>
          <w:lang w:eastAsia="en-US"/>
        </w:rPr>
        <w:t xml:space="preserve">  Any other changes to the budget and policy framework are reserved to the Council.</w:t>
      </w:r>
    </w:p>
    <w:p w:rsidR="00F21549" w:rsidRPr="00156819" w:rsidRDefault="00F21549" w:rsidP="00F21549">
      <w:pPr>
        <w:pStyle w:val="Normal11pt"/>
        <w:ind w:left="1440" w:hanging="720"/>
        <w:rPr>
          <w:snapToGrid w:val="0"/>
          <w:lang w:eastAsia="en-US"/>
        </w:rPr>
      </w:pPr>
    </w:p>
    <w:p w:rsidR="00F21549" w:rsidRPr="00156819" w:rsidRDefault="00F21549" w:rsidP="00F21549">
      <w:pPr>
        <w:jc w:val="both"/>
        <w:rPr>
          <w:b/>
          <w:snapToGrid w:val="0"/>
          <w:lang w:eastAsia="en-US"/>
        </w:rPr>
      </w:pPr>
      <w:r w:rsidRPr="00156819">
        <w:rPr>
          <w:b/>
          <w:snapToGrid w:val="0"/>
          <w:lang w:eastAsia="en-US"/>
        </w:rPr>
        <w:t>3.</w:t>
      </w:r>
      <w:r w:rsidRPr="00156819">
        <w:rPr>
          <w:snapToGrid w:val="0"/>
          <w:lang w:eastAsia="en-US"/>
        </w:rPr>
        <w:t xml:space="preserve"> </w:t>
      </w:r>
      <w:r w:rsidRPr="00156819">
        <w:rPr>
          <w:snapToGrid w:val="0"/>
          <w:lang w:eastAsia="en-US"/>
        </w:rPr>
        <w:tab/>
      </w:r>
      <w:r w:rsidRPr="00156819">
        <w:rPr>
          <w:b/>
          <w:snapToGrid w:val="0"/>
          <w:lang w:eastAsia="en-US"/>
        </w:rPr>
        <w:t>Decisions outside the policy framework or budget</w:t>
      </w:r>
    </w:p>
    <w:p w:rsidR="00F21549" w:rsidRPr="00156819" w:rsidRDefault="00F21549" w:rsidP="00F21549">
      <w:pPr>
        <w:jc w:val="both"/>
        <w:rPr>
          <w:snapToGrid w:val="0"/>
          <w:lang w:eastAsia="en-US"/>
        </w:rPr>
      </w:pPr>
    </w:p>
    <w:p w:rsidR="00F21549" w:rsidRPr="00156819" w:rsidRDefault="00F21549" w:rsidP="00F21549">
      <w:pPr>
        <w:ind w:left="1440" w:hanging="720"/>
        <w:jc w:val="both"/>
        <w:rPr>
          <w:snapToGrid w:val="0"/>
          <w:lang w:eastAsia="en-US"/>
        </w:rPr>
      </w:pPr>
      <w:r w:rsidRPr="00156819">
        <w:rPr>
          <w:snapToGrid w:val="0"/>
          <w:lang w:eastAsia="en-US"/>
        </w:rPr>
        <w:t xml:space="preserve">(a) </w:t>
      </w:r>
      <w:r w:rsidRPr="00156819">
        <w:rPr>
          <w:snapToGrid w:val="0"/>
          <w:lang w:eastAsia="en-US"/>
        </w:rPr>
        <w:tab/>
        <w:t>Subject to the provisions of paragraph 5 (</w:t>
      </w:r>
      <w:proofErr w:type="spellStart"/>
      <w:r w:rsidRPr="00156819">
        <w:rPr>
          <w:snapToGrid w:val="0"/>
          <w:lang w:eastAsia="en-US"/>
        </w:rPr>
        <w:t>virement</w:t>
      </w:r>
      <w:proofErr w:type="spellEnd"/>
      <w:r w:rsidRPr="00156819">
        <w:rPr>
          <w:snapToGrid w:val="0"/>
          <w:lang w:eastAsia="en-US"/>
        </w:rPr>
        <w:t xml:space="preserve">) the </w:t>
      </w:r>
      <w:ins w:id="841" w:author="Jonathan M Eatough" w:date="2011-02-17T11:18:00Z">
        <w:r w:rsidR="00D95C37">
          <w:rPr>
            <w:snapToGrid w:val="0"/>
            <w:lang w:eastAsia="en-US"/>
          </w:rPr>
          <w:t xml:space="preserve">Leader, </w:t>
        </w:r>
      </w:ins>
      <w:r w:rsidRPr="00156819">
        <w:rPr>
          <w:snapToGrid w:val="0"/>
          <w:lang w:eastAsia="en-US"/>
        </w:rPr>
        <w:t xml:space="preserve">Cabinet, </w:t>
      </w:r>
      <w:ins w:id="842" w:author="Jonathan M Eatough" w:date="2011-02-17T11:18:00Z">
        <w:r w:rsidR="00D95C37">
          <w:rPr>
            <w:snapToGrid w:val="0"/>
            <w:lang w:eastAsia="en-US"/>
          </w:rPr>
          <w:t xml:space="preserve">other </w:t>
        </w:r>
      </w:ins>
      <w:del w:id="843" w:author="Jonathan M Eatough" w:date="2011-02-17T11:18:00Z">
        <w:r w:rsidRPr="00156819" w:rsidDel="00D95C37">
          <w:rPr>
            <w:snapToGrid w:val="0"/>
            <w:lang w:eastAsia="en-US"/>
          </w:rPr>
          <w:delText xml:space="preserve">individual </w:delText>
        </w:r>
      </w:del>
      <w:r w:rsidRPr="00156819">
        <w:rPr>
          <w:snapToGrid w:val="0"/>
          <w:lang w:eastAsia="en-US"/>
        </w:rPr>
        <w:t xml:space="preserve">members of the Cabinet, and any officers, committees of the Council, </w:t>
      </w:r>
      <w:r w:rsidRPr="00156819">
        <w:rPr>
          <w:snapToGrid w:val="0"/>
          <w:szCs w:val="22"/>
          <w:lang w:eastAsia="en-US"/>
        </w:rPr>
        <w:t>area committees</w:t>
      </w:r>
      <w:r w:rsidRPr="00156819">
        <w:rPr>
          <w:snapToGrid w:val="0"/>
          <w:lang w:eastAsia="en-US"/>
        </w:rPr>
        <w:t xml:space="preserve"> or joint arrangements discharging Cabinet functions may only take decisions which are in line with the budget and policy framework. If any of these bodies or persons wishes to make a decision which is contrary to the policy framework, or contrary to or not wholly in accordance with the budget approved by full Council, then that decision may only be taken by the Council, subject to 4 below.</w:t>
      </w:r>
    </w:p>
    <w:p w:rsidR="00F21549" w:rsidRPr="00156819" w:rsidRDefault="00F21549" w:rsidP="00F21549">
      <w:pPr>
        <w:jc w:val="both"/>
        <w:rPr>
          <w:snapToGrid w:val="0"/>
          <w:lang w:eastAsia="en-US"/>
        </w:rPr>
      </w:pPr>
    </w:p>
    <w:p w:rsidR="00F21549" w:rsidRPr="00156819" w:rsidRDefault="00F21549" w:rsidP="00F21549">
      <w:pPr>
        <w:ind w:left="1440" w:hanging="720"/>
        <w:jc w:val="both"/>
        <w:rPr>
          <w:snapToGrid w:val="0"/>
          <w:lang w:eastAsia="en-US"/>
        </w:rPr>
      </w:pPr>
      <w:r w:rsidRPr="00156819">
        <w:rPr>
          <w:snapToGrid w:val="0"/>
          <w:lang w:eastAsia="en-US"/>
        </w:rPr>
        <w:t xml:space="preserve">(b) </w:t>
      </w:r>
      <w:r w:rsidRPr="00156819">
        <w:rPr>
          <w:snapToGrid w:val="0"/>
          <w:lang w:eastAsia="en-US"/>
        </w:rPr>
        <w:tab/>
        <w:t xml:space="preserve">If the </w:t>
      </w:r>
      <w:ins w:id="844" w:author="Jonathan M Eatough" w:date="2011-02-17T11:19:00Z">
        <w:r w:rsidR="00D95C37">
          <w:rPr>
            <w:snapToGrid w:val="0"/>
            <w:lang w:eastAsia="en-US"/>
          </w:rPr>
          <w:t xml:space="preserve">Leader, </w:t>
        </w:r>
      </w:ins>
      <w:r w:rsidRPr="00156819">
        <w:rPr>
          <w:snapToGrid w:val="0"/>
          <w:lang w:eastAsia="en-US"/>
        </w:rPr>
        <w:t xml:space="preserve">Cabinet, </w:t>
      </w:r>
      <w:ins w:id="845" w:author="Jonathan M Eatough" w:date="2011-02-17T11:19:00Z">
        <w:r w:rsidR="00D95C37">
          <w:rPr>
            <w:snapToGrid w:val="0"/>
            <w:lang w:eastAsia="en-US"/>
          </w:rPr>
          <w:t xml:space="preserve">other </w:t>
        </w:r>
      </w:ins>
      <w:del w:id="846" w:author="Jonathan M Eatough" w:date="2011-02-17T11:19:00Z">
        <w:r w:rsidRPr="00156819" w:rsidDel="00D95C37">
          <w:rPr>
            <w:snapToGrid w:val="0"/>
            <w:lang w:eastAsia="en-US"/>
          </w:rPr>
          <w:delText xml:space="preserve">individual </w:delText>
        </w:r>
      </w:del>
      <w:r w:rsidRPr="00156819">
        <w:rPr>
          <w:snapToGrid w:val="0"/>
          <w:lang w:eastAsia="en-US"/>
        </w:rPr>
        <w:t xml:space="preserve">members of the Cabinet, and any officers, committees of the Council, </w:t>
      </w:r>
      <w:r w:rsidRPr="00156819">
        <w:rPr>
          <w:snapToGrid w:val="0"/>
          <w:szCs w:val="22"/>
          <w:lang w:eastAsia="en-US"/>
        </w:rPr>
        <w:t>area committees</w:t>
      </w:r>
      <w:r w:rsidRPr="00156819">
        <w:rPr>
          <w:snapToGrid w:val="0"/>
          <w:lang w:eastAsia="en-US"/>
        </w:rPr>
        <w:t xml:space="preserve"> or joint arrangements discharging Cabinet functions want to make such a decision, they shall take advice from the Monitoring Officer and/or the Chief Financial Officer as to whether the decision they want to make would be contrary to the policy framework, or contrary to or not wholly in accordance with the budget. If the advice of either of those officers is that the decision would not be in line with the existing budget and/or policy framework, then the decision must be referred by that body or person to the Council for decision, unless the decision is a matter of urgency, in which case the provisions in paragraph 4 (urgent decisions outside the budget and policy framework) shall apply.</w:t>
      </w:r>
    </w:p>
    <w:p w:rsidR="00F21549" w:rsidRPr="00156819" w:rsidRDefault="00F21549" w:rsidP="00F21549">
      <w:pPr>
        <w:jc w:val="both"/>
        <w:rPr>
          <w:b/>
          <w:snapToGrid w:val="0"/>
          <w:lang w:eastAsia="en-US"/>
        </w:rPr>
      </w:pPr>
    </w:p>
    <w:p w:rsidR="00F21549" w:rsidRPr="00156819" w:rsidRDefault="00F21549" w:rsidP="00F21549">
      <w:pPr>
        <w:jc w:val="both"/>
        <w:rPr>
          <w:b/>
          <w:snapToGrid w:val="0"/>
          <w:lang w:eastAsia="en-US"/>
        </w:rPr>
      </w:pPr>
      <w:r w:rsidRPr="00156819">
        <w:rPr>
          <w:b/>
          <w:snapToGrid w:val="0"/>
          <w:lang w:eastAsia="en-US"/>
        </w:rPr>
        <w:t>4.</w:t>
      </w:r>
      <w:r w:rsidRPr="00156819">
        <w:rPr>
          <w:snapToGrid w:val="0"/>
          <w:lang w:eastAsia="en-US"/>
        </w:rPr>
        <w:tab/>
      </w:r>
      <w:r w:rsidRPr="00156819">
        <w:rPr>
          <w:b/>
          <w:snapToGrid w:val="0"/>
          <w:lang w:eastAsia="en-US"/>
        </w:rPr>
        <w:t xml:space="preserve">Urgent decisions outside policy framework or budget </w:t>
      </w:r>
    </w:p>
    <w:p w:rsidR="00F21549" w:rsidRPr="00156819" w:rsidRDefault="00F21549" w:rsidP="00F21549">
      <w:pPr>
        <w:jc w:val="both"/>
        <w:rPr>
          <w:snapToGrid w:val="0"/>
          <w:lang w:eastAsia="en-US"/>
        </w:rPr>
      </w:pPr>
    </w:p>
    <w:p w:rsidR="00F21549" w:rsidRPr="00156819" w:rsidRDefault="00F21549" w:rsidP="00F21549">
      <w:pPr>
        <w:ind w:left="1440" w:hanging="720"/>
        <w:jc w:val="both"/>
        <w:rPr>
          <w:snapToGrid w:val="0"/>
          <w:lang w:eastAsia="en-US"/>
        </w:rPr>
      </w:pPr>
      <w:r w:rsidRPr="00156819">
        <w:rPr>
          <w:snapToGrid w:val="0"/>
          <w:lang w:eastAsia="en-US"/>
        </w:rPr>
        <w:t xml:space="preserve">(a) </w:t>
      </w:r>
      <w:r w:rsidRPr="00156819">
        <w:rPr>
          <w:snapToGrid w:val="0"/>
          <w:lang w:eastAsia="en-US"/>
        </w:rPr>
        <w:tab/>
        <w:t xml:space="preserve">The </w:t>
      </w:r>
      <w:ins w:id="847" w:author="Jonathan M Eatough" w:date="2011-02-17T11:19:00Z">
        <w:r w:rsidR="00D95C37">
          <w:rPr>
            <w:snapToGrid w:val="0"/>
            <w:lang w:eastAsia="en-US"/>
          </w:rPr>
          <w:t xml:space="preserve">Leader, </w:t>
        </w:r>
      </w:ins>
      <w:r w:rsidRPr="00156819">
        <w:rPr>
          <w:snapToGrid w:val="0"/>
          <w:lang w:eastAsia="en-US"/>
        </w:rPr>
        <w:t xml:space="preserve">Cabinet, </w:t>
      </w:r>
      <w:ins w:id="848" w:author="Jonathan M Eatough" w:date="2011-02-17T11:19:00Z">
        <w:r w:rsidR="00D95C37">
          <w:rPr>
            <w:snapToGrid w:val="0"/>
            <w:lang w:eastAsia="en-US"/>
          </w:rPr>
          <w:t xml:space="preserve">other </w:t>
        </w:r>
      </w:ins>
      <w:del w:id="849" w:author="Jonathan M Eatough" w:date="2011-02-17T11:19:00Z">
        <w:r w:rsidRPr="00156819" w:rsidDel="00D95C37">
          <w:rPr>
            <w:snapToGrid w:val="0"/>
            <w:lang w:eastAsia="en-US"/>
          </w:rPr>
          <w:delText xml:space="preserve">individual </w:delText>
        </w:r>
      </w:del>
      <w:r w:rsidRPr="00156819">
        <w:rPr>
          <w:snapToGrid w:val="0"/>
          <w:lang w:eastAsia="en-US"/>
        </w:rPr>
        <w:t xml:space="preserve">members of the Cabinet, and any officers, committees of the Council, </w:t>
      </w:r>
      <w:r w:rsidRPr="00156819">
        <w:rPr>
          <w:snapToGrid w:val="0"/>
          <w:szCs w:val="22"/>
          <w:lang w:eastAsia="en-US"/>
        </w:rPr>
        <w:t>area committees</w:t>
      </w:r>
      <w:r w:rsidRPr="00156819">
        <w:rPr>
          <w:snapToGrid w:val="0"/>
          <w:lang w:eastAsia="en-US"/>
        </w:rPr>
        <w:t xml:space="preserve"> or joint arrangements discharging Cabinet functions may take a decision which is contrary to the Council’s policy framework or contrary to or not wholly in accordance with the budget approved by full Council if the decision is a matter of urgency. However, the decision may only be taken:</w:t>
      </w:r>
    </w:p>
    <w:p w:rsidR="00F21549" w:rsidRPr="00156819" w:rsidRDefault="00F21549" w:rsidP="00F21549">
      <w:pPr>
        <w:jc w:val="both"/>
        <w:rPr>
          <w:snapToGrid w:val="0"/>
          <w:lang w:eastAsia="en-US"/>
        </w:rPr>
      </w:pPr>
    </w:p>
    <w:p w:rsidR="00F21549" w:rsidRPr="00156819" w:rsidRDefault="00F21549" w:rsidP="00F21549">
      <w:pPr>
        <w:ind w:left="2160" w:hanging="720"/>
        <w:jc w:val="both"/>
        <w:rPr>
          <w:snapToGrid w:val="0"/>
          <w:lang w:eastAsia="en-US"/>
        </w:rPr>
      </w:pPr>
      <w:proofErr w:type="spellStart"/>
      <w:r w:rsidRPr="00156819">
        <w:rPr>
          <w:snapToGrid w:val="0"/>
          <w:lang w:eastAsia="en-US"/>
        </w:rPr>
        <w:t>i</w:t>
      </w:r>
      <w:proofErr w:type="spellEnd"/>
      <w:r w:rsidRPr="00156819">
        <w:rPr>
          <w:snapToGrid w:val="0"/>
          <w:lang w:eastAsia="en-US"/>
        </w:rPr>
        <w:t xml:space="preserve">) </w:t>
      </w:r>
      <w:r w:rsidRPr="00156819">
        <w:rPr>
          <w:snapToGrid w:val="0"/>
          <w:lang w:eastAsia="en-US"/>
        </w:rPr>
        <w:tab/>
        <w:t xml:space="preserve">if it is not practical to convene a </w:t>
      </w:r>
      <w:proofErr w:type="spellStart"/>
      <w:r w:rsidRPr="00156819">
        <w:rPr>
          <w:snapToGrid w:val="0"/>
          <w:lang w:eastAsia="en-US"/>
        </w:rPr>
        <w:t>quorate</w:t>
      </w:r>
      <w:proofErr w:type="spellEnd"/>
      <w:r w:rsidRPr="00156819">
        <w:rPr>
          <w:snapToGrid w:val="0"/>
          <w:lang w:eastAsia="en-US"/>
        </w:rPr>
        <w:t xml:space="preserve"> meeting of the full Council; and</w:t>
      </w:r>
    </w:p>
    <w:p w:rsidR="00F21549" w:rsidRPr="00156819" w:rsidRDefault="00F21549" w:rsidP="00F21549">
      <w:pPr>
        <w:ind w:left="720"/>
        <w:rPr>
          <w:snapToGrid w:val="0"/>
          <w:lang w:eastAsia="en-US"/>
        </w:rPr>
      </w:pPr>
    </w:p>
    <w:p w:rsidR="00F21549" w:rsidRPr="00156819" w:rsidRDefault="00F21549" w:rsidP="00F21549">
      <w:pPr>
        <w:ind w:left="2160" w:hanging="720"/>
        <w:jc w:val="both"/>
        <w:rPr>
          <w:snapToGrid w:val="0"/>
          <w:lang w:eastAsia="en-US"/>
        </w:rPr>
      </w:pPr>
      <w:r w:rsidRPr="00156819">
        <w:rPr>
          <w:snapToGrid w:val="0"/>
          <w:lang w:eastAsia="en-US"/>
        </w:rPr>
        <w:t xml:space="preserve">ii) </w:t>
      </w:r>
      <w:r w:rsidRPr="00156819">
        <w:rPr>
          <w:snapToGrid w:val="0"/>
          <w:lang w:eastAsia="en-US"/>
        </w:rPr>
        <w:tab/>
        <w:t>if the Chair</w:t>
      </w:r>
      <w:r w:rsidR="00FA14FF">
        <w:rPr>
          <w:snapToGrid w:val="0"/>
          <w:lang w:eastAsia="en-US"/>
        </w:rPr>
        <w:t>man</w:t>
      </w:r>
      <w:r w:rsidRPr="00156819">
        <w:rPr>
          <w:snapToGrid w:val="0"/>
          <w:lang w:eastAsia="en-US"/>
        </w:rPr>
        <w:t xml:space="preserve"> of the </w:t>
      </w:r>
      <w:r w:rsidR="00540F9A">
        <w:rPr>
          <w:snapToGrid w:val="0"/>
          <w:lang w:eastAsia="en-US"/>
        </w:rPr>
        <w:t xml:space="preserve">appropriate </w:t>
      </w:r>
      <w:r>
        <w:rPr>
          <w:snapToGrid w:val="0"/>
          <w:lang w:eastAsia="en-US"/>
        </w:rPr>
        <w:t xml:space="preserve">Scrutiny </w:t>
      </w:r>
      <w:r w:rsidR="00540F9A">
        <w:rPr>
          <w:snapToGrid w:val="0"/>
          <w:lang w:eastAsia="en-US"/>
        </w:rPr>
        <w:t>Committee</w:t>
      </w:r>
      <w:r w:rsidRPr="00156819">
        <w:rPr>
          <w:snapToGrid w:val="0"/>
          <w:lang w:eastAsia="en-US"/>
        </w:rPr>
        <w:t xml:space="preserve"> agrees that the decision needs to be taken as a matter of urgency.</w:t>
      </w:r>
    </w:p>
    <w:p w:rsidR="00F21549" w:rsidRPr="00156819" w:rsidRDefault="00F21549" w:rsidP="00F21549">
      <w:pPr>
        <w:tabs>
          <w:tab w:val="left" w:pos="1350"/>
        </w:tabs>
        <w:jc w:val="both"/>
        <w:rPr>
          <w:snapToGrid w:val="0"/>
          <w:sz w:val="20"/>
          <w:lang w:eastAsia="en-US"/>
        </w:rPr>
      </w:pPr>
    </w:p>
    <w:p w:rsidR="00F21549" w:rsidRPr="00156819" w:rsidRDefault="00F21549" w:rsidP="00F21549">
      <w:pPr>
        <w:ind w:left="1440"/>
        <w:jc w:val="both"/>
        <w:rPr>
          <w:snapToGrid w:val="0"/>
          <w:lang w:eastAsia="en-US"/>
        </w:rPr>
      </w:pPr>
      <w:r w:rsidRPr="00156819">
        <w:rPr>
          <w:snapToGrid w:val="0"/>
          <w:lang w:eastAsia="en-US"/>
        </w:rPr>
        <w:t xml:space="preserve">The reasons why it is not practical to convene a </w:t>
      </w:r>
      <w:proofErr w:type="spellStart"/>
      <w:r w:rsidRPr="00156819">
        <w:rPr>
          <w:snapToGrid w:val="0"/>
          <w:lang w:eastAsia="en-US"/>
        </w:rPr>
        <w:t>quorate</w:t>
      </w:r>
      <w:proofErr w:type="spellEnd"/>
      <w:r w:rsidRPr="00156819">
        <w:rPr>
          <w:snapToGrid w:val="0"/>
          <w:lang w:eastAsia="en-US"/>
        </w:rPr>
        <w:t xml:space="preserve"> meeting of full Council and the </w:t>
      </w:r>
      <w:r>
        <w:rPr>
          <w:snapToGrid w:val="0"/>
          <w:lang w:eastAsia="en-US"/>
        </w:rPr>
        <w:t xml:space="preserve">Chairman of the </w:t>
      </w:r>
      <w:r w:rsidRPr="00156819">
        <w:rPr>
          <w:snapToGrid w:val="0"/>
          <w:lang w:eastAsia="en-US"/>
        </w:rPr>
        <w:t xml:space="preserve">Scrutiny </w:t>
      </w:r>
      <w:r w:rsidR="00540F9A">
        <w:rPr>
          <w:snapToGrid w:val="0"/>
          <w:lang w:eastAsia="en-US"/>
        </w:rPr>
        <w:t>Committee’s</w:t>
      </w:r>
      <w:r w:rsidRPr="00156819">
        <w:rPr>
          <w:snapToGrid w:val="0"/>
          <w:lang w:eastAsia="en-US"/>
        </w:rPr>
        <w:t xml:space="preserve"> consent to the decision being taken as a matter of urgency must be noted on the record of the decision. In the absence of the Chairman of the Scrutiny</w:t>
      </w:r>
      <w:r w:rsidR="008B3B2E">
        <w:rPr>
          <w:snapToGrid w:val="0"/>
          <w:lang w:eastAsia="en-US"/>
        </w:rPr>
        <w:t xml:space="preserve"> </w:t>
      </w:r>
      <w:r w:rsidR="00540F9A">
        <w:rPr>
          <w:snapToGrid w:val="0"/>
          <w:lang w:eastAsia="en-US"/>
        </w:rPr>
        <w:t>Committee</w:t>
      </w:r>
      <w:r w:rsidRPr="00156819">
        <w:rPr>
          <w:snapToGrid w:val="0"/>
          <w:lang w:eastAsia="en-US"/>
        </w:rPr>
        <w:t xml:space="preserve">, the consent of the </w:t>
      </w:r>
      <w:del w:id="850" w:author="Jonathan M Eatough" w:date="2011-02-17T11:20:00Z">
        <w:r w:rsidRPr="00156819" w:rsidDel="00D95C37">
          <w:rPr>
            <w:snapToGrid w:val="0"/>
            <w:lang w:eastAsia="en-US"/>
          </w:rPr>
          <w:delText>Speaker</w:delText>
        </w:r>
      </w:del>
      <w:ins w:id="851" w:author="Jonathan M Eatough" w:date="2011-02-17T11:20:00Z">
        <w:r w:rsidR="00D95C37">
          <w:rPr>
            <w:snapToGrid w:val="0"/>
            <w:lang w:eastAsia="en-US"/>
          </w:rPr>
          <w:t>Mayor</w:t>
        </w:r>
      </w:ins>
      <w:r w:rsidRPr="00156819">
        <w:rPr>
          <w:snapToGrid w:val="0"/>
          <w:lang w:eastAsia="en-US"/>
        </w:rPr>
        <w:t xml:space="preserve">, and in the absence of both, the Deputy </w:t>
      </w:r>
      <w:ins w:id="852" w:author="Jonathan M Eatough" w:date="2011-02-17T11:20:00Z">
        <w:r w:rsidR="00D95C37">
          <w:rPr>
            <w:snapToGrid w:val="0"/>
            <w:lang w:eastAsia="en-US"/>
          </w:rPr>
          <w:t>Mayor</w:t>
        </w:r>
      </w:ins>
      <w:del w:id="853" w:author="Jonathan M Eatough" w:date="2011-02-17T11:20:00Z">
        <w:r w:rsidRPr="00156819" w:rsidDel="00D95C37">
          <w:rPr>
            <w:snapToGrid w:val="0"/>
            <w:lang w:eastAsia="en-US"/>
          </w:rPr>
          <w:delText>Speaker</w:delText>
        </w:r>
      </w:del>
      <w:r w:rsidRPr="00156819">
        <w:rPr>
          <w:snapToGrid w:val="0"/>
          <w:lang w:eastAsia="en-US"/>
        </w:rPr>
        <w:t xml:space="preserve"> will be sufficient.</w:t>
      </w:r>
    </w:p>
    <w:p w:rsidR="00F21549" w:rsidRPr="00156819" w:rsidRDefault="00F21549" w:rsidP="00F21549">
      <w:pPr>
        <w:jc w:val="both"/>
        <w:rPr>
          <w:snapToGrid w:val="0"/>
          <w:lang w:eastAsia="en-US"/>
        </w:rPr>
      </w:pPr>
    </w:p>
    <w:p w:rsidR="00F21549" w:rsidRPr="00156819" w:rsidRDefault="00F21549" w:rsidP="00F21549">
      <w:pPr>
        <w:ind w:left="1440" w:hanging="720"/>
        <w:jc w:val="both"/>
      </w:pPr>
      <w:r w:rsidRPr="00156819">
        <w:rPr>
          <w:snapToGrid w:val="0"/>
          <w:szCs w:val="22"/>
        </w:rPr>
        <w:t xml:space="preserve">(b) </w:t>
      </w:r>
      <w:r w:rsidRPr="00156819">
        <w:rPr>
          <w:snapToGrid w:val="0"/>
          <w:szCs w:val="22"/>
        </w:rPr>
        <w:tab/>
        <w:t>Following the decision, the decision taker will provide a full report to the next</w:t>
      </w:r>
      <w:r w:rsidRPr="00156819">
        <w:rPr>
          <w:snapToGrid w:val="0"/>
        </w:rPr>
        <w:t xml:space="preserve"> available Council meeting explaining the decision, the reasons for it and why the </w:t>
      </w:r>
      <w:r w:rsidRPr="00156819">
        <w:t>decision was treated as a matter of urgency.</w:t>
      </w:r>
    </w:p>
    <w:p w:rsidR="00F21549" w:rsidRPr="00156819" w:rsidRDefault="00F21549" w:rsidP="00F21549">
      <w:pPr>
        <w:jc w:val="both"/>
        <w:rPr>
          <w:snapToGrid w:val="0"/>
          <w:lang w:eastAsia="en-US"/>
        </w:rPr>
      </w:pPr>
    </w:p>
    <w:p w:rsidR="00F21549" w:rsidRPr="00156819" w:rsidRDefault="00F21549" w:rsidP="00F21549">
      <w:pPr>
        <w:jc w:val="both"/>
        <w:rPr>
          <w:b/>
          <w:snapToGrid w:val="0"/>
          <w:lang w:eastAsia="en-US"/>
        </w:rPr>
      </w:pPr>
      <w:r w:rsidRPr="00156819">
        <w:rPr>
          <w:b/>
          <w:snapToGrid w:val="0"/>
          <w:lang w:eastAsia="en-US"/>
        </w:rPr>
        <w:t>5.</w:t>
      </w:r>
      <w:r w:rsidRPr="00156819">
        <w:rPr>
          <w:snapToGrid w:val="0"/>
          <w:lang w:eastAsia="en-US"/>
        </w:rPr>
        <w:t xml:space="preserve"> </w:t>
      </w:r>
      <w:r w:rsidRPr="00156819">
        <w:rPr>
          <w:snapToGrid w:val="0"/>
          <w:lang w:eastAsia="en-US"/>
        </w:rPr>
        <w:tab/>
      </w:r>
      <w:proofErr w:type="spellStart"/>
      <w:r w:rsidRPr="00156819">
        <w:rPr>
          <w:b/>
          <w:snapToGrid w:val="0"/>
          <w:lang w:eastAsia="en-US"/>
        </w:rPr>
        <w:t>Virement</w:t>
      </w:r>
      <w:proofErr w:type="spellEnd"/>
    </w:p>
    <w:p w:rsidR="00F21549" w:rsidRPr="00156819" w:rsidRDefault="00F21549" w:rsidP="00F21549">
      <w:pPr>
        <w:jc w:val="both"/>
        <w:rPr>
          <w:i/>
          <w:snapToGrid w:val="0"/>
          <w:lang w:eastAsia="en-US"/>
        </w:rPr>
      </w:pPr>
    </w:p>
    <w:p w:rsidR="00F21549" w:rsidRDefault="00F21549" w:rsidP="00F21549">
      <w:pPr>
        <w:jc w:val="both"/>
        <w:rPr>
          <w:snapToGrid w:val="0"/>
          <w:lang w:eastAsia="en-US"/>
        </w:rPr>
      </w:pPr>
      <w:proofErr w:type="spellStart"/>
      <w:r w:rsidRPr="00156819">
        <w:rPr>
          <w:snapToGrid w:val="0"/>
          <w:lang w:eastAsia="en-US"/>
        </w:rPr>
        <w:lastRenderedPageBreak/>
        <w:t>Virement</w:t>
      </w:r>
      <w:proofErr w:type="spellEnd"/>
      <w:r w:rsidRPr="00156819">
        <w:rPr>
          <w:snapToGrid w:val="0"/>
          <w:lang w:eastAsia="en-US"/>
        </w:rPr>
        <w:t xml:space="preserve"> between budget heads is an integral and important feature of budgetary control.  It allows service providers to adapt to service changes within Council policy.  The details of </w:t>
      </w:r>
      <w:proofErr w:type="spellStart"/>
      <w:r w:rsidRPr="00156819">
        <w:rPr>
          <w:snapToGrid w:val="0"/>
          <w:lang w:eastAsia="en-US"/>
        </w:rPr>
        <w:t>virement</w:t>
      </w:r>
      <w:proofErr w:type="spellEnd"/>
      <w:r w:rsidRPr="00156819">
        <w:rPr>
          <w:snapToGrid w:val="0"/>
          <w:lang w:eastAsia="en-US"/>
        </w:rPr>
        <w:t xml:space="preserve"> can be found in Financial Procedures Rules in Part 4 of the Constitution.</w:t>
      </w:r>
    </w:p>
    <w:p w:rsidR="00F21549" w:rsidRPr="00156819" w:rsidRDefault="008B3B2E" w:rsidP="00F21549">
      <w:pPr>
        <w:jc w:val="both"/>
        <w:rPr>
          <w:snapToGrid w:val="0"/>
          <w:lang w:eastAsia="en-US"/>
        </w:rPr>
      </w:pPr>
      <w:r>
        <w:rPr>
          <w:snapToGrid w:val="0"/>
          <w:lang w:eastAsia="en-US"/>
        </w:rPr>
        <w:br w:type="page"/>
      </w:r>
    </w:p>
    <w:p w:rsidR="00F21549" w:rsidRPr="00156819" w:rsidRDefault="00F21549" w:rsidP="00F21549">
      <w:pPr>
        <w:jc w:val="both"/>
        <w:rPr>
          <w:b/>
          <w:snapToGrid w:val="0"/>
          <w:lang w:eastAsia="en-US"/>
        </w:rPr>
      </w:pPr>
      <w:r w:rsidRPr="00156819">
        <w:rPr>
          <w:b/>
          <w:snapToGrid w:val="0"/>
          <w:lang w:eastAsia="en-US"/>
        </w:rPr>
        <w:lastRenderedPageBreak/>
        <w:t>6.</w:t>
      </w:r>
      <w:r w:rsidRPr="00156819">
        <w:rPr>
          <w:snapToGrid w:val="0"/>
          <w:lang w:eastAsia="en-US"/>
        </w:rPr>
        <w:t xml:space="preserve"> </w:t>
      </w:r>
      <w:r w:rsidRPr="00156819">
        <w:rPr>
          <w:snapToGrid w:val="0"/>
          <w:lang w:eastAsia="en-US"/>
        </w:rPr>
        <w:tab/>
      </w:r>
      <w:r w:rsidRPr="00156819">
        <w:rPr>
          <w:b/>
          <w:snapToGrid w:val="0"/>
          <w:lang w:eastAsia="en-US"/>
        </w:rPr>
        <w:t xml:space="preserve">Call-in of decisions outside the policy framework or budget </w:t>
      </w:r>
    </w:p>
    <w:p w:rsidR="00F21549" w:rsidRPr="00156819" w:rsidRDefault="00F21549" w:rsidP="00F21549">
      <w:pPr>
        <w:jc w:val="both"/>
        <w:rPr>
          <w:snapToGrid w:val="0"/>
          <w:lang w:eastAsia="en-US"/>
        </w:rPr>
      </w:pPr>
    </w:p>
    <w:p w:rsidR="00F21549" w:rsidRPr="00156819" w:rsidRDefault="00F21549" w:rsidP="00F21549">
      <w:pPr>
        <w:ind w:left="1440" w:hanging="720"/>
        <w:jc w:val="both"/>
        <w:rPr>
          <w:snapToGrid w:val="0"/>
          <w:lang w:eastAsia="en-US"/>
        </w:rPr>
      </w:pPr>
      <w:r w:rsidRPr="00156819">
        <w:rPr>
          <w:snapToGrid w:val="0"/>
          <w:lang w:eastAsia="en-US"/>
        </w:rPr>
        <w:t xml:space="preserve">(a) </w:t>
      </w:r>
      <w:r w:rsidRPr="00156819">
        <w:rPr>
          <w:snapToGrid w:val="0"/>
          <w:lang w:eastAsia="en-US"/>
        </w:rPr>
        <w:tab/>
        <w:t xml:space="preserve">Where </w:t>
      </w:r>
      <w:r w:rsidR="00D8697A">
        <w:rPr>
          <w:snapToGrid w:val="0"/>
          <w:lang w:eastAsia="en-US"/>
        </w:rPr>
        <w:t>a</w:t>
      </w:r>
      <w:del w:id="854" w:author="Jonathan M Eatough" w:date="2011-02-17T11:20:00Z">
        <w:r w:rsidR="00D8697A" w:rsidDel="00D95C37">
          <w:rPr>
            <w:snapToGrid w:val="0"/>
            <w:lang w:eastAsia="en-US"/>
          </w:rPr>
          <w:delText xml:space="preserve"> </w:delText>
        </w:r>
      </w:del>
      <w:r w:rsidRPr="00156819">
        <w:rPr>
          <w:snapToGrid w:val="0"/>
          <w:lang w:eastAsia="en-US"/>
        </w:rPr>
        <w:t xml:space="preserve"> </w:t>
      </w:r>
      <w:r w:rsidRPr="00156819">
        <w:t xml:space="preserve">Scrutiny </w:t>
      </w:r>
      <w:r w:rsidR="00D8697A">
        <w:t xml:space="preserve">Committee </w:t>
      </w:r>
      <w:r w:rsidRPr="00156819">
        <w:rPr>
          <w:snapToGrid w:val="0"/>
          <w:lang w:eastAsia="en-US"/>
        </w:rPr>
        <w:t xml:space="preserve">is of the opinion that a </w:t>
      </w:r>
      <w:ins w:id="855" w:author="Jonathan M Eatough" w:date="2011-02-17T11:20:00Z">
        <w:r w:rsidR="00D95C37">
          <w:rPr>
            <w:snapToGrid w:val="0"/>
            <w:lang w:eastAsia="en-US"/>
          </w:rPr>
          <w:t xml:space="preserve">Leader and </w:t>
        </w:r>
      </w:ins>
      <w:r w:rsidRPr="00156819">
        <w:rPr>
          <w:snapToGrid w:val="0"/>
          <w:lang w:eastAsia="en-US"/>
        </w:rPr>
        <w:t>Cabinet</w:t>
      </w:r>
      <w:ins w:id="856" w:author="Jonathan M Eatough" w:date="2011-02-17T11:23:00Z">
        <w:r w:rsidR="008D1C9E">
          <w:rPr>
            <w:snapToGrid w:val="0"/>
            <w:lang w:eastAsia="en-US"/>
          </w:rPr>
          <w:t xml:space="preserve"> Executive</w:t>
        </w:r>
      </w:ins>
      <w:r w:rsidRPr="00156819">
        <w:rPr>
          <w:snapToGrid w:val="0"/>
          <w:lang w:eastAsia="en-US"/>
        </w:rPr>
        <w:t xml:space="preserve"> decision is, or if made would be, contrary to the policy framework, or contrary to or not wholly in accordance with the Council’s budget, then it shall seek advice from the Monitoring Officer and/or Chief Financial Officer.</w:t>
      </w:r>
    </w:p>
    <w:p w:rsidR="00F21549" w:rsidRPr="00156819" w:rsidRDefault="00F21549" w:rsidP="00F21549">
      <w:pPr>
        <w:ind w:left="1440"/>
        <w:jc w:val="both"/>
        <w:rPr>
          <w:snapToGrid w:val="0"/>
          <w:lang w:eastAsia="en-US"/>
        </w:rPr>
      </w:pPr>
    </w:p>
    <w:p w:rsidR="00F21549" w:rsidRPr="00156819" w:rsidRDefault="00F21549" w:rsidP="00F21549">
      <w:pPr>
        <w:ind w:left="1440" w:hanging="720"/>
        <w:jc w:val="both"/>
        <w:rPr>
          <w:snapToGrid w:val="0"/>
          <w:lang w:eastAsia="en-US"/>
        </w:rPr>
      </w:pPr>
      <w:r w:rsidRPr="00156819">
        <w:rPr>
          <w:snapToGrid w:val="0"/>
          <w:lang w:eastAsia="en-US"/>
        </w:rPr>
        <w:t xml:space="preserve">(b)      </w:t>
      </w:r>
      <w:r w:rsidRPr="00156819">
        <w:rPr>
          <w:snapToGrid w:val="0"/>
          <w:lang w:eastAsia="en-US"/>
        </w:rPr>
        <w:tab/>
        <w:t xml:space="preserve">In respect of functions which are the responsibility of the </w:t>
      </w:r>
      <w:ins w:id="857" w:author="Jonathan M Eatough" w:date="2011-02-17T11:23:00Z">
        <w:r w:rsidR="008D1C9E">
          <w:rPr>
            <w:snapToGrid w:val="0"/>
            <w:lang w:eastAsia="en-US"/>
          </w:rPr>
          <w:t xml:space="preserve">Leader and </w:t>
        </w:r>
        <w:r w:rsidR="008D1C9E" w:rsidRPr="00156819">
          <w:rPr>
            <w:snapToGrid w:val="0"/>
            <w:lang w:eastAsia="en-US"/>
          </w:rPr>
          <w:t>Cabinet</w:t>
        </w:r>
        <w:r w:rsidR="008D1C9E">
          <w:rPr>
            <w:snapToGrid w:val="0"/>
            <w:lang w:eastAsia="en-US"/>
          </w:rPr>
          <w:t xml:space="preserve"> Executive</w:t>
        </w:r>
        <w:r w:rsidR="008D1C9E" w:rsidRPr="00156819">
          <w:rPr>
            <w:snapToGrid w:val="0"/>
            <w:lang w:eastAsia="en-US"/>
          </w:rPr>
          <w:t xml:space="preserve"> </w:t>
        </w:r>
      </w:ins>
      <w:del w:id="858" w:author="Jonathan M Eatough" w:date="2011-02-17T11:23:00Z">
        <w:r w:rsidRPr="00156819" w:rsidDel="008D1C9E">
          <w:rPr>
            <w:snapToGrid w:val="0"/>
            <w:lang w:eastAsia="en-US"/>
          </w:rPr>
          <w:delText>Cabine</w:delText>
        </w:r>
      </w:del>
      <w:del w:id="859" w:author="Jonathan M Eatough" w:date="2011-02-17T11:24:00Z">
        <w:r w:rsidRPr="00156819" w:rsidDel="008D1C9E">
          <w:rPr>
            <w:snapToGrid w:val="0"/>
            <w:lang w:eastAsia="en-US"/>
          </w:rPr>
          <w:delText>t</w:delText>
        </w:r>
      </w:del>
      <w:r w:rsidRPr="00156819">
        <w:rPr>
          <w:snapToGrid w:val="0"/>
          <w:lang w:eastAsia="en-US"/>
        </w:rPr>
        <w:t xml:space="preserve">, the Monitoring Officer’s report and/or Chief Financial Officer’s report shall be submitted to the </w:t>
      </w:r>
      <w:ins w:id="860" w:author="Jonathan M Eatough" w:date="2011-02-17T11:24:00Z">
        <w:r w:rsidR="008D1C9E">
          <w:rPr>
            <w:snapToGrid w:val="0"/>
            <w:lang w:eastAsia="en-US"/>
          </w:rPr>
          <w:t xml:space="preserve">decision-taker </w:t>
        </w:r>
      </w:ins>
      <w:del w:id="861" w:author="Jonathan M Eatough" w:date="2011-02-17T11:24:00Z">
        <w:r w:rsidRPr="00156819" w:rsidDel="008D1C9E">
          <w:rPr>
            <w:snapToGrid w:val="0"/>
            <w:lang w:eastAsia="en-US"/>
          </w:rPr>
          <w:delText xml:space="preserve">Cabinet </w:delText>
        </w:r>
      </w:del>
      <w:r w:rsidRPr="00156819">
        <w:rPr>
          <w:snapToGrid w:val="0"/>
          <w:lang w:eastAsia="en-US"/>
        </w:rPr>
        <w:t xml:space="preserve">with a copy to every member of the Council. Regardless of whether the decision is delegated or not, the </w:t>
      </w:r>
      <w:ins w:id="862" w:author="Jonathan M Eatough" w:date="2011-02-17T11:25:00Z">
        <w:r w:rsidR="008D1C9E">
          <w:rPr>
            <w:snapToGrid w:val="0"/>
            <w:lang w:eastAsia="en-US"/>
          </w:rPr>
          <w:t xml:space="preserve">decision-taker </w:t>
        </w:r>
      </w:ins>
      <w:del w:id="863" w:author="Jonathan M Eatough" w:date="2011-02-17T11:25:00Z">
        <w:r w:rsidRPr="00156819" w:rsidDel="008D1C9E">
          <w:rPr>
            <w:snapToGrid w:val="0"/>
            <w:lang w:eastAsia="en-US"/>
          </w:rPr>
          <w:delText xml:space="preserve">Cabinet </w:delText>
        </w:r>
      </w:del>
      <w:r w:rsidRPr="00156819">
        <w:rPr>
          <w:snapToGrid w:val="0"/>
          <w:lang w:eastAsia="en-US"/>
        </w:rPr>
        <w:t xml:space="preserve">must meet to decide what action to take in respect of the Monitoring Officer’s and/or the Chief Financial Officer’s report and to prepare a report to Council in the event that the Monitoring Officer or the Chief Financial Officer conclude that the decision was a departure, and to the Scrutiny </w:t>
      </w:r>
      <w:r w:rsidR="00D8697A">
        <w:rPr>
          <w:snapToGrid w:val="0"/>
          <w:lang w:eastAsia="en-US"/>
        </w:rPr>
        <w:t xml:space="preserve">Committee </w:t>
      </w:r>
      <w:r w:rsidRPr="00156819">
        <w:rPr>
          <w:snapToGrid w:val="0"/>
          <w:lang w:eastAsia="en-US"/>
        </w:rPr>
        <w:t xml:space="preserve"> if the Monitoring Officer or the Chief Financial Officer conclude that the decision was not a departure.</w:t>
      </w:r>
    </w:p>
    <w:p w:rsidR="00F21549" w:rsidRPr="00156819" w:rsidRDefault="00F21549" w:rsidP="00F21549">
      <w:pPr>
        <w:ind w:left="720"/>
        <w:jc w:val="both"/>
        <w:rPr>
          <w:snapToGrid w:val="0"/>
          <w:lang w:eastAsia="en-US"/>
        </w:rPr>
      </w:pPr>
    </w:p>
    <w:p w:rsidR="00F21549" w:rsidRPr="00FA14FF" w:rsidRDefault="004D4CE1" w:rsidP="00F21549">
      <w:pPr>
        <w:pStyle w:val="ListBullet"/>
        <w:numPr>
          <w:ilvl w:val="0"/>
          <w:numId w:val="0"/>
        </w:numPr>
        <w:ind w:left="1440" w:hanging="720"/>
        <w:rPr>
          <w:snapToGrid w:val="0"/>
          <w:sz w:val="22"/>
          <w:szCs w:val="22"/>
          <w:lang w:eastAsia="en-US"/>
        </w:rPr>
      </w:pPr>
      <w:r w:rsidRPr="00156819">
        <w:rPr>
          <w:snapToGrid w:val="0"/>
          <w:lang w:eastAsia="en-US"/>
        </w:rPr>
        <w:t>(c)</w:t>
      </w:r>
      <w:r w:rsidRPr="00156819">
        <w:rPr>
          <w:snapToGrid w:val="0"/>
          <w:lang w:eastAsia="en-US"/>
        </w:rPr>
        <w:tab/>
      </w:r>
      <w:r w:rsidRPr="00FA14FF">
        <w:rPr>
          <w:snapToGrid w:val="0"/>
          <w:sz w:val="22"/>
          <w:szCs w:val="22"/>
          <w:lang w:eastAsia="en-US"/>
        </w:rPr>
        <w:t xml:space="preserve">If the decision has yet to be made, or has been made but not yet implemented, and the advice from the Monitoring Officer and/or the Chief Financial Officer is that the decision is or would be contrary to the policy framework or contrary to or not wholly in accordance with the budget, the </w:t>
      </w:r>
      <w:r w:rsidRPr="00FA14FF">
        <w:rPr>
          <w:sz w:val="22"/>
          <w:szCs w:val="22"/>
        </w:rPr>
        <w:t>Scrutiny</w:t>
      </w:r>
      <w:r w:rsidR="00D8697A">
        <w:rPr>
          <w:sz w:val="22"/>
          <w:szCs w:val="22"/>
        </w:rPr>
        <w:t xml:space="preserve"> Committee</w:t>
      </w:r>
      <w:r w:rsidRPr="00FA14FF">
        <w:rPr>
          <w:sz w:val="22"/>
          <w:szCs w:val="22"/>
        </w:rPr>
        <w:t xml:space="preserve"> </w:t>
      </w:r>
      <w:r w:rsidRPr="00FA14FF">
        <w:rPr>
          <w:snapToGrid w:val="0"/>
          <w:sz w:val="22"/>
          <w:szCs w:val="22"/>
          <w:lang w:eastAsia="en-US"/>
        </w:rPr>
        <w:t xml:space="preserve">may refer the matter to Council. </w:t>
      </w:r>
      <w:r w:rsidR="00F21549" w:rsidRPr="00FA14FF">
        <w:rPr>
          <w:snapToGrid w:val="0"/>
          <w:sz w:val="22"/>
          <w:szCs w:val="22"/>
          <w:lang w:eastAsia="en-US"/>
        </w:rPr>
        <w:t xml:space="preserve">In such cases, no further action will be taken in respect of the decision or its implementation until the Council has met and considered the matter. The Council shall meet within 10 working days of the request by the Scrutiny </w:t>
      </w:r>
      <w:r w:rsidR="00D8697A">
        <w:rPr>
          <w:snapToGrid w:val="0"/>
          <w:sz w:val="22"/>
          <w:szCs w:val="22"/>
          <w:lang w:eastAsia="en-US"/>
        </w:rPr>
        <w:t>Committee</w:t>
      </w:r>
      <w:del w:id="864" w:author="legsugo" w:date="2010-12-14T13:15:00Z">
        <w:r w:rsidR="00D8697A" w:rsidDel="00063000">
          <w:rPr>
            <w:snapToGrid w:val="0"/>
            <w:sz w:val="22"/>
            <w:szCs w:val="22"/>
            <w:lang w:eastAsia="en-US"/>
          </w:rPr>
          <w:delText xml:space="preserve"> </w:delText>
        </w:r>
      </w:del>
      <w:r w:rsidR="00FA14FF">
        <w:rPr>
          <w:snapToGrid w:val="0"/>
          <w:sz w:val="22"/>
          <w:szCs w:val="22"/>
          <w:lang w:eastAsia="en-US"/>
        </w:rPr>
        <w:t>.</w:t>
      </w:r>
      <w:r w:rsidR="00F21549" w:rsidRPr="00FA14FF" w:rsidDel="00D448C5">
        <w:rPr>
          <w:snapToGrid w:val="0"/>
          <w:sz w:val="22"/>
          <w:szCs w:val="22"/>
          <w:lang w:eastAsia="en-US"/>
        </w:rPr>
        <w:t xml:space="preserve"> </w:t>
      </w:r>
      <w:r w:rsidR="00F21549" w:rsidRPr="00FA14FF">
        <w:rPr>
          <w:snapToGrid w:val="0"/>
          <w:sz w:val="22"/>
          <w:szCs w:val="22"/>
          <w:lang w:eastAsia="en-US"/>
        </w:rPr>
        <w:t xml:space="preserve"> At the meeting it will receive a report of the decision or proposals and the advice of the Monitoring Officer and/or the Chief Financial Officer. The Council may either:</w:t>
      </w:r>
    </w:p>
    <w:p w:rsidR="00F21549" w:rsidRPr="00156819" w:rsidRDefault="00F21549" w:rsidP="00F21549">
      <w:pPr>
        <w:ind w:left="1440"/>
        <w:rPr>
          <w:snapToGrid w:val="0"/>
          <w:lang w:eastAsia="en-US"/>
        </w:rPr>
      </w:pPr>
    </w:p>
    <w:p w:rsidR="00F21549" w:rsidRPr="00156819" w:rsidRDefault="00F21549" w:rsidP="00F21549">
      <w:pPr>
        <w:ind w:left="2160" w:hanging="720"/>
        <w:jc w:val="both"/>
        <w:rPr>
          <w:snapToGrid w:val="0"/>
          <w:lang w:eastAsia="en-US"/>
        </w:rPr>
      </w:pPr>
      <w:proofErr w:type="spellStart"/>
      <w:r w:rsidRPr="00156819">
        <w:rPr>
          <w:snapToGrid w:val="0"/>
          <w:lang w:eastAsia="en-US"/>
        </w:rPr>
        <w:t>i</w:t>
      </w:r>
      <w:proofErr w:type="spellEnd"/>
      <w:r w:rsidRPr="00156819">
        <w:rPr>
          <w:snapToGrid w:val="0"/>
          <w:lang w:eastAsia="en-US"/>
        </w:rPr>
        <w:t xml:space="preserve">) </w:t>
      </w:r>
      <w:r w:rsidRPr="00156819">
        <w:rPr>
          <w:snapToGrid w:val="0"/>
          <w:lang w:eastAsia="en-US"/>
        </w:rPr>
        <w:tab/>
        <w:t xml:space="preserve">endorse a decision or proposal of the </w:t>
      </w:r>
      <w:del w:id="865" w:author="Jonathan M Eatough" w:date="2011-02-17T11:25:00Z">
        <w:r w:rsidRPr="00156819" w:rsidDel="00145A6C">
          <w:rPr>
            <w:snapToGrid w:val="0"/>
            <w:lang w:eastAsia="en-US"/>
          </w:rPr>
          <w:delText xml:space="preserve">Cabinet </w:delText>
        </w:r>
      </w:del>
      <w:r w:rsidRPr="00156819">
        <w:rPr>
          <w:snapToGrid w:val="0"/>
          <w:lang w:eastAsia="en-US"/>
        </w:rPr>
        <w:t xml:space="preserve">decision taker as falling within the existing budget and policy framework. In this case no further action is required, save that the decision of the Council be </w:t>
      </w:r>
      <w:proofErr w:type="spellStart"/>
      <w:r w:rsidRPr="00156819">
        <w:rPr>
          <w:snapToGrid w:val="0"/>
          <w:lang w:eastAsia="en-US"/>
        </w:rPr>
        <w:t>minuted</w:t>
      </w:r>
      <w:proofErr w:type="spellEnd"/>
      <w:r w:rsidRPr="00156819">
        <w:rPr>
          <w:snapToGrid w:val="0"/>
          <w:lang w:eastAsia="en-US"/>
        </w:rPr>
        <w:t xml:space="preserve"> and circulated to all Councillors in the normal way;</w:t>
      </w:r>
    </w:p>
    <w:p w:rsidR="00F21549" w:rsidRPr="00156819" w:rsidRDefault="00F21549" w:rsidP="00F21549">
      <w:pPr>
        <w:ind w:left="1440"/>
        <w:rPr>
          <w:b/>
          <w:sz w:val="28"/>
          <w:szCs w:val="28"/>
        </w:rPr>
      </w:pPr>
      <w:r w:rsidRPr="00156819">
        <w:rPr>
          <w:b/>
          <w:sz w:val="28"/>
          <w:szCs w:val="28"/>
        </w:rPr>
        <w:t>Or</w:t>
      </w:r>
    </w:p>
    <w:p w:rsidR="00F21549" w:rsidRPr="00156819" w:rsidRDefault="00F21549" w:rsidP="00F21549">
      <w:pPr>
        <w:ind w:left="2160" w:hanging="720"/>
        <w:jc w:val="both"/>
        <w:rPr>
          <w:snapToGrid w:val="0"/>
          <w:lang w:eastAsia="en-US"/>
        </w:rPr>
      </w:pPr>
      <w:r w:rsidRPr="00156819">
        <w:rPr>
          <w:snapToGrid w:val="0"/>
          <w:lang w:eastAsia="en-US"/>
        </w:rPr>
        <w:t xml:space="preserve">ii) </w:t>
      </w:r>
      <w:r w:rsidRPr="00156819">
        <w:rPr>
          <w:snapToGrid w:val="0"/>
          <w:lang w:eastAsia="en-US"/>
        </w:rPr>
        <w:tab/>
        <w:t xml:space="preserve">amend the Council’s financial regulations or policy concerned to encompass the decision or proposal of the </w:t>
      </w:r>
      <w:del w:id="866" w:author="Jonathan M Eatough" w:date="2011-02-17T11:26:00Z">
        <w:r w:rsidRPr="00156819" w:rsidDel="00145A6C">
          <w:rPr>
            <w:snapToGrid w:val="0"/>
            <w:lang w:eastAsia="en-US"/>
          </w:rPr>
          <w:delText>body or individual responsible for that Cabinet function</w:delText>
        </w:r>
      </w:del>
      <w:ins w:id="867" w:author="Jonathan M Eatough" w:date="2011-02-17T11:26:00Z">
        <w:r w:rsidR="00145A6C">
          <w:rPr>
            <w:snapToGrid w:val="0"/>
            <w:lang w:eastAsia="en-US"/>
          </w:rPr>
          <w:t xml:space="preserve">decision taker </w:t>
        </w:r>
      </w:ins>
      <w:r w:rsidRPr="00156819">
        <w:rPr>
          <w:snapToGrid w:val="0"/>
          <w:lang w:eastAsia="en-US"/>
        </w:rPr>
        <w:t xml:space="preserve"> and agree to the decision with immediate effect. In this case, no further action is required save that the decision of the Council be </w:t>
      </w:r>
      <w:proofErr w:type="spellStart"/>
      <w:r w:rsidRPr="00156819">
        <w:rPr>
          <w:snapToGrid w:val="0"/>
          <w:lang w:eastAsia="en-US"/>
        </w:rPr>
        <w:t>minuted</w:t>
      </w:r>
      <w:proofErr w:type="spellEnd"/>
      <w:r w:rsidRPr="00156819">
        <w:rPr>
          <w:snapToGrid w:val="0"/>
          <w:lang w:eastAsia="en-US"/>
        </w:rPr>
        <w:t xml:space="preserve"> and circulated to all Councillors in the normal way;</w:t>
      </w:r>
    </w:p>
    <w:p w:rsidR="00F21549" w:rsidRPr="00156819" w:rsidRDefault="00F21549" w:rsidP="00F21549">
      <w:pPr>
        <w:ind w:left="1440"/>
        <w:rPr>
          <w:b/>
          <w:sz w:val="28"/>
          <w:szCs w:val="28"/>
        </w:rPr>
      </w:pPr>
      <w:r w:rsidRPr="00156819">
        <w:rPr>
          <w:b/>
          <w:sz w:val="28"/>
          <w:szCs w:val="28"/>
        </w:rPr>
        <w:t>Or</w:t>
      </w:r>
    </w:p>
    <w:p w:rsidR="00F21549" w:rsidRPr="00156819" w:rsidRDefault="00F21549" w:rsidP="00F21549">
      <w:pPr>
        <w:keepNext/>
        <w:keepLines/>
        <w:ind w:left="2160" w:hanging="720"/>
        <w:jc w:val="both"/>
        <w:rPr>
          <w:snapToGrid w:val="0"/>
          <w:lang w:eastAsia="en-US"/>
        </w:rPr>
      </w:pPr>
      <w:r w:rsidRPr="00156819">
        <w:rPr>
          <w:snapToGrid w:val="0"/>
          <w:lang w:eastAsia="en-US"/>
        </w:rPr>
        <w:t xml:space="preserve">iii) </w:t>
      </w:r>
      <w:r w:rsidRPr="00156819">
        <w:rPr>
          <w:snapToGrid w:val="0"/>
          <w:lang w:eastAsia="en-US"/>
        </w:rPr>
        <w:tab/>
        <w:t xml:space="preserve">where the Council accepts that the decision or proposal is contrary to the policy framework or contrary to or not wholly in accordance with the budget, and does not amend the existing framework to accommodate it, require the </w:t>
      </w:r>
      <w:del w:id="868" w:author="Jonathan M Eatough" w:date="2011-02-17T11:26:00Z">
        <w:r w:rsidRPr="00156819" w:rsidDel="00145A6C">
          <w:rPr>
            <w:snapToGrid w:val="0"/>
            <w:lang w:eastAsia="en-US"/>
          </w:rPr>
          <w:delText xml:space="preserve">Cabinet </w:delText>
        </w:r>
      </w:del>
      <w:ins w:id="869" w:author="Jonathan M Eatough" w:date="2011-02-17T11:26:00Z">
        <w:r w:rsidR="00145A6C">
          <w:rPr>
            <w:snapToGrid w:val="0"/>
            <w:lang w:eastAsia="en-US"/>
          </w:rPr>
          <w:t>decision-taker</w:t>
        </w:r>
        <w:r w:rsidR="00145A6C" w:rsidRPr="00156819">
          <w:rPr>
            <w:snapToGrid w:val="0"/>
            <w:lang w:eastAsia="en-US"/>
          </w:rPr>
          <w:t xml:space="preserve"> </w:t>
        </w:r>
      </w:ins>
      <w:r w:rsidRPr="00156819">
        <w:rPr>
          <w:snapToGrid w:val="0"/>
          <w:lang w:eastAsia="en-US"/>
        </w:rPr>
        <w:t>to reconsider the matter in accordance with the advice of either the Monitoring Officer/Chief Financial Officer.</w:t>
      </w:r>
    </w:p>
    <w:p w:rsidR="00162AB6" w:rsidRPr="008C7EA9" w:rsidRDefault="00162AB6" w:rsidP="00526AAE">
      <w:pPr>
        <w:jc w:val="both"/>
      </w:pPr>
    </w:p>
    <w:p w:rsidR="007C0459" w:rsidRDefault="007C0459" w:rsidP="007C0459">
      <w:pPr>
        <w:jc w:val="center"/>
      </w:pPr>
      <w:r>
        <w:br w:type="page"/>
      </w:r>
      <w:r w:rsidRPr="006F4DCE">
        <w:rPr>
          <w:b/>
          <w:sz w:val="28"/>
          <w:szCs w:val="28"/>
        </w:rPr>
        <w:lastRenderedPageBreak/>
        <w:t>This page has intentionally been left blank</w:t>
      </w:r>
    </w:p>
    <w:p w:rsidR="00162AB6" w:rsidRPr="006E29A7" w:rsidRDefault="00162AB6" w:rsidP="00526AAE">
      <w:pPr>
        <w:jc w:val="both"/>
        <w:rPr>
          <w:b/>
          <w:sz w:val="36"/>
          <w:szCs w:val="36"/>
        </w:rPr>
      </w:pPr>
      <w:r w:rsidRPr="008C7EA9">
        <w:br w:type="page"/>
      </w:r>
      <w:r w:rsidRPr="006E29A7">
        <w:rPr>
          <w:b/>
          <w:sz w:val="36"/>
          <w:szCs w:val="36"/>
        </w:rPr>
        <w:lastRenderedPageBreak/>
        <w:t>Part 4 – Rules of Procedure</w:t>
      </w:r>
    </w:p>
    <w:p w:rsidR="00162AB6" w:rsidRPr="008C7EA9" w:rsidRDefault="00162AB6" w:rsidP="00526AAE">
      <w:pPr>
        <w:jc w:val="both"/>
      </w:pPr>
    </w:p>
    <w:p w:rsidR="00162AB6" w:rsidRPr="008C7EA9" w:rsidRDefault="006E29A7" w:rsidP="00331A5C">
      <w:pPr>
        <w:pStyle w:val="Heading3"/>
      </w:pPr>
      <w:r>
        <w:t xml:space="preserve"> </w:t>
      </w:r>
      <w:bookmarkStart w:id="870" w:name="_Toc204660730"/>
      <w:bookmarkStart w:id="871" w:name="_Toc205017360"/>
      <w:bookmarkStart w:id="872" w:name="_Toc271209587"/>
      <w:r w:rsidR="00162AB6" w:rsidRPr="008C7EA9">
        <w:t xml:space="preserve">– </w:t>
      </w:r>
      <w:smartTag w:uri="urn:schemas-microsoft-com:office:smarttags" w:element="PersonName">
        <w:r w:rsidR="00162AB6" w:rsidRPr="008C7EA9">
          <w:t>Cabinet</w:t>
        </w:r>
      </w:smartTag>
      <w:r w:rsidR="00162AB6" w:rsidRPr="008C7EA9">
        <w:t xml:space="preserve"> Decision Procedure Rules</w:t>
      </w:r>
      <w:bookmarkEnd w:id="870"/>
      <w:bookmarkEnd w:id="871"/>
      <w:bookmarkEnd w:id="872"/>
    </w:p>
    <w:p w:rsidR="00162AB6" w:rsidRPr="008C7EA9" w:rsidRDefault="00162AB6" w:rsidP="00526AAE">
      <w:pPr>
        <w:jc w:val="both"/>
      </w:pPr>
    </w:p>
    <w:p w:rsidR="00162AB6" w:rsidRPr="008C7EA9" w:rsidRDefault="00162AB6" w:rsidP="00526AAE">
      <w:pPr>
        <w:jc w:val="both"/>
      </w:pPr>
      <w:r w:rsidRPr="008C7EA9">
        <w:t xml:space="preserve">1. </w:t>
      </w:r>
      <w:r w:rsidRPr="008C7EA9">
        <w:tab/>
      </w:r>
      <w:r w:rsidRPr="001B7758">
        <w:rPr>
          <w:rFonts w:ascii="Arial Bold" w:hAnsi="Arial Bold"/>
          <w:b/>
          <w:caps/>
        </w:rPr>
        <w:t>How the Cabinet operates</w:t>
      </w:r>
    </w:p>
    <w:p w:rsidR="00162AB6" w:rsidRPr="008C7EA9" w:rsidRDefault="00162AB6" w:rsidP="00526AAE">
      <w:pPr>
        <w:jc w:val="both"/>
      </w:pPr>
    </w:p>
    <w:p w:rsidR="00162AB6" w:rsidRPr="008C7EA9" w:rsidRDefault="00162AB6" w:rsidP="001B7758">
      <w:pPr>
        <w:ind w:left="567" w:hanging="567"/>
        <w:jc w:val="both"/>
      </w:pPr>
      <w:r w:rsidRPr="008C7EA9">
        <w:t xml:space="preserve">1.1 </w:t>
      </w:r>
      <w:r w:rsidRPr="008C7EA9">
        <w:tab/>
      </w:r>
      <w:r w:rsidRPr="001B7758">
        <w:rPr>
          <w:b/>
        </w:rPr>
        <w:t xml:space="preserve">Who may make </w:t>
      </w:r>
      <w:smartTag w:uri="urn:schemas-microsoft-com:office:smarttags" w:element="PersonName">
        <w:r w:rsidRPr="001B7758">
          <w:rPr>
            <w:b/>
          </w:rPr>
          <w:t>Cabinet</w:t>
        </w:r>
      </w:smartTag>
      <w:r w:rsidRPr="001B7758">
        <w:rPr>
          <w:b/>
        </w:rPr>
        <w:t xml:space="preserve"> decisions – Schedule 1, Part 4, Local Government Act 2000</w:t>
      </w:r>
    </w:p>
    <w:p w:rsidR="00162AB6" w:rsidRPr="008C7EA9" w:rsidRDefault="00162AB6" w:rsidP="00526AAE">
      <w:pPr>
        <w:jc w:val="both"/>
      </w:pPr>
    </w:p>
    <w:p w:rsidR="00162AB6" w:rsidRPr="008C7EA9" w:rsidRDefault="00162AB6" w:rsidP="001B7758">
      <w:pPr>
        <w:jc w:val="both"/>
      </w:pPr>
      <w:r w:rsidRPr="008C7EA9">
        <w:t xml:space="preserve">The arrangements for the discharge of </w:t>
      </w:r>
      <w:smartTag w:uri="urn:schemas-microsoft-com:office:smarttags" w:element="PersonName">
        <w:r w:rsidRPr="008C7EA9">
          <w:t>Cabinet</w:t>
        </w:r>
      </w:smartTag>
      <w:r w:rsidRPr="008C7EA9">
        <w:t xml:space="preserve"> functions are set out in the </w:t>
      </w:r>
      <w:smartTag w:uri="urn:schemas-microsoft-com:office:smarttags" w:element="PersonName">
        <w:r w:rsidRPr="008C7EA9">
          <w:t>Cabinet</w:t>
        </w:r>
      </w:smartTag>
      <w:r w:rsidRPr="008C7EA9">
        <w:t xml:space="preserve"> Arrangements (Article 13 and Part 3).  They provide for </w:t>
      </w:r>
      <w:smartTag w:uri="urn:schemas-microsoft-com:office:smarttags" w:element="PersonName">
        <w:r w:rsidRPr="008C7EA9">
          <w:t>Cabinet</w:t>
        </w:r>
      </w:smartTag>
      <w:r w:rsidRPr="008C7EA9">
        <w:t xml:space="preserve"> functions to be discharged by:</w:t>
      </w:r>
    </w:p>
    <w:p w:rsidR="00162AB6" w:rsidRPr="008C7EA9" w:rsidRDefault="00162AB6" w:rsidP="00526AAE">
      <w:pPr>
        <w:jc w:val="both"/>
      </w:pPr>
    </w:p>
    <w:p w:rsidR="00162AB6" w:rsidRPr="008C7EA9" w:rsidRDefault="00162AB6" w:rsidP="001B7758">
      <w:pPr>
        <w:ind w:left="1134" w:hanging="567"/>
        <w:jc w:val="both"/>
      </w:pPr>
      <w:proofErr w:type="spellStart"/>
      <w:r w:rsidRPr="008C7EA9">
        <w:t>i</w:t>
      </w:r>
      <w:proofErr w:type="spellEnd"/>
      <w:r w:rsidRPr="008C7EA9">
        <w:t xml:space="preserve">) </w:t>
      </w:r>
      <w:r w:rsidRPr="008C7EA9">
        <w:tab/>
        <w:t>the Cabinet as a whole;</w:t>
      </w:r>
    </w:p>
    <w:p w:rsidR="00162AB6" w:rsidRPr="008C7EA9" w:rsidRDefault="00162AB6" w:rsidP="001B7758">
      <w:pPr>
        <w:ind w:left="1134" w:hanging="567"/>
        <w:jc w:val="both"/>
      </w:pPr>
    </w:p>
    <w:p w:rsidR="00162AB6" w:rsidRPr="008C7EA9" w:rsidRDefault="00162AB6" w:rsidP="001B7758">
      <w:pPr>
        <w:ind w:left="1134" w:hanging="567"/>
        <w:jc w:val="both"/>
      </w:pPr>
      <w:r w:rsidRPr="008C7EA9">
        <w:t xml:space="preserve">ii) </w:t>
      </w:r>
      <w:r w:rsidRPr="008C7EA9">
        <w:tab/>
        <w:t>an individual member of the Cabinet including the Leader</w:t>
      </w:r>
      <w:del w:id="873" w:author="Jonathan M Eatough" w:date="2011-02-17T11:29:00Z">
        <w:r w:rsidRPr="008C7EA9" w:rsidDel="00B67519">
          <w:delText xml:space="preserve"> (although no such delegation currently exists)</w:delText>
        </w:r>
      </w:del>
      <w:r w:rsidRPr="008C7EA9">
        <w:t>;</w:t>
      </w:r>
    </w:p>
    <w:p w:rsidR="00162AB6" w:rsidRPr="008C7EA9" w:rsidRDefault="00162AB6" w:rsidP="001B7758">
      <w:pPr>
        <w:ind w:left="1134" w:hanging="567"/>
        <w:jc w:val="both"/>
      </w:pPr>
    </w:p>
    <w:p w:rsidR="00162AB6" w:rsidRPr="008C7EA9" w:rsidRDefault="00162AB6" w:rsidP="001B7758">
      <w:pPr>
        <w:ind w:left="1134" w:hanging="567"/>
        <w:jc w:val="both"/>
      </w:pPr>
      <w:r w:rsidRPr="008C7EA9">
        <w:t xml:space="preserve">iii) </w:t>
      </w:r>
      <w:r w:rsidRPr="008C7EA9">
        <w:tab/>
        <w:t>an officer;</w:t>
      </w:r>
    </w:p>
    <w:p w:rsidR="00162AB6" w:rsidRPr="008C7EA9" w:rsidRDefault="00162AB6" w:rsidP="001B7758">
      <w:pPr>
        <w:ind w:left="1134" w:hanging="567"/>
        <w:jc w:val="both"/>
      </w:pPr>
    </w:p>
    <w:p w:rsidR="00162AB6" w:rsidRPr="008C7EA9" w:rsidRDefault="00162AB6" w:rsidP="001B7758">
      <w:pPr>
        <w:ind w:left="1134" w:hanging="567"/>
        <w:jc w:val="both"/>
      </w:pPr>
      <w:r w:rsidRPr="008C7EA9">
        <w:t xml:space="preserve">iv) </w:t>
      </w:r>
      <w:r w:rsidRPr="008C7EA9">
        <w:tab/>
        <w:t>joint arrangements; or</w:t>
      </w:r>
    </w:p>
    <w:p w:rsidR="00162AB6" w:rsidRPr="008C7EA9" w:rsidRDefault="00162AB6" w:rsidP="001B7758">
      <w:pPr>
        <w:ind w:left="1134" w:hanging="567"/>
        <w:jc w:val="both"/>
      </w:pPr>
    </w:p>
    <w:p w:rsidR="00162AB6" w:rsidRPr="008C7EA9" w:rsidRDefault="00162AB6" w:rsidP="001B7758">
      <w:pPr>
        <w:ind w:left="1134" w:hanging="567"/>
        <w:jc w:val="both"/>
      </w:pPr>
      <w:r w:rsidRPr="008C7EA9">
        <w:t xml:space="preserve">v) </w:t>
      </w:r>
      <w:r w:rsidRPr="008C7EA9">
        <w:tab/>
        <w:t>another local authority.</w:t>
      </w:r>
    </w:p>
    <w:p w:rsidR="00162AB6" w:rsidRPr="008C7EA9" w:rsidRDefault="00162AB6" w:rsidP="00526AAE">
      <w:pPr>
        <w:jc w:val="both"/>
      </w:pPr>
    </w:p>
    <w:p w:rsidR="00162AB6" w:rsidRPr="008C7EA9" w:rsidRDefault="00162AB6" w:rsidP="00526AAE">
      <w:pPr>
        <w:jc w:val="both"/>
      </w:pPr>
      <w:r w:rsidRPr="008C7EA9">
        <w:t xml:space="preserve">1.2 </w:t>
      </w:r>
      <w:r w:rsidRPr="008C7EA9">
        <w:tab/>
      </w:r>
      <w:r w:rsidRPr="001B7758">
        <w:rPr>
          <w:b/>
        </w:rPr>
        <w:t>Delegation by the Leader</w:t>
      </w:r>
    </w:p>
    <w:p w:rsidR="00162AB6" w:rsidRPr="008C7EA9" w:rsidRDefault="00162AB6" w:rsidP="00526AAE">
      <w:pPr>
        <w:jc w:val="both"/>
      </w:pPr>
    </w:p>
    <w:p w:rsidR="00162AB6" w:rsidRPr="008C7EA9" w:rsidRDefault="00162AB6" w:rsidP="00526AAE">
      <w:pPr>
        <w:jc w:val="both"/>
      </w:pPr>
      <w:r w:rsidRPr="008C7EA9">
        <w:t xml:space="preserve">At the Annual Council Meeting, the Leader will present to the Council a written record of delegations made by him/her for inclusion in the Council’s Scheme of Delegation. The document presented by the Leader will contain the following information about </w:t>
      </w:r>
      <w:smartTag w:uri="urn:schemas-microsoft-com:office:smarttags" w:element="PersonName">
        <w:r w:rsidRPr="008C7EA9">
          <w:t>Cabinet</w:t>
        </w:r>
      </w:smartTag>
      <w:r w:rsidRPr="008C7EA9">
        <w:t xml:space="preserve"> functions in relation to the coming year:</w:t>
      </w:r>
    </w:p>
    <w:p w:rsidR="00162AB6" w:rsidRPr="008C7EA9" w:rsidRDefault="00162AB6" w:rsidP="00526AAE">
      <w:pPr>
        <w:jc w:val="both"/>
      </w:pPr>
    </w:p>
    <w:p w:rsidR="00162AB6" w:rsidRPr="008C7EA9" w:rsidDel="00B67519" w:rsidRDefault="00162AB6" w:rsidP="001B7758">
      <w:pPr>
        <w:ind w:left="1134" w:hanging="567"/>
        <w:jc w:val="both"/>
        <w:rPr>
          <w:del w:id="874" w:author="Jonathan M Eatough" w:date="2011-02-17T11:30:00Z"/>
        </w:rPr>
      </w:pPr>
      <w:proofErr w:type="spellStart"/>
      <w:r w:rsidRPr="008C7EA9">
        <w:t>i</w:t>
      </w:r>
      <w:proofErr w:type="spellEnd"/>
      <w:r w:rsidRPr="008C7EA9">
        <w:t xml:space="preserve">) </w:t>
      </w:r>
      <w:r w:rsidRPr="008C7EA9">
        <w:tab/>
        <w:t xml:space="preserve">the extent of any authority delegated to Cabinet members </w:t>
      </w:r>
      <w:ins w:id="875" w:author="legmacu" w:date="2011-01-31T11:50:00Z">
        <w:r w:rsidR="00092866">
          <w:t xml:space="preserve">both collectively and </w:t>
        </w:r>
      </w:ins>
      <w:r w:rsidRPr="008C7EA9">
        <w:t>individually,</w:t>
      </w:r>
      <w:ins w:id="876" w:author="Jonathan M Eatough" w:date="2011-02-17T11:30:00Z">
        <w:r w:rsidR="00B67519">
          <w:t xml:space="preserve"> </w:t>
        </w:r>
      </w:ins>
    </w:p>
    <w:p w:rsidR="00B73FD5" w:rsidRDefault="00162AB6" w:rsidP="00B73FD5">
      <w:pPr>
        <w:ind w:left="1134" w:hanging="567"/>
        <w:jc w:val="both"/>
        <w:pPrChange w:id="877" w:author="Jonathan M Eatough" w:date="2011-02-17T11:30:00Z">
          <w:pPr>
            <w:ind w:left="1134"/>
            <w:jc w:val="both"/>
          </w:pPr>
        </w:pPrChange>
      </w:pPr>
      <w:r w:rsidRPr="008C7EA9">
        <w:t>including details of the limitation on their authority;</w:t>
      </w:r>
    </w:p>
    <w:p w:rsidR="00162AB6" w:rsidRPr="008C7EA9" w:rsidRDefault="00162AB6" w:rsidP="001B7758">
      <w:pPr>
        <w:ind w:left="1134" w:hanging="567"/>
        <w:jc w:val="both"/>
      </w:pPr>
    </w:p>
    <w:p w:rsidR="00162AB6" w:rsidRPr="008C7EA9" w:rsidRDefault="00162AB6" w:rsidP="001B7758">
      <w:pPr>
        <w:ind w:left="1134" w:hanging="567"/>
        <w:jc w:val="both"/>
      </w:pPr>
      <w:r w:rsidRPr="008C7EA9">
        <w:t xml:space="preserve">ii) </w:t>
      </w:r>
      <w:r w:rsidRPr="008C7EA9">
        <w:tab/>
        <w:t xml:space="preserve">the nature and extent of any delegation of </w:t>
      </w:r>
      <w:smartTag w:uri="urn:schemas-microsoft-com:office:smarttags" w:element="PersonName">
        <w:r w:rsidRPr="008C7EA9">
          <w:t>Cabinet</w:t>
        </w:r>
      </w:smartTag>
      <w:r w:rsidRPr="008C7EA9">
        <w:t xml:space="preserve"> functions to any other authority or any joint arrangements and the names of those </w:t>
      </w:r>
      <w:smartTag w:uri="urn:schemas-microsoft-com:office:smarttags" w:element="PersonName">
        <w:r w:rsidRPr="008C7EA9">
          <w:t>Cabinet</w:t>
        </w:r>
      </w:smartTag>
      <w:r w:rsidRPr="008C7EA9">
        <w:t xml:space="preserve"> members appointed to any joint committee for the coming year; and</w:t>
      </w:r>
    </w:p>
    <w:p w:rsidR="00162AB6" w:rsidRPr="008C7EA9" w:rsidRDefault="00162AB6" w:rsidP="00526AAE">
      <w:pPr>
        <w:jc w:val="both"/>
      </w:pPr>
    </w:p>
    <w:p w:rsidR="00162AB6" w:rsidRPr="008C7EA9" w:rsidRDefault="00162AB6" w:rsidP="00526AAE">
      <w:pPr>
        <w:jc w:val="both"/>
      </w:pPr>
      <w:r w:rsidRPr="008C7EA9">
        <w:t xml:space="preserve">1.3 </w:t>
      </w:r>
      <w:r w:rsidRPr="008C7EA9">
        <w:tab/>
      </w:r>
      <w:r w:rsidRPr="001B7758">
        <w:rPr>
          <w:b/>
        </w:rPr>
        <w:t xml:space="preserve">Sub-delegation of </w:t>
      </w:r>
      <w:smartTag w:uri="urn:schemas-microsoft-com:office:smarttags" w:element="PersonName">
        <w:r w:rsidRPr="001B7758">
          <w:rPr>
            <w:b/>
          </w:rPr>
          <w:t>Cabinet</w:t>
        </w:r>
      </w:smartTag>
      <w:r w:rsidRPr="001B7758">
        <w:rPr>
          <w:b/>
        </w:rPr>
        <w:t xml:space="preserve"> functions</w:t>
      </w:r>
    </w:p>
    <w:p w:rsidR="00162AB6" w:rsidRPr="008C7EA9" w:rsidRDefault="00162AB6" w:rsidP="00526AAE">
      <w:pPr>
        <w:jc w:val="both"/>
      </w:pPr>
    </w:p>
    <w:p w:rsidR="00162AB6" w:rsidRPr="008C7EA9" w:rsidRDefault="00162AB6" w:rsidP="001B7758">
      <w:pPr>
        <w:ind w:left="567" w:hanging="567"/>
        <w:jc w:val="both"/>
      </w:pPr>
      <w:r w:rsidRPr="008C7EA9">
        <w:t xml:space="preserve">(a) </w:t>
      </w:r>
      <w:r w:rsidRPr="008C7EA9">
        <w:tab/>
        <w:t>Where the Cabinet acting as a whole or an individual member of the Cabinet is responsible for a</w:t>
      </w:r>
      <w:del w:id="878" w:author="legmacu" w:date="2011-01-31T11:56:00Z">
        <w:r w:rsidRPr="008C7EA9" w:rsidDel="00C0018F">
          <w:delText>n</w:delText>
        </w:r>
      </w:del>
      <w:r w:rsidRPr="008C7EA9">
        <w:t xml:space="preserve"> Cabinet function, they may delegate further to a committee exercising joint arrangements or an officer</w:t>
      </w:r>
      <w:ins w:id="879" w:author="legmacu" w:date="2011-01-31T11:57:00Z">
        <w:r w:rsidR="00C0018F">
          <w:t xml:space="preserve"> </w:t>
        </w:r>
      </w:ins>
      <w:r w:rsidRPr="008C7EA9">
        <w:t>.</w:t>
      </w:r>
    </w:p>
    <w:p w:rsidR="00162AB6" w:rsidRPr="008C7EA9" w:rsidRDefault="00162AB6" w:rsidP="001B7758">
      <w:pPr>
        <w:ind w:left="567" w:hanging="567"/>
        <w:jc w:val="both"/>
      </w:pPr>
    </w:p>
    <w:p w:rsidR="00162AB6" w:rsidRPr="008C7EA9" w:rsidDel="00C0018F" w:rsidRDefault="00162AB6" w:rsidP="001B7758">
      <w:pPr>
        <w:ind w:left="567" w:hanging="567"/>
        <w:jc w:val="both"/>
        <w:rPr>
          <w:del w:id="880" w:author="legmacu" w:date="2011-01-31T11:57:00Z"/>
        </w:rPr>
      </w:pPr>
      <w:del w:id="881" w:author="legmacu" w:date="2011-01-31T11:57:00Z">
        <w:r w:rsidRPr="008C7EA9" w:rsidDel="00C0018F">
          <w:delText xml:space="preserve">(b) </w:delText>
        </w:r>
        <w:r w:rsidRPr="008C7EA9" w:rsidDel="00C0018F">
          <w:tab/>
          <w:delText xml:space="preserve">Unless the </w:delText>
        </w:r>
      </w:del>
      <w:del w:id="882" w:author="legmacu" w:date="2011-01-31T11:55:00Z">
        <w:r w:rsidRPr="008C7EA9" w:rsidDel="00C0018F">
          <w:delText>Council</w:delText>
        </w:r>
      </w:del>
      <w:del w:id="883" w:author="legmacu" w:date="2011-01-31T11:57:00Z">
        <w:r w:rsidRPr="008C7EA9" w:rsidDel="00C0018F">
          <w:delText xml:space="preserve"> directs otherwise, if the Leader delegates functions to the Cabinet, then the Cabinet may delegate to an officer.</w:delText>
        </w:r>
      </w:del>
    </w:p>
    <w:p w:rsidR="00162AB6" w:rsidRPr="008C7EA9" w:rsidRDefault="00162AB6" w:rsidP="001B7758">
      <w:pPr>
        <w:ind w:left="567" w:hanging="567"/>
        <w:jc w:val="both"/>
      </w:pPr>
    </w:p>
    <w:p w:rsidR="00162AB6" w:rsidRPr="008C7EA9" w:rsidRDefault="00162AB6" w:rsidP="001B7758">
      <w:pPr>
        <w:ind w:left="567" w:hanging="567"/>
        <w:jc w:val="both"/>
      </w:pPr>
      <w:r w:rsidRPr="008C7EA9">
        <w:t>(c)</w:t>
      </w:r>
      <w:r w:rsidRPr="008C7EA9">
        <w:tab/>
        <w:t xml:space="preserve">Even where </w:t>
      </w:r>
      <w:smartTag w:uri="urn:schemas-microsoft-com:office:smarttags" w:element="PersonName">
        <w:r w:rsidRPr="008C7EA9">
          <w:t>Cabinet</w:t>
        </w:r>
      </w:smartTag>
      <w:r w:rsidRPr="008C7EA9">
        <w:t xml:space="preserve"> functions have been delegated, that fact does not prevent the discharge of delegated functions by the person or body who delegated</w:t>
      </w:r>
      <w:ins w:id="884" w:author="legmacu" w:date="2011-01-26T16:39:00Z">
        <w:r w:rsidR="00642B8D">
          <w:t xml:space="preserve"> it</w:t>
        </w:r>
      </w:ins>
      <w:r w:rsidRPr="008C7EA9">
        <w:t>.</w:t>
      </w:r>
    </w:p>
    <w:p w:rsidR="00162AB6" w:rsidRPr="008C7EA9" w:rsidRDefault="00162AB6" w:rsidP="00526AAE">
      <w:pPr>
        <w:jc w:val="both"/>
      </w:pPr>
    </w:p>
    <w:p w:rsidR="00162AB6" w:rsidRPr="008C7EA9" w:rsidRDefault="00162AB6" w:rsidP="00CC0C84">
      <w:pPr>
        <w:keepNext/>
        <w:keepLines/>
        <w:jc w:val="both"/>
      </w:pPr>
      <w:r w:rsidRPr="008C7EA9">
        <w:lastRenderedPageBreak/>
        <w:t xml:space="preserve">1.4 </w:t>
      </w:r>
      <w:r w:rsidRPr="008C7EA9">
        <w:tab/>
      </w:r>
      <w:r w:rsidRPr="001B7758">
        <w:rPr>
          <w:b/>
        </w:rPr>
        <w:t>The</w:t>
      </w:r>
      <w:r w:rsidRPr="008C7EA9">
        <w:t xml:space="preserve"> </w:t>
      </w:r>
      <w:r w:rsidRPr="001B7758">
        <w:rPr>
          <w:b/>
        </w:rPr>
        <w:t xml:space="preserve">Council’s Scheme of Delegation and </w:t>
      </w:r>
      <w:smartTag w:uri="urn:schemas-microsoft-com:office:smarttags" w:element="PersonName">
        <w:r w:rsidRPr="001B7758">
          <w:rPr>
            <w:b/>
          </w:rPr>
          <w:t>Cabinet</w:t>
        </w:r>
      </w:smartTag>
      <w:r w:rsidRPr="001B7758">
        <w:rPr>
          <w:b/>
        </w:rPr>
        <w:t xml:space="preserve"> functions</w:t>
      </w:r>
    </w:p>
    <w:p w:rsidR="001B7758" w:rsidRDefault="001B7758" w:rsidP="00CC0C84">
      <w:pPr>
        <w:keepNext/>
        <w:keepLines/>
        <w:jc w:val="both"/>
      </w:pPr>
    </w:p>
    <w:p w:rsidR="00162AB6" w:rsidRPr="008C7EA9" w:rsidRDefault="00162AB6" w:rsidP="00CC0C84">
      <w:pPr>
        <w:keepNext/>
        <w:keepLines/>
        <w:ind w:left="567" w:hanging="567"/>
        <w:jc w:val="both"/>
      </w:pPr>
      <w:r w:rsidRPr="008C7EA9">
        <w:t xml:space="preserve">(a) </w:t>
      </w:r>
      <w:r w:rsidRPr="008C7EA9">
        <w:tab/>
        <w:t>Subject to (b) below the Council’s scheme of delegation will be subject to adoption by the Council and may only be amended by the Council. It will contain the details required in Article 7 of this Constitution.</w:t>
      </w:r>
    </w:p>
    <w:p w:rsidR="00162AB6" w:rsidRPr="008C7EA9" w:rsidRDefault="00162AB6" w:rsidP="001B7758">
      <w:pPr>
        <w:ind w:left="567" w:hanging="567"/>
        <w:jc w:val="both"/>
      </w:pPr>
    </w:p>
    <w:p w:rsidR="00162AB6" w:rsidRPr="008C7EA9" w:rsidRDefault="00162AB6" w:rsidP="001B7758">
      <w:pPr>
        <w:ind w:left="567" w:hanging="567"/>
        <w:jc w:val="both"/>
      </w:pPr>
      <w:r w:rsidRPr="008C7EA9">
        <w:t xml:space="preserve">(b) </w:t>
      </w:r>
      <w:r w:rsidRPr="008C7EA9">
        <w:tab/>
      </w:r>
      <w:ins w:id="885" w:author="legmacu" w:date="2011-01-31T11:58:00Z">
        <w:r w:rsidR="00C0018F">
          <w:t>T</w:t>
        </w:r>
      </w:ins>
      <w:del w:id="886" w:author="legmacu" w:date="2011-01-31T11:58:00Z">
        <w:r w:rsidRPr="008C7EA9" w:rsidDel="00C0018F">
          <w:delText>If t</w:delText>
        </w:r>
      </w:del>
      <w:r w:rsidRPr="008C7EA9">
        <w:t xml:space="preserve">he Leader is able to decide whether to delegate </w:t>
      </w:r>
      <w:ins w:id="887" w:author="Jonathan M Eatough" w:date="2011-02-17T11:31:00Z">
        <w:r w:rsidR="00B67519">
          <w:t xml:space="preserve">Leader and Cabinet </w:t>
        </w:r>
      </w:ins>
      <w:ins w:id="888" w:author="legmacu" w:date="2011-01-31T11:58:00Z">
        <w:r w:rsidR="00C0018F">
          <w:t>Executive</w:t>
        </w:r>
      </w:ins>
      <w:del w:id="889" w:author="legmacu" w:date="2011-01-31T11:58:00Z">
        <w:r w:rsidRPr="008C7EA9" w:rsidDel="00C0018F">
          <w:delText>Cabinet</w:delText>
        </w:r>
      </w:del>
      <w:r w:rsidRPr="008C7EA9">
        <w:t xml:space="preserve"> functions</w:t>
      </w:r>
      <w:ins w:id="890" w:author="legmacu" w:date="2011-01-31T11:58:00Z">
        <w:r w:rsidR="00C0018F">
          <w:t xml:space="preserve"> and</w:t>
        </w:r>
      </w:ins>
      <w:del w:id="891" w:author="legmacu" w:date="2011-01-31T11:58:00Z">
        <w:r w:rsidRPr="008C7EA9" w:rsidDel="00C0018F">
          <w:delText>,</w:delText>
        </w:r>
      </w:del>
      <w:r w:rsidRPr="008C7EA9">
        <w:t xml:space="preserve"> </w:t>
      </w:r>
      <w:del w:id="892" w:author="legmacu" w:date="2011-01-31T11:58:00Z">
        <w:r w:rsidRPr="008C7EA9" w:rsidDel="00C0018F">
          <w:delText>he/she</w:delText>
        </w:r>
      </w:del>
      <w:r w:rsidRPr="008C7EA9">
        <w:t xml:space="preserve"> may amend the scheme of delegation relating to</w:t>
      </w:r>
      <w:ins w:id="893" w:author="legmacu" w:date="2011-01-31T11:58:00Z">
        <w:r w:rsidR="00C0018F">
          <w:t xml:space="preserve"> </w:t>
        </w:r>
      </w:ins>
      <w:ins w:id="894" w:author="Jonathan M Eatough" w:date="2011-02-17T11:32:00Z">
        <w:r w:rsidR="00B67519">
          <w:t xml:space="preserve">Leader and Cabinet </w:t>
        </w:r>
      </w:ins>
      <w:ins w:id="895" w:author="legmacu" w:date="2011-01-31T11:58:00Z">
        <w:r w:rsidR="00C0018F">
          <w:t>Executive</w:t>
        </w:r>
      </w:ins>
      <w:del w:id="896" w:author="legmacu" w:date="2011-01-31T11:58:00Z">
        <w:r w:rsidRPr="008C7EA9" w:rsidDel="00C0018F">
          <w:delText xml:space="preserve"> Cabinet</w:delText>
        </w:r>
      </w:del>
      <w:r w:rsidRPr="008C7EA9">
        <w:t xml:space="preserve"> functions at any time during the year. To do so, the Leader must give written notice to the </w:t>
      </w:r>
      <w:del w:id="897" w:author="Jonathan M Eatough" w:date="2011-02-17T11:32:00Z">
        <w:r w:rsidRPr="008C7EA9" w:rsidDel="00B67519">
          <w:delText>proper officer</w:delText>
        </w:r>
      </w:del>
      <w:ins w:id="898" w:author="Jonathan M Eatough" w:date="2011-02-17T11:32:00Z">
        <w:r w:rsidR="00B67519">
          <w:t>Head of Governance</w:t>
        </w:r>
      </w:ins>
      <w:r w:rsidRPr="008C7EA9">
        <w:t xml:space="preserve"> and to the person, body or committee concerned. The notice must set out the extent of the amendment to the scheme of delegation, and whether it entails the withdrawal of delegation from any person, body, committee or the </w:t>
      </w:r>
      <w:smartTag w:uri="urn:schemas-microsoft-com:office:smarttags" w:element="PersonName">
        <w:r w:rsidRPr="008C7EA9">
          <w:t>Cabinet</w:t>
        </w:r>
      </w:smartTag>
      <w:r w:rsidRPr="008C7EA9">
        <w:t xml:space="preserve"> as a whole. </w:t>
      </w:r>
      <w:del w:id="899" w:author="legmacu" w:date="2011-01-26T16:40:00Z">
        <w:r w:rsidRPr="008C7EA9" w:rsidDel="0087186C">
          <w:delText>The Proper Officer will present a report to the next ordinary meeting of the Council setting out the changes made by the Leader.</w:delText>
        </w:r>
      </w:del>
    </w:p>
    <w:p w:rsidR="00162AB6" w:rsidRPr="008C7EA9" w:rsidRDefault="00162AB6" w:rsidP="001B7758">
      <w:pPr>
        <w:ind w:left="567" w:hanging="567"/>
        <w:jc w:val="both"/>
      </w:pPr>
    </w:p>
    <w:p w:rsidR="00162AB6" w:rsidRPr="008C7EA9" w:rsidRDefault="00162AB6" w:rsidP="001B7758">
      <w:pPr>
        <w:ind w:left="567" w:hanging="567"/>
        <w:jc w:val="both"/>
      </w:pPr>
      <w:r w:rsidRPr="008C7EA9">
        <w:t xml:space="preserve">(c) </w:t>
      </w:r>
      <w:r w:rsidRPr="008C7EA9">
        <w:tab/>
        <w:t>Where the Leader seeks to withdraw delegation from a joint committee, notice will be deemed to be served on that joint committee when he/she has served it on its Chair</w:t>
      </w:r>
      <w:r w:rsidR="00690BE1">
        <w:t>man</w:t>
      </w:r>
      <w:r w:rsidRPr="008C7EA9">
        <w:t>.</w:t>
      </w:r>
    </w:p>
    <w:p w:rsidR="00162AB6" w:rsidRPr="008C7EA9" w:rsidRDefault="00162AB6" w:rsidP="001B7758">
      <w:pPr>
        <w:jc w:val="both"/>
      </w:pPr>
    </w:p>
    <w:p w:rsidR="00162AB6" w:rsidRPr="008C7EA9" w:rsidRDefault="00162AB6" w:rsidP="00526AAE">
      <w:pPr>
        <w:jc w:val="both"/>
      </w:pPr>
      <w:r w:rsidRPr="008C7EA9">
        <w:t xml:space="preserve">1.5 </w:t>
      </w:r>
      <w:r w:rsidRPr="008C7EA9">
        <w:tab/>
      </w:r>
      <w:r w:rsidRPr="001B7758">
        <w:rPr>
          <w:b/>
        </w:rPr>
        <w:t>Conflicts of Interest</w:t>
      </w:r>
    </w:p>
    <w:p w:rsidR="00162AB6" w:rsidRPr="008C7EA9" w:rsidRDefault="00162AB6" w:rsidP="00526AAE">
      <w:pPr>
        <w:jc w:val="both"/>
      </w:pPr>
    </w:p>
    <w:p w:rsidR="00162AB6" w:rsidRPr="008C7EA9" w:rsidRDefault="00162AB6" w:rsidP="001B7758">
      <w:pPr>
        <w:ind w:left="567" w:hanging="567"/>
        <w:jc w:val="both"/>
      </w:pPr>
      <w:r w:rsidRPr="008C7EA9">
        <w:t xml:space="preserve">(a) </w:t>
      </w:r>
      <w:r w:rsidRPr="008C7EA9">
        <w:tab/>
        <w:t xml:space="preserve">Where the Leader has a conflict of interest this will be dealt with as set out in the Code of Conduct for </w:t>
      </w:r>
      <w:smartTag w:uri="urn:schemas-microsoft-com:office:smarttags" w:element="PersonName">
        <w:r w:rsidRPr="008C7EA9">
          <w:t>Members</w:t>
        </w:r>
      </w:smartTag>
      <w:r w:rsidRPr="008C7EA9">
        <w:t xml:space="preserve"> in Part 5 of this Constitution.</w:t>
      </w:r>
    </w:p>
    <w:p w:rsidR="00162AB6" w:rsidRPr="008C7EA9" w:rsidRDefault="00162AB6" w:rsidP="001B7758">
      <w:pPr>
        <w:ind w:left="567" w:hanging="567"/>
        <w:jc w:val="both"/>
      </w:pPr>
    </w:p>
    <w:p w:rsidR="00162AB6" w:rsidRPr="008C7EA9" w:rsidRDefault="00162AB6" w:rsidP="001B7758">
      <w:pPr>
        <w:ind w:left="567" w:hanging="567"/>
        <w:jc w:val="both"/>
      </w:pPr>
      <w:r w:rsidRPr="008C7EA9">
        <w:t xml:space="preserve">(b) </w:t>
      </w:r>
      <w:r w:rsidRPr="008C7EA9">
        <w:tab/>
        <w:t xml:space="preserve">If every member of the </w:t>
      </w:r>
      <w:smartTag w:uri="urn:schemas-microsoft-com:office:smarttags" w:element="PersonName">
        <w:r w:rsidRPr="008C7EA9">
          <w:t>Cabinet</w:t>
        </w:r>
      </w:smartTag>
      <w:r w:rsidRPr="008C7EA9">
        <w:t xml:space="preserve"> has a conflict of interest this will be dealt with as set out in the  Code of Conduct for </w:t>
      </w:r>
      <w:smartTag w:uri="urn:schemas-microsoft-com:office:smarttags" w:element="PersonName">
        <w:r w:rsidRPr="008C7EA9">
          <w:t>Members</w:t>
        </w:r>
      </w:smartTag>
      <w:r w:rsidRPr="008C7EA9">
        <w:t xml:space="preserve"> in Part 5 of this Constitution.</w:t>
      </w:r>
    </w:p>
    <w:p w:rsidR="00162AB6" w:rsidRPr="008C7EA9" w:rsidRDefault="00162AB6" w:rsidP="001B7758">
      <w:pPr>
        <w:ind w:left="567" w:hanging="567"/>
        <w:jc w:val="both"/>
      </w:pPr>
    </w:p>
    <w:p w:rsidR="00162AB6" w:rsidRPr="008C7EA9" w:rsidRDefault="00162AB6" w:rsidP="001B7758">
      <w:pPr>
        <w:ind w:left="567" w:hanging="567"/>
        <w:jc w:val="both"/>
      </w:pPr>
      <w:r w:rsidRPr="008C7EA9">
        <w:t xml:space="preserve">(c) </w:t>
      </w:r>
      <w:r w:rsidRPr="008C7EA9">
        <w:tab/>
        <w:t>If the exercise of a</w:t>
      </w:r>
      <w:ins w:id="900" w:author="legmacu" w:date="2011-01-31T11:59:00Z">
        <w:del w:id="901" w:author="Jonathan M Eatough" w:date="2011-02-17T11:34:00Z">
          <w:r w:rsidR="00C0018F" w:rsidDel="00CC10A6">
            <w:delText>n</w:delText>
          </w:r>
        </w:del>
        <w:r w:rsidR="00C0018F">
          <w:t xml:space="preserve"> </w:t>
        </w:r>
      </w:ins>
      <w:ins w:id="902" w:author="Jonathan M Eatough" w:date="2011-02-17T11:33:00Z">
        <w:r w:rsidR="00CC10A6">
          <w:t xml:space="preserve">Leader and </w:t>
        </w:r>
      </w:ins>
      <w:ins w:id="903" w:author="Jonathan M Eatough" w:date="2011-02-17T11:35:00Z">
        <w:r w:rsidR="00CC10A6">
          <w:t xml:space="preserve">Cabinet </w:t>
        </w:r>
      </w:ins>
      <w:ins w:id="904" w:author="Jonathan M Eatough" w:date="2011-02-17T11:33:00Z">
        <w:r w:rsidR="00CC10A6">
          <w:t xml:space="preserve">Executive </w:t>
        </w:r>
      </w:ins>
      <w:ins w:id="905" w:author="legmacu" w:date="2011-01-31T11:59:00Z">
        <w:del w:id="906" w:author="Jonathan M Eatough" w:date="2011-02-17T11:35:00Z">
          <w:r w:rsidR="00C0018F" w:rsidDel="00CC10A6">
            <w:delText>Executive</w:delText>
          </w:r>
        </w:del>
      </w:ins>
      <w:r w:rsidRPr="008C7EA9">
        <w:t xml:space="preserve"> </w:t>
      </w:r>
      <w:del w:id="907" w:author="legmacu" w:date="2011-01-31T11:59:00Z">
        <w:r w:rsidRPr="008C7EA9" w:rsidDel="00C0018F">
          <w:delText xml:space="preserve">Cabinet </w:delText>
        </w:r>
      </w:del>
      <w:r w:rsidRPr="008C7EA9">
        <w:t>function has been delegated to an individual member of the Cabinet or an officer, and should a conflict of interest arise, then the function will be exercised in the first instance by the person or body by whom the delegation was made and otherwise as set out in the Code of Conduct for Members in Part 5 of this Constitution.</w:t>
      </w:r>
    </w:p>
    <w:p w:rsidR="00162AB6" w:rsidRPr="008C7EA9" w:rsidRDefault="00162AB6" w:rsidP="00526AAE">
      <w:pPr>
        <w:jc w:val="both"/>
      </w:pPr>
    </w:p>
    <w:p w:rsidR="00162AB6" w:rsidRPr="008C7EA9" w:rsidRDefault="00162AB6" w:rsidP="00526AAE">
      <w:pPr>
        <w:jc w:val="both"/>
      </w:pPr>
      <w:r w:rsidRPr="008C7EA9">
        <w:t xml:space="preserve">1.6 </w:t>
      </w:r>
      <w:r w:rsidRPr="008C7EA9">
        <w:tab/>
      </w:r>
      <w:smartTag w:uri="urn:schemas-microsoft-com:office:smarttags" w:element="PersonName">
        <w:r w:rsidRPr="001B7758">
          <w:rPr>
            <w:b/>
          </w:rPr>
          <w:t>Cabinet</w:t>
        </w:r>
      </w:smartTag>
      <w:r w:rsidRPr="001B7758">
        <w:rPr>
          <w:b/>
        </w:rPr>
        <w:t xml:space="preserve"> meetings – when and where</w:t>
      </w:r>
      <w:r w:rsidRPr="008C7EA9">
        <w:t>?</w:t>
      </w:r>
    </w:p>
    <w:p w:rsidR="00162AB6" w:rsidRPr="008C7EA9" w:rsidRDefault="00162AB6" w:rsidP="00526AAE">
      <w:pPr>
        <w:jc w:val="both"/>
      </w:pPr>
    </w:p>
    <w:p w:rsidR="00162AB6" w:rsidRPr="008C7EA9" w:rsidRDefault="00162AB6" w:rsidP="00526AAE">
      <w:pPr>
        <w:jc w:val="both"/>
      </w:pPr>
      <w:r w:rsidRPr="008C7EA9">
        <w:t xml:space="preserve">The </w:t>
      </w:r>
      <w:smartTag w:uri="urn:schemas-microsoft-com:office:smarttags" w:element="PersonName">
        <w:r w:rsidRPr="008C7EA9">
          <w:t>Cabinet</w:t>
        </w:r>
      </w:smartTag>
      <w:r w:rsidRPr="008C7EA9">
        <w:t xml:space="preserve"> will meet at least once per month (except in July and August) at times to be agreed by the Leader or the Chief Executive. The </w:t>
      </w:r>
      <w:smartTag w:uri="urn:schemas-microsoft-com:office:smarttags" w:element="PersonName">
        <w:r w:rsidRPr="008C7EA9">
          <w:t>Cabinet</w:t>
        </w:r>
      </w:smartTag>
      <w:r w:rsidRPr="008C7EA9">
        <w:t xml:space="preserve"> shall normally meet at Civic Offices, </w:t>
      </w:r>
      <w:smartTag w:uri="urn:schemas-microsoft-com:office:smarttags" w:element="place">
        <w:r w:rsidRPr="008C7EA9">
          <w:t>Telford</w:t>
        </w:r>
      </w:smartTag>
      <w:r w:rsidRPr="008C7EA9">
        <w:t xml:space="preserve"> or another location to be agreed by the Leader.</w:t>
      </w:r>
    </w:p>
    <w:p w:rsidR="00162AB6" w:rsidRPr="008C7EA9" w:rsidRDefault="00162AB6" w:rsidP="00526AAE">
      <w:pPr>
        <w:jc w:val="both"/>
      </w:pPr>
    </w:p>
    <w:p w:rsidR="00162AB6" w:rsidRPr="008C7EA9" w:rsidRDefault="00162AB6" w:rsidP="00526AAE">
      <w:pPr>
        <w:jc w:val="both"/>
      </w:pPr>
      <w:r w:rsidRPr="008C7EA9">
        <w:t xml:space="preserve">A meeting of the </w:t>
      </w:r>
      <w:smartTag w:uri="urn:schemas-microsoft-com:office:smarttags" w:element="PersonName">
        <w:r w:rsidRPr="008C7EA9">
          <w:t>Cabinet</w:t>
        </w:r>
      </w:smartTag>
      <w:r w:rsidRPr="008C7EA9">
        <w:t xml:space="preserve"> shall be summoned by the Head of </w:t>
      </w:r>
      <w:proofErr w:type="spellStart"/>
      <w:ins w:id="908" w:author="legmacu" w:date="2011-01-26T16:41:00Z">
        <w:r w:rsidR="0087186C">
          <w:t>Governance</w:t>
        </w:r>
      </w:ins>
      <w:del w:id="909" w:author="legmacu" w:date="2011-01-26T16:41:00Z">
        <w:r w:rsidRPr="008C7EA9" w:rsidDel="0087186C">
          <w:delText xml:space="preserve">Audit &amp; Democracy </w:delText>
        </w:r>
      </w:del>
      <w:r w:rsidRPr="008C7EA9">
        <w:t>who</w:t>
      </w:r>
      <w:proofErr w:type="spellEnd"/>
      <w:r w:rsidRPr="008C7EA9">
        <w:t xml:space="preserve"> will give a minimum of five working days notice and comply with the processes contained within the Access to Information Rules.</w:t>
      </w:r>
    </w:p>
    <w:p w:rsidR="00162AB6" w:rsidRPr="008C7EA9" w:rsidRDefault="00162AB6" w:rsidP="00526AAE">
      <w:pPr>
        <w:jc w:val="both"/>
      </w:pPr>
    </w:p>
    <w:p w:rsidR="00162AB6" w:rsidRPr="008C7EA9" w:rsidRDefault="00162AB6" w:rsidP="00526AAE">
      <w:pPr>
        <w:jc w:val="both"/>
      </w:pPr>
      <w:r w:rsidRPr="008C7EA9">
        <w:t xml:space="preserve">1.7 </w:t>
      </w:r>
      <w:r w:rsidRPr="008C7EA9">
        <w:tab/>
      </w:r>
      <w:r w:rsidRPr="001B7758">
        <w:rPr>
          <w:b/>
        </w:rPr>
        <w:t xml:space="preserve">Public or private meetings of the </w:t>
      </w:r>
      <w:smartTag w:uri="urn:schemas-microsoft-com:office:smarttags" w:element="PersonName">
        <w:r w:rsidRPr="001B7758">
          <w:rPr>
            <w:b/>
          </w:rPr>
          <w:t>Cabinet</w:t>
        </w:r>
      </w:smartTag>
      <w:r w:rsidRPr="008C7EA9">
        <w:t>?</w:t>
      </w:r>
    </w:p>
    <w:p w:rsidR="00162AB6" w:rsidRPr="008C7EA9" w:rsidRDefault="00162AB6" w:rsidP="00526AAE">
      <w:pPr>
        <w:jc w:val="both"/>
      </w:pPr>
    </w:p>
    <w:p w:rsidR="00162AB6" w:rsidRPr="008C7EA9" w:rsidRDefault="00162AB6" w:rsidP="00526AAE">
      <w:pPr>
        <w:jc w:val="both"/>
      </w:pPr>
      <w:r w:rsidRPr="008C7EA9">
        <w:t xml:space="preserve">Meetings of the </w:t>
      </w:r>
      <w:smartTag w:uri="urn:schemas-microsoft-com:office:smarttags" w:element="PersonName">
        <w:r w:rsidRPr="008C7EA9">
          <w:t>Cabinet</w:t>
        </w:r>
      </w:smartTag>
      <w:r w:rsidRPr="008C7EA9">
        <w:t xml:space="preserve"> will be held in public except in so far as the matters for decision relate to issues which can be dealt with in private in accordance with the Access to Information Rules as set out in Part 4 of this Constitution.</w:t>
      </w:r>
    </w:p>
    <w:p w:rsidR="00162AB6" w:rsidRPr="008C7EA9" w:rsidRDefault="00162AB6" w:rsidP="00526AAE">
      <w:pPr>
        <w:jc w:val="both"/>
      </w:pPr>
    </w:p>
    <w:p w:rsidR="00162AB6" w:rsidRPr="008C7EA9" w:rsidRDefault="00162AB6" w:rsidP="00526AAE">
      <w:pPr>
        <w:jc w:val="both"/>
      </w:pPr>
      <w:r w:rsidRPr="008C7EA9">
        <w:t xml:space="preserve">1.8 </w:t>
      </w:r>
      <w:r w:rsidRPr="008C7EA9">
        <w:tab/>
      </w:r>
      <w:r w:rsidRPr="001B7758">
        <w:rPr>
          <w:b/>
        </w:rPr>
        <w:t>Quorum</w:t>
      </w:r>
    </w:p>
    <w:p w:rsidR="00162AB6" w:rsidRPr="008C7EA9" w:rsidRDefault="00162AB6" w:rsidP="00526AAE">
      <w:pPr>
        <w:jc w:val="both"/>
      </w:pPr>
    </w:p>
    <w:p w:rsidR="00162AB6" w:rsidRPr="008C7EA9" w:rsidRDefault="00162AB6" w:rsidP="00526AAE">
      <w:pPr>
        <w:jc w:val="both"/>
      </w:pPr>
      <w:r w:rsidRPr="008C7EA9">
        <w:t xml:space="preserve">The quorum for a meeting of the </w:t>
      </w:r>
      <w:smartTag w:uri="urn:schemas-microsoft-com:office:smarttags" w:element="PersonName">
        <w:r w:rsidRPr="008C7EA9">
          <w:t>Cabinet</w:t>
        </w:r>
      </w:smartTag>
      <w:r w:rsidRPr="008C7EA9">
        <w:t xml:space="preserve"> shall be four members of the </w:t>
      </w:r>
      <w:smartTag w:uri="urn:schemas-microsoft-com:office:smarttags" w:element="PersonName">
        <w:r w:rsidRPr="008C7EA9">
          <w:t>Cabinet</w:t>
        </w:r>
      </w:smartTag>
      <w:r w:rsidRPr="008C7EA9">
        <w:t>.</w:t>
      </w:r>
    </w:p>
    <w:p w:rsidR="00162AB6" w:rsidRPr="008C7EA9" w:rsidRDefault="00162AB6" w:rsidP="00526AAE">
      <w:pPr>
        <w:jc w:val="both"/>
      </w:pPr>
    </w:p>
    <w:p w:rsidR="00162AB6" w:rsidRPr="008C7EA9" w:rsidRDefault="00162AB6" w:rsidP="00CC0C84">
      <w:pPr>
        <w:keepNext/>
        <w:keepLines/>
        <w:jc w:val="both"/>
      </w:pPr>
      <w:r w:rsidRPr="008C7EA9">
        <w:lastRenderedPageBreak/>
        <w:t xml:space="preserve">1.9 </w:t>
      </w:r>
      <w:r w:rsidRPr="008C7EA9">
        <w:tab/>
      </w:r>
      <w:r w:rsidRPr="001B7758">
        <w:rPr>
          <w:b/>
        </w:rPr>
        <w:t xml:space="preserve">How are decisions to be taken by the </w:t>
      </w:r>
      <w:smartTag w:uri="urn:schemas-microsoft-com:office:smarttags" w:element="PersonName">
        <w:r w:rsidRPr="001B7758">
          <w:rPr>
            <w:b/>
          </w:rPr>
          <w:t>Cabinet</w:t>
        </w:r>
      </w:smartTag>
      <w:r w:rsidRPr="001B7758">
        <w:rPr>
          <w:b/>
        </w:rPr>
        <w:t>?</w:t>
      </w:r>
    </w:p>
    <w:p w:rsidR="00162AB6" w:rsidRPr="008C7EA9" w:rsidRDefault="00162AB6" w:rsidP="00CC0C84">
      <w:pPr>
        <w:keepNext/>
        <w:keepLines/>
        <w:jc w:val="both"/>
      </w:pPr>
    </w:p>
    <w:p w:rsidR="00162AB6" w:rsidRPr="008C7EA9" w:rsidRDefault="00162AB6" w:rsidP="00CC0C84">
      <w:pPr>
        <w:keepNext/>
        <w:keepLines/>
        <w:jc w:val="both"/>
      </w:pPr>
      <w:smartTag w:uri="urn:schemas-microsoft-com:office:smarttags" w:element="PersonName">
        <w:r w:rsidRPr="008C7EA9">
          <w:t>Cabinet</w:t>
        </w:r>
      </w:smartTag>
      <w:r w:rsidRPr="008C7EA9">
        <w:t xml:space="preserve"> decisions which have been delegated to the </w:t>
      </w:r>
      <w:smartTag w:uri="urn:schemas-microsoft-com:office:smarttags" w:element="PersonName">
        <w:r w:rsidRPr="008C7EA9">
          <w:t>Cabinet</w:t>
        </w:r>
      </w:smartTag>
      <w:r w:rsidRPr="008C7EA9">
        <w:t xml:space="preserve"> as a whole will be taken at a meeting convened in accordance with the Access to Information Rules in Part 4 of the Constitution.</w:t>
      </w:r>
    </w:p>
    <w:p w:rsidR="00162AB6" w:rsidRPr="008C7EA9" w:rsidRDefault="00162AB6" w:rsidP="00526AAE">
      <w:pPr>
        <w:jc w:val="both"/>
      </w:pPr>
    </w:p>
    <w:p w:rsidR="00162AB6" w:rsidRPr="008C7EA9" w:rsidRDefault="00162AB6" w:rsidP="001B7758">
      <w:pPr>
        <w:keepNext/>
        <w:keepLines/>
        <w:jc w:val="both"/>
      </w:pPr>
      <w:r w:rsidRPr="00CE5629">
        <w:rPr>
          <w:b/>
        </w:rPr>
        <w:t>2.</w:t>
      </w:r>
      <w:r w:rsidRPr="008C7EA9">
        <w:t xml:space="preserve"> </w:t>
      </w:r>
      <w:r w:rsidRPr="008C7EA9">
        <w:tab/>
      </w:r>
      <w:r w:rsidRPr="001B7758">
        <w:rPr>
          <w:b/>
        </w:rPr>
        <w:t>HOW ARE CABINET MEETINGS CONDUCTED?</w:t>
      </w:r>
    </w:p>
    <w:p w:rsidR="00162AB6" w:rsidRPr="008C7EA9" w:rsidRDefault="00162AB6" w:rsidP="001B7758">
      <w:pPr>
        <w:keepNext/>
        <w:keepLines/>
        <w:jc w:val="both"/>
      </w:pPr>
    </w:p>
    <w:p w:rsidR="00162AB6" w:rsidRPr="008C7EA9" w:rsidRDefault="00162AB6" w:rsidP="001B7758">
      <w:pPr>
        <w:keepNext/>
        <w:keepLines/>
        <w:jc w:val="both"/>
      </w:pPr>
      <w:r w:rsidRPr="008C7EA9">
        <w:t xml:space="preserve">2.1 </w:t>
      </w:r>
      <w:r w:rsidRPr="008C7EA9">
        <w:tab/>
      </w:r>
      <w:r w:rsidRPr="001B7758">
        <w:rPr>
          <w:b/>
        </w:rPr>
        <w:t>Who presides?</w:t>
      </w:r>
    </w:p>
    <w:p w:rsidR="00162AB6" w:rsidRPr="008C7EA9" w:rsidRDefault="00162AB6" w:rsidP="001B7758">
      <w:pPr>
        <w:keepNext/>
        <w:keepLines/>
        <w:jc w:val="both"/>
      </w:pPr>
    </w:p>
    <w:p w:rsidR="00162AB6" w:rsidRPr="008C7EA9" w:rsidRDefault="00162AB6" w:rsidP="001B7758">
      <w:pPr>
        <w:keepNext/>
        <w:keepLines/>
        <w:jc w:val="both"/>
      </w:pPr>
      <w:r w:rsidRPr="008C7EA9">
        <w:t xml:space="preserve">The Leader will preside at any meeting of the </w:t>
      </w:r>
      <w:smartTag w:uri="urn:schemas-microsoft-com:office:smarttags" w:element="PersonName">
        <w:r w:rsidRPr="008C7EA9">
          <w:t>Cabinet</w:t>
        </w:r>
      </w:smartTag>
      <w:r w:rsidRPr="008C7EA9">
        <w:t xml:space="preserve"> at which he/she is present, and in his/her absence the Deputy Leader will preside.  In the absence of both the Leader and Deputy Leader the members present may appoint another member of the </w:t>
      </w:r>
      <w:smartTag w:uri="urn:schemas-microsoft-com:office:smarttags" w:element="PersonName">
        <w:r w:rsidRPr="008C7EA9">
          <w:t>Cabinet</w:t>
        </w:r>
      </w:smartTag>
      <w:r w:rsidRPr="008C7EA9">
        <w:t xml:space="preserve"> to preside.</w:t>
      </w:r>
    </w:p>
    <w:p w:rsidR="00162AB6" w:rsidRPr="008C7EA9" w:rsidRDefault="00162AB6" w:rsidP="00526AAE">
      <w:pPr>
        <w:jc w:val="both"/>
      </w:pPr>
    </w:p>
    <w:p w:rsidR="00162AB6" w:rsidRPr="001B7758" w:rsidRDefault="001B7758" w:rsidP="00526AAE">
      <w:pPr>
        <w:jc w:val="both"/>
        <w:rPr>
          <w:b/>
        </w:rPr>
      </w:pPr>
      <w:r>
        <w:t>2.2</w:t>
      </w:r>
      <w:r>
        <w:tab/>
      </w:r>
      <w:r w:rsidR="00162AB6" w:rsidRPr="001B7758">
        <w:rPr>
          <w:b/>
        </w:rPr>
        <w:t xml:space="preserve">Who may attend?  </w:t>
      </w:r>
    </w:p>
    <w:p w:rsidR="00162AB6" w:rsidRPr="008C7EA9" w:rsidRDefault="00162AB6" w:rsidP="00526AAE">
      <w:pPr>
        <w:jc w:val="both"/>
      </w:pPr>
    </w:p>
    <w:p w:rsidR="00162AB6" w:rsidRPr="008C7EA9" w:rsidRDefault="00162AB6" w:rsidP="00526AAE">
      <w:pPr>
        <w:jc w:val="both"/>
      </w:pPr>
      <w:smartTag w:uri="urn:schemas-microsoft-com:office:smarttags" w:element="PersonName">
        <w:r w:rsidRPr="008C7EA9">
          <w:t>Members</w:t>
        </w:r>
      </w:smartTag>
      <w:r w:rsidRPr="008C7EA9">
        <w:t xml:space="preserve"> of the public (which may include non-</w:t>
      </w:r>
      <w:smartTag w:uri="urn:schemas-microsoft-com:office:smarttags" w:element="PersonName">
        <w:r w:rsidRPr="008C7EA9">
          <w:t>Cabinet</w:t>
        </w:r>
      </w:smartTag>
      <w:r w:rsidRPr="008C7EA9">
        <w:t xml:space="preserve"> members of the Council and officers at the discretion of the </w:t>
      </w:r>
      <w:smartTag w:uri="urn:schemas-microsoft-com:office:smarttags" w:element="PersonName">
        <w:r w:rsidRPr="008C7EA9">
          <w:t>Cabinet</w:t>
        </w:r>
      </w:smartTag>
      <w:r w:rsidRPr="008C7EA9">
        <w:t xml:space="preserve">) may attend all meetings of the </w:t>
      </w:r>
      <w:smartTag w:uri="urn:schemas-microsoft-com:office:smarttags" w:element="PersonName">
        <w:r w:rsidRPr="008C7EA9">
          <w:t>Cabinet</w:t>
        </w:r>
      </w:smartTag>
      <w:r w:rsidRPr="008C7EA9">
        <w:t xml:space="preserve"> except when exempt or confidential information is being considered where the press and public (including non-</w:t>
      </w:r>
      <w:smartTag w:uri="urn:schemas-microsoft-com:office:smarttags" w:element="PersonName">
        <w:r w:rsidRPr="008C7EA9">
          <w:t>Cabinet</w:t>
        </w:r>
      </w:smartTag>
      <w:r w:rsidRPr="008C7EA9">
        <w:t xml:space="preserve"> members of the Council), may be excluded by resolution of the </w:t>
      </w:r>
      <w:smartTag w:uri="urn:schemas-microsoft-com:office:smarttags" w:element="PersonName">
        <w:r w:rsidRPr="008C7EA9">
          <w:t>Cabinet</w:t>
        </w:r>
      </w:smartTag>
      <w:r w:rsidRPr="008C7EA9">
        <w:t xml:space="preserve"> in accordance with the Access to Information Rules contained in Part 4 of this constitution.</w:t>
      </w:r>
    </w:p>
    <w:p w:rsidR="00162AB6" w:rsidRPr="008C7EA9" w:rsidRDefault="00162AB6" w:rsidP="00526AAE">
      <w:pPr>
        <w:jc w:val="both"/>
      </w:pPr>
    </w:p>
    <w:p w:rsidR="00162AB6" w:rsidRPr="008C7EA9" w:rsidRDefault="00162AB6" w:rsidP="00526AAE">
      <w:pPr>
        <w:jc w:val="both"/>
      </w:pPr>
      <w:r w:rsidRPr="008C7EA9">
        <w:t xml:space="preserve">2.3 </w:t>
      </w:r>
      <w:r w:rsidRPr="008C7EA9">
        <w:tab/>
      </w:r>
      <w:r w:rsidRPr="001B7758">
        <w:rPr>
          <w:b/>
        </w:rPr>
        <w:t>What business?</w:t>
      </w:r>
    </w:p>
    <w:p w:rsidR="00162AB6" w:rsidRPr="008C7EA9" w:rsidRDefault="00162AB6" w:rsidP="00526AAE">
      <w:pPr>
        <w:jc w:val="both"/>
      </w:pPr>
    </w:p>
    <w:p w:rsidR="00162AB6" w:rsidRPr="008C7EA9" w:rsidRDefault="00162AB6" w:rsidP="00526AAE">
      <w:pPr>
        <w:jc w:val="both"/>
      </w:pPr>
      <w:r w:rsidRPr="008C7EA9">
        <w:t xml:space="preserve">Meetings of the </w:t>
      </w:r>
      <w:smartTag w:uri="urn:schemas-microsoft-com:office:smarttags" w:element="PersonName">
        <w:r w:rsidRPr="008C7EA9">
          <w:t>Cabinet</w:t>
        </w:r>
      </w:smartTag>
      <w:r w:rsidRPr="008C7EA9">
        <w:t xml:space="preserve"> will include the following business:</w:t>
      </w:r>
    </w:p>
    <w:p w:rsidR="00162AB6" w:rsidRPr="008C7EA9" w:rsidRDefault="00162AB6" w:rsidP="00526AAE">
      <w:pPr>
        <w:jc w:val="both"/>
      </w:pPr>
    </w:p>
    <w:p w:rsidR="00162AB6" w:rsidRPr="008C7EA9" w:rsidRDefault="00162AB6" w:rsidP="001B7758">
      <w:pPr>
        <w:ind w:left="567" w:hanging="567"/>
        <w:jc w:val="both"/>
      </w:pPr>
      <w:proofErr w:type="spellStart"/>
      <w:r w:rsidRPr="008C7EA9">
        <w:t>i</w:t>
      </w:r>
      <w:proofErr w:type="spellEnd"/>
      <w:r w:rsidRPr="008C7EA9">
        <w:t xml:space="preserve">) </w:t>
      </w:r>
      <w:r w:rsidRPr="008C7EA9">
        <w:tab/>
        <w:t>consideration of the minutes of the last meeting;</w:t>
      </w:r>
    </w:p>
    <w:p w:rsidR="00162AB6" w:rsidRPr="008C7EA9" w:rsidRDefault="00162AB6" w:rsidP="001B7758">
      <w:pPr>
        <w:ind w:left="567" w:hanging="567"/>
        <w:jc w:val="both"/>
      </w:pPr>
    </w:p>
    <w:p w:rsidR="00162AB6" w:rsidRPr="008C7EA9" w:rsidRDefault="00162AB6" w:rsidP="001B7758">
      <w:pPr>
        <w:ind w:left="567" w:hanging="567"/>
        <w:jc w:val="both"/>
      </w:pPr>
      <w:r w:rsidRPr="008C7EA9">
        <w:t>ii)</w:t>
      </w:r>
      <w:r w:rsidRPr="008C7EA9">
        <w:tab/>
        <w:t>apologies for absence</w:t>
      </w:r>
    </w:p>
    <w:p w:rsidR="00162AB6" w:rsidRPr="008C7EA9" w:rsidRDefault="00162AB6" w:rsidP="001B7758">
      <w:pPr>
        <w:ind w:left="567" w:hanging="567"/>
        <w:jc w:val="both"/>
      </w:pPr>
    </w:p>
    <w:p w:rsidR="00162AB6" w:rsidRPr="008C7EA9" w:rsidRDefault="00162AB6" w:rsidP="001B7758">
      <w:pPr>
        <w:ind w:left="567" w:hanging="567"/>
        <w:jc w:val="both"/>
      </w:pPr>
      <w:r w:rsidRPr="008C7EA9">
        <w:t xml:space="preserve">iii) </w:t>
      </w:r>
      <w:r w:rsidRPr="008C7EA9">
        <w:tab/>
        <w:t>declarations of interest, if any;</w:t>
      </w:r>
    </w:p>
    <w:p w:rsidR="00162AB6" w:rsidRPr="008C7EA9" w:rsidRDefault="00162AB6" w:rsidP="001B7758">
      <w:pPr>
        <w:ind w:left="567" w:hanging="567"/>
        <w:jc w:val="both"/>
      </w:pPr>
    </w:p>
    <w:p w:rsidR="00162AB6" w:rsidRPr="008C7EA9" w:rsidRDefault="00162AB6" w:rsidP="001B7758">
      <w:pPr>
        <w:ind w:left="567" w:hanging="567"/>
        <w:jc w:val="both"/>
      </w:pPr>
      <w:r w:rsidRPr="008C7EA9">
        <w:t xml:space="preserve">iv) </w:t>
      </w:r>
      <w:r w:rsidRPr="008C7EA9">
        <w:tab/>
        <w:t xml:space="preserve">matters referred to the </w:t>
      </w:r>
      <w:smartTag w:uri="urn:schemas-microsoft-com:office:smarttags" w:element="PersonName">
        <w:r w:rsidRPr="008C7EA9">
          <w:t>Cabinet</w:t>
        </w:r>
      </w:smartTag>
      <w:r w:rsidRPr="008C7EA9">
        <w:t xml:space="preserve"> (whether by </w:t>
      </w:r>
      <w:r w:rsidR="00540F9A">
        <w:t xml:space="preserve">a </w:t>
      </w:r>
      <w:r w:rsidRPr="008C7EA9">
        <w:t xml:space="preserve">Scrutiny </w:t>
      </w:r>
      <w:r w:rsidR="00540F9A">
        <w:t xml:space="preserve">Committee </w:t>
      </w:r>
      <w:r w:rsidRPr="008C7EA9">
        <w:t xml:space="preserve">or by the Council) for reconsideration by the </w:t>
      </w:r>
      <w:smartTag w:uri="urn:schemas-microsoft-com:office:smarttags" w:element="PersonName">
        <w:r w:rsidRPr="008C7EA9">
          <w:t>Cabinet</w:t>
        </w:r>
      </w:smartTag>
      <w:r w:rsidRPr="008C7EA9">
        <w:t xml:space="preserve"> in accordance with the provisions contained in the Overview and Scrutiny Procedure Rules or the Policy Framework and Budget Procedure Rules set out in Part 4 of this Constitution;</w:t>
      </w:r>
    </w:p>
    <w:p w:rsidR="00162AB6" w:rsidRPr="008C7EA9" w:rsidRDefault="00162AB6" w:rsidP="001B7758">
      <w:pPr>
        <w:ind w:left="567" w:hanging="567"/>
        <w:jc w:val="both"/>
      </w:pPr>
    </w:p>
    <w:p w:rsidR="00162AB6" w:rsidRPr="008C7EA9" w:rsidRDefault="00162AB6" w:rsidP="001B7758">
      <w:pPr>
        <w:ind w:left="567" w:hanging="567"/>
        <w:jc w:val="both"/>
      </w:pPr>
      <w:r w:rsidRPr="008C7EA9">
        <w:t>v)</w:t>
      </w:r>
      <w:r w:rsidRPr="008C7EA9">
        <w:tab/>
        <w:t xml:space="preserve">consideration of reports from individual members of the </w:t>
      </w:r>
      <w:smartTag w:uri="urn:schemas-microsoft-com:office:smarttags" w:element="PersonName">
        <w:r w:rsidRPr="008C7EA9">
          <w:t>Cabinet</w:t>
        </w:r>
      </w:smartTag>
      <w:r w:rsidRPr="008C7EA9">
        <w:t>;</w:t>
      </w:r>
    </w:p>
    <w:p w:rsidR="00162AB6" w:rsidRPr="008C7EA9" w:rsidRDefault="00162AB6" w:rsidP="001B7758">
      <w:pPr>
        <w:ind w:left="567" w:hanging="567"/>
        <w:jc w:val="both"/>
      </w:pPr>
    </w:p>
    <w:p w:rsidR="00540F9A" w:rsidRDefault="00162AB6" w:rsidP="001B7758">
      <w:pPr>
        <w:ind w:left="567" w:hanging="567"/>
        <w:jc w:val="both"/>
      </w:pPr>
      <w:r w:rsidRPr="008C7EA9">
        <w:t xml:space="preserve">vi) </w:t>
      </w:r>
      <w:r w:rsidRPr="008C7EA9">
        <w:tab/>
        <w:t xml:space="preserve">consideration of reports from </w:t>
      </w:r>
      <w:r w:rsidR="00540F9A">
        <w:t xml:space="preserve">a </w:t>
      </w:r>
      <w:r w:rsidRPr="008C7EA9">
        <w:t>Scrutiny</w:t>
      </w:r>
      <w:r w:rsidR="00EB2D4A">
        <w:t xml:space="preserve"> </w:t>
      </w:r>
      <w:r w:rsidR="00540F9A">
        <w:t>Committee</w:t>
      </w:r>
    </w:p>
    <w:p w:rsidR="00162AB6" w:rsidRPr="008C7EA9" w:rsidRDefault="00FA14FF" w:rsidP="001B7758">
      <w:pPr>
        <w:ind w:left="567" w:hanging="567"/>
        <w:jc w:val="both"/>
      </w:pPr>
      <w:r>
        <w:t>.</w:t>
      </w:r>
      <w:r w:rsidR="00162AB6" w:rsidRPr="008C7EA9">
        <w:t xml:space="preserve"> </w:t>
      </w:r>
    </w:p>
    <w:p w:rsidR="00162AB6" w:rsidRPr="008C7EA9" w:rsidRDefault="00162AB6" w:rsidP="001B7758">
      <w:pPr>
        <w:ind w:left="567" w:hanging="567"/>
        <w:jc w:val="both"/>
      </w:pPr>
      <w:r w:rsidRPr="008C7EA9">
        <w:t>vii)</w:t>
      </w:r>
      <w:r w:rsidRPr="008C7EA9">
        <w:tab/>
        <w:t>Forward Plan;</w:t>
      </w:r>
    </w:p>
    <w:p w:rsidR="00162AB6" w:rsidRPr="008C7EA9" w:rsidRDefault="00162AB6" w:rsidP="001B7758">
      <w:pPr>
        <w:ind w:left="567" w:hanging="567"/>
        <w:jc w:val="both"/>
      </w:pPr>
    </w:p>
    <w:p w:rsidR="00162AB6" w:rsidRPr="008C7EA9" w:rsidRDefault="00162AB6" w:rsidP="001B7758">
      <w:pPr>
        <w:ind w:left="567" w:hanging="567"/>
        <w:jc w:val="both"/>
      </w:pPr>
      <w:r w:rsidRPr="008C7EA9">
        <w:t>viii)</w:t>
      </w:r>
      <w:r w:rsidRPr="008C7EA9">
        <w:tab/>
        <w:t>reports of Statutory Officers; and</w:t>
      </w:r>
    </w:p>
    <w:p w:rsidR="00162AB6" w:rsidRPr="008C7EA9" w:rsidRDefault="00162AB6" w:rsidP="001B7758">
      <w:pPr>
        <w:ind w:left="567" w:hanging="567"/>
        <w:jc w:val="both"/>
      </w:pPr>
    </w:p>
    <w:p w:rsidR="00162AB6" w:rsidRPr="008C7EA9" w:rsidRDefault="00162AB6" w:rsidP="001B7758">
      <w:pPr>
        <w:ind w:left="567" w:hanging="567"/>
        <w:jc w:val="both"/>
      </w:pPr>
      <w:r w:rsidRPr="008C7EA9">
        <w:t xml:space="preserve">ix) </w:t>
      </w:r>
      <w:r w:rsidRPr="008C7EA9">
        <w:tab/>
        <w:t>matters set out in the agenda for the meeting, and which shall indicate which are Key Decisions.</w:t>
      </w:r>
    </w:p>
    <w:p w:rsidR="00162AB6" w:rsidRPr="008C7EA9" w:rsidRDefault="00162AB6" w:rsidP="00526AAE">
      <w:pPr>
        <w:jc w:val="both"/>
      </w:pPr>
    </w:p>
    <w:p w:rsidR="00162AB6" w:rsidRPr="008C7EA9" w:rsidRDefault="00162AB6" w:rsidP="00526AAE">
      <w:pPr>
        <w:jc w:val="both"/>
      </w:pPr>
      <w:r w:rsidRPr="008C7EA9">
        <w:t>Items (iv) – (ix) shall require written reports except in cases of urgency where it is impractical to do so.</w:t>
      </w:r>
    </w:p>
    <w:p w:rsidR="00162AB6" w:rsidRPr="008C7EA9" w:rsidRDefault="00162AB6" w:rsidP="00526AAE">
      <w:pPr>
        <w:jc w:val="both"/>
      </w:pPr>
    </w:p>
    <w:p w:rsidR="00162AB6" w:rsidRPr="008C7EA9" w:rsidRDefault="00162AB6" w:rsidP="00CC0C84">
      <w:pPr>
        <w:keepNext/>
        <w:keepLines/>
        <w:jc w:val="both"/>
      </w:pPr>
      <w:r w:rsidRPr="008C7EA9">
        <w:lastRenderedPageBreak/>
        <w:t xml:space="preserve">2.4 </w:t>
      </w:r>
      <w:r w:rsidRPr="008C7EA9">
        <w:tab/>
      </w:r>
      <w:r w:rsidRPr="001B7758">
        <w:rPr>
          <w:b/>
        </w:rPr>
        <w:t>Consultation</w:t>
      </w:r>
    </w:p>
    <w:p w:rsidR="00162AB6" w:rsidRPr="008C7EA9" w:rsidRDefault="00162AB6" w:rsidP="00CC0C84">
      <w:pPr>
        <w:keepNext/>
        <w:keepLines/>
        <w:jc w:val="both"/>
      </w:pPr>
    </w:p>
    <w:p w:rsidR="00162AB6" w:rsidRPr="008C7EA9" w:rsidRDefault="00162AB6" w:rsidP="00CC0C84">
      <w:pPr>
        <w:keepNext/>
        <w:keepLines/>
        <w:jc w:val="both"/>
      </w:pPr>
      <w:r w:rsidRPr="008C7EA9">
        <w:t xml:space="preserve">All reports to the </w:t>
      </w:r>
      <w:smartTag w:uri="urn:schemas-microsoft-com:office:smarttags" w:element="PersonName">
        <w:r w:rsidRPr="008C7EA9">
          <w:t>Cabinet</w:t>
        </w:r>
      </w:smartTag>
      <w:r w:rsidRPr="008C7EA9">
        <w:t xml:space="preserve"> from any member of the </w:t>
      </w:r>
      <w:smartTag w:uri="urn:schemas-microsoft-com:office:smarttags" w:element="PersonName">
        <w:r w:rsidRPr="008C7EA9">
          <w:t>Cabinet</w:t>
        </w:r>
      </w:smartTag>
      <w:r w:rsidRPr="008C7EA9">
        <w:t xml:space="preserve"> or an officer on proposals relating to the policy framework and budget should contain details of the nature and extent of consultation undertaken with stakeholders and the Scrutiny </w:t>
      </w:r>
      <w:r w:rsidR="00FA14FF">
        <w:t xml:space="preserve">Leadership </w:t>
      </w:r>
      <w:r w:rsidRPr="008C7EA9">
        <w:t>Board</w:t>
      </w:r>
      <w:r w:rsidR="00FA14FF">
        <w:t>.</w:t>
      </w:r>
      <w:r w:rsidRPr="008C7EA9">
        <w:t xml:space="preserve"> Reports about other matters will set out the details and outcome of consultation as appropriate. The level of consultation required will be appropriate to the nature of the matter under consideration.</w:t>
      </w:r>
    </w:p>
    <w:p w:rsidR="00162AB6" w:rsidRPr="008C7EA9" w:rsidRDefault="00162AB6" w:rsidP="00526AAE">
      <w:pPr>
        <w:jc w:val="both"/>
      </w:pPr>
    </w:p>
    <w:p w:rsidR="00162AB6" w:rsidRPr="008C7EA9" w:rsidRDefault="00162AB6" w:rsidP="001B7758">
      <w:pPr>
        <w:keepNext/>
        <w:keepLines/>
        <w:jc w:val="both"/>
      </w:pPr>
      <w:r w:rsidRPr="008C7EA9">
        <w:t xml:space="preserve">2.5 </w:t>
      </w:r>
      <w:r w:rsidRPr="008C7EA9">
        <w:tab/>
      </w:r>
      <w:r w:rsidRPr="001B7758">
        <w:rPr>
          <w:b/>
        </w:rPr>
        <w:t xml:space="preserve">Who can put items on the </w:t>
      </w:r>
      <w:smartTag w:uri="urn:schemas-microsoft-com:office:smarttags" w:element="PersonName">
        <w:r w:rsidRPr="001B7758">
          <w:rPr>
            <w:b/>
          </w:rPr>
          <w:t>Cabinet</w:t>
        </w:r>
      </w:smartTag>
      <w:r w:rsidRPr="001B7758">
        <w:rPr>
          <w:b/>
        </w:rPr>
        <w:t xml:space="preserve"> agenda?</w:t>
      </w:r>
    </w:p>
    <w:p w:rsidR="00162AB6" w:rsidRPr="008C7EA9" w:rsidRDefault="00162AB6" w:rsidP="001B7758">
      <w:pPr>
        <w:keepNext/>
        <w:keepLines/>
        <w:jc w:val="both"/>
      </w:pPr>
    </w:p>
    <w:p w:rsidR="00162AB6" w:rsidRPr="008C7EA9" w:rsidRDefault="00162AB6" w:rsidP="001B7758">
      <w:pPr>
        <w:keepNext/>
        <w:keepLines/>
        <w:ind w:left="567" w:hanging="567"/>
        <w:jc w:val="both"/>
      </w:pPr>
      <w:r w:rsidRPr="008C7EA9">
        <w:t xml:space="preserve">(a)  </w:t>
      </w:r>
      <w:r w:rsidRPr="008C7EA9">
        <w:tab/>
        <w:t xml:space="preserve">Any member of the </w:t>
      </w:r>
      <w:smartTag w:uri="urn:schemas-microsoft-com:office:smarttags" w:element="PersonName">
        <w:r w:rsidRPr="008C7EA9">
          <w:t>Cabinet</w:t>
        </w:r>
      </w:smartTag>
      <w:r w:rsidRPr="008C7EA9">
        <w:t xml:space="preserve"> may require the Proper Officer to make sure that an item is placed on the agenda of the next available meeting of the </w:t>
      </w:r>
      <w:smartTag w:uri="urn:schemas-microsoft-com:office:smarttags" w:element="PersonName">
        <w:r w:rsidRPr="008C7EA9">
          <w:t>Cabinet</w:t>
        </w:r>
      </w:smartTag>
      <w:r w:rsidRPr="008C7EA9">
        <w:t xml:space="preserve"> for consideration. The proper officer will comply, subject to the agreement of the Leader.</w:t>
      </w:r>
    </w:p>
    <w:p w:rsidR="00162AB6" w:rsidRPr="008C7EA9" w:rsidRDefault="00162AB6" w:rsidP="001B7758">
      <w:pPr>
        <w:ind w:left="567" w:hanging="567"/>
        <w:jc w:val="both"/>
      </w:pPr>
    </w:p>
    <w:p w:rsidR="00162AB6" w:rsidRPr="008C7EA9" w:rsidRDefault="00162AB6" w:rsidP="001B7758">
      <w:pPr>
        <w:ind w:left="567" w:hanging="567"/>
        <w:jc w:val="both"/>
      </w:pPr>
      <w:r w:rsidRPr="008C7EA9">
        <w:t>(b)</w:t>
      </w:r>
      <w:r w:rsidRPr="008C7EA9">
        <w:tab/>
        <w:t xml:space="preserve">There will be a standing item on the agenda of each meeting of the </w:t>
      </w:r>
      <w:smartTag w:uri="urn:schemas-microsoft-com:office:smarttags" w:element="PersonName">
        <w:r w:rsidRPr="008C7EA9">
          <w:t>Cabinet</w:t>
        </w:r>
      </w:smartTag>
      <w:r w:rsidRPr="008C7EA9">
        <w:t xml:space="preserve"> for matters referred by the Scrutiny </w:t>
      </w:r>
      <w:r w:rsidR="00755BF7">
        <w:t>Committees</w:t>
      </w:r>
      <w:r w:rsidRPr="008C7EA9">
        <w:t xml:space="preserve"> and Scrutiny</w:t>
      </w:r>
      <w:r w:rsidR="00FA14FF">
        <w:t xml:space="preserve"> Assembly</w:t>
      </w:r>
      <w:r w:rsidRPr="008C7EA9">
        <w:t xml:space="preserve">  However the number of items per </w:t>
      </w:r>
      <w:smartTag w:uri="urn:schemas-microsoft-com:office:smarttags" w:element="PersonName">
        <w:r w:rsidRPr="008C7EA9">
          <w:t>Cabinet</w:t>
        </w:r>
      </w:smartTag>
      <w:r w:rsidRPr="008C7EA9">
        <w:t xml:space="preserve"> meeting, will have regard to the amount of business on the agenda.</w:t>
      </w:r>
    </w:p>
    <w:p w:rsidR="00162AB6" w:rsidRPr="008C7EA9" w:rsidRDefault="00162AB6" w:rsidP="001B7758">
      <w:pPr>
        <w:ind w:left="567" w:hanging="567"/>
        <w:jc w:val="both"/>
      </w:pPr>
    </w:p>
    <w:p w:rsidR="00162AB6" w:rsidRPr="008C7EA9" w:rsidRDefault="00162AB6" w:rsidP="001B7758">
      <w:pPr>
        <w:ind w:left="567" w:hanging="567"/>
        <w:jc w:val="both"/>
      </w:pPr>
      <w:r w:rsidRPr="008C7EA9">
        <w:t>(c)</w:t>
      </w:r>
      <w:r w:rsidRPr="008C7EA9">
        <w:tab/>
        <w:t xml:space="preserve">Any resolution of the Council which is required to be considered by the </w:t>
      </w:r>
      <w:smartTag w:uri="urn:schemas-microsoft-com:office:smarttags" w:element="PersonName">
        <w:r w:rsidRPr="008C7EA9">
          <w:t>Cabinet</w:t>
        </w:r>
      </w:smartTag>
      <w:r w:rsidRPr="008C7EA9">
        <w:t xml:space="preserve"> will be so considered within fifteen working days of the date of the Council resolution, or at the next scheduled meeting of the </w:t>
      </w:r>
      <w:smartTag w:uri="urn:schemas-microsoft-com:office:smarttags" w:element="PersonName">
        <w:r w:rsidRPr="008C7EA9">
          <w:t>Cabinet</w:t>
        </w:r>
      </w:smartTag>
      <w:r w:rsidRPr="008C7EA9">
        <w:t>.</w:t>
      </w:r>
    </w:p>
    <w:p w:rsidR="00162AB6" w:rsidRPr="008C7EA9" w:rsidRDefault="00162AB6" w:rsidP="001B7758">
      <w:pPr>
        <w:ind w:left="567" w:hanging="567"/>
        <w:jc w:val="both"/>
      </w:pPr>
    </w:p>
    <w:p w:rsidR="00162AB6" w:rsidRPr="008C7EA9" w:rsidRDefault="00162AB6" w:rsidP="001B7758">
      <w:pPr>
        <w:ind w:left="567" w:hanging="567"/>
        <w:jc w:val="both"/>
      </w:pPr>
      <w:r w:rsidRPr="008C7EA9">
        <w:t>(d)</w:t>
      </w:r>
      <w:r w:rsidRPr="008C7EA9">
        <w:tab/>
        <w:t xml:space="preserve">The Chief Executive, Monitoring Officer and/or the Chief Financial Officer may include an item for consideration on the agenda of a </w:t>
      </w:r>
      <w:smartTag w:uri="urn:schemas-microsoft-com:office:smarttags" w:element="PersonName">
        <w:r w:rsidRPr="008C7EA9">
          <w:t>Cabinet</w:t>
        </w:r>
      </w:smartTag>
      <w:r w:rsidRPr="008C7EA9">
        <w:t xml:space="preserve"> meeting and may require the Proper Officer to call such a meeting in pursuance of their statutory duties. In other circumstances, where the Head of Paid Service or Chief Financial Officer or Monitoring Officer are of the opinion that a meeting of the </w:t>
      </w:r>
      <w:smartTag w:uri="urn:schemas-microsoft-com:office:smarttags" w:element="PersonName">
        <w:r w:rsidRPr="008C7EA9">
          <w:t>Cabinet</w:t>
        </w:r>
      </w:smartTag>
      <w:r w:rsidRPr="008C7EA9">
        <w:t xml:space="preserve"> needs to be called to consider a matter that requires a decision, they may include an item on the agenda of a </w:t>
      </w:r>
      <w:smartTag w:uri="urn:schemas-microsoft-com:office:smarttags" w:element="PersonName">
        <w:r w:rsidRPr="008C7EA9">
          <w:t>Cabinet</w:t>
        </w:r>
      </w:smartTag>
      <w:r w:rsidRPr="008C7EA9">
        <w:t xml:space="preserve"> meeting. If there is no meeting of the </w:t>
      </w:r>
      <w:smartTag w:uri="urn:schemas-microsoft-com:office:smarttags" w:element="PersonName">
        <w:r w:rsidRPr="008C7EA9">
          <w:t>Cabinet</w:t>
        </w:r>
      </w:smartTag>
      <w:r w:rsidRPr="008C7EA9">
        <w:t xml:space="preserve"> soon enough to deal with the issue in question, then the person(s) entitled to include an item on the agenda may also require that a meeting be convened at which the matter will be considered.</w:t>
      </w:r>
    </w:p>
    <w:p w:rsidR="00162AB6" w:rsidRPr="008C7EA9" w:rsidRDefault="00162AB6" w:rsidP="00526AAE">
      <w:pPr>
        <w:jc w:val="both"/>
      </w:pPr>
    </w:p>
    <w:p w:rsidR="00162AB6" w:rsidRPr="008C7EA9" w:rsidRDefault="00162AB6" w:rsidP="00526AAE">
      <w:pPr>
        <w:jc w:val="both"/>
      </w:pPr>
      <w:r w:rsidRPr="008C7EA9">
        <w:t>2.6</w:t>
      </w:r>
      <w:r w:rsidRPr="008C7EA9">
        <w:tab/>
      </w:r>
      <w:r w:rsidRPr="001B7758">
        <w:rPr>
          <w:b/>
        </w:rPr>
        <w:t>Timescales</w:t>
      </w:r>
    </w:p>
    <w:p w:rsidR="00162AB6" w:rsidRPr="008C7EA9" w:rsidRDefault="00162AB6" w:rsidP="00526AAE">
      <w:pPr>
        <w:jc w:val="both"/>
      </w:pPr>
    </w:p>
    <w:p w:rsidR="00162AB6" w:rsidRDefault="00162AB6" w:rsidP="00526AAE">
      <w:pPr>
        <w:jc w:val="both"/>
      </w:pPr>
      <w:r w:rsidRPr="008C7EA9">
        <w:t xml:space="preserve">In considering matters in relation to budgetary issues the </w:t>
      </w:r>
      <w:ins w:id="910" w:author="Jonathan M Eatough" w:date="2011-02-17T11:38:00Z">
        <w:r w:rsidR="00DC552F">
          <w:t xml:space="preserve">Leader and </w:t>
        </w:r>
      </w:ins>
      <w:r w:rsidRPr="008C7EA9">
        <w:t xml:space="preserve">Cabinet </w:t>
      </w:r>
      <w:ins w:id="911" w:author="Jonathan M Eatough" w:date="2011-02-17T11:38:00Z">
        <w:r w:rsidR="00DC552F">
          <w:t xml:space="preserve">Executive </w:t>
        </w:r>
      </w:ins>
      <w:r w:rsidRPr="008C7EA9">
        <w:t xml:space="preserve">will have due regard to any appropriate timescale within which the budget has to be approved by the Council.  By way of example the </w:t>
      </w:r>
      <w:proofErr w:type="spellStart"/>
      <w:r w:rsidRPr="008C7EA9">
        <w:t>timespan</w:t>
      </w:r>
      <w:proofErr w:type="spellEnd"/>
      <w:r w:rsidRPr="008C7EA9">
        <w:t xml:space="preserve"> required to deal with this will include consultation with partners and other external agencies plus reference to the </w:t>
      </w:r>
      <w:r w:rsidR="00755BF7">
        <w:t>Scrutiny Committee for an Efficient and Community Focused Council</w:t>
      </w:r>
    </w:p>
    <w:p w:rsidR="000D3284" w:rsidRPr="008C7EA9" w:rsidRDefault="000D3284" w:rsidP="00526AAE">
      <w:pPr>
        <w:jc w:val="both"/>
      </w:pPr>
    </w:p>
    <w:p w:rsidR="00162AB6" w:rsidRPr="008C7EA9" w:rsidRDefault="00162AB6" w:rsidP="00526AAE">
      <w:pPr>
        <w:jc w:val="both"/>
      </w:pPr>
      <w:r w:rsidRPr="008C7EA9">
        <w:t>2.7</w:t>
      </w:r>
      <w:r w:rsidRPr="008C7EA9">
        <w:tab/>
      </w:r>
      <w:r w:rsidRPr="001B7758">
        <w:rPr>
          <w:b/>
        </w:rPr>
        <w:t>Key Decisions</w:t>
      </w:r>
    </w:p>
    <w:p w:rsidR="00162AB6" w:rsidRPr="008C7EA9" w:rsidRDefault="00162AB6" w:rsidP="00526AAE">
      <w:pPr>
        <w:jc w:val="both"/>
      </w:pPr>
    </w:p>
    <w:p w:rsidR="00162AB6" w:rsidRDefault="00162AB6" w:rsidP="00526AAE">
      <w:pPr>
        <w:jc w:val="both"/>
      </w:pPr>
      <w:r w:rsidRPr="008C7EA9">
        <w:t>Key Decisions shall only be taken provided that the matter in question is contained within the Forward Plan, or if not in the Forward Plan, after giving five working days notice, together with a report to the Chair</w:t>
      </w:r>
      <w:r w:rsidR="00690BE1">
        <w:t>man</w:t>
      </w:r>
      <w:r w:rsidRPr="008C7EA9">
        <w:t xml:space="preserve"> </w:t>
      </w:r>
      <w:r w:rsidR="00FA14FF">
        <w:t xml:space="preserve">of the </w:t>
      </w:r>
      <w:r w:rsidR="00755BF7">
        <w:t xml:space="preserve">appropriate </w:t>
      </w:r>
      <w:r w:rsidRPr="008C7EA9">
        <w:t xml:space="preserve">Scrutiny </w:t>
      </w:r>
      <w:r w:rsidR="00755BF7">
        <w:t xml:space="preserve">Committee </w:t>
      </w:r>
      <w:r w:rsidRPr="008C7EA9">
        <w:t>and with the consent of the Chair</w:t>
      </w:r>
      <w:r w:rsidR="00690BE1">
        <w:t>man</w:t>
      </w:r>
      <w:r w:rsidRPr="008C7EA9">
        <w:t xml:space="preserve"> of the </w:t>
      </w:r>
      <w:r w:rsidR="00EB2D4A">
        <w:t xml:space="preserve">relevant </w:t>
      </w:r>
      <w:r w:rsidRPr="008C7EA9">
        <w:t xml:space="preserve">Scrutiny </w:t>
      </w:r>
      <w:r w:rsidR="00755BF7">
        <w:t>Committee</w:t>
      </w:r>
    </w:p>
    <w:p w:rsidR="00162AB6" w:rsidRPr="008C7EA9" w:rsidRDefault="00162AB6" w:rsidP="00526AAE">
      <w:pPr>
        <w:jc w:val="both"/>
      </w:pPr>
    </w:p>
    <w:p w:rsidR="00162AB6" w:rsidRPr="008C7EA9" w:rsidRDefault="00162AB6" w:rsidP="00CC0C84">
      <w:pPr>
        <w:keepNext/>
        <w:keepLines/>
        <w:jc w:val="both"/>
      </w:pPr>
      <w:r w:rsidRPr="008C7EA9">
        <w:t>2.8</w:t>
      </w:r>
      <w:r w:rsidRPr="008C7EA9">
        <w:tab/>
      </w:r>
      <w:r w:rsidRPr="001B7758">
        <w:rPr>
          <w:b/>
        </w:rPr>
        <w:t>Recording of Decisions</w:t>
      </w:r>
    </w:p>
    <w:p w:rsidR="00162AB6" w:rsidRPr="008C7EA9" w:rsidRDefault="00162AB6" w:rsidP="00CC0C84">
      <w:pPr>
        <w:keepNext/>
        <w:keepLines/>
        <w:jc w:val="both"/>
      </w:pPr>
    </w:p>
    <w:p w:rsidR="00162AB6" w:rsidRPr="008C7EA9" w:rsidRDefault="00162AB6" w:rsidP="00CC0C84">
      <w:pPr>
        <w:keepNext/>
        <w:keepLines/>
        <w:jc w:val="both"/>
      </w:pPr>
      <w:r w:rsidRPr="008C7EA9">
        <w:t xml:space="preserve">All decisions including Key Decisions are to be made by a simple majority of these </w:t>
      </w:r>
      <w:smartTag w:uri="urn:schemas-microsoft-com:office:smarttags" w:element="PersonName">
        <w:r w:rsidRPr="008C7EA9">
          <w:t>Members</w:t>
        </w:r>
      </w:smartTag>
      <w:r w:rsidRPr="008C7EA9">
        <w:t xml:space="preserve"> of the </w:t>
      </w:r>
      <w:smartTag w:uri="urn:schemas-microsoft-com:office:smarttags" w:element="PersonName">
        <w:r w:rsidRPr="008C7EA9">
          <w:t>Cabinet</w:t>
        </w:r>
      </w:smartTag>
      <w:r w:rsidRPr="008C7EA9">
        <w:t xml:space="preserve"> present and voting, except for voting on appointments where two or more persons are nominated for any position in which case if there is not a clear majority of votes in favour of one person, then the name of the person with the least number of votes will be taken off the list and a new vote taken.  The process will continue until there is a majority of votes for one person. </w:t>
      </w:r>
    </w:p>
    <w:p w:rsidR="00162AB6" w:rsidRPr="008C7EA9" w:rsidRDefault="00162AB6" w:rsidP="00526AAE">
      <w:pPr>
        <w:jc w:val="both"/>
      </w:pPr>
    </w:p>
    <w:p w:rsidR="00162AB6" w:rsidRPr="008C7EA9" w:rsidRDefault="00162AB6" w:rsidP="00526AAE">
      <w:pPr>
        <w:jc w:val="both"/>
      </w:pPr>
      <w:r w:rsidRPr="008C7EA9">
        <w:lastRenderedPageBreak/>
        <w:t xml:space="preserve">Following a meeting of the </w:t>
      </w:r>
      <w:smartTag w:uri="urn:schemas-microsoft-com:office:smarttags" w:element="PersonName">
        <w:r w:rsidRPr="008C7EA9">
          <w:t>Cabinet</w:t>
        </w:r>
      </w:smartTag>
      <w:r w:rsidRPr="008C7EA9">
        <w:t xml:space="preserve"> at which a report (whether oral or in writing) has been received and at which a </w:t>
      </w:r>
      <w:smartTag w:uri="urn:schemas-microsoft-com:office:smarttags" w:element="PersonName">
        <w:r w:rsidRPr="008C7EA9">
          <w:t>Cabinet</w:t>
        </w:r>
      </w:smartTag>
      <w:r w:rsidRPr="008C7EA9">
        <w:t xml:space="preserve"> decision has been made or a decision of a individual </w:t>
      </w:r>
      <w:smartTag w:uri="urn:schemas-microsoft-com:office:smarttags" w:element="PersonName">
        <w:r w:rsidRPr="008C7EA9">
          <w:t>Cabinet</w:t>
        </w:r>
      </w:smartTag>
      <w:r w:rsidRPr="008C7EA9">
        <w:t xml:space="preserve"> member after consideration of a report, the proper officer shall ensure that a written record will be published</w:t>
      </w:r>
    </w:p>
    <w:p w:rsidR="00162AB6" w:rsidRPr="008C7EA9" w:rsidRDefault="00162AB6" w:rsidP="00526AAE">
      <w:pPr>
        <w:jc w:val="both"/>
      </w:pPr>
    </w:p>
    <w:p w:rsidR="00162AB6" w:rsidRPr="008C7EA9" w:rsidRDefault="00162AB6" w:rsidP="000D3284">
      <w:pPr>
        <w:keepNext/>
        <w:keepLines/>
        <w:jc w:val="both"/>
      </w:pPr>
      <w:r w:rsidRPr="008C7EA9">
        <w:t>2.9</w:t>
      </w:r>
      <w:r w:rsidRPr="008C7EA9">
        <w:tab/>
      </w:r>
      <w:r w:rsidRPr="001B7758">
        <w:rPr>
          <w:b/>
        </w:rPr>
        <w:t>Officer Attendance</w:t>
      </w:r>
    </w:p>
    <w:p w:rsidR="00162AB6" w:rsidRPr="008C7EA9" w:rsidRDefault="00162AB6" w:rsidP="000D3284">
      <w:pPr>
        <w:keepNext/>
        <w:keepLines/>
        <w:jc w:val="both"/>
      </w:pPr>
    </w:p>
    <w:p w:rsidR="00162AB6" w:rsidRPr="008C7EA9" w:rsidRDefault="00162AB6" w:rsidP="000D3284">
      <w:pPr>
        <w:keepNext/>
        <w:keepLines/>
        <w:jc w:val="both"/>
      </w:pPr>
      <w:r w:rsidRPr="008C7EA9">
        <w:t xml:space="preserve">No decision will be made by the full </w:t>
      </w:r>
      <w:smartTag w:uri="urn:schemas-microsoft-com:office:smarttags" w:element="PersonName">
        <w:r w:rsidRPr="008C7EA9">
          <w:t>Cabinet</w:t>
        </w:r>
      </w:smartTag>
      <w:r w:rsidRPr="008C7EA9">
        <w:t xml:space="preserve"> unless there is present at the meeting the senior officer responsible for the service or their representative and/or the Proper Officer for recording the meeting.</w:t>
      </w:r>
    </w:p>
    <w:p w:rsidR="00162AB6" w:rsidRPr="008C7EA9" w:rsidRDefault="00162AB6" w:rsidP="00526AAE">
      <w:pPr>
        <w:jc w:val="both"/>
      </w:pPr>
    </w:p>
    <w:p w:rsidR="00162AB6" w:rsidRPr="008C7EA9" w:rsidRDefault="00162AB6" w:rsidP="00526AAE">
      <w:pPr>
        <w:jc w:val="both"/>
      </w:pPr>
      <w:r w:rsidRPr="008C7EA9">
        <w:t xml:space="preserve">A written statement of the decision taken will be produced by the proper officer four working days following the </w:t>
      </w:r>
      <w:smartTag w:uri="urn:schemas-microsoft-com:office:smarttags" w:element="PersonName">
        <w:r w:rsidRPr="008C7EA9">
          <w:t>Cabinet</w:t>
        </w:r>
      </w:smartTag>
      <w:r w:rsidRPr="008C7EA9">
        <w:t xml:space="preserve"> meeting or after the individual </w:t>
      </w:r>
      <w:smartTag w:uri="urn:schemas-microsoft-com:office:smarttags" w:element="PersonName">
        <w:r w:rsidRPr="008C7EA9">
          <w:t>Cabinet</w:t>
        </w:r>
      </w:smartTag>
      <w:r w:rsidRPr="008C7EA9">
        <w:t xml:space="preserve"> member instructs the officer to do so.</w:t>
      </w:r>
    </w:p>
    <w:p w:rsidR="00162AB6" w:rsidRPr="008C7EA9" w:rsidRDefault="00162AB6" w:rsidP="00526AAE">
      <w:pPr>
        <w:jc w:val="both"/>
      </w:pPr>
    </w:p>
    <w:p w:rsidR="00162AB6" w:rsidRPr="008C7EA9" w:rsidRDefault="00162AB6" w:rsidP="00526AAE">
      <w:pPr>
        <w:jc w:val="both"/>
      </w:pPr>
      <w:r w:rsidRPr="008C7EA9">
        <w:t>2.10</w:t>
      </w:r>
      <w:r w:rsidRPr="008C7EA9">
        <w:tab/>
      </w:r>
      <w:r w:rsidRPr="001B7758">
        <w:rPr>
          <w:b/>
        </w:rPr>
        <w:t>Urgent Decisions and Call-in</w:t>
      </w:r>
    </w:p>
    <w:p w:rsidR="00162AB6" w:rsidRPr="008C7EA9" w:rsidRDefault="00162AB6" w:rsidP="00526AAE">
      <w:pPr>
        <w:jc w:val="both"/>
      </w:pPr>
    </w:p>
    <w:p w:rsidR="001B7758" w:rsidRDefault="00162AB6" w:rsidP="00526AAE">
      <w:pPr>
        <w:jc w:val="both"/>
      </w:pPr>
      <w:r w:rsidRPr="008C7EA9">
        <w:t xml:space="preserve">Where an urgent decision has been taken by the </w:t>
      </w:r>
      <w:smartTag w:uri="urn:schemas-microsoft-com:office:smarttags" w:element="PersonName">
        <w:r w:rsidRPr="008C7EA9">
          <w:t>Cabinet</w:t>
        </w:r>
      </w:smartTag>
      <w:r w:rsidRPr="008C7EA9">
        <w:t xml:space="preserve"> this should be recorded and this decision will not be subject to call-in (see Overview and Scrutiny Procedure Rules).</w:t>
      </w:r>
    </w:p>
    <w:p w:rsidR="00710B8D" w:rsidRPr="006F4DCE" w:rsidRDefault="00710B8D" w:rsidP="00710B8D">
      <w:pPr>
        <w:jc w:val="center"/>
        <w:rPr>
          <w:b/>
          <w:sz w:val="28"/>
          <w:szCs w:val="28"/>
        </w:rPr>
      </w:pPr>
      <w:r>
        <w:br w:type="page"/>
      </w:r>
      <w:r w:rsidRPr="006F4DCE">
        <w:rPr>
          <w:b/>
          <w:sz w:val="28"/>
          <w:szCs w:val="28"/>
        </w:rPr>
        <w:lastRenderedPageBreak/>
        <w:t>This page has intentionally been left blank</w:t>
      </w:r>
    </w:p>
    <w:p w:rsidR="00D25BA5" w:rsidRDefault="001B7758" w:rsidP="00D25BA5">
      <w:pPr>
        <w:jc w:val="both"/>
        <w:rPr>
          <w:b/>
          <w:sz w:val="36"/>
          <w:szCs w:val="36"/>
        </w:rPr>
      </w:pPr>
      <w:r>
        <w:br w:type="page"/>
      </w:r>
      <w:r w:rsidR="00D25BA5">
        <w:rPr>
          <w:b/>
          <w:sz w:val="36"/>
          <w:szCs w:val="36"/>
        </w:rPr>
        <w:lastRenderedPageBreak/>
        <w:t>P</w:t>
      </w:r>
      <w:r w:rsidR="00D25BA5" w:rsidRPr="006E29A7">
        <w:rPr>
          <w:b/>
          <w:sz w:val="36"/>
          <w:szCs w:val="36"/>
        </w:rPr>
        <w:t>art 4 – Rules of Procedure</w:t>
      </w:r>
    </w:p>
    <w:p w:rsidR="007C0459" w:rsidRPr="007C0459" w:rsidRDefault="007C0459" w:rsidP="007C0459"/>
    <w:p w:rsidR="00D25BA5" w:rsidRPr="008C7EA9" w:rsidRDefault="00D25BA5" w:rsidP="009D1FC5">
      <w:pPr>
        <w:pStyle w:val="Heading3"/>
      </w:pPr>
      <w:r>
        <w:t xml:space="preserve"> </w:t>
      </w:r>
      <w:bookmarkStart w:id="912" w:name="_Toc220819372"/>
      <w:bookmarkStart w:id="913" w:name="_Toc271209588"/>
      <w:r w:rsidRPr="008C7EA9">
        <w:t>– Overview and Scrutiny Procedure Rules</w:t>
      </w:r>
      <w:bookmarkEnd w:id="912"/>
      <w:bookmarkEnd w:id="913"/>
      <w:r w:rsidRPr="008C7EA9">
        <w:t xml:space="preserve"> </w:t>
      </w:r>
    </w:p>
    <w:p w:rsidR="00D25BA5" w:rsidRDefault="00D25BA5" w:rsidP="00D25BA5">
      <w:pPr>
        <w:jc w:val="both"/>
      </w:pPr>
    </w:p>
    <w:p w:rsidR="00D25BA5" w:rsidRPr="00156819" w:rsidRDefault="00D25BA5" w:rsidP="00D25BA5">
      <w:pPr>
        <w:jc w:val="both"/>
        <w:rPr>
          <w:b/>
          <w:snapToGrid w:val="0"/>
          <w:lang w:eastAsia="en-US"/>
        </w:rPr>
      </w:pPr>
      <w:r>
        <w:rPr>
          <w:b/>
          <w:snapToGrid w:val="0"/>
          <w:lang w:eastAsia="en-US"/>
        </w:rPr>
        <w:t xml:space="preserve">1.0 </w:t>
      </w:r>
      <w:r w:rsidRPr="00156819">
        <w:rPr>
          <w:b/>
          <w:snapToGrid w:val="0"/>
          <w:lang w:eastAsia="en-US"/>
        </w:rPr>
        <w:t>Arrangements for Scrutiny</w:t>
      </w:r>
    </w:p>
    <w:p w:rsidR="00D25BA5" w:rsidRPr="00156819" w:rsidRDefault="00D25BA5" w:rsidP="00D25BA5">
      <w:pPr>
        <w:ind w:left="360"/>
        <w:jc w:val="both"/>
        <w:rPr>
          <w:i/>
          <w:snapToGrid w:val="0"/>
          <w:lang w:eastAsia="en-US"/>
        </w:rPr>
      </w:pPr>
    </w:p>
    <w:p w:rsidR="00D25BA5" w:rsidRDefault="00D25BA5" w:rsidP="00D25BA5">
      <w:pPr>
        <w:jc w:val="both"/>
        <w:rPr>
          <w:snapToGrid w:val="0"/>
          <w:lang w:eastAsia="en-US"/>
        </w:rPr>
      </w:pPr>
      <w:r>
        <w:rPr>
          <w:snapToGrid w:val="0"/>
          <w:lang w:eastAsia="en-US"/>
        </w:rPr>
        <w:t xml:space="preserve">1.1 Group Leaders will determine their own representation on the 7 Scrutiny Committees </w:t>
      </w:r>
      <w:r>
        <w:rPr>
          <w:snapToGrid w:val="0"/>
        </w:rPr>
        <w:t xml:space="preserve">in accordance with the political balance of the Council. </w:t>
      </w:r>
      <w:r w:rsidRPr="00156819">
        <w:rPr>
          <w:snapToGrid w:val="0"/>
        </w:rPr>
        <w:t xml:space="preserve">The </w:t>
      </w:r>
      <w:r w:rsidRPr="00156819">
        <w:rPr>
          <w:snapToGrid w:val="0"/>
          <w:lang w:eastAsia="en-US"/>
        </w:rPr>
        <w:t xml:space="preserve">Scrutiny </w:t>
      </w:r>
      <w:r>
        <w:rPr>
          <w:snapToGrid w:val="0"/>
          <w:lang w:eastAsia="en-US"/>
        </w:rPr>
        <w:t>Assembly</w:t>
      </w:r>
      <w:r w:rsidRPr="00156819">
        <w:rPr>
          <w:snapToGrid w:val="0"/>
          <w:lang w:eastAsia="en-US"/>
        </w:rPr>
        <w:t xml:space="preserve"> </w:t>
      </w:r>
      <w:r>
        <w:rPr>
          <w:snapToGrid w:val="0"/>
          <w:lang w:eastAsia="en-US"/>
        </w:rPr>
        <w:t xml:space="preserve">will automatically have all members of the Council appointed to it, except </w:t>
      </w:r>
      <w:ins w:id="914" w:author="Jonathan M Eatough" w:date="2011-02-17T11:39:00Z">
        <w:r w:rsidR="00D2658C">
          <w:rPr>
            <w:snapToGrid w:val="0"/>
            <w:lang w:eastAsia="en-US"/>
          </w:rPr>
          <w:t xml:space="preserve">the Leader, other </w:t>
        </w:r>
      </w:ins>
      <w:r>
        <w:rPr>
          <w:snapToGrid w:val="0"/>
          <w:lang w:eastAsia="en-US"/>
        </w:rPr>
        <w:t xml:space="preserve">Cabinet Members, </w:t>
      </w:r>
      <w:del w:id="915" w:author="Jonathan M Eatough" w:date="2011-02-17T11:39:00Z">
        <w:r w:rsidDel="00D2658C">
          <w:rPr>
            <w:snapToGrid w:val="0"/>
            <w:lang w:eastAsia="en-US"/>
          </w:rPr>
          <w:delText xml:space="preserve">Cabinet Assistants </w:delText>
        </w:r>
      </w:del>
      <w:r>
        <w:rPr>
          <w:snapToGrid w:val="0"/>
          <w:lang w:eastAsia="en-US"/>
        </w:rPr>
        <w:t xml:space="preserve">and the Mayor.  The Scrutiny </w:t>
      </w:r>
      <w:r w:rsidRPr="005E196D">
        <w:rPr>
          <w:snapToGrid w:val="0"/>
          <w:lang w:eastAsia="en-US"/>
        </w:rPr>
        <w:t>Chairm</w:t>
      </w:r>
      <w:r>
        <w:rPr>
          <w:snapToGrid w:val="0"/>
          <w:lang w:eastAsia="en-US"/>
        </w:rPr>
        <w:t>e</w:t>
      </w:r>
      <w:r w:rsidRPr="005E196D">
        <w:rPr>
          <w:snapToGrid w:val="0"/>
          <w:lang w:eastAsia="en-US"/>
        </w:rPr>
        <w:t>n</w:t>
      </w:r>
      <w:r>
        <w:rPr>
          <w:snapToGrid w:val="0"/>
          <w:lang w:eastAsia="en-US"/>
        </w:rPr>
        <w:t>’</w:t>
      </w:r>
      <w:r w:rsidRPr="005E196D">
        <w:rPr>
          <w:snapToGrid w:val="0"/>
          <w:lang w:eastAsia="en-US"/>
        </w:rPr>
        <w:t xml:space="preserve">s </w:t>
      </w:r>
      <w:r>
        <w:rPr>
          <w:snapToGrid w:val="0"/>
          <w:lang w:eastAsia="en-US"/>
        </w:rPr>
        <w:t>Forum will co-ordinate the work of the 7 Scrutiny Committees and the Scrutiny work programme.</w:t>
      </w:r>
    </w:p>
    <w:p w:rsidR="00D25BA5" w:rsidRDefault="00D25BA5" w:rsidP="00D25BA5">
      <w:pPr>
        <w:ind w:left="720"/>
        <w:jc w:val="both"/>
        <w:rPr>
          <w:snapToGrid w:val="0"/>
          <w:lang w:eastAsia="en-US"/>
        </w:rPr>
      </w:pPr>
    </w:p>
    <w:p w:rsidR="00D25BA5" w:rsidRDefault="00D25BA5" w:rsidP="00D25BA5">
      <w:pPr>
        <w:jc w:val="both"/>
        <w:rPr>
          <w:snapToGrid w:val="0"/>
          <w:lang w:eastAsia="en-US"/>
        </w:rPr>
      </w:pPr>
      <w:r>
        <w:rPr>
          <w:snapToGrid w:val="0"/>
          <w:lang w:eastAsia="en-US"/>
        </w:rPr>
        <w:t>1.2 The Lead Scrutiny Member will be the Chairman of the Scrutiny Assembly and will be appointed by Full Council.</w:t>
      </w:r>
    </w:p>
    <w:p w:rsidR="00D25BA5" w:rsidRPr="00512B5B" w:rsidRDefault="00D25BA5" w:rsidP="00D25BA5">
      <w:pPr>
        <w:ind w:left="720"/>
        <w:jc w:val="both"/>
        <w:rPr>
          <w:snapToGrid w:val="0"/>
          <w:lang w:eastAsia="en-US"/>
        </w:rPr>
      </w:pPr>
      <w:r>
        <w:rPr>
          <w:snapToGrid w:val="0"/>
          <w:lang w:eastAsia="en-US"/>
        </w:rPr>
        <w:t xml:space="preserve"> </w:t>
      </w:r>
    </w:p>
    <w:p w:rsidR="00D25BA5" w:rsidRPr="007C0459" w:rsidRDefault="00D25BA5" w:rsidP="007C0459">
      <w:pPr>
        <w:rPr>
          <w:b/>
        </w:rPr>
      </w:pPr>
      <w:bookmarkStart w:id="916" w:name="_Toc220819373"/>
      <w:r w:rsidRPr="007C0459">
        <w:rPr>
          <w:b/>
        </w:rPr>
        <w:t xml:space="preserve">2.0 TERMS OF REFERENCE FOR THE SCRUTINY COMMITTEES </w:t>
      </w:r>
      <w:bookmarkEnd w:id="916"/>
    </w:p>
    <w:p w:rsidR="00D25BA5" w:rsidRPr="00661406" w:rsidRDefault="00D25BA5" w:rsidP="00D25BA5">
      <w:pPr>
        <w:rPr>
          <w:lang w:val="en-US"/>
        </w:rPr>
      </w:pPr>
    </w:p>
    <w:p w:rsidR="00D25BA5" w:rsidRPr="00A315B1" w:rsidRDefault="00D25BA5" w:rsidP="00D25BA5">
      <w:pPr>
        <w:rPr>
          <w:b/>
          <w:lang w:val="en-US"/>
        </w:rPr>
      </w:pPr>
      <w:r w:rsidRPr="00A315B1">
        <w:rPr>
          <w:b/>
          <w:lang w:val="en-US"/>
        </w:rPr>
        <w:t xml:space="preserve">2.1 Membership </w:t>
      </w:r>
    </w:p>
    <w:p w:rsidR="00EA774B" w:rsidRDefault="00EA774B" w:rsidP="00D25BA5">
      <w:pPr>
        <w:rPr>
          <w:lang w:val="en-US"/>
        </w:rPr>
      </w:pPr>
    </w:p>
    <w:p w:rsidR="00D25BA5" w:rsidRDefault="00D25BA5" w:rsidP="00D25BA5">
      <w:pPr>
        <w:rPr>
          <w:lang w:val="en-US"/>
        </w:rPr>
      </w:pPr>
      <w:r>
        <w:rPr>
          <w:lang w:val="en-US"/>
        </w:rPr>
        <w:t>The number of Members on each committee will be:</w:t>
      </w:r>
    </w:p>
    <w:p w:rsidR="00D25BA5" w:rsidRDefault="00D25BA5" w:rsidP="00D25BA5">
      <w:pPr>
        <w:rPr>
          <w:lang w:val="en-US"/>
        </w:rPr>
      </w:pPr>
    </w:p>
    <w:p w:rsidR="00D25BA5" w:rsidRDefault="00D25BA5" w:rsidP="00D25BA5">
      <w:pPr>
        <w:numPr>
          <w:ilvl w:val="0"/>
          <w:numId w:val="198"/>
        </w:numPr>
        <w:rPr>
          <w:lang w:val="en-US"/>
        </w:rPr>
      </w:pPr>
      <w:r>
        <w:rPr>
          <w:lang w:val="en-US"/>
        </w:rPr>
        <w:t xml:space="preserve">Adult Care and Support </w:t>
      </w:r>
      <w:r>
        <w:rPr>
          <w:lang w:val="en-US"/>
        </w:rPr>
        <w:tab/>
      </w:r>
      <w:r>
        <w:rPr>
          <w:lang w:val="en-US"/>
        </w:rPr>
        <w:tab/>
      </w:r>
      <w:r w:rsidR="002B14D6">
        <w:rPr>
          <w:lang w:val="en-US"/>
        </w:rPr>
        <w:tab/>
      </w:r>
      <w:r>
        <w:rPr>
          <w:lang w:val="en-US"/>
        </w:rPr>
        <w:tab/>
        <w:t>6</w:t>
      </w:r>
    </w:p>
    <w:p w:rsidR="00D25BA5" w:rsidRDefault="00D25BA5" w:rsidP="00D25BA5">
      <w:pPr>
        <w:numPr>
          <w:ilvl w:val="0"/>
          <w:numId w:val="198"/>
        </w:numPr>
        <w:rPr>
          <w:lang w:val="en-US"/>
        </w:rPr>
      </w:pPr>
      <w:r>
        <w:rPr>
          <w:lang w:val="en-US"/>
        </w:rPr>
        <w:t>Efficient and Community Focused Council</w:t>
      </w:r>
      <w:r>
        <w:rPr>
          <w:lang w:val="en-US"/>
        </w:rPr>
        <w:tab/>
      </w:r>
      <w:r w:rsidR="002B14D6">
        <w:rPr>
          <w:lang w:val="en-US"/>
        </w:rPr>
        <w:t>6</w:t>
      </w:r>
    </w:p>
    <w:p w:rsidR="00D25BA5" w:rsidRDefault="00D25BA5" w:rsidP="00D25BA5">
      <w:pPr>
        <w:numPr>
          <w:ilvl w:val="0"/>
          <w:numId w:val="198"/>
        </w:numPr>
        <w:rPr>
          <w:lang w:val="en-US"/>
        </w:rPr>
      </w:pPr>
      <w:r>
        <w:rPr>
          <w:lang w:val="en-US"/>
        </w:rPr>
        <w:t>Community Protection and Cohesion</w:t>
      </w:r>
      <w:r>
        <w:rPr>
          <w:lang w:val="en-US"/>
        </w:rPr>
        <w:tab/>
      </w:r>
      <w:r>
        <w:rPr>
          <w:lang w:val="en-US"/>
        </w:rPr>
        <w:tab/>
        <w:t>6</w:t>
      </w:r>
    </w:p>
    <w:p w:rsidR="00D25BA5" w:rsidRDefault="00D25BA5" w:rsidP="00D25BA5">
      <w:pPr>
        <w:numPr>
          <w:ilvl w:val="0"/>
          <w:numId w:val="198"/>
        </w:numPr>
        <w:rPr>
          <w:lang w:val="en-US"/>
        </w:rPr>
      </w:pPr>
      <w:r>
        <w:rPr>
          <w:lang w:val="en-US"/>
        </w:rPr>
        <w:t>Housing Regeneration and Prosperity</w:t>
      </w:r>
      <w:r>
        <w:rPr>
          <w:lang w:val="en-US"/>
        </w:rPr>
        <w:tab/>
      </w:r>
      <w:r w:rsidR="002B14D6">
        <w:rPr>
          <w:lang w:val="en-US"/>
        </w:rPr>
        <w:tab/>
        <w:t>6</w:t>
      </w:r>
    </w:p>
    <w:p w:rsidR="00D25BA5" w:rsidRDefault="00D25BA5" w:rsidP="00D25BA5">
      <w:pPr>
        <w:numPr>
          <w:ilvl w:val="0"/>
          <w:numId w:val="198"/>
        </w:numPr>
        <w:rPr>
          <w:lang w:val="en-US"/>
        </w:rPr>
      </w:pPr>
      <w:r>
        <w:rPr>
          <w:lang w:val="en-US"/>
        </w:rPr>
        <w:t>Active Lifestyles, Leisure and Culture</w:t>
      </w:r>
      <w:r>
        <w:rPr>
          <w:lang w:val="en-US"/>
        </w:rPr>
        <w:tab/>
      </w:r>
      <w:r w:rsidR="002B14D6">
        <w:rPr>
          <w:lang w:val="en-US"/>
        </w:rPr>
        <w:tab/>
      </w:r>
      <w:r>
        <w:rPr>
          <w:lang w:val="en-US"/>
        </w:rPr>
        <w:t>6</w:t>
      </w:r>
    </w:p>
    <w:p w:rsidR="00D25BA5" w:rsidRDefault="00D25BA5" w:rsidP="00D25BA5">
      <w:pPr>
        <w:numPr>
          <w:ilvl w:val="0"/>
          <w:numId w:val="198"/>
        </w:numPr>
        <w:rPr>
          <w:lang w:val="en-US"/>
        </w:rPr>
      </w:pPr>
      <w:r>
        <w:rPr>
          <w:lang w:val="en-US"/>
        </w:rPr>
        <w:t>Environment and Rural Areas</w:t>
      </w:r>
      <w:r>
        <w:rPr>
          <w:lang w:val="en-US"/>
        </w:rPr>
        <w:tab/>
      </w:r>
      <w:r>
        <w:rPr>
          <w:lang w:val="en-US"/>
        </w:rPr>
        <w:tab/>
      </w:r>
      <w:r w:rsidR="002B14D6">
        <w:rPr>
          <w:lang w:val="en-US"/>
        </w:rPr>
        <w:tab/>
        <w:t>6</w:t>
      </w:r>
    </w:p>
    <w:p w:rsidR="00D25BA5" w:rsidRDefault="00D25BA5" w:rsidP="00D25BA5">
      <w:pPr>
        <w:numPr>
          <w:ilvl w:val="0"/>
          <w:numId w:val="198"/>
        </w:numPr>
        <w:rPr>
          <w:lang w:val="en-US"/>
        </w:rPr>
      </w:pPr>
      <w:r>
        <w:rPr>
          <w:lang w:val="en-US"/>
        </w:rPr>
        <w:t>Children and Young People</w:t>
      </w:r>
      <w:r>
        <w:rPr>
          <w:lang w:val="en-US"/>
        </w:rPr>
        <w:tab/>
      </w:r>
      <w:r>
        <w:rPr>
          <w:lang w:val="en-US"/>
        </w:rPr>
        <w:tab/>
      </w:r>
      <w:r>
        <w:rPr>
          <w:lang w:val="en-US"/>
        </w:rPr>
        <w:tab/>
      </w:r>
      <w:r w:rsidR="002B14D6">
        <w:rPr>
          <w:lang w:val="en-US"/>
        </w:rPr>
        <w:t>6</w:t>
      </w:r>
    </w:p>
    <w:p w:rsidR="00D25BA5" w:rsidRDefault="00D25BA5" w:rsidP="00D25BA5">
      <w:pPr>
        <w:rPr>
          <w:lang w:val="en-US"/>
        </w:rPr>
      </w:pPr>
    </w:p>
    <w:p w:rsidR="00D25BA5" w:rsidRDefault="00D25BA5" w:rsidP="00D25BA5">
      <w:pPr>
        <w:rPr>
          <w:rFonts w:cs="Arial"/>
          <w:color w:val="000000"/>
        </w:rPr>
      </w:pPr>
      <w:r>
        <w:rPr>
          <w:lang w:val="en-US"/>
        </w:rPr>
        <w:t xml:space="preserve">2.2 Each Scrutiny Committee will be politically balanced. </w:t>
      </w:r>
    </w:p>
    <w:p w:rsidR="00D25BA5" w:rsidRDefault="00D25BA5" w:rsidP="00D25BA5">
      <w:pPr>
        <w:rPr>
          <w:lang w:val="en-US"/>
        </w:rPr>
      </w:pPr>
    </w:p>
    <w:p w:rsidR="00D25BA5" w:rsidRDefault="00D25BA5" w:rsidP="00D25BA5">
      <w:pPr>
        <w:jc w:val="both"/>
        <w:rPr>
          <w:snapToGrid w:val="0"/>
          <w:lang w:eastAsia="en-US"/>
        </w:rPr>
      </w:pPr>
      <w:r>
        <w:rPr>
          <w:snapToGrid w:val="0"/>
          <w:lang w:eastAsia="en-US"/>
        </w:rPr>
        <w:t>2.3 Where smaller opposition groups share a place on a Scrutiny Committee, the Leaders of the groups concerned will agree the allocation of the Scrutiny Committee places amongst themselves.</w:t>
      </w:r>
    </w:p>
    <w:p w:rsidR="00D25BA5" w:rsidRPr="00A315B1" w:rsidRDefault="00D25BA5" w:rsidP="00D25BA5">
      <w:pPr>
        <w:jc w:val="both"/>
        <w:rPr>
          <w:b/>
          <w:snapToGrid w:val="0"/>
          <w:lang w:eastAsia="en-US"/>
        </w:rPr>
      </w:pPr>
    </w:p>
    <w:p w:rsidR="00D25BA5" w:rsidRPr="00A315B1" w:rsidRDefault="00D25BA5" w:rsidP="00D25BA5">
      <w:pPr>
        <w:jc w:val="both"/>
        <w:rPr>
          <w:b/>
          <w:snapToGrid w:val="0"/>
          <w:lang w:eastAsia="en-US"/>
        </w:rPr>
      </w:pPr>
      <w:r w:rsidRPr="00A315B1">
        <w:rPr>
          <w:b/>
          <w:snapToGrid w:val="0"/>
          <w:lang w:eastAsia="en-US"/>
        </w:rPr>
        <w:t>2.4 Term of Membership</w:t>
      </w:r>
    </w:p>
    <w:p w:rsidR="000D3284" w:rsidRDefault="000D3284" w:rsidP="00D25BA5">
      <w:pPr>
        <w:jc w:val="both"/>
        <w:rPr>
          <w:snapToGrid w:val="0"/>
          <w:lang w:eastAsia="en-US"/>
        </w:rPr>
      </w:pPr>
    </w:p>
    <w:p w:rsidR="00D25BA5" w:rsidRPr="00351092" w:rsidRDefault="00D25BA5" w:rsidP="00D25BA5">
      <w:pPr>
        <w:jc w:val="both"/>
        <w:rPr>
          <w:rFonts w:cs="Arial"/>
          <w:color w:val="000000"/>
        </w:rPr>
      </w:pPr>
      <w:r>
        <w:rPr>
          <w:snapToGrid w:val="0"/>
          <w:lang w:eastAsia="en-US"/>
        </w:rPr>
        <w:t xml:space="preserve">Members of the Scrutiny Committees will be appointed for a </w:t>
      </w:r>
      <w:r>
        <w:rPr>
          <w:snapToGrid w:val="0"/>
          <w:color w:val="000000"/>
          <w:lang w:eastAsia="en-US"/>
        </w:rPr>
        <w:t>2</w:t>
      </w:r>
      <w:r>
        <w:rPr>
          <w:snapToGrid w:val="0"/>
          <w:lang w:eastAsia="en-US"/>
        </w:rPr>
        <w:t xml:space="preserve"> year period.  However, during this period Group Leaders may allocate their place to an alternative member but must confirm this in writing to the Head of Governance.</w:t>
      </w:r>
    </w:p>
    <w:p w:rsidR="00D25BA5" w:rsidRDefault="00D25BA5" w:rsidP="00D25BA5">
      <w:pPr>
        <w:jc w:val="both"/>
        <w:rPr>
          <w:snapToGrid w:val="0"/>
          <w:lang w:eastAsia="en-US"/>
        </w:rPr>
      </w:pPr>
    </w:p>
    <w:p w:rsidR="00D25BA5" w:rsidRDefault="00D25BA5" w:rsidP="00D25BA5">
      <w:pPr>
        <w:jc w:val="both"/>
        <w:rPr>
          <w:snapToGrid w:val="0"/>
          <w:lang w:eastAsia="en-US"/>
        </w:rPr>
      </w:pPr>
      <w:r>
        <w:rPr>
          <w:snapToGrid w:val="0"/>
          <w:lang w:eastAsia="en-US"/>
        </w:rPr>
        <w:t xml:space="preserve">2.4.1Each Scrutiny Committee will be responsible for scrutiny of one of the Council’s priorities. </w:t>
      </w:r>
    </w:p>
    <w:p w:rsidR="00D25BA5" w:rsidRDefault="00D25BA5" w:rsidP="00D25BA5">
      <w:pPr>
        <w:jc w:val="both"/>
        <w:rPr>
          <w:snapToGrid w:val="0"/>
          <w:lang w:eastAsia="en-US"/>
        </w:rPr>
      </w:pPr>
    </w:p>
    <w:p w:rsidR="00D25BA5" w:rsidRPr="00A315B1" w:rsidRDefault="00D25BA5" w:rsidP="00D25BA5">
      <w:pPr>
        <w:rPr>
          <w:b/>
          <w:lang w:val="en-US"/>
        </w:rPr>
      </w:pPr>
      <w:r w:rsidRPr="00A315B1">
        <w:rPr>
          <w:b/>
          <w:lang w:val="en-US"/>
        </w:rPr>
        <w:t>2. 5 Chairman</w:t>
      </w:r>
    </w:p>
    <w:p w:rsidR="000D3284" w:rsidRDefault="000D3284" w:rsidP="00D25BA5">
      <w:pPr>
        <w:rPr>
          <w:lang w:val="en-US"/>
        </w:rPr>
      </w:pPr>
    </w:p>
    <w:p w:rsidR="00D25BA5" w:rsidRDefault="00D25BA5" w:rsidP="00D25BA5">
      <w:pPr>
        <w:rPr>
          <w:lang w:val="en-US"/>
        </w:rPr>
      </w:pPr>
      <w:r>
        <w:rPr>
          <w:lang w:val="en-US"/>
        </w:rPr>
        <w:t>The Chairman of each Scrutiny Committee will be the Lead Scrutiny Member for that Council priority.</w:t>
      </w:r>
    </w:p>
    <w:p w:rsidR="00D25BA5" w:rsidRDefault="00D25BA5" w:rsidP="00D25BA5">
      <w:pPr>
        <w:rPr>
          <w:lang w:val="en-US"/>
        </w:rPr>
      </w:pPr>
    </w:p>
    <w:p w:rsidR="00D25BA5" w:rsidRDefault="00D25BA5" w:rsidP="00D25BA5">
      <w:pPr>
        <w:rPr>
          <w:lang w:val="en-US"/>
        </w:rPr>
      </w:pPr>
      <w:r>
        <w:rPr>
          <w:lang w:val="en-US"/>
        </w:rPr>
        <w:t xml:space="preserve">2.6 Each Scrutiny Committee will have an overview and </w:t>
      </w:r>
      <w:proofErr w:type="spellStart"/>
      <w:r>
        <w:rPr>
          <w:lang w:val="en-US"/>
        </w:rPr>
        <w:t>scrutinise</w:t>
      </w:r>
      <w:proofErr w:type="spellEnd"/>
      <w:r>
        <w:rPr>
          <w:lang w:val="en-US"/>
        </w:rPr>
        <w:t xml:space="preserve"> the work of the Council within these priority areas as set out by the </w:t>
      </w:r>
      <w:r w:rsidRPr="00277759">
        <w:rPr>
          <w:b/>
          <w:lang w:val="en-US"/>
        </w:rPr>
        <w:t>Local Government Act (2000).</w:t>
      </w:r>
      <w:r>
        <w:rPr>
          <w:lang w:val="en-US"/>
        </w:rPr>
        <w:t xml:space="preserve"> </w:t>
      </w:r>
      <w:r w:rsidR="00C055BC">
        <w:rPr>
          <w:lang w:val="en-US"/>
        </w:rPr>
        <w:t xml:space="preserve"> </w:t>
      </w:r>
      <w:r>
        <w:rPr>
          <w:lang w:val="en-US"/>
        </w:rPr>
        <w:t>Within the remit of each priority area each Committee will:</w:t>
      </w:r>
    </w:p>
    <w:p w:rsidR="00D25BA5" w:rsidRPr="00156819" w:rsidRDefault="00D25BA5" w:rsidP="00D25BA5">
      <w:pPr>
        <w:tabs>
          <w:tab w:val="left" w:pos="1440"/>
        </w:tabs>
        <w:jc w:val="both"/>
        <w:rPr>
          <w:snapToGrid w:val="0"/>
        </w:rPr>
      </w:pPr>
    </w:p>
    <w:p w:rsidR="00D25BA5" w:rsidRPr="00156819" w:rsidRDefault="00D25BA5" w:rsidP="00D25BA5">
      <w:pPr>
        <w:numPr>
          <w:ilvl w:val="0"/>
          <w:numId w:val="193"/>
        </w:numPr>
        <w:jc w:val="both"/>
        <w:rPr>
          <w:snapToGrid w:val="0"/>
          <w:lang w:eastAsia="en-US"/>
        </w:rPr>
      </w:pPr>
      <w:r>
        <w:rPr>
          <w:snapToGrid w:val="0"/>
          <w:lang w:eastAsia="en-US"/>
        </w:rPr>
        <w:t>R</w:t>
      </w:r>
      <w:r w:rsidRPr="00156819">
        <w:rPr>
          <w:snapToGrid w:val="0"/>
          <w:lang w:eastAsia="en-US"/>
        </w:rPr>
        <w:t xml:space="preserve">eview the strategies and policies of the </w:t>
      </w:r>
      <w:ins w:id="917" w:author="Jonathan M Eatough" w:date="2011-02-17T11:40:00Z">
        <w:r w:rsidR="00D2658C">
          <w:rPr>
            <w:snapToGrid w:val="0"/>
            <w:lang w:eastAsia="en-US"/>
          </w:rPr>
          <w:t xml:space="preserve">Leader and </w:t>
        </w:r>
      </w:ins>
      <w:r w:rsidRPr="00156819">
        <w:rPr>
          <w:snapToGrid w:val="0"/>
          <w:lang w:eastAsia="en-US"/>
        </w:rPr>
        <w:t xml:space="preserve">Cabinet </w:t>
      </w:r>
      <w:ins w:id="918" w:author="Jonathan M Eatough" w:date="2011-02-17T11:41:00Z">
        <w:r w:rsidR="00D2658C">
          <w:rPr>
            <w:snapToGrid w:val="0"/>
            <w:lang w:eastAsia="en-US"/>
          </w:rPr>
          <w:t xml:space="preserve">Executive </w:t>
        </w:r>
      </w:ins>
      <w:r w:rsidRPr="00156819">
        <w:rPr>
          <w:snapToGrid w:val="0"/>
          <w:lang w:eastAsia="en-US"/>
        </w:rPr>
        <w:t>and the Council</w:t>
      </w:r>
      <w:r>
        <w:rPr>
          <w:snapToGrid w:val="0"/>
          <w:lang w:eastAsia="en-US"/>
        </w:rPr>
        <w:t xml:space="preserve"> and  scrutinise any matter affecting local people</w:t>
      </w:r>
      <w:r w:rsidRPr="00156819">
        <w:rPr>
          <w:snapToGrid w:val="0"/>
          <w:lang w:eastAsia="en-US"/>
        </w:rPr>
        <w:t>.</w:t>
      </w:r>
    </w:p>
    <w:p w:rsidR="00D25BA5" w:rsidRPr="00156819" w:rsidRDefault="00D25BA5" w:rsidP="00D25BA5">
      <w:pPr>
        <w:tabs>
          <w:tab w:val="num" w:pos="1440"/>
        </w:tabs>
        <w:ind w:left="1440" w:hanging="720"/>
        <w:jc w:val="both"/>
        <w:rPr>
          <w:snapToGrid w:val="0"/>
          <w:lang w:eastAsia="en-US"/>
        </w:rPr>
      </w:pPr>
    </w:p>
    <w:p w:rsidR="00D25BA5" w:rsidRPr="00156819" w:rsidRDefault="00D25BA5" w:rsidP="00D25BA5">
      <w:pPr>
        <w:numPr>
          <w:ilvl w:val="0"/>
          <w:numId w:val="193"/>
        </w:numPr>
        <w:jc w:val="both"/>
        <w:rPr>
          <w:snapToGrid w:val="0"/>
          <w:lang w:eastAsia="en-US"/>
        </w:rPr>
      </w:pPr>
      <w:r>
        <w:rPr>
          <w:snapToGrid w:val="0"/>
        </w:rPr>
        <w:lastRenderedPageBreak/>
        <w:t>R</w:t>
      </w:r>
      <w:r w:rsidRPr="00156819">
        <w:rPr>
          <w:snapToGrid w:val="0"/>
        </w:rPr>
        <w:t xml:space="preserve">eview the discharge by the </w:t>
      </w:r>
      <w:ins w:id="919" w:author="Jonathan M Eatough" w:date="2011-02-17T11:41:00Z">
        <w:r w:rsidR="00D2658C">
          <w:rPr>
            <w:snapToGrid w:val="0"/>
            <w:lang w:eastAsia="en-US"/>
          </w:rPr>
          <w:t xml:space="preserve">Leader and </w:t>
        </w:r>
        <w:r w:rsidR="00D2658C" w:rsidRPr="00156819">
          <w:rPr>
            <w:snapToGrid w:val="0"/>
            <w:lang w:eastAsia="en-US"/>
          </w:rPr>
          <w:t xml:space="preserve">Cabinet </w:t>
        </w:r>
        <w:r w:rsidR="00D2658C">
          <w:rPr>
            <w:snapToGrid w:val="0"/>
            <w:lang w:eastAsia="en-US"/>
          </w:rPr>
          <w:t>Executive</w:t>
        </w:r>
      </w:ins>
      <w:del w:id="920" w:author="Jonathan M Eatough" w:date="2011-02-17T11:41:00Z">
        <w:r w:rsidRPr="00156819" w:rsidDel="00D2658C">
          <w:rPr>
            <w:snapToGrid w:val="0"/>
          </w:rPr>
          <w:delText>Cabinet</w:delText>
        </w:r>
      </w:del>
      <w:r w:rsidRPr="00156819">
        <w:rPr>
          <w:snapToGrid w:val="0"/>
        </w:rPr>
        <w:t xml:space="preserve"> of any of its fun</w:t>
      </w:r>
      <w:r>
        <w:rPr>
          <w:snapToGrid w:val="0"/>
        </w:rPr>
        <w:t xml:space="preserve">ctions, including comparison of </w:t>
      </w:r>
      <w:r w:rsidRPr="00156819">
        <w:rPr>
          <w:snapToGrid w:val="0"/>
        </w:rPr>
        <w:t>performance against any appropriate targets, plans or standards.</w:t>
      </w:r>
    </w:p>
    <w:p w:rsidR="00D25BA5" w:rsidRPr="00156819" w:rsidRDefault="00D25BA5" w:rsidP="00D25BA5">
      <w:pPr>
        <w:tabs>
          <w:tab w:val="num" w:pos="1440"/>
        </w:tabs>
        <w:ind w:left="1440" w:hanging="720"/>
        <w:jc w:val="both"/>
        <w:rPr>
          <w:snapToGrid w:val="0"/>
          <w:lang w:eastAsia="en-US"/>
        </w:rPr>
      </w:pPr>
    </w:p>
    <w:p w:rsidR="00D25BA5" w:rsidRPr="00156819" w:rsidRDefault="00D25BA5" w:rsidP="00D25BA5">
      <w:pPr>
        <w:numPr>
          <w:ilvl w:val="0"/>
          <w:numId w:val="193"/>
        </w:numPr>
        <w:jc w:val="both"/>
        <w:rPr>
          <w:snapToGrid w:val="0"/>
          <w:lang w:eastAsia="en-US"/>
        </w:rPr>
      </w:pPr>
      <w:r>
        <w:rPr>
          <w:snapToGrid w:val="0"/>
          <w:lang w:eastAsia="en-US"/>
        </w:rPr>
        <w:t>R</w:t>
      </w:r>
      <w:r w:rsidRPr="00156819">
        <w:rPr>
          <w:snapToGrid w:val="0"/>
          <w:lang w:eastAsia="en-US"/>
        </w:rPr>
        <w:t xml:space="preserve">eview any decisions or proposed decisions of the Council and of the </w:t>
      </w:r>
      <w:ins w:id="921" w:author="Jonathan M Eatough" w:date="2011-02-17T11:41:00Z">
        <w:r w:rsidR="00D2658C">
          <w:rPr>
            <w:snapToGrid w:val="0"/>
            <w:lang w:eastAsia="en-US"/>
          </w:rPr>
          <w:t xml:space="preserve">Leader and </w:t>
        </w:r>
        <w:r w:rsidR="00D2658C" w:rsidRPr="00156819">
          <w:rPr>
            <w:snapToGrid w:val="0"/>
            <w:lang w:eastAsia="en-US"/>
          </w:rPr>
          <w:t xml:space="preserve">Cabinet </w:t>
        </w:r>
        <w:r w:rsidR="00D2658C">
          <w:rPr>
            <w:snapToGrid w:val="0"/>
            <w:lang w:eastAsia="en-US"/>
          </w:rPr>
          <w:t>Executive</w:t>
        </w:r>
      </w:ins>
      <w:del w:id="922" w:author="Jonathan M Eatough" w:date="2011-02-17T11:41:00Z">
        <w:r w:rsidRPr="00156819" w:rsidDel="00D2658C">
          <w:rPr>
            <w:snapToGrid w:val="0"/>
            <w:lang w:eastAsia="en-US"/>
          </w:rPr>
          <w:delText>Cabinet</w:delText>
        </w:r>
      </w:del>
      <w:r w:rsidRPr="00156819">
        <w:rPr>
          <w:snapToGrid w:val="0"/>
          <w:lang w:eastAsia="en-US"/>
        </w:rPr>
        <w:t>.</w:t>
      </w:r>
    </w:p>
    <w:p w:rsidR="00D25BA5" w:rsidRPr="00156819" w:rsidRDefault="00D25BA5" w:rsidP="00D25BA5">
      <w:pPr>
        <w:tabs>
          <w:tab w:val="num" w:pos="1440"/>
        </w:tabs>
        <w:ind w:left="1440" w:hanging="720"/>
        <w:jc w:val="both"/>
        <w:rPr>
          <w:snapToGrid w:val="0"/>
          <w:lang w:eastAsia="en-US"/>
        </w:rPr>
      </w:pPr>
    </w:p>
    <w:p w:rsidR="00D25BA5" w:rsidRDefault="00D25BA5" w:rsidP="00D25BA5">
      <w:pPr>
        <w:numPr>
          <w:ilvl w:val="0"/>
          <w:numId w:val="193"/>
        </w:numPr>
        <w:jc w:val="both"/>
        <w:rPr>
          <w:snapToGrid w:val="0"/>
        </w:rPr>
      </w:pPr>
      <w:r>
        <w:rPr>
          <w:snapToGrid w:val="0"/>
          <w:lang w:eastAsia="en-US"/>
        </w:rPr>
        <w:t>C</w:t>
      </w:r>
      <w:r w:rsidRPr="00156819">
        <w:rPr>
          <w:snapToGrid w:val="0"/>
        </w:rPr>
        <w:t xml:space="preserve">onsider any matters which affect the Council or its administrative area or the inhabitants of that area and to make recommendations to the Council or the </w:t>
      </w:r>
      <w:ins w:id="923" w:author="Jonathan M Eatough" w:date="2011-02-17T11:41:00Z">
        <w:r w:rsidR="00D2658C">
          <w:rPr>
            <w:snapToGrid w:val="0"/>
            <w:lang w:eastAsia="en-US"/>
          </w:rPr>
          <w:t xml:space="preserve">Leader and </w:t>
        </w:r>
        <w:r w:rsidR="00D2658C" w:rsidRPr="00156819">
          <w:rPr>
            <w:snapToGrid w:val="0"/>
            <w:lang w:eastAsia="en-US"/>
          </w:rPr>
          <w:t xml:space="preserve">Cabinet </w:t>
        </w:r>
        <w:r w:rsidR="00D2658C">
          <w:rPr>
            <w:snapToGrid w:val="0"/>
            <w:lang w:eastAsia="en-US"/>
          </w:rPr>
          <w:t>Executive</w:t>
        </w:r>
      </w:ins>
      <w:del w:id="924" w:author="Jonathan M Eatough" w:date="2011-02-17T11:41:00Z">
        <w:r w:rsidRPr="00156819" w:rsidDel="00D2658C">
          <w:rPr>
            <w:snapToGrid w:val="0"/>
          </w:rPr>
          <w:delText>Cabinet</w:delText>
        </w:r>
      </w:del>
      <w:r w:rsidRPr="00156819">
        <w:rPr>
          <w:snapToGrid w:val="0"/>
        </w:rPr>
        <w:t xml:space="preserve"> arising from that consideration.</w:t>
      </w:r>
    </w:p>
    <w:p w:rsidR="00D25BA5" w:rsidRDefault="00D25BA5" w:rsidP="00D25BA5">
      <w:pPr>
        <w:jc w:val="both"/>
        <w:rPr>
          <w:snapToGrid w:val="0"/>
        </w:rPr>
      </w:pPr>
    </w:p>
    <w:p w:rsidR="00D25BA5" w:rsidRPr="00156819" w:rsidRDefault="00D25BA5" w:rsidP="00D25BA5">
      <w:pPr>
        <w:numPr>
          <w:ilvl w:val="0"/>
          <w:numId w:val="193"/>
        </w:numPr>
        <w:jc w:val="both"/>
        <w:rPr>
          <w:snapToGrid w:val="0"/>
          <w:lang w:eastAsia="en-US"/>
        </w:rPr>
      </w:pPr>
      <w:r>
        <w:rPr>
          <w:snapToGrid w:val="0"/>
          <w:lang w:eastAsia="en-US"/>
        </w:rPr>
        <w:t>C</w:t>
      </w:r>
      <w:r w:rsidRPr="00156819">
        <w:rPr>
          <w:snapToGrid w:val="0"/>
          <w:lang w:eastAsia="en-US"/>
        </w:rPr>
        <w:t xml:space="preserve">onsider any matter referred to it by the </w:t>
      </w:r>
      <w:r>
        <w:rPr>
          <w:snapToGrid w:val="0"/>
          <w:lang w:eastAsia="en-US"/>
        </w:rPr>
        <w:t xml:space="preserve">Scrutiny Chairmen’s Forum from the </w:t>
      </w:r>
      <w:ins w:id="925" w:author="Jonathan M Eatough" w:date="2011-02-17T11:41:00Z">
        <w:r w:rsidR="00D2658C">
          <w:rPr>
            <w:snapToGrid w:val="0"/>
            <w:lang w:eastAsia="en-US"/>
          </w:rPr>
          <w:t xml:space="preserve">Leader and </w:t>
        </w:r>
        <w:r w:rsidR="00D2658C" w:rsidRPr="00156819">
          <w:rPr>
            <w:snapToGrid w:val="0"/>
            <w:lang w:eastAsia="en-US"/>
          </w:rPr>
          <w:t xml:space="preserve">Cabinet </w:t>
        </w:r>
        <w:r w:rsidR="00D2658C">
          <w:rPr>
            <w:snapToGrid w:val="0"/>
            <w:lang w:eastAsia="en-US"/>
          </w:rPr>
          <w:t xml:space="preserve">Executive </w:t>
        </w:r>
      </w:ins>
      <w:del w:id="926" w:author="Jonathan M Eatough" w:date="2011-02-17T11:41:00Z">
        <w:r w:rsidDel="00D2658C">
          <w:rPr>
            <w:snapToGrid w:val="0"/>
            <w:lang w:eastAsia="en-US"/>
          </w:rPr>
          <w:delText xml:space="preserve">Cabinet </w:delText>
        </w:r>
      </w:del>
      <w:r w:rsidRPr="00156819">
        <w:rPr>
          <w:snapToGrid w:val="0"/>
          <w:lang w:eastAsia="en-US"/>
        </w:rPr>
        <w:t xml:space="preserve">or the Council and recommend to the </w:t>
      </w:r>
      <w:ins w:id="927" w:author="Jonathan M Eatough" w:date="2011-02-17T11:41:00Z">
        <w:r w:rsidR="00D2658C">
          <w:rPr>
            <w:snapToGrid w:val="0"/>
            <w:lang w:eastAsia="en-US"/>
          </w:rPr>
          <w:t xml:space="preserve">Leader and </w:t>
        </w:r>
        <w:r w:rsidR="00D2658C" w:rsidRPr="00156819">
          <w:rPr>
            <w:snapToGrid w:val="0"/>
            <w:lang w:eastAsia="en-US"/>
          </w:rPr>
          <w:t xml:space="preserve">Cabinet </w:t>
        </w:r>
        <w:r w:rsidR="00D2658C">
          <w:rPr>
            <w:snapToGrid w:val="0"/>
            <w:lang w:eastAsia="en-US"/>
          </w:rPr>
          <w:t>Executive</w:t>
        </w:r>
      </w:ins>
      <w:del w:id="928" w:author="Jonathan M Eatough" w:date="2011-02-17T11:41:00Z">
        <w:r w:rsidRPr="00156819" w:rsidDel="00D2658C">
          <w:rPr>
            <w:snapToGrid w:val="0"/>
            <w:lang w:eastAsia="en-US"/>
          </w:rPr>
          <w:delText>Cabinet</w:delText>
        </w:r>
      </w:del>
      <w:r w:rsidRPr="00156819">
        <w:rPr>
          <w:snapToGrid w:val="0"/>
          <w:lang w:eastAsia="en-US"/>
        </w:rPr>
        <w:t xml:space="preserve"> or the Council accordingly. </w:t>
      </w:r>
    </w:p>
    <w:p w:rsidR="00D25BA5" w:rsidRDefault="00D25BA5" w:rsidP="00D25BA5">
      <w:pPr>
        <w:jc w:val="both"/>
        <w:rPr>
          <w:lang w:val="en-US"/>
        </w:rPr>
      </w:pPr>
      <w:r w:rsidRPr="00156819">
        <w:rPr>
          <w:snapToGrid w:val="0"/>
        </w:rPr>
        <w:t xml:space="preserve"> </w:t>
      </w:r>
    </w:p>
    <w:p w:rsidR="00D25BA5" w:rsidRDefault="00D25BA5" w:rsidP="00D25BA5">
      <w:pPr>
        <w:rPr>
          <w:lang w:val="en-US"/>
        </w:rPr>
      </w:pPr>
      <w:r>
        <w:rPr>
          <w:lang w:val="en-US"/>
        </w:rPr>
        <w:t>2.7 The table below sets out the statutory and cross cutting responsibilities of the 7 Scrutiny Committees.</w:t>
      </w:r>
    </w:p>
    <w:p w:rsidR="00D25BA5" w:rsidRDefault="00D25BA5" w:rsidP="00D25BA5">
      <w:pPr>
        <w:rPr>
          <w:lang w:val="en-US"/>
        </w:rPr>
      </w:pPr>
    </w:p>
    <w:tbl>
      <w:tblPr>
        <w:tblW w:w="0" w:type="auto"/>
        <w:tblLook w:val="01E0"/>
      </w:tblPr>
      <w:tblGrid>
        <w:gridCol w:w="4261"/>
        <w:gridCol w:w="4261"/>
      </w:tblGrid>
      <w:tr w:rsidR="00D25BA5" w:rsidRPr="00A96D1C" w:rsidTr="00D25BA5">
        <w:tc>
          <w:tcPr>
            <w:tcW w:w="4261" w:type="dxa"/>
          </w:tcPr>
          <w:p w:rsidR="00D25BA5" w:rsidRPr="00A96D1C" w:rsidRDefault="00D25BA5" w:rsidP="00D25BA5">
            <w:pPr>
              <w:rPr>
                <w:b/>
                <w:lang w:val="en-US"/>
              </w:rPr>
            </w:pPr>
            <w:r w:rsidRPr="00A96D1C">
              <w:rPr>
                <w:b/>
                <w:lang w:val="en-US"/>
              </w:rPr>
              <w:t>Scrutiny Committee</w:t>
            </w:r>
          </w:p>
        </w:tc>
        <w:tc>
          <w:tcPr>
            <w:tcW w:w="4261" w:type="dxa"/>
          </w:tcPr>
          <w:p w:rsidR="00D25BA5" w:rsidRPr="00A96D1C" w:rsidRDefault="00D25BA5" w:rsidP="00D25BA5">
            <w:pPr>
              <w:rPr>
                <w:b/>
                <w:lang w:val="en-US"/>
              </w:rPr>
            </w:pPr>
            <w:r w:rsidRPr="00A96D1C">
              <w:rPr>
                <w:b/>
                <w:lang w:val="en-US"/>
              </w:rPr>
              <w:t>Statutory Powers and Responsibilities</w:t>
            </w:r>
          </w:p>
        </w:tc>
      </w:tr>
      <w:tr w:rsidR="00D25BA5" w:rsidRPr="00A96D1C" w:rsidTr="00D25BA5">
        <w:tc>
          <w:tcPr>
            <w:tcW w:w="4261" w:type="dxa"/>
          </w:tcPr>
          <w:p w:rsidR="00D25BA5" w:rsidRPr="00A96D1C" w:rsidRDefault="00D25BA5" w:rsidP="00D25BA5">
            <w:pPr>
              <w:rPr>
                <w:lang w:val="en-US"/>
              </w:rPr>
            </w:pPr>
            <w:r w:rsidRPr="00A96D1C">
              <w:rPr>
                <w:lang w:val="en-US"/>
              </w:rPr>
              <w:t>Adult Care and Support</w:t>
            </w:r>
          </w:p>
        </w:tc>
        <w:tc>
          <w:tcPr>
            <w:tcW w:w="4261" w:type="dxa"/>
          </w:tcPr>
          <w:p w:rsidR="00D25BA5" w:rsidRPr="00A96D1C" w:rsidRDefault="00D25BA5" w:rsidP="002B14D6">
            <w:pPr>
              <w:jc w:val="both"/>
              <w:rPr>
                <w:lang w:val="en-US"/>
              </w:rPr>
            </w:pPr>
            <w:r w:rsidRPr="00A96D1C">
              <w:rPr>
                <w:snapToGrid w:val="0"/>
              </w:rPr>
              <w:t>Consideration of Health and Social Care referrals for the Local Involvement Network (</w:t>
            </w:r>
            <w:proofErr w:type="spellStart"/>
            <w:r w:rsidRPr="00A96D1C">
              <w:rPr>
                <w:snapToGrid w:val="0"/>
              </w:rPr>
              <w:t>LINk</w:t>
            </w:r>
            <w:proofErr w:type="spellEnd"/>
            <w:r w:rsidRPr="00A96D1C">
              <w:rPr>
                <w:snapToGrid w:val="0"/>
              </w:rPr>
              <w:t xml:space="preserve">) (as set out in section 226 of the </w:t>
            </w:r>
            <w:r w:rsidRPr="00A96D1C">
              <w:rPr>
                <w:b/>
                <w:snapToGrid w:val="0"/>
              </w:rPr>
              <w:t>Local Government and Public Involvement Act (2007))</w:t>
            </w:r>
          </w:p>
        </w:tc>
      </w:tr>
      <w:tr w:rsidR="00D25BA5" w:rsidRPr="00A96D1C" w:rsidTr="00D25BA5">
        <w:tc>
          <w:tcPr>
            <w:tcW w:w="4261" w:type="dxa"/>
          </w:tcPr>
          <w:p w:rsidR="00D25BA5" w:rsidRPr="00A96D1C" w:rsidRDefault="00D25BA5" w:rsidP="00D25BA5">
            <w:pPr>
              <w:rPr>
                <w:lang w:val="en-US"/>
              </w:rPr>
            </w:pPr>
            <w:r w:rsidRPr="00A96D1C">
              <w:rPr>
                <w:lang w:val="en-US"/>
              </w:rPr>
              <w:t>Efficient Community Focused Council</w:t>
            </w:r>
          </w:p>
        </w:tc>
        <w:tc>
          <w:tcPr>
            <w:tcW w:w="4261" w:type="dxa"/>
          </w:tcPr>
          <w:p w:rsidR="00D25BA5" w:rsidRPr="00A96D1C" w:rsidRDefault="00D25BA5" w:rsidP="002B14D6">
            <w:pPr>
              <w:jc w:val="both"/>
              <w:rPr>
                <w:lang w:val="en-US"/>
              </w:rPr>
            </w:pPr>
            <w:r w:rsidRPr="00A96D1C">
              <w:rPr>
                <w:lang w:val="en-US"/>
              </w:rPr>
              <w:t xml:space="preserve">Budget Scrutiny and Statutory Scrutiny of Local Area Agreements (as </w:t>
            </w:r>
            <w:r w:rsidRPr="00A96D1C">
              <w:rPr>
                <w:snapToGrid w:val="0"/>
              </w:rPr>
              <w:t xml:space="preserve">set out in </w:t>
            </w:r>
            <w:r w:rsidRPr="00A96D1C">
              <w:rPr>
                <w:b/>
                <w:snapToGrid w:val="0"/>
              </w:rPr>
              <w:t>section 21E of the Local Government Act 2000</w:t>
            </w:r>
            <w:r w:rsidRPr="00A96D1C">
              <w:rPr>
                <w:snapToGrid w:val="0"/>
              </w:rPr>
              <w:t>))</w:t>
            </w:r>
          </w:p>
        </w:tc>
      </w:tr>
      <w:tr w:rsidR="00D25BA5" w:rsidRPr="00A96D1C" w:rsidTr="00D25BA5">
        <w:tc>
          <w:tcPr>
            <w:tcW w:w="4261" w:type="dxa"/>
          </w:tcPr>
          <w:p w:rsidR="00D25BA5" w:rsidRPr="00A96D1C" w:rsidRDefault="00D25BA5" w:rsidP="00D25BA5">
            <w:pPr>
              <w:rPr>
                <w:lang w:val="en-US"/>
              </w:rPr>
            </w:pPr>
            <w:r w:rsidRPr="00A96D1C">
              <w:rPr>
                <w:lang w:val="en-US"/>
              </w:rPr>
              <w:t>Community Protection and Cohesion</w:t>
            </w:r>
          </w:p>
        </w:tc>
        <w:tc>
          <w:tcPr>
            <w:tcW w:w="4261" w:type="dxa"/>
          </w:tcPr>
          <w:p w:rsidR="00D25BA5" w:rsidRPr="00A96D1C" w:rsidRDefault="00D25BA5" w:rsidP="002B14D6">
            <w:pPr>
              <w:jc w:val="both"/>
              <w:rPr>
                <w:lang w:val="en-US"/>
              </w:rPr>
            </w:pPr>
            <w:r w:rsidRPr="00A96D1C">
              <w:rPr>
                <w:lang w:val="en-US"/>
              </w:rPr>
              <w:t xml:space="preserve">Scrutiny of the Crime and Disorder Reduction Partnership (as </w:t>
            </w:r>
            <w:r w:rsidRPr="00A96D1C">
              <w:rPr>
                <w:snapToGrid w:val="0"/>
              </w:rPr>
              <w:t xml:space="preserve">set out in </w:t>
            </w:r>
            <w:r w:rsidRPr="00A96D1C">
              <w:rPr>
                <w:b/>
                <w:snapToGrid w:val="0"/>
              </w:rPr>
              <w:t>section 19 of the Police &amp; Justice Act (2006.))</w:t>
            </w:r>
          </w:p>
        </w:tc>
      </w:tr>
      <w:tr w:rsidR="00D25BA5" w:rsidRPr="00A96D1C" w:rsidTr="00D25BA5">
        <w:tc>
          <w:tcPr>
            <w:tcW w:w="4261" w:type="dxa"/>
          </w:tcPr>
          <w:p w:rsidR="00D25BA5" w:rsidRPr="00A96D1C" w:rsidRDefault="00D25BA5" w:rsidP="00D25BA5">
            <w:pPr>
              <w:rPr>
                <w:lang w:val="en-US"/>
              </w:rPr>
            </w:pPr>
            <w:r w:rsidRPr="00A96D1C">
              <w:rPr>
                <w:lang w:val="en-US"/>
              </w:rPr>
              <w:t>Housing, Regeneration and Prosperity</w:t>
            </w:r>
          </w:p>
        </w:tc>
        <w:tc>
          <w:tcPr>
            <w:tcW w:w="4261" w:type="dxa"/>
          </w:tcPr>
          <w:p w:rsidR="00D25BA5" w:rsidRPr="00A96D1C" w:rsidRDefault="00D25BA5" w:rsidP="00D25BA5">
            <w:pPr>
              <w:rPr>
                <w:lang w:val="en-US"/>
              </w:rPr>
            </w:pPr>
          </w:p>
        </w:tc>
      </w:tr>
      <w:tr w:rsidR="00D25BA5" w:rsidRPr="00A96D1C" w:rsidTr="00D25BA5">
        <w:tc>
          <w:tcPr>
            <w:tcW w:w="4261" w:type="dxa"/>
          </w:tcPr>
          <w:p w:rsidR="00D25BA5" w:rsidRPr="00A96D1C" w:rsidRDefault="00D25BA5" w:rsidP="00D25BA5">
            <w:pPr>
              <w:rPr>
                <w:lang w:val="en-US"/>
              </w:rPr>
            </w:pPr>
            <w:r w:rsidRPr="00A96D1C">
              <w:rPr>
                <w:lang w:val="en-US"/>
              </w:rPr>
              <w:t>Active Lifestyles – Leisure and Culture</w:t>
            </w:r>
          </w:p>
        </w:tc>
        <w:tc>
          <w:tcPr>
            <w:tcW w:w="4261" w:type="dxa"/>
          </w:tcPr>
          <w:p w:rsidR="00D25BA5" w:rsidRPr="00A96D1C" w:rsidRDefault="002B14D6" w:rsidP="002B14D6">
            <w:pPr>
              <w:rPr>
                <w:lang w:val="en-US"/>
              </w:rPr>
            </w:pPr>
            <w:r w:rsidRPr="00A96D1C">
              <w:rPr>
                <w:lang w:val="en-US"/>
              </w:rPr>
              <w:t>Statutory Health Scrutiny Function including appointing Members and Co-</w:t>
            </w:r>
            <w:proofErr w:type="spellStart"/>
            <w:r w:rsidRPr="00A96D1C">
              <w:rPr>
                <w:lang w:val="en-US"/>
              </w:rPr>
              <w:t>optees</w:t>
            </w:r>
            <w:proofErr w:type="spellEnd"/>
            <w:r w:rsidRPr="00A96D1C">
              <w:rPr>
                <w:lang w:val="en-US"/>
              </w:rPr>
              <w:t xml:space="preserve"> to any Joint Health Scrutiny arrangements ( as set out in </w:t>
            </w:r>
            <w:r w:rsidRPr="00A96D1C">
              <w:rPr>
                <w:b/>
                <w:snapToGrid w:val="0"/>
              </w:rPr>
              <w:t>Section 7 of the Health &amp; Social Care Act (2001)</w:t>
            </w:r>
            <w:r w:rsidRPr="00A96D1C">
              <w:rPr>
                <w:snapToGrid w:val="0"/>
              </w:rPr>
              <w:t xml:space="preserve"> and amended by the </w:t>
            </w:r>
            <w:r w:rsidRPr="00A96D1C">
              <w:rPr>
                <w:b/>
                <w:snapToGrid w:val="0"/>
              </w:rPr>
              <w:t>National Health Service Act (2006))</w:t>
            </w:r>
          </w:p>
        </w:tc>
      </w:tr>
      <w:tr w:rsidR="00D25BA5" w:rsidRPr="00A96D1C" w:rsidTr="00D25BA5">
        <w:tc>
          <w:tcPr>
            <w:tcW w:w="4261" w:type="dxa"/>
          </w:tcPr>
          <w:p w:rsidR="00D25BA5" w:rsidRPr="00A96D1C" w:rsidRDefault="00D25BA5" w:rsidP="00D25BA5">
            <w:pPr>
              <w:rPr>
                <w:lang w:val="en-US"/>
              </w:rPr>
            </w:pPr>
            <w:r w:rsidRPr="00A96D1C">
              <w:rPr>
                <w:lang w:val="en-US"/>
              </w:rPr>
              <w:t>Environment and Rural Areas</w:t>
            </w:r>
          </w:p>
        </w:tc>
        <w:tc>
          <w:tcPr>
            <w:tcW w:w="4261" w:type="dxa"/>
          </w:tcPr>
          <w:p w:rsidR="00D25BA5" w:rsidRPr="00A96D1C" w:rsidRDefault="00D25BA5" w:rsidP="00D25BA5">
            <w:pPr>
              <w:rPr>
                <w:lang w:val="en-US"/>
              </w:rPr>
            </w:pPr>
            <w:r w:rsidRPr="00A96D1C">
              <w:rPr>
                <w:lang w:val="en-US"/>
              </w:rPr>
              <w:t xml:space="preserve">Scrutiny of Flood </w:t>
            </w:r>
            <w:r w:rsidRPr="00A96D1C">
              <w:rPr>
                <w:color w:val="000000"/>
                <w:lang w:val="en-US"/>
              </w:rPr>
              <w:t xml:space="preserve">and </w:t>
            </w:r>
            <w:r w:rsidRPr="00A96D1C">
              <w:rPr>
                <w:lang w:val="en-US"/>
              </w:rPr>
              <w:t xml:space="preserve">Water Management (as set out in the </w:t>
            </w:r>
            <w:r w:rsidRPr="00A96D1C">
              <w:rPr>
                <w:b/>
                <w:lang w:val="en-US"/>
              </w:rPr>
              <w:t>Flood and Water Management Act 2010))</w:t>
            </w:r>
          </w:p>
        </w:tc>
      </w:tr>
      <w:tr w:rsidR="00D25BA5" w:rsidRPr="00A96D1C" w:rsidTr="00D25BA5">
        <w:tc>
          <w:tcPr>
            <w:tcW w:w="4261" w:type="dxa"/>
          </w:tcPr>
          <w:p w:rsidR="00D25BA5" w:rsidRPr="00A96D1C" w:rsidRDefault="00D25BA5" w:rsidP="00D25BA5">
            <w:pPr>
              <w:rPr>
                <w:lang w:val="en-US"/>
              </w:rPr>
            </w:pPr>
            <w:r w:rsidRPr="00A96D1C">
              <w:rPr>
                <w:lang w:val="en-US"/>
              </w:rPr>
              <w:t>Children and Young People</w:t>
            </w:r>
          </w:p>
        </w:tc>
        <w:tc>
          <w:tcPr>
            <w:tcW w:w="4261" w:type="dxa"/>
          </w:tcPr>
          <w:p w:rsidR="00D25BA5" w:rsidRPr="00A96D1C" w:rsidRDefault="00D25BA5" w:rsidP="00D25BA5">
            <w:pPr>
              <w:rPr>
                <w:lang w:val="en-US"/>
              </w:rPr>
            </w:pPr>
            <w:r w:rsidRPr="00A96D1C">
              <w:rPr>
                <w:lang w:val="en-US"/>
              </w:rPr>
              <w:t>To appoint at least 2 and no more than 5 statutory co-</w:t>
            </w:r>
            <w:proofErr w:type="spellStart"/>
            <w:r w:rsidRPr="00A96D1C">
              <w:rPr>
                <w:lang w:val="en-US"/>
              </w:rPr>
              <w:t>optees</w:t>
            </w:r>
            <w:proofErr w:type="spellEnd"/>
            <w:r w:rsidRPr="00A96D1C">
              <w:rPr>
                <w:lang w:val="en-US"/>
              </w:rPr>
              <w:t xml:space="preserve"> (as set out in the Parent and Governor Regulations (</w:t>
            </w:r>
            <w:smartTag w:uri="urn:schemas-microsoft-com:office:smarttags" w:element="place">
              <w:smartTag w:uri="urn:schemas-microsoft-com:office:smarttags" w:element="country-region">
                <w:r w:rsidRPr="00A96D1C">
                  <w:rPr>
                    <w:lang w:val="en-US"/>
                  </w:rPr>
                  <w:t>England</w:t>
                </w:r>
              </w:smartTag>
            </w:smartTag>
            <w:r w:rsidRPr="00A96D1C">
              <w:rPr>
                <w:lang w:val="en-US"/>
              </w:rPr>
              <w:t xml:space="preserve">) Regulations 2001 (S/I 2001 /478) (PGR 2001) </w:t>
            </w:r>
          </w:p>
        </w:tc>
      </w:tr>
    </w:tbl>
    <w:p w:rsidR="000D3284" w:rsidRDefault="000D3284" w:rsidP="00D25BA5">
      <w:pPr>
        <w:rPr>
          <w:lang w:val="en-US"/>
        </w:rPr>
      </w:pPr>
    </w:p>
    <w:p w:rsidR="00D25BA5" w:rsidRDefault="00D25BA5" w:rsidP="00D25BA5">
      <w:pPr>
        <w:rPr>
          <w:lang w:val="en-US"/>
        </w:rPr>
      </w:pPr>
      <w:r>
        <w:rPr>
          <w:lang w:val="en-US"/>
        </w:rPr>
        <w:t xml:space="preserve">2.8 The Scrutiny Work </w:t>
      </w:r>
      <w:proofErr w:type="spellStart"/>
      <w:r>
        <w:rPr>
          <w:lang w:val="en-US"/>
        </w:rPr>
        <w:t>Programme</w:t>
      </w:r>
      <w:proofErr w:type="spellEnd"/>
      <w:r>
        <w:rPr>
          <w:lang w:val="en-US"/>
        </w:rPr>
        <w:t xml:space="preserve"> will be determined by the Scrutiny Assembly and co-</w:t>
      </w:r>
      <w:proofErr w:type="spellStart"/>
      <w:r>
        <w:rPr>
          <w:lang w:val="en-US"/>
        </w:rPr>
        <w:t>ordinated</w:t>
      </w:r>
      <w:proofErr w:type="spellEnd"/>
      <w:r>
        <w:rPr>
          <w:lang w:val="en-US"/>
        </w:rPr>
        <w:t xml:space="preserve"> by the Chairmen’s Forum.</w:t>
      </w:r>
    </w:p>
    <w:p w:rsidR="00D25BA5" w:rsidRDefault="00D25BA5" w:rsidP="00D25BA5">
      <w:pPr>
        <w:rPr>
          <w:lang w:val="en-US"/>
        </w:rPr>
      </w:pPr>
    </w:p>
    <w:p w:rsidR="00D25BA5" w:rsidRDefault="00D25BA5" w:rsidP="00D25BA5">
      <w:pPr>
        <w:rPr>
          <w:snapToGrid w:val="0"/>
          <w:lang w:eastAsia="en-US"/>
        </w:rPr>
      </w:pPr>
      <w:r>
        <w:rPr>
          <w:snapToGrid w:val="0"/>
          <w:lang w:eastAsia="en-US"/>
        </w:rPr>
        <w:t>2.9 Each Scrutiny Committee has:</w:t>
      </w:r>
    </w:p>
    <w:p w:rsidR="00D25BA5" w:rsidRDefault="00D25BA5" w:rsidP="00D25BA5">
      <w:pPr>
        <w:rPr>
          <w:snapToGrid w:val="0"/>
          <w:lang w:eastAsia="en-US"/>
        </w:rPr>
      </w:pPr>
    </w:p>
    <w:p w:rsidR="00D25BA5" w:rsidRDefault="00D25BA5" w:rsidP="00D25BA5">
      <w:pPr>
        <w:numPr>
          <w:ilvl w:val="0"/>
          <w:numId w:val="195"/>
        </w:numPr>
        <w:rPr>
          <w:snapToGrid w:val="0"/>
          <w:lang w:eastAsia="en-US"/>
        </w:rPr>
      </w:pPr>
      <w:r>
        <w:rPr>
          <w:snapToGrid w:val="0"/>
          <w:lang w:eastAsia="en-US"/>
        </w:rPr>
        <w:t xml:space="preserve">The powers of an </w:t>
      </w:r>
      <w:r w:rsidRPr="00156819">
        <w:rPr>
          <w:snapToGrid w:val="0"/>
          <w:lang w:eastAsia="en-US"/>
        </w:rPr>
        <w:t xml:space="preserve">Overview and Scrutiny Committee in relation to </w:t>
      </w:r>
      <w:ins w:id="929" w:author="Jonathan M Eatough" w:date="2011-02-17T11:42:00Z">
        <w:r w:rsidR="00D2658C">
          <w:rPr>
            <w:snapToGrid w:val="0"/>
            <w:lang w:eastAsia="en-US"/>
          </w:rPr>
          <w:t xml:space="preserve">Leader and </w:t>
        </w:r>
        <w:r w:rsidR="00D2658C" w:rsidRPr="00156819">
          <w:rPr>
            <w:snapToGrid w:val="0"/>
            <w:lang w:eastAsia="en-US"/>
          </w:rPr>
          <w:t xml:space="preserve">Cabinet </w:t>
        </w:r>
        <w:r w:rsidR="00D2658C">
          <w:rPr>
            <w:snapToGrid w:val="0"/>
            <w:lang w:eastAsia="en-US"/>
          </w:rPr>
          <w:t>Executive</w:t>
        </w:r>
      </w:ins>
      <w:del w:id="930" w:author="Jonathan M Eatough" w:date="2011-02-17T11:42:00Z">
        <w:r w:rsidRPr="00156819" w:rsidDel="00D2658C">
          <w:rPr>
            <w:snapToGrid w:val="0"/>
            <w:lang w:eastAsia="en-US"/>
          </w:rPr>
          <w:delText>Cabinet</w:delText>
        </w:r>
      </w:del>
      <w:r w:rsidRPr="00156819">
        <w:rPr>
          <w:snapToGrid w:val="0"/>
          <w:lang w:eastAsia="en-US"/>
        </w:rPr>
        <w:t xml:space="preserve"> decisions </w:t>
      </w:r>
      <w:r>
        <w:rPr>
          <w:snapToGrid w:val="0"/>
          <w:lang w:eastAsia="en-US"/>
        </w:rPr>
        <w:t xml:space="preserve">related to that priority </w:t>
      </w:r>
      <w:r w:rsidRPr="00156819">
        <w:rPr>
          <w:snapToGrid w:val="0"/>
          <w:lang w:eastAsia="en-US"/>
        </w:rPr>
        <w:t>made but not implemented</w:t>
      </w:r>
      <w:r>
        <w:rPr>
          <w:snapToGrid w:val="0"/>
          <w:lang w:eastAsia="en-US"/>
        </w:rPr>
        <w:t xml:space="preserve"> </w:t>
      </w:r>
      <w:r w:rsidRPr="00156819">
        <w:rPr>
          <w:snapToGrid w:val="0"/>
          <w:lang w:eastAsia="en-US"/>
        </w:rPr>
        <w:lastRenderedPageBreak/>
        <w:t xml:space="preserve">as set out in </w:t>
      </w:r>
      <w:r w:rsidRPr="00156819">
        <w:rPr>
          <w:b/>
          <w:snapToGrid w:val="0"/>
          <w:lang w:eastAsia="en-US"/>
        </w:rPr>
        <w:t xml:space="preserve">section 21(3) of the Local Government Act 2000 </w:t>
      </w:r>
      <w:r w:rsidRPr="00156819">
        <w:rPr>
          <w:snapToGrid w:val="0"/>
          <w:lang w:eastAsia="en-US"/>
        </w:rPr>
        <w:t xml:space="preserve">i.e. </w:t>
      </w:r>
      <w:r>
        <w:rPr>
          <w:snapToGrid w:val="0"/>
          <w:lang w:eastAsia="en-US"/>
        </w:rPr>
        <w:t>C</w:t>
      </w:r>
      <w:r w:rsidRPr="00156819">
        <w:rPr>
          <w:snapToGrid w:val="0"/>
          <w:lang w:eastAsia="en-US"/>
        </w:rPr>
        <w:t>all-in of decisions taken but not yet implemented.</w:t>
      </w:r>
    </w:p>
    <w:p w:rsidR="00D25BA5" w:rsidRDefault="00D25BA5" w:rsidP="00D25BA5">
      <w:pPr>
        <w:rPr>
          <w:snapToGrid w:val="0"/>
          <w:lang w:eastAsia="en-US"/>
        </w:rPr>
      </w:pPr>
    </w:p>
    <w:p w:rsidR="00D25BA5" w:rsidRDefault="00D25BA5" w:rsidP="00D25BA5">
      <w:pPr>
        <w:numPr>
          <w:ilvl w:val="0"/>
          <w:numId w:val="195"/>
        </w:numPr>
        <w:rPr>
          <w:snapToGrid w:val="0"/>
          <w:lang w:eastAsia="en-US"/>
        </w:rPr>
      </w:pPr>
      <w:r>
        <w:rPr>
          <w:snapToGrid w:val="0"/>
          <w:lang w:eastAsia="en-US"/>
        </w:rPr>
        <w:t>The power to appoint co-</w:t>
      </w:r>
      <w:proofErr w:type="spellStart"/>
      <w:r>
        <w:rPr>
          <w:snapToGrid w:val="0"/>
          <w:lang w:eastAsia="en-US"/>
        </w:rPr>
        <w:t>optees</w:t>
      </w:r>
      <w:proofErr w:type="spellEnd"/>
      <w:r>
        <w:rPr>
          <w:snapToGrid w:val="0"/>
          <w:lang w:eastAsia="en-US"/>
        </w:rPr>
        <w:t xml:space="preserve"> in line with the Co-</w:t>
      </w:r>
      <w:proofErr w:type="spellStart"/>
      <w:r>
        <w:rPr>
          <w:snapToGrid w:val="0"/>
          <w:lang w:eastAsia="en-US"/>
        </w:rPr>
        <w:t>optee</w:t>
      </w:r>
      <w:proofErr w:type="spellEnd"/>
      <w:r>
        <w:rPr>
          <w:snapToGrid w:val="0"/>
          <w:lang w:eastAsia="en-US"/>
        </w:rPr>
        <w:t xml:space="preserve"> Protocol</w:t>
      </w:r>
    </w:p>
    <w:p w:rsidR="00D25BA5" w:rsidRDefault="00D25BA5" w:rsidP="00D25BA5">
      <w:pPr>
        <w:rPr>
          <w:snapToGrid w:val="0"/>
          <w:lang w:eastAsia="en-US"/>
        </w:rPr>
      </w:pPr>
    </w:p>
    <w:p w:rsidR="00D25BA5" w:rsidRDefault="00D25BA5" w:rsidP="00D25BA5">
      <w:pPr>
        <w:numPr>
          <w:ilvl w:val="0"/>
          <w:numId w:val="195"/>
        </w:numPr>
        <w:rPr>
          <w:snapToGrid w:val="0"/>
        </w:rPr>
      </w:pPr>
      <w:r>
        <w:rPr>
          <w:snapToGrid w:val="0"/>
        </w:rPr>
        <w:t xml:space="preserve">The powers of an Overview and Scrutiny Committee in relation to the consideration of Councillor Calls for Action in relation to the relevant Council priority as set out in </w:t>
      </w:r>
      <w:r>
        <w:rPr>
          <w:b/>
          <w:snapToGrid w:val="0"/>
        </w:rPr>
        <w:t xml:space="preserve">section </w:t>
      </w:r>
      <w:r w:rsidRPr="00CE5629">
        <w:rPr>
          <w:b/>
          <w:snapToGrid w:val="0"/>
        </w:rPr>
        <w:t>21A</w:t>
      </w:r>
      <w:r>
        <w:rPr>
          <w:b/>
          <w:snapToGrid w:val="0"/>
        </w:rPr>
        <w:t xml:space="preserve"> of the Local Government Act </w:t>
      </w:r>
      <w:r w:rsidRPr="00CE5629">
        <w:rPr>
          <w:b/>
          <w:snapToGrid w:val="0"/>
        </w:rPr>
        <w:t>2000</w:t>
      </w:r>
      <w:r>
        <w:rPr>
          <w:b/>
          <w:snapToGrid w:val="0"/>
          <w:color w:val="FF0000"/>
        </w:rPr>
        <w:t xml:space="preserve"> </w:t>
      </w:r>
      <w:r>
        <w:rPr>
          <w:b/>
          <w:snapToGrid w:val="0"/>
        </w:rPr>
        <w:t>and section 19(3) of the Police &amp; Justice Act 2006</w:t>
      </w:r>
      <w:r>
        <w:rPr>
          <w:snapToGrid w:val="0"/>
        </w:rPr>
        <w:t>.</w:t>
      </w:r>
    </w:p>
    <w:p w:rsidR="00D25BA5" w:rsidRDefault="00D25BA5" w:rsidP="00D25BA5">
      <w:pPr>
        <w:rPr>
          <w:snapToGrid w:val="0"/>
        </w:rPr>
      </w:pPr>
    </w:p>
    <w:p w:rsidR="00D25BA5" w:rsidRPr="001F0168" w:rsidRDefault="00D25BA5" w:rsidP="00D25BA5">
      <w:pPr>
        <w:numPr>
          <w:ilvl w:val="0"/>
          <w:numId w:val="195"/>
        </w:numPr>
        <w:rPr>
          <w:b/>
          <w:snapToGrid w:val="0"/>
        </w:rPr>
      </w:pPr>
      <w:r>
        <w:rPr>
          <w:snapToGrid w:val="0"/>
        </w:rPr>
        <w:t xml:space="preserve">The powers of an Overview and Scrutiny Committee in relation to petitions as set out in the </w:t>
      </w:r>
      <w:r w:rsidRPr="001F0168">
        <w:rPr>
          <w:b/>
          <w:snapToGrid w:val="0"/>
        </w:rPr>
        <w:t>Local Democracy, Economic Development and Economic Construction Act (2009)</w:t>
      </w:r>
    </w:p>
    <w:p w:rsidR="00D25BA5" w:rsidRDefault="00D25BA5" w:rsidP="00D25BA5">
      <w:pPr>
        <w:rPr>
          <w:snapToGrid w:val="0"/>
        </w:rPr>
      </w:pPr>
    </w:p>
    <w:p w:rsidR="00D25BA5" w:rsidRPr="00156819" w:rsidRDefault="00D25BA5" w:rsidP="00D25BA5">
      <w:pPr>
        <w:jc w:val="both"/>
        <w:rPr>
          <w:b/>
          <w:snapToGrid w:val="0"/>
          <w:lang w:eastAsia="en-US"/>
        </w:rPr>
      </w:pPr>
      <w:r>
        <w:rPr>
          <w:b/>
          <w:snapToGrid w:val="0"/>
          <w:lang w:eastAsia="en-US"/>
        </w:rPr>
        <w:t xml:space="preserve">3.0 </w:t>
      </w:r>
      <w:r w:rsidRPr="00156819">
        <w:rPr>
          <w:b/>
          <w:snapToGrid w:val="0"/>
          <w:lang w:eastAsia="en-US"/>
        </w:rPr>
        <w:t>Meetings of Scrutiny Comm</w:t>
      </w:r>
      <w:r>
        <w:rPr>
          <w:b/>
          <w:snapToGrid w:val="0"/>
          <w:lang w:eastAsia="en-US"/>
        </w:rPr>
        <w:t>ittees</w:t>
      </w:r>
    </w:p>
    <w:p w:rsidR="00D25BA5" w:rsidRPr="00156819" w:rsidRDefault="00D25BA5" w:rsidP="00D25BA5">
      <w:pPr>
        <w:ind w:left="720" w:hanging="720"/>
        <w:jc w:val="both"/>
        <w:rPr>
          <w:snapToGrid w:val="0"/>
          <w:lang w:eastAsia="en-US"/>
        </w:rPr>
      </w:pPr>
    </w:p>
    <w:p w:rsidR="00D25BA5" w:rsidRDefault="00D25BA5" w:rsidP="00D25BA5">
      <w:pPr>
        <w:jc w:val="both"/>
        <w:rPr>
          <w:snapToGrid w:val="0"/>
          <w:lang w:eastAsia="en-US"/>
        </w:rPr>
      </w:pPr>
      <w:r>
        <w:rPr>
          <w:snapToGrid w:val="0"/>
          <w:lang w:eastAsia="en-US"/>
        </w:rPr>
        <w:t>3.1 Each Scrutiny Committee will meet formally a minimum of 2 times a year. In addition to these meetings the Committees may</w:t>
      </w:r>
      <w:del w:id="931" w:author="legsugo" w:date="2010-12-14T13:16:00Z">
        <w:r w:rsidDel="00063000">
          <w:rPr>
            <w:snapToGrid w:val="0"/>
            <w:lang w:eastAsia="en-US"/>
          </w:rPr>
          <w:delText xml:space="preserve"> </w:delText>
        </w:r>
      </w:del>
      <w:r>
        <w:rPr>
          <w:snapToGrid w:val="0"/>
          <w:lang w:eastAsia="en-US"/>
        </w:rPr>
        <w:t xml:space="preserve"> undertake In-depth Reviews, Special Interest Meeting and Spot Light Reviews as determined by the process to agree the Scrutiny work programme.</w:t>
      </w:r>
    </w:p>
    <w:p w:rsidR="00D25BA5" w:rsidRDefault="00D25BA5" w:rsidP="00D25BA5">
      <w:pPr>
        <w:jc w:val="both"/>
        <w:rPr>
          <w:snapToGrid w:val="0"/>
          <w:lang w:eastAsia="en-US"/>
        </w:rPr>
      </w:pPr>
    </w:p>
    <w:p w:rsidR="00D25BA5" w:rsidRPr="00A315B1" w:rsidRDefault="00D25BA5" w:rsidP="00D25BA5">
      <w:pPr>
        <w:jc w:val="both"/>
        <w:rPr>
          <w:b/>
        </w:rPr>
      </w:pPr>
      <w:r w:rsidRPr="00A315B1">
        <w:rPr>
          <w:b/>
        </w:rPr>
        <w:t>3.2 Requisition of Meetings</w:t>
      </w:r>
    </w:p>
    <w:p w:rsidR="00D25BA5" w:rsidRDefault="00D25BA5" w:rsidP="00D25BA5">
      <w:pPr>
        <w:jc w:val="both"/>
      </w:pPr>
    </w:p>
    <w:p w:rsidR="00D25BA5" w:rsidRPr="00351092" w:rsidRDefault="00D25BA5" w:rsidP="00D25BA5">
      <w:pPr>
        <w:rPr>
          <w:rFonts w:cs="Arial"/>
          <w:color w:val="000000"/>
        </w:rPr>
      </w:pPr>
      <w:r>
        <w:rPr>
          <w:snapToGrid w:val="0"/>
          <w:lang w:eastAsia="en-US"/>
        </w:rPr>
        <w:t>3.2.1The Chairman of each Scrutiny Committee can requisition additional meetings of the Committee.</w:t>
      </w:r>
    </w:p>
    <w:p w:rsidR="00D25BA5" w:rsidRDefault="00D25BA5" w:rsidP="00D25BA5">
      <w:pPr>
        <w:rPr>
          <w:rFonts w:cs="Arial"/>
          <w:color w:val="000000"/>
        </w:rPr>
      </w:pPr>
    </w:p>
    <w:p w:rsidR="00D25BA5" w:rsidRDefault="00D25BA5" w:rsidP="00D25BA5">
      <w:pPr>
        <w:rPr>
          <w:snapToGrid w:val="0"/>
          <w:lang w:eastAsia="en-US"/>
        </w:rPr>
      </w:pPr>
      <w:r>
        <w:rPr>
          <w:snapToGrid w:val="0"/>
          <w:lang w:eastAsia="en-US"/>
        </w:rPr>
        <w:t xml:space="preserve">3.2.2 Any Member of the Scrutiny Assembly may request that Chairman of the Committee to requisition a meeting of the Committee. The meeting may be called at the Chairman’s discretion. </w:t>
      </w:r>
    </w:p>
    <w:p w:rsidR="00D25BA5" w:rsidRDefault="00D25BA5" w:rsidP="00D25BA5">
      <w:pPr>
        <w:rPr>
          <w:rFonts w:cs="Arial"/>
          <w:color w:val="000000"/>
        </w:rPr>
      </w:pPr>
    </w:p>
    <w:p w:rsidR="00D25BA5" w:rsidRDefault="00D25BA5" w:rsidP="00D25BA5">
      <w:pPr>
        <w:rPr>
          <w:rFonts w:cs="Arial"/>
          <w:color w:val="000000"/>
        </w:rPr>
      </w:pPr>
      <w:r>
        <w:rPr>
          <w:snapToGrid w:val="0"/>
          <w:lang w:eastAsia="en-US"/>
        </w:rPr>
        <w:t>3.2.3 For urgent business a meeting of a Scrutiny Committee will be called as soon as practicable if</w:t>
      </w:r>
      <w:r w:rsidRPr="000B3A11">
        <w:rPr>
          <w:snapToGrid w:val="0"/>
          <w:color w:val="000000"/>
          <w:lang w:eastAsia="en-US"/>
        </w:rPr>
        <w:t xml:space="preserve"> </w:t>
      </w:r>
      <w:r>
        <w:rPr>
          <w:snapToGrid w:val="0"/>
          <w:color w:val="000000"/>
          <w:lang w:eastAsia="en-US"/>
        </w:rPr>
        <w:t>7</w:t>
      </w:r>
      <w:r>
        <w:rPr>
          <w:snapToGrid w:val="0"/>
          <w:lang w:eastAsia="en-US"/>
        </w:rPr>
        <w:t xml:space="preserve"> Members of the Scrutiny Assembly sign a request to call a meeting specifying the reasons.</w:t>
      </w:r>
    </w:p>
    <w:p w:rsidR="00D25BA5" w:rsidRDefault="00D25BA5" w:rsidP="00D25BA5">
      <w:pPr>
        <w:keepNext/>
        <w:keepLines/>
        <w:jc w:val="both"/>
        <w:rPr>
          <w:snapToGrid w:val="0"/>
          <w:lang w:eastAsia="en-US"/>
        </w:rPr>
      </w:pPr>
    </w:p>
    <w:p w:rsidR="00D25BA5" w:rsidRPr="00221AB1" w:rsidRDefault="00D25BA5" w:rsidP="00D25BA5">
      <w:pPr>
        <w:keepNext/>
        <w:keepLines/>
        <w:jc w:val="both"/>
        <w:rPr>
          <w:snapToGrid w:val="0"/>
          <w:lang w:eastAsia="en-US"/>
        </w:rPr>
      </w:pPr>
      <w:r>
        <w:rPr>
          <w:b/>
          <w:snapToGrid w:val="0"/>
          <w:lang w:eastAsia="en-US"/>
        </w:rPr>
        <w:t xml:space="preserve">4.0 </w:t>
      </w:r>
      <w:r w:rsidRPr="00221AB1">
        <w:rPr>
          <w:b/>
          <w:snapToGrid w:val="0"/>
          <w:lang w:eastAsia="en-US"/>
        </w:rPr>
        <w:t>Co-</w:t>
      </w:r>
      <w:proofErr w:type="spellStart"/>
      <w:r w:rsidRPr="00221AB1">
        <w:rPr>
          <w:b/>
          <w:snapToGrid w:val="0"/>
          <w:lang w:eastAsia="en-US"/>
        </w:rPr>
        <w:t>optees</w:t>
      </w:r>
      <w:proofErr w:type="spellEnd"/>
      <w:r w:rsidRPr="00221AB1">
        <w:rPr>
          <w:b/>
          <w:snapToGrid w:val="0"/>
          <w:lang w:eastAsia="en-US"/>
        </w:rPr>
        <w:t xml:space="preserve"> </w:t>
      </w:r>
    </w:p>
    <w:p w:rsidR="00D25BA5" w:rsidRDefault="00D25BA5" w:rsidP="00D25BA5">
      <w:pPr>
        <w:jc w:val="both"/>
        <w:rPr>
          <w:snapToGrid w:val="0"/>
          <w:lang w:eastAsia="en-US"/>
        </w:rPr>
      </w:pPr>
    </w:p>
    <w:p w:rsidR="00D25BA5" w:rsidRDefault="00D25BA5" w:rsidP="00D25BA5">
      <w:pPr>
        <w:jc w:val="both"/>
        <w:rPr>
          <w:snapToGrid w:val="0"/>
          <w:lang w:eastAsia="en-US"/>
        </w:rPr>
      </w:pPr>
      <w:r>
        <w:rPr>
          <w:snapToGrid w:val="0"/>
          <w:lang w:eastAsia="en-US"/>
        </w:rPr>
        <w:t>4.1The Scrutiny Committees shall be entitled to appoint a number of people as co-</w:t>
      </w:r>
      <w:proofErr w:type="spellStart"/>
      <w:r>
        <w:rPr>
          <w:snapToGrid w:val="0"/>
          <w:lang w:eastAsia="en-US"/>
        </w:rPr>
        <w:t>optees</w:t>
      </w:r>
      <w:proofErr w:type="spellEnd"/>
      <w:r>
        <w:rPr>
          <w:snapToGrid w:val="0"/>
          <w:lang w:eastAsia="en-US"/>
        </w:rPr>
        <w:t xml:space="preserve"> to the Scrutiny Committee in addition to those required below.  </w:t>
      </w:r>
    </w:p>
    <w:p w:rsidR="00D25BA5" w:rsidRPr="00156819" w:rsidRDefault="00D25BA5" w:rsidP="00D25BA5">
      <w:pPr>
        <w:ind w:left="720"/>
        <w:jc w:val="both"/>
        <w:rPr>
          <w:snapToGrid w:val="0"/>
          <w:lang w:eastAsia="en-US"/>
        </w:rPr>
      </w:pPr>
    </w:p>
    <w:p w:rsidR="00D25BA5" w:rsidRPr="00156819" w:rsidRDefault="00D25BA5" w:rsidP="00D25BA5">
      <w:pPr>
        <w:numPr>
          <w:ilvl w:val="0"/>
          <w:numId w:val="126"/>
        </w:numPr>
        <w:tabs>
          <w:tab w:val="clear" w:pos="360"/>
          <w:tab w:val="num" w:pos="1080"/>
        </w:tabs>
        <w:ind w:left="1080"/>
        <w:jc w:val="both"/>
        <w:rPr>
          <w:snapToGrid w:val="0"/>
          <w:lang w:eastAsia="en-US"/>
        </w:rPr>
      </w:pPr>
      <w:r w:rsidRPr="00156819">
        <w:rPr>
          <w:snapToGrid w:val="0"/>
          <w:lang w:eastAsia="en-US"/>
        </w:rPr>
        <w:t>Other than the 4 statutory co-</w:t>
      </w:r>
      <w:proofErr w:type="spellStart"/>
      <w:r w:rsidRPr="00156819">
        <w:rPr>
          <w:snapToGrid w:val="0"/>
          <w:lang w:eastAsia="en-US"/>
        </w:rPr>
        <w:t>optees</w:t>
      </w:r>
      <w:proofErr w:type="spellEnd"/>
      <w:r w:rsidRPr="00156819">
        <w:rPr>
          <w:snapToGrid w:val="0"/>
          <w:lang w:eastAsia="en-US"/>
        </w:rPr>
        <w:t xml:space="preserve"> required below</w:t>
      </w:r>
      <w:r>
        <w:rPr>
          <w:snapToGrid w:val="0"/>
          <w:lang w:eastAsia="en-US"/>
        </w:rPr>
        <w:t xml:space="preserve"> and the Co-</w:t>
      </w:r>
      <w:proofErr w:type="spellStart"/>
      <w:r>
        <w:rPr>
          <w:snapToGrid w:val="0"/>
          <w:lang w:eastAsia="en-US"/>
        </w:rPr>
        <w:t>optees</w:t>
      </w:r>
      <w:proofErr w:type="spellEnd"/>
      <w:r>
        <w:rPr>
          <w:snapToGrid w:val="0"/>
          <w:lang w:eastAsia="en-US"/>
        </w:rPr>
        <w:t xml:space="preserve"> on the Joint Health Scrutiny Committee as agreed by Full Council</w:t>
      </w:r>
      <w:r w:rsidRPr="00156819">
        <w:rPr>
          <w:snapToGrid w:val="0"/>
          <w:lang w:eastAsia="en-US"/>
        </w:rPr>
        <w:t>, co-</w:t>
      </w:r>
      <w:proofErr w:type="spellStart"/>
      <w:r w:rsidRPr="00156819">
        <w:rPr>
          <w:snapToGrid w:val="0"/>
          <w:lang w:eastAsia="en-US"/>
        </w:rPr>
        <w:t>optees</w:t>
      </w:r>
      <w:proofErr w:type="spellEnd"/>
      <w:r w:rsidRPr="00156819">
        <w:rPr>
          <w:snapToGrid w:val="0"/>
          <w:lang w:eastAsia="en-US"/>
        </w:rPr>
        <w:t xml:space="preserve"> are non-voting members of the Scrutiny </w:t>
      </w:r>
      <w:r>
        <w:rPr>
          <w:snapToGrid w:val="0"/>
          <w:lang w:eastAsia="en-US"/>
        </w:rPr>
        <w:t>Assembly</w:t>
      </w:r>
      <w:r w:rsidRPr="00156819">
        <w:rPr>
          <w:snapToGrid w:val="0"/>
          <w:lang w:eastAsia="en-US"/>
        </w:rPr>
        <w:t>.</w:t>
      </w:r>
    </w:p>
    <w:p w:rsidR="00D25BA5" w:rsidRPr="00156819" w:rsidRDefault="00D25BA5" w:rsidP="00D25BA5">
      <w:pPr>
        <w:ind w:left="720"/>
        <w:jc w:val="both"/>
        <w:rPr>
          <w:snapToGrid w:val="0"/>
          <w:lang w:eastAsia="en-US"/>
        </w:rPr>
      </w:pPr>
    </w:p>
    <w:p w:rsidR="00D25BA5" w:rsidRDefault="00D25BA5" w:rsidP="00D25BA5">
      <w:pPr>
        <w:numPr>
          <w:ilvl w:val="0"/>
          <w:numId w:val="126"/>
        </w:numPr>
        <w:tabs>
          <w:tab w:val="clear" w:pos="360"/>
          <w:tab w:val="num" w:pos="1080"/>
        </w:tabs>
        <w:ind w:left="1080"/>
        <w:jc w:val="both"/>
        <w:rPr>
          <w:snapToGrid w:val="0"/>
          <w:lang w:eastAsia="en-US"/>
        </w:rPr>
      </w:pPr>
      <w:r w:rsidRPr="00156819">
        <w:rPr>
          <w:snapToGrid w:val="0"/>
          <w:lang w:eastAsia="en-US"/>
        </w:rPr>
        <w:t>Co-</w:t>
      </w:r>
      <w:proofErr w:type="spellStart"/>
      <w:r w:rsidRPr="00156819">
        <w:rPr>
          <w:snapToGrid w:val="0"/>
          <w:lang w:eastAsia="en-US"/>
        </w:rPr>
        <w:t>optees</w:t>
      </w:r>
      <w:proofErr w:type="spellEnd"/>
      <w:r w:rsidRPr="00156819">
        <w:rPr>
          <w:snapToGrid w:val="0"/>
          <w:lang w:eastAsia="en-US"/>
        </w:rPr>
        <w:t xml:space="preserve"> will be appointed for either a fixed term or as a standing member, and in any case, terminable with one month’s notice on either side.</w:t>
      </w:r>
    </w:p>
    <w:p w:rsidR="00D25BA5" w:rsidRDefault="00D25BA5" w:rsidP="00D25BA5">
      <w:pPr>
        <w:jc w:val="both"/>
        <w:rPr>
          <w:snapToGrid w:val="0"/>
          <w:lang w:eastAsia="en-US"/>
        </w:rPr>
      </w:pPr>
    </w:p>
    <w:p w:rsidR="00D25BA5" w:rsidRPr="00156819" w:rsidRDefault="00D25BA5" w:rsidP="00D25BA5">
      <w:pPr>
        <w:jc w:val="both"/>
        <w:rPr>
          <w:snapToGrid w:val="0"/>
          <w:lang w:eastAsia="en-US"/>
        </w:rPr>
      </w:pPr>
      <w:r>
        <w:rPr>
          <w:snapToGrid w:val="0"/>
          <w:lang w:eastAsia="en-US"/>
        </w:rPr>
        <w:t>4.2 The full protocol for co-opted members is set out in the Scrutiny hand book.</w:t>
      </w:r>
    </w:p>
    <w:p w:rsidR="00D25BA5" w:rsidRDefault="00D25BA5" w:rsidP="00D25BA5">
      <w:pPr>
        <w:jc w:val="both"/>
        <w:rPr>
          <w:b/>
          <w:snapToGrid w:val="0"/>
          <w:lang w:eastAsia="en-US"/>
        </w:rPr>
      </w:pPr>
    </w:p>
    <w:p w:rsidR="00D25BA5" w:rsidRPr="00221AB1" w:rsidRDefault="00D25BA5" w:rsidP="00D25BA5">
      <w:pPr>
        <w:jc w:val="both"/>
        <w:rPr>
          <w:b/>
          <w:snapToGrid w:val="0"/>
          <w:lang w:eastAsia="en-US"/>
        </w:rPr>
      </w:pPr>
      <w:r>
        <w:rPr>
          <w:b/>
          <w:snapToGrid w:val="0"/>
          <w:lang w:eastAsia="en-US"/>
        </w:rPr>
        <w:t xml:space="preserve">5.0 </w:t>
      </w:r>
      <w:r w:rsidRPr="00221AB1">
        <w:rPr>
          <w:b/>
          <w:snapToGrid w:val="0"/>
          <w:lang w:eastAsia="en-US"/>
        </w:rPr>
        <w:t>Education representatives</w:t>
      </w:r>
    </w:p>
    <w:p w:rsidR="00D25BA5" w:rsidRPr="00156819" w:rsidRDefault="00D25BA5" w:rsidP="00D25BA5">
      <w:pPr>
        <w:jc w:val="both"/>
        <w:rPr>
          <w:snapToGrid w:val="0"/>
          <w:lang w:eastAsia="en-US"/>
        </w:rPr>
      </w:pPr>
    </w:p>
    <w:p w:rsidR="00D25BA5" w:rsidRPr="00156819" w:rsidRDefault="00D25BA5" w:rsidP="00D25BA5">
      <w:pPr>
        <w:jc w:val="both"/>
        <w:rPr>
          <w:snapToGrid w:val="0"/>
          <w:lang w:eastAsia="en-US"/>
        </w:rPr>
      </w:pPr>
      <w:r>
        <w:rPr>
          <w:snapToGrid w:val="0"/>
          <w:lang w:eastAsia="en-US"/>
        </w:rPr>
        <w:t xml:space="preserve">5.1 </w:t>
      </w:r>
      <w:r w:rsidRPr="00156819">
        <w:rPr>
          <w:snapToGrid w:val="0"/>
          <w:lang w:eastAsia="en-US"/>
        </w:rPr>
        <w:t xml:space="preserve">The relevant Scrutiny </w:t>
      </w:r>
      <w:r>
        <w:rPr>
          <w:snapToGrid w:val="0"/>
          <w:lang w:eastAsia="en-US"/>
        </w:rPr>
        <w:t xml:space="preserve">Committee </w:t>
      </w:r>
      <w:r w:rsidRPr="00156819">
        <w:rPr>
          <w:snapToGrid w:val="0"/>
          <w:lang w:eastAsia="en-US"/>
        </w:rPr>
        <w:t>shall include in its membership the following voting representatives</w:t>
      </w:r>
      <w:r>
        <w:rPr>
          <w:snapToGrid w:val="0"/>
          <w:lang w:eastAsia="en-US"/>
        </w:rPr>
        <w:t xml:space="preserve"> for education matters</w:t>
      </w:r>
      <w:r w:rsidRPr="00156819">
        <w:rPr>
          <w:snapToGrid w:val="0"/>
          <w:lang w:eastAsia="en-US"/>
        </w:rPr>
        <w:t>:</w:t>
      </w:r>
    </w:p>
    <w:p w:rsidR="00D25BA5" w:rsidRPr="00156819" w:rsidRDefault="00D25BA5" w:rsidP="00D25BA5">
      <w:pPr>
        <w:ind w:left="720"/>
        <w:jc w:val="both"/>
        <w:rPr>
          <w:snapToGrid w:val="0"/>
          <w:lang w:eastAsia="en-US"/>
        </w:rPr>
      </w:pPr>
    </w:p>
    <w:p w:rsidR="00D25BA5" w:rsidRPr="00156819" w:rsidRDefault="00D25BA5" w:rsidP="00D25BA5">
      <w:pPr>
        <w:ind w:left="720"/>
        <w:jc w:val="both"/>
        <w:rPr>
          <w:snapToGrid w:val="0"/>
          <w:lang w:eastAsia="en-US"/>
        </w:rPr>
      </w:pPr>
      <w:r w:rsidRPr="00156819">
        <w:rPr>
          <w:snapToGrid w:val="0"/>
          <w:lang w:eastAsia="en-US"/>
        </w:rPr>
        <w:t xml:space="preserve">(a) </w:t>
      </w:r>
      <w:r w:rsidRPr="00156819">
        <w:rPr>
          <w:snapToGrid w:val="0"/>
          <w:lang w:eastAsia="en-US"/>
        </w:rPr>
        <w:tab/>
        <w:t>Church of England diocese representatives (one);</w:t>
      </w:r>
    </w:p>
    <w:p w:rsidR="00D25BA5" w:rsidRPr="00156819" w:rsidRDefault="00D25BA5" w:rsidP="00D25BA5">
      <w:pPr>
        <w:ind w:left="720"/>
        <w:jc w:val="both"/>
        <w:rPr>
          <w:snapToGrid w:val="0"/>
          <w:lang w:eastAsia="en-US"/>
        </w:rPr>
      </w:pPr>
    </w:p>
    <w:p w:rsidR="00D25BA5" w:rsidRPr="00156819" w:rsidRDefault="00D25BA5" w:rsidP="00D25BA5">
      <w:pPr>
        <w:ind w:left="720"/>
        <w:jc w:val="both"/>
        <w:rPr>
          <w:snapToGrid w:val="0"/>
          <w:lang w:eastAsia="en-US"/>
        </w:rPr>
      </w:pPr>
      <w:r w:rsidRPr="00156819">
        <w:rPr>
          <w:snapToGrid w:val="0"/>
          <w:lang w:eastAsia="en-US"/>
        </w:rPr>
        <w:t xml:space="preserve">(b) </w:t>
      </w:r>
      <w:r w:rsidRPr="00156819">
        <w:rPr>
          <w:snapToGrid w:val="0"/>
          <w:lang w:eastAsia="en-US"/>
        </w:rPr>
        <w:tab/>
        <w:t>Roman Catholic diocese representative (one);</w:t>
      </w:r>
    </w:p>
    <w:p w:rsidR="00D25BA5" w:rsidRPr="00156819" w:rsidRDefault="00D25BA5" w:rsidP="00D25BA5">
      <w:pPr>
        <w:ind w:left="720"/>
        <w:jc w:val="both"/>
        <w:rPr>
          <w:snapToGrid w:val="0"/>
          <w:lang w:eastAsia="en-US"/>
        </w:rPr>
      </w:pPr>
    </w:p>
    <w:p w:rsidR="00D25BA5" w:rsidRPr="00156819" w:rsidRDefault="00D25BA5" w:rsidP="00D25BA5">
      <w:pPr>
        <w:ind w:left="720"/>
        <w:jc w:val="both"/>
        <w:rPr>
          <w:snapToGrid w:val="0"/>
          <w:lang w:eastAsia="en-US"/>
        </w:rPr>
      </w:pPr>
      <w:r w:rsidRPr="00156819">
        <w:rPr>
          <w:snapToGrid w:val="0"/>
          <w:lang w:eastAsia="en-US"/>
        </w:rPr>
        <w:lastRenderedPageBreak/>
        <w:t>(c)</w:t>
      </w:r>
      <w:r w:rsidRPr="00156819">
        <w:rPr>
          <w:snapToGrid w:val="0"/>
          <w:lang w:eastAsia="en-US"/>
        </w:rPr>
        <w:tab/>
        <w:t>parent governor representatives (two).</w:t>
      </w:r>
    </w:p>
    <w:p w:rsidR="00D25BA5" w:rsidRPr="00156819" w:rsidRDefault="00D25BA5" w:rsidP="00D25BA5">
      <w:pPr>
        <w:ind w:left="720"/>
        <w:jc w:val="both"/>
        <w:rPr>
          <w:snapToGrid w:val="0"/>
          <w:lang w:eastAsia="en-US"/>
        </w:rPr>
      </w:pPr>
    </w:p>
    <w:p w:rsidR="00D25BA5" w:rsidRDefault="00D25BA5" w:rsidP="00D25BA5">
      <w:pPr>
        <w:jc w:val="both"/>
        <w:rPr>
          <w:snapToGrid w:val="0"/>
          <w:lang w:eastAsia="en-US"/>
        </w:rPr>
      </w:pPr>
      <w:r>
        <w:rPr>
          <w:snapToGrid w:val="0"/>
          <w:lang w:eastAsia="en-US"/>
        </w:rPr>
        <w:t xml:space="preserve">5.2 The meaning of “education matters” in this paragraph </w:t>
      </w:r>
      <w:r w:rsidRPr="00156819">
        <w:rPr>
          <w:snapToGrid w:val="0"/>
          <w:lang w:eastAsia="en-US"/>
        </w:rPr>
        <w:t>relate</w:t>
      </w:r>
      <w:r>
        <w:rPr>
          <w:snapToGrid w:val="0"/>
          <w:lang w:eastAsia="en-US"/>
        </w:rPr>
        <w:t>s</w:t>
      </w:r>
      <w:r w:rsidRPr="00156819">
        <w:rPr>
          <w:snapToGrid w:val="0"/>
          <w:lang w:eastAsia="en-US"/>
        </w:rPr>
        <w:t xml:space="preserve"> wholly or in part to any education functions which are the responsibility of the Authority’s </w:t>
      </w:r>
      <w:smartTag w:uri="urn:schemas-microsoft-com:office:smarttags" w:element="PersonName">
        <w:r w:rsidRPr="00156819">
          <w:rPr>
            <w:snapToGrid w:val="0"/>
            <w:lang w:eastAsia="en-US"/>
          </w:rPr>
          <w:t>Cabinet</w:t>
        </w:r>
      </w:smartTag>
      <w:r w:rsidRPr="00156819">
        <w:rPr>
          <w:snapToGrid w:val="0"/>
          <w:lang w:eastAsia="en-US"/>
        </w:rPr>
        <w:t xml:space="preserve">. </w:t>
      </w:r>
      <w:r>
        <w:rPr>
          <w:snapToGrid w:val="0"/>
          <w:lang w:eastAsia="en-US"/>
        </w:rPr>
        <w:t xml:space="preserve"> </w:t>
      </w:r>
      <w:r w:rsidRPr="00156819">
        <w:rPr>
          <w:snapToGrid w:val="0"/>
          <w:lang w:eastAsia="en-US"/>
        </w:rPr>
        <w:t xml:space="preserve">If the Scrutiny </w:t>
      </w:r>
      <w:r>
        <w:rPr>
          <w:snapToGrid w:val="0"/>
          <w:lang w:eastAsia="en-US"/>
        </w:rPr>
        <w:t xml:space="preserve">Committee </w:t>
      </w:r>
      <w:r w:rsidRPr="00156819">
        <w:rPr>
          <w:snapToGrid w:val="0"/>
          <w:lang w:eastAsia="en-US"/>
        </w:rPr>
        <w:t xml:space="preserve">deals with other matters, these representatives shall not vote on those other matters, though they may </w:t>
      </w:r>
      <w:r>
        <w:rPr>
          <w:snapToGrid w:val="0"/>
          <w:lang w:eastAsia="en-US"/>
        </w:rPr>
        <w:t>play a full part in the work of the Committee and the Scrutiny Assembly</w:t>
      </w:r>
      <w:r w:rsidRPr="00156819">
        <w:rPr>
          <w:snapToGrid w:val="0"/>
          <w:lang w:eastAsia="en-US"/>
        </w:rPr>
        <w:t>.</w:t>
      </w:r>
    </w:p>
    <w:p w:rsidR="00D25BA5" w:rsidRDefault="00D25BA5" w:rsidP="00D25BA5">
      <w:pPr>
        <w:ind w:left="720"/>
        <w:jc w:val="both"/>
        <w:rPr>
          <w:snapToGrid w:val="0"/>
          <w:lang w:eastAsia="en-US"/>
        </w:rPr>
      </w:pPr>
    </w:p>
    <w:p w:rsidR="00D25BA5" w:rsidRPr="00156819" w:rsidRDefault="00D25BA5" w:rsidP="00D25BA5">
      <w:pPr>
        <w:jc w:val="both"/>
        <w:rPr>
          <w:b/>
          <w:snapToGrid w:val="0"/>
          <w:lang w:eastAsia="en-US"/>
        </w:rPr>
      </w:pPr>
      <w:r>
        <w:rPr>
          <w:b/>
          <w:snapToGrid w:val="0"/>
          <w:lang w:eastAsia="en-US"/>
        </w:rPr>
        <w:t xml:space="preserve">6.0 </w:t>
      </w:r>
      <w:r w:rsidRPr="00156819">
        <w:rPr>
          <w:b/>
          <w:snapToGrid w:val="0"/>
          <w:lang w:eastAsia="en-US"/>
        </w:rPr>
        <w:t>Quorum</w:t>
      </w:r>
    </w:p>
    <w:p w:rsidR="00D25BA5" w:rsidRPr="00156819" w:rsidRDefault="00D25BA5" w:rsidP="00D25BA5">
      <w:pPr>
        <w:jc w:val="both"/>
        <w:rPr>
          <w:b/>
          <w:snapToGrid w:val="0"/>
          <w:lang w:eastAsia="en-US"/>
        </w:rPr>
      </w:pPr>
    </w:p>
    <w:p w:rsidR="00D25BA5" w:rsidRPr="00156819" w:rsidRDefault="00D25BA5" w:rsidP="00D25BA5">
      <w:pPr>
        <w:jc w:val="both"/>
        <w:rPr>
          <w:snapToGrid w:val="0"/>
          <w:lang w:eastAsia="en-US"/>
        </w:rPr>
      </w:pPr>
      <w:r>
        <w:rPr>
          <w:snapToGrid w:val="0"/>
          <w:lang w:eastAsia="en-US"/>
        </w:rPr>
        <w:t xml:space="preserve">6.1 </w:t>
      </w:r>
      <w:r w:rsidRPr="00156819">
        <w:rPr>
          <w:snapToGrid w:val="0"/>
          <w:lang w:eastAsia="en-US"/>
        </w:rPr>
        <w:t xml:space="preserve">The quorum for the Scrutiny </w:t>
      </w:r>
      <w:r>
        <w:rPr>
          <w:snapToGrid w:val="0"/>
          <w:lang w:eastAsia="en-US"/>
        </w:rPr>
        <w:t xml:space="preserve">Committees </w:t>
      </w:r>
      <w:r w:rsidRPr="00156819">
        <w:rPr>
          <w:snapToGrid w:val="0"/>
          <w:lang w:eastAsia="en-US"/>
        </w:rPr>
        <w:t xml:space="preserve">shall be as set out for committees in the Council Procedure Rules in Part </w:t>
      </w:r>
      <w:r>
        <w:rPr>
          <w:snapToGrid w:val="0"/>
          <w:lang w:eastAsia="en-US"/>
        </w:rPr>
        <w:t xml:space="preserve">4 Section 10 </w:t>
      </w:r>
      <w:r w:rsidRPr="00156819">
        <w:rPr>
          <w:snapToGrid w:val="0"/>
          <w:lang w:eastAsia="en-US"/>
        </w:rPr>
        <w:t>of this Constitution.</w:t>
      </w:r>
    </w:p>
    <w:p w:rsidR="00D25BA5" w:rsidRDefault="00D25BA5" w:rsidP="00D25BA5">
      <w:pPr>
        <w:rPr>
          <w:snapToGrid w:val="0"/>
          <w:lang w:eastAsia="en-US"/>
        </w:rPr>
      </w:pPr>
    </w:p>
    <w:p w:rsidR="00D25BA5" w:rsidRDefault="00D25BA5" w:rsidP="00D25BA5">
      <w:pPr>
        <w:rPr>
          <w:b/>
          <w:lang w:val="en-US"/>
        </w:rPr>
      </w:pPr>
      <w:bookmarkStart w:id="932" w:name="_Toc220819374"/>
      <w:r>
        <w:rPr>
          <w:b/>
          <w:snapToGrid w:val="0"/>
          <w:lang w:eastAsia="en-US"/>
        </w:rPr>
        <w:t>7</w:t>
      </w:r>
      <w:r w:rsidRPr="00610577">
        <w:rPr>
          <w:b/>
          <w:snapToGrid w:val="0"/>
          <w:lang w:eastAsia="en-US"/>
        </w:rPr>
        <w:t>.0</w:t>
      </w:r>
      <w:r>
        <w:rPr>
          <w:snapToGrid w:val="0"/>
          <w:lang w:eastAsia="en-US"/>
        </w:rPr>
        <w:t xml:space="preserve"> </w:t>
      </w:r>
      <w:r w:rsidRPr="00506D43">
        <w:rPr>
          <w:b/>
          <w:lang w:val="en-US"/>
        </w:rPr>
        <w:t>CO</w:t>
      </w:r>
      <w:r>
        <w:rPr>
          <w:b/>
          <w:lang w:val="en-US"/>
        </w:rPr>
        <w:t>-</w:t>
      </w:r>
      <w:r w:rsidRPr="00506D43">
        <w:rPr>
          <w:b/>
          <w:lang w:val="en-US"/>
        </w:rPr>
        <w:t>ORDINATION BY THE CHAIRMEN ACTING COLLECTIVELY</w:t>
      </w:r>
    </w:p>
    <w:p w:rsidR="00D25BA5" w:rsidRPr="00506D43" w:rsidRDefault="00D25BA5" w:rsidP="00D25BA5">
      <w:pPr>
        <w:rPr>
          <w:b/>
          <w:lang w:val="en-US"/>
        </w:rPr>
      </w:pPr>
    </w:p>
    <w:p w:rsidR="00D25BA5" w:rsidRPr="00337D20" w:rsidRDefault="00D25BA5" w:rsidP="00D25BA5">
      <w:pPr>
        <w:rPr>
          <w:color w:val="FF0000"/>
          <w:lang w:val="en-US"/>
        </w:rPr>
      </w:pPr>
      <w:r>
        <w:rPr>
          <w:lang w:val="en-US"/>
        </w:rPr>
        <w:t xml:space="preserve">7.1 The co-ordination of the work of the Scrutiny Committees will rest with the </w:t>
      </w:r>
      <w:r w:rsidRPr="005E196D">
        <w:rPr>
          <w:lang w:val="en-US"/>
        </w:rPr>
        <w:t>Chairm</w:t>
      </w:r>
      <w:r>
        <w:rPr>
          <w:lang w:val="en-US"/>
        </w:rPr>
        <w:t>e</w:t>
      </w:r>
      <w:r w:rsidRPr="005E196D">
        <w:rPr>
          <w:lang w:val="en-US"/>
        </w:rPr>
        <w:t>n’s Forum</w:t>
      </w:r>
      <w:r>
        <w:rPr>
          <w:lang w:val="en-US"/>
        </w:rPr>
        <w:t xml:space="preserve">. The Chairmen will meet as the Scrutiny </w:t>
      </w:r>
      <w:r w:rsidRPr="005E196D">
        <w:rPr>
          <w:lang w:val="en-US"/>
        </w:rPr>
        <w:t>Chairm</w:t>
      </w:r>
      <w:r>
        <w:rPr>
          <w:lang w:val="en-US"/>
        </w:rPr>
        <w:t>e</w:t>
      </w:r>
      <w:r w:rsidRPr="005E196D">
        <w:rPr>
          <w:lang w:val="en-US"/>
        </w:rPr>
        <w:t>n</w:t>
      </w:r>
      <w:r>
        <w:rPr>
          <w:lang w:val="en-US"/>
        </w:rPr>
        <w:t>’</w:t>
      </w:r>
      <w:r w:rsidRPr="005E196D">
        <w:rPr>
          <w:lang w:val="en-US"/>
        </w:rPr>
        <w:t>s Forum</w:t>
      </w:r>
      <w:r w:rsidRPr="00337D20">
        <w:rPr>
          <w:color w:val="FF0000"/>
          <w:lang w:val="en-US"/>
        </w:rPr>
        <w:t>:</w:t>
      </w:r>
    </w:p>
    <w:p w:rsidR="00D25BA5" w:rsidRPr="00337D20" w:rsidRDefault="00D25BA5" w:rsidP="00D25BA5">
      <w:pPr>
        <w:rPr>
          <w:color w:val="FF0000"/>
          <w:lang w:val="en-US"/>
        </w:rPr>
      </w:pPr>
    </w:p>
    <w:p w:rsidR="00D25BA5" w:rsidRDefault="00D25BA5" w:rsidP="00D25BA5">
      <w:pPr>
        <w:rPr>
          <w:lang w:val="en-US"/>
        </w:rPr>
      </w:pPr>
      <w:r>
        <w:rPr>
          <w:lang w:val="en-US"/>
        </w:rPr>
        <w:t xml:space="preserve">7.2 To approve the annual Overview and Scrutiny work </w:t>
      </w:r>
      <w:proofErr w:type="spellStart"/>
      <w:r>
        <w:rPr>
          <w:lang w:val="en-US"/>
        </w:rPr>
        <w:t>programme</w:t>
      </w:r>
      <w:proofErr w:type="spellEnd"/>
      <w:r>
        <w:rPr>
          <w:lang w:val="en-US"/>
        </w:rPr>
        <w:t xml:space="preserve"> to ensure it is an efficient use of the Committees’ time and that the potential for duplication is </w:t>
      </w:r>
      <w:proofErr w:type="spellStart"/>
      <w:r>
        <w:rPr>
          <w:lang w:val="en-US"/>
        </w:rPr>
        <w:t>minimised</w:t>
      </w:r>
      <w:proofErr w:type="spellEnd"/>
      <w:r>
        <w:rPr>
          <w:lang w:val="en-US"/>
        </w:rPr>
        <w:t>.</w:t>
      </w:r>
    </w:p>
    <w:p w:rsidR="00D25BA5" w:rsidRDefault="00D25BA5" w:rsidP="00D25BA5">
      <w:pPr>
        <w:rPr>
          <w:lang w:val="en-US"/>
        </w:rPr>
      </w:pPr>
    </w:p>
    <w:p w:rsidR="00D25BA5" w:rsidRDefault="00D25BA5" w:rsidP="00D25BA5">
      <w:pPr>
        <w:rPr>
          <w:lang w:val="en-US"/>
        </w:rPr>
      </w:pPr>
      <w:r>
        <w:rPr>
          <w:lang w:val="en-US"/>
        </w:rPr>
        <w:t>7.3 Where matters fall within the remit of more than one Scrutiny Committee, to determine which of them will assume responsibility for any particular issue and to resolve any issues of dispute between the Scrutiny Committees.</w:t>
      </w:r>
    </w:p>
    <w:p w:rsidR="00D25BA5" w:rsidRDefault="00D25BA5" w:rsidP="00D25BA5">
      <w:pPr>
        <w:rPr>
          <w:lang w:val="en-US"/>
        </w:rPr>
      </w:pPr>
    </w:p>
    <w:p w:rsidR="00D25BA5" w:rsidRDefault="00D25BA5" w:rsidP="00D25BA5">
      <w:pPr>
        <w:rPr>
          <w:lang w:val="en-US"/>
        </w:rPr>
      </w:pPr>
      <w:r>
        <w:rPr>
          <w:lang w:val="en-US"/>
        </w:rPr>
        <w:t xml:space="preserve">7.4 To receive requests from the </w:t>
      </w:r>
      <w:ins w:id="933" w:author="Jonathan M Eatough" w:date="2011-02-17T11:43:00Z">
        <w:r w:rsidR="00D2658C">
          <w:rPr>
            <w:snapToGrid w:val="0"/>
            <w:lang w:eastAsia="en-US"/>
          </w:rPr>
          <w:t xml:space="preserve">Leader and </w:t>
        </w:r>
        <w:r w:rsidR="00D2658C" w:rsidRPr="00156819">
          <w:rPr>
            <w:snapToGrid w:val="0"/>
            <w:lang w:eastAsia="en-US"/>
          </w:rPr>
          <w:t xml:space="preserve">Cabinet </w:t>
        </w:r>
        <w:r w:rsidR="00D2658C">
          <w:rPr>
            <w:snapToGrid w:val="0"/>
            <w:lang w:eastAsia="en-US"/>
          </w:rPr>
          <w:t>Executive</w:t>
        </w:r>
      </w:ins>
      <w:del w:id="934" w:author="Jonathan M Eatough" w:date="2011-02-17T11:43:00Z">
        <w:r w:rsidDel="00D2658C">
          <w:rPr>
            <w:lang w:val="en-US"/>
          </w:rPr>
          <w:delText>Cabinet</w:delText>
        </w:r>
      </w:del>
      <w:r>
        <w:rPr>
          <w:lang w:val="en-US"/>
        </w:rPr>
        <w:t xml:space="preserve"> or individual Members and/or the Full Council for reports from the Scrutiny Committee and to allocate them if appropriate to one or more Scrutiny Committees. </w:t>
      </w:r>
    </w:p>
    <w:p w:rsidR="00D25BA5" w:rsidRDefault="00D25BA5" w:rsidP="00D25BA5">
      <w:pPr>
        <w:rPr>
          <w:lang w:val="en-US"/>
        </w:rPr>
      </w:pPr>
    </w:p>
    <w:p w:rsidR="00D25BA5" w:rsidRDefault="00D25BA5" w:rsidP="00D25BA5">
      <w:pPr>
        <w:rPr>
          <w:lang w:val="en-US"/>
        </w:rPr>
      </w:pPr>
      <w:r>
        <w:rPr>
          <w:lang w:val="en-US"/>
        </w:rPr>
        <w:t xml:space="preserve">7.5 To put in place and maintain a system to ensure that referrals and recommendations  from Scrutiny to the </w:t>
      </w:r>
      <w:ins w:id="935" w:author="Jonathan M Eatough" w:date="2011-02-17T11:44:00Z">
        <w:r w:rsidR="00D2658C">
          <w:rPr>
            <w:snapToGrid w:val="0"/>
            <w:lang w:eastAsia="en-US"/>
          </w:rPr>
          <w:t xml:space="preserve">Leader and </w:t>
        </w:r>
        <w:r w:rsidR="00D2658C" w:rsidRPr="00156819">
          <w:rPr>
            <w:snapToGrid w:val="0"/>
            <w:lang w:eastAsia="en-US"/>
          </w:rPr>
          <w:t xml:space="preserve">Cabinet </w:t>
        </w:r>
        <w:r w:rsidR="00D2658C">
          <w:rPr>
            <w:snapToGrid w:val="0"/>
            <w:lang w:eastAsia="en-US"/>
          </w:rPr>
          <w:t>Executive</w:t>
        </w:r>
      </w:ins>
      <w:del w:id="936" w:author="Jonathan M Eatough" w:date="2011-02-17T11:44:00Z">
        <w:r w:rsidDel="00D2658C">
          <w:rPr>
            <w:lang w:val="en-US"/>
          </w:rPr>
          <w:delText>Executive</w:delText>
        </w:r>
      </w:del>
      <w:r>
        <w:rPr>
          <w:lang w:val="en-US"/>
        </w:rPr>
        <w:t xml:space="preserve">, either by way of report or for reconsideration are managed efficiently and do not exceed the limits set out in the Constitution. </w:t>
      </w:r>
    </w:p>
    <w:p w:rsidR="00D25BA5" w:rsidRDefault="00D25BA5" w:rsidP="00D25BA5">
      <w:pPr>
        <w:rPr>
          <w:lang w:val="en-US"/>
        </w:rPr>
      </w:pPr>
    </w:p>
    <w:p w:rsidR="00D25BA5" w:rsidRPr="00156819" w:rsidRDefault="00D25BA5" w:rsidP="00D25BA5">
      <w:pPr>
        <w:jc w:val="both"/>
        <w:rPr>
          <w:snapToGrid w:val="0"/>
        </w:rPr>
      </w:pPr>
      <w:r>
        <w:rPr>
          <w:snapToGrid w:val="0"/>
        </w:rPr>
        <w:t xml:space="preserve">7.6 To </w:t>
      </w:r>
      <w:r w:rsidRPr="00156819">
        <w:rPr>
          <w:snapToGrid w:val="0"/>
        </w:rPr>
        <w:t>prioritise the use of the annual consultant’s</w:t>
      </w:r>
      <w:r>
        <w:rPr>
          <w:snapToGrid w:val="0"/>
        </w:rPr>
        <w:t xml:space="preserve"> budget in consultation with the Head of Governance</w:t>
      </w:r>
      <w:r w:rsidRPr="00156819">
        <w:rPr>
          <w:snapToGrid w:val="0"/>
        </w:rPr>
        <w:t>.</w:t>
      </w:r>
    </w:p>
    <w:p w:rsidR="00D25BA5" w:rsidRDefault="00D25BA5" w:rsidP="00D25BA5">
      <w:pPr>
        <w:rPr>
          <w:lang w:val="en-US" w:eastAsia="en-US"/>
        </w:rPr>
      </w:pPr>
    </w:p>
    <w:p w:rsidR="00D25BA5" w:rsidRDefault="00D25BA5" w:rsidP="00D25BA5">
      <w:pPr>
        <w:rPr>
          <w:lang w:val="en-US" w:eastAsia="en-US"/>
        </w:rPr>
      </w:pPr>
    </w:p>
    <w:p w:rsidR="00D25BA5" w:rsidRPr="002E4B74" w:rsidRDefault="00D25BA5" w:rsidP="00D25BA5">
      <w:pPr>
        <w:rPr>
          <w:lang w:eastAsia="en-US"/>
        </w:rPr>
      </w:pPr>
      <w:r>
        <w:rPr>
          <w:b/>
        </w:rPr>
        <w:t xml:space="preserve">8.0 </w:t>
      </w:r>
      <w:r w:rsidRPr="00506D43">
        <w:rPr>
          <w:b/>
        </w:rPr>
        <w:t>TERMS OF REFERENCE FOR THE SCRUTINY ASSEMBLY</w:t>
      </w:r>
      <w:bookmarkEnd w:id="932"/>
    </w:p>
    <w:p w:rsidR="00D25BA5" w:rsidRDefault="00D25BA5" w:rsidP="00D25BA5">
      <w:pPr>
        <w:jc w:val="both"/>
      </w:pPr>
    </w:p>
    <w:p w:rsidR="00D25BA5" w:rsidRDefault="00D25BA5" w:rsidP="00D25BA5">
      <w:r>
        <w:t xml:space="preserve">8.1 </w:t>
      </w:r>
      <w:r w:rsidRPr="002E4B74">
        <w:t xml:space="preserve">All Councillors except </w:t>
      </w:r>
      <w:ins w:id="937" w:author="Jonathan M Eatough" w:date="2011-02-17T11:44:00Z">
        <w:r w:rsidR="00A8060F">
          <w:t xml:space="preserve">the Leader, other </w:t>
        </w:r>
      </w:ins>
      <w:r w:rsidRPr="002E4B74">
        <w:t xml:space="preserve">Members of the Cabinet, </w:t>
      </w:r>
      <w:del w:id="938" w:author="Jonathan M Eatough" w:date="2011-02-17T11:44:00Z">
        <w:r w:rsidRPr="002E4B74" w:rsidDel="00A8060F">
          <w:delText xml:space="preserve">Cabinet Assistants </w:delText>
        </w:r>
      </w:del>
      <w:r w:rsidRPr="002E4B74">
        <w:t>and the Mayor will be members of the Scrutiny Assembly, although the Mayor may still attend and participate in meetings if he or she wishes</w:t>
      </w:r>
    </w:p>
    <w:p w:rsidR="00D25BA5" w:rsidRPr="00351092" w:rsidRDefault="00D25BA5" w:rsidP="00D25BA5">
      <w:pPr>
        <w:ind w:left="900"/>
        <w:rPr>
          <w:rFonts w:cs="Arial"/>
          <w:color w:val="000000"/>
        </w:rPr>
      </w:pPr>
    </w:p>
    <w:p w:rsidR="00D25BA5" w:rsidRPr="00156819" w:rsidRDefault="00D25BA5" w:rsidP="00D25BA5">
      <w:pPr>
        <w:jc w:val="both"/>
        <w:rPr>
          <w:snapToGrid w:val="0"/>
          <w:lang w:eastAsia="en-US"/>
        </w:rPr>
      </w:pPr>
      <w:r>
        <w:rPr>
          <w:snapToGrid w:val="0"/>
          <w:lang w:eastAsia="en-US"/>
        </w:rPr>
        <w:t>8.2 Membership</w:t>
      </w:r>
    </w:p>
    <w:p w:rsidR="00D25BA5" w:rsidRPr="00156819" w:rsidRDefault="00D25BA5" w:rsidP="00D25BA5">
      <w:pPr>
        <w:jc w:val="both"/>
        <w:rPr>
          <w:snapToGrid w:val="0"/>
          <w:lang w:eastAsia="en-US"/>
        </w:rPr>
      </w:pPr>
      <w:r>
        <w:rPr>
          <w:snapToGrid w:val="0"/>
          <w:lang w:eastAsia="en-US"/>
        </w:rPr>
        <w:t>All co-opted Members on Scrutiny Committees will be Members of the Scrutiny Assembly</w:t>
      </w:r>
    </w:p>
    <w:p w:rsidR="00D25BA5" w:rsidRDefault="00D25BA5" w:rsidP="00D25BA5">
      <w:pPr>
        <w:jc w:val="both"/>
        <w:rPr>
          <w:lang w:eastAsia="en-US"/>
        </w:rPr>
      </w:pPr>
    </w:p>
    <w:p w:rsidR="00D25BA5" w:rsidRPr="00D51FA7" w:rsidRDefault="00D25BA5" w:rsidP="00D25BA5">
      <w:pPr>
        <w:rPr>
          <w:lang w:eastAsia="en-US"/>
        </w:rPr>
      </w:pPr>
      <w:r>
        <w:rPr>
          <w:lang w:eastAsia="en-US"/>
        </w:rPr>
        <w:t>8.3 The Chairman of the Scrutiny Assembly will be appointed at Annual Council and will be the Lead Scrutiny Member.</w:t>
      </w:r>
    </w:p>
    <w:p w:rsidR="00D25BA5" w:rsidRPr="00156819" w:rsidRDefault="00D25BA5" w:rsidP="00D25BA5">
      <w:pPr>
        <w:rPr>
          <w:snapToGrid w:val="0"/>
          <w:lang w:eastAsia="en-US"/>
        </w:rPr>
      </w:pPr>
    </w:p>
    <w:p w:rsidR="00D25BA5" w:rsidRDefault="00D25BA5" w:rsidP="00D25BA5">
      <w:pPr>
        <w:jc w:val="both"/>
        <w:rPr>
          <w:snapToGrid w:val="0"/>
          <w:lang w:eastAsia="en-US"/>
        </w:rPr>
      </w:pPr>
      <w:r>
        <w:rPr>
          <w:snapToGrid w:val="0"/>
          <w:lang w:eastAsia="en-US"/>
        </w:rPr>
        <w:t>8.4 The Scrutiny Assembly will hold an annual work programme workshop to generate ideas and prioritise these to form the basis of a scrutiny work programme .</w:t>
      </w:r>
    </w:p>
    <w:p w:rsidR="00D25BA5" w:rsidRDefault="00D25BA5" w:rsidP="00D25BA5">
      <w:pPr>
        <w:jc w:val="both"/>
        <w:rPr>
          <w:snapToGrid w:val="0"/>
          <w:lang w:eastAsia="en-US"/>
        </w:rPr>
      </w:pPr>
    </w:p>
    <w:p w:rsidR="00D25BA5" w:rsidRDefault="00D25BA5" w:rsidP="00D25BA5">
      <w:pPr>
        <w:jc w:val="both"/>
        <w:rPr>
          <w:snapToGrid w:val="0"/>
          <w:lang w:eastAsia="en-US"/>
        </w:rPr>
      </w:pPr>
      <w:r>
        <w:rPr>
          <w:snapToGrid w:val="0"/>
          <w:lang w:eastAsia="en-US"/>
        </w:rPr>
        <w:t xml:space="preserve">8.5 The Scrutiny Assembly will also hold an annual Question and Answer workshop. </w:t>
      </w:r>
    </w:p>
    <w:p w:rsidR="00D25BA5" w:rsidRDefault="00D25BA5" w:rsidP="00D25BA5">
      <w:pPr>
        <w:jc w:val="both"/>
        <w:rPr>
          <w:snapToGrid w:val="0"/>
          <w:lang w:eastAsia="en-US"/>
        </w:rPr>
      </w:pPr>
    </w:p>
    <w:p w:rsidR="00D25BA5" w:rsidRPr="00156819" w:rsidRDefault="00D25BA5" w:rsidP="00D25BA5">
      <w:pPr>
        <w:pStyle w:val="Normal11pt"/>
        <w:rPr>
          <w:snapToGrid w:val="0"/>
          <w:lang w:eastAsia="en-US"/>
        </w:rPr>
      </w:pPr>
    </w:p>
    <w:p w:rsidR="00D25BA5" w:rsidRPr="00156819" w:rsidRDefault="00D25BA5" w:rsidP="00D25BA5">
      <w:pPr>
        <w:jc w:val="both"/>
        <w:rPr>
          <w:b/>
          <w:snapToGrid w:val="0"/>
          <w:lang w:eastAsia="en-US"/>
        </w:rPr>
      </w:pPr>
      <w:r>
        <w:rPr>
          <w:b/>
          <w:snapToGrid w:val="0"/>
          <w:lang w:eastAsia="en-US"/>
        </w:rPr>
        <w:t>9.0 SCRUTINY WORK PROGRAMME</w:t>
      </w:r>
    </w:p>
    <w:p w:rsidR="00D25BA5" w:rsidRPr="002B2596" w:rsidRDefault="00D25BA5" w:rsidP="00D25BA5">
      <w:pPr>
        <w:ind w:left="720"/>
        <w:rPr>
          <w:b/>
          <w:snapToGrid w:val="0"/>
          <w:lang w:eastAsia="en-US"/>
        </w:rPr>
      </w:pPr>
    </w:p>
    <w:p w:rsidR="00D25BA5" w:rsidRPr="002B2596" w:rsidRDefault="00D25BA5" w:rsidP="00D25BA5">
      <w:pPr>
        <w:rPr>
          <w:rStyle w:val="PageNumber"/>
          <w:b/>
        </w:rPr>
      </w:pPr>
      <w:r w:rsidRPr="002B2596">
        <w:rPr>
          <w:rStyle w:val="PageNumber"/>
          <w:b/>
        </w:rPr>
        <w:t>9.1 Process to agree work programme</w:t>
      </w:r>
    </w:p>
    <w:p w:rsidR="00920A3F" w:rsidRDefault="00920A3F" w:rsidP="00D25BA5">
      <w:pPr>
        <w:rPr>
          <w:rFonts w:cs="Arial"/>
        </w:rPr>
      </w:pPr>
    </w:p>
    <w:p w:rsidR="00D25BA5" w:rsidRDefault="00D25BA5" w:rsidP="00D25BA5">
      <w:pPr>
        <w:rPr>
          <w:rFonts w:cs="Arial"/>
        </w:rPr>
      </w:pPr>
      <w:r>
        <w:rPr>
          <w:rFonts w:cs="Arial"/>
        </w:rPr>
        <w:t xml:space="preserve">Scrutiny Committees will have the power to determine their own work programme. Cross cutting reviews will be identified by the Scrutiny Chairmen. </w:t>
      </w:r>
      <w:r w:rsidR="00C055BC">
        <w:rPr>
          <w:rFonts w:cs="Arial"/>
        </w:rPr>
        <w:t xml:space="preserve"> </w:t>
      </w:r>
      <w:r>
        <w:rPr>
          <w:rFonts w:cs="Arial"/>
        </w:rPr>
        <w:t>The Scrutiny work programme will be agreed through the following process:</w:t>
      </w:r>
    </w:p>
    <w:p w:rsidR="00D25BA5" w:rsidRDefault="00D25BA5" w:rsidP="00D25BA5">
      <w:pPr>
        <w:rPr>
          <w:rFonts w:cs="Arial"/>
        </w:rPr>
      </w:pPr>
    </w:p>
    <w:p w:rsidR="00D25BA5" w:rsidRDefault="00D25BA5" w:rsidP="00D25BA5">
      <w:pPr>
        <w:numPr>
          <w:ilvl w:val="0"/>
          <w:numId w:val="197"/>
        </w:numPr>
        <w:rPr>
          <w:rFonts w:cs="Arial"/>
        </w:rPr>
      </w:pPr>
      <w:r>
        <w:rPr>
          <w:rFonts w:cs="Arial"/>
        </w:rPr>
        <w:t>Scrutiny Assembly meeting, resulting in a list per Scrutiny Committee of items for scrutiny – these will be scored in priority order.</w:t>
      </w:r>
    </w:p>
    <w:p w:rsidR="00D25BA5" w:rsidRDefault="00D25BA5" w:rsidP="00D25BA5">
      <w:pPr>
        <w:ind w:left="360"/>
        <w:rPr>
          <w:rFonts w:cs="Arial"/>
        </w:rPr>
      </w:pPr>
    </w:p>
    <w:p w:rsidR="00D25BA5" w:rsidRDefault="00D25BA5" w:rsidP="00D25BA5">
      <w:pPr>
        <w:numPr>
          <w:ilvl w:val="0"/>
          <w:numId w:val="197"/>
        </w:numPr>
        <w:rPr>
          <w:rFonts w:cs="Arial"/>
        </w:rPr>
      </w:pPr>
      <w:r>
        <w:rPr>
          <w:rFonts w:cs="Arial"/>
        </w:rPr>
        <w:t>The Scrutiny Team work with relevant officers to complete the scoring matrix for the priorities for each Scrutiny Committee.</w:t>
      </w:r>
    </w:p>
    <w:p w:rsidR="00D25BA5" w:rsidRDefault="00D25BA5" w:rsidP="00D25BA5">
      <w:pPr>
        <w:rPr>
          <w:rFonts w:cs="Arial"/>
        </w:rPr>
      </w:pPr>
    </w:p>
    <w:p w:rsidR="00D25BA5" w:rsidRDefault="00D25BA5" w:rsidP="00D25BA5">
      <w:pPr>
        <w:numPr>
          <w:ilvl w:val="0"/>
          <w:numId w:val="197"/>
        </w:numPr>
        <w:rPr>
          <w:rFonts w:cs="Arial"/>
        </w:rPr>
      </w:pPr>
      <w:r>
        <w:rPr>
          <w:rFonts w:cs="Arial"/>
        </w:rPr>
        <w:t xml:space="preserve">Scrutiny Chairmen’s Forum agrees the cross cutting reviews to be carried out during the year and the number of meetings allocated to these. </w:t>
      </w:r>
      <w:r w:rsidR="00C055BC">
        <w:rPr>
          <w:rFonts w:cs="Arial"/>
        </w:rPr>
        <w:t xml:space="preserve"> </w:t>
      </w:r>
      <w:r>
        <w:rPr>
          <w:rFonts w:cs="Arial"/>
        </w:rPr>
        <w:t>The Chairmen will report this decision to each Scrutiny Committee.</w:t>
      </w:r>
    </w:p>
    <w:p w:rsidR="00D25BA5" w:rsidRDefault="00D25BA5" w:rsidP="00D25BA5">
      <w:pPr>
        <w:rPr>
          <w:rFonts w:cs="Arial"/>
        </w:rPr>
      </w:pPr>
    </w:p>
    <w:p w:rsidR="00D25BA5" w:rsidRDefault="00D25BA5" w:rsidP="00D25BA5">
      <w:pPr>
        <w:numPr>
          <w:ilvl w:val="0"/>
          <w:numId w:val="197"/>
        </w:numPr>
        <w:rPr>
          <w:snapToGrid w:val="0"/>
          <w:lang w:eastAsia="en-US"/>
        </w:rPr>
      </w:pPr>
      <w:r>
        <w:rPr>
          <w:rFonts w:cs="Arial"/>
        </w:rPr>
        <w:t xml:space="preserve">Each Committee meets to plan their work programme, dividing the remaining scrutiny meetings between the Committees. </w:t>
      </w:r>
      <w:r w:rsidR="00C055BC">
        <w:rPr>
          <w:rFonts w:cs="Arial"/>
        </w:rPr>
        <w:t xml:space="preserve"> </w:t>
      </w:r>
      <w:r>
        <w:rPr>
          <w:rFonts w:cs="Arial"/>
        </w:rPr>
        <w:t xml:space="preserve">The Committee will consider the topics identified at the Scrutiny Assembly and issues referred from the previous Scrutiny arrangements. </w:t>
      </w:r>
      <w:r w:rsidR="00C055BC">
        <w:rPr>
          <w:rFonts w:cs="Arial"/>
        </w:rPr>
        <w:t xml:space="preserve"> </w:t>
      </w:r>
      <w:r>
        <w:rPr>
          <w:rFonts w:cs="Arial"/>
        </w:rPr>
        <w:t>The Committees can use the meetings allocated in different formats.</w:t>
      </w:r>
    </w:p>
    <w:p w:rsidR="00D25BA5" w:rsidRDefault="00D25BA5" w:rsidP="00D25BA5">
      <w:pPr>
        <w:ind w:left="720"/>
        <w:rPr>
          <w:snapToGrid w:val="0"/>
          <w:lang w:eastAsia="en-US"/>
        </w:rPr>
      </w:pPr>
    </w:p>
    <w:p w:rsidR="00D25BA5" w:rsidRDefault="00D25BA5" w:rsidP="00D25BA5">
      <w:pPr>
        <w:rPr>
          <w:snapToGrid w:val="0"/>
          <w:lang w:eastAsia="en-US"/>
        </w:rPr>
      </w:pPr>
      <w:r>
        <w:rPr>
          <w:snapToGrid w:val="0"/>
          <w:lang w:eastAsia="en-US"/>
        </w:rPr>
        <w:t>9.2 Review groups, special interest meetings and standing groups are not formally constituted Council committees and therefore do not have to meet in public or meet political balance requirements.</w:t>
      </w:r>
    </w:p>
    <w:p w:rsidR="00D25BA5" w:rsidRDefault="00D25BA5" w:rsidP="00D25BA5">
      <w:pPr>
        <w:rPr>
          <w:snapToGrid w:val="0"/>
          <w:lang w:eastAsia="en-US"/>
        </w:rPr>
      </w:pPr>
    </w:p>
    <w:p w:rsidR="00D25BA5" w:rsidRDefault="00D25BA5" w:rsidP="00D25BA5">
      <w:pPr>
        <w:rPr>
          <w:b/>
          <w:snapToGrid w:val="0"/>
          <w:lang w:eastAsia="en-US"/>
        </w:rPr>
      </w:pPr>
      <w:r w:rsidRPr="002B2596">
        <w:rPr>
          <w:b/>
          <w:snapToGrid w:val="0"/>
          <w:lang w:eastAsia="en-US"/>
        </w:rPr>
        <w:t>9.3 Additions and Changes to the Scrutiny Work Programme in Year</w:t>
      </w:r>
    </w:p>
    <w:p w:rsidR="00920A3F" w:rsidRDefault="00920A3F" w:rsidP="00D25BA5">
      <w:pPr>
        <w:rPr>
          <w:snapToGrid w:val="0"/>
          <w:color w:val="000000"/>
          <w:lang w:eastAsia="en-US"/>
        </w:rPr>
      </w:pPr>
    </w:p>
    <w:p w:rsidR="00D25BA5" w:rsidRDefault="00D25BA5" w:rsidP="00D25BA5">
      <w:pPr>
        <w:rPr>
          <w:b/>
          <w:snapToGrid w:val="0"/>
          <w:lang w:eastAsia="en-US"/>
        </w:rPr>
      </w:pPr>
      <w:r>
        <w:rPr>
          <w:snapToGrid w:val="0"/>
          <w:color w:val="000000"/>
          <w:lang w:eastAsia="en-US"/>
        </w:rPr>
        <w:t>A</w:t>
      </w:r>
      <w:r w:rsidRPr="00957660">
        <w:rPr>
          <w:snapToGrid w:val="0"/>
          <w:color w:val="000000"/>
          <w:lang w:eastAsia="en-US"/>
        </w:rPr>
        <w:t>ny member of the Scrutiny Assembly or member of the public may complete a Scrutiny suggestion form to raise a potential issue for scrutiny as an agenda item, review or special interest meeting.</w:t>
      </w:r>
      <w:r>
        <w:rPr>
          <w:snapToGrid w:val="0"/>
          <w:color w:val="000000"/>
          <w:lang w:eastAsia="en-US"/>
        </w:rPr>
        <w:t xml:space="preserve"> </w:t>
      </w:r>
      <w:ins w:id="939" w:author="Jonathan M Eatough" w:date="2011-02-17T11:45:00Z">
        <w:r w:rsidR="006D3E79">
          <w:rPr>
            <w:snapToGrid w:val="0"/>
            <w:lang w:eastAsia="en-US"/>
          </w:rPr>
          <w:t xml:space="preserve">Leader and </w:t>
        </w:r>
        <w:r w:rsidR="006D3E79" w:rsidRPr="00156819">
          <w:rPr>
            <w:snapToGrid w:val="0"/>
            <w:lang w:eastAsia="en-US"/>
          </w:rPr>
          <w:t xml:space="preserve">Cabinet </w:t>
        </w:r>
        <w:r w:rsidR="006D3E79">
          <w:rPr>
            <w:snapToGrid w:val="0"/>
            <w:lang w:eastAsia="en-US"/>
          </w:rPr>
          <w:t>Executive</w:t>
        </w:r>
      </w:ins>
      <w:del w:id="940" w:author="Jonathan M Eatough" w:date="2011-02-17T11:45:00Z">
        <w:r w:rsidDel="006D3E79">
          <w:rPr>
            <w:snapToGrid w:val="0"/>
            <w:color w:val="000000"/>
            <w:lang w:eastAsia="en-US"/>
          </w:rPr>
          <w:delText>Cabinet</w:delText>
        </w:r>
      </w:del>
      <w:r>
        <w:rPr>
          <w:snapToGrid w:val="0"/>
          <w:color w:val="000000"/>
          <w:lang w:eastAsia="en-US"/>
        </w:rPr>
        <w:t xml:space="preserve"> and Council may also refer an issue to Scrutiny</w:t>
      </w:r>
      <w:r w:rsidRPr="00957660">
        <w:rPr>
          <w:snapToGrid w:val="0"/>
          <w:color w:val="000000"/>
          <w:lang w:eastAsia="en-US"/>
        </w:rPr>
        <w:t xml:space="preserve">. </w:t>
      </w:r>
      <w:r w:rsidR="00C055BC">
        <w:rPr>
          <w:snapToGrid w:val="0"/>
          <w:color w:val="000000"/>
          <w:lang w:eastAsia="en-US"/>
        </w:rPr>
        <w:t xml:space="preserve"> </w:t>
      </w:r>
      <w:r>
        <w:rPr>
          <w:snapToGrid w:val="0"/>
          <w:color w:val="000000"/>
          <w:lang w:eastAsia="en-US"/>
        </w:rPr>
        <w:t xml:space="preserve">Any referral from Council will be included in the work programme for the relevant Committee. </w:t>
      </w:r>
      <w:r w:rsidR="00C055BC">
        <w:rPr>
          <w:snapToGrid w:val="0"/>
          <w:color w:val="000000"/>
          <w:lang w:eastAsia="en-US"/>
        </w:rPr>
        <w:t xml:space="preserve"> </w:t>
      </w:r>
      <w:r>
        <w:rPr>
          <w:snapToGrid w:val="0"/>
          <w:color w:val="000000"/>
          <w:lang w:eastAsia="en-US"/>
        </w:rPr>
        <w:t xml:space="preserve">Other suggested additions to the Scrutiny work programme will be raised using a Scrutiny Suggestion Form. </w:t>
      </w:r>
      <w:r w:rsidR="00C055BC">
        <w:rPr>
          <w:snapToGrid w:val="0"/>
          <w:color w:val="000000"/>
          <w:lang w:eastAsia="en-US"/>
        </w:rPr>
        <w:t xml:space="preserve"> </w:t>
      </w:r>
      <w:r w:rsidRPr="00957660">
        <w:rPr>
          <w:snapToGrid w:val="0"/>
          <w:color w:val="000000"/>
          <w:lang w:eastAsia="en-US"/>
        </w:rPr>
        <w:t>Once received</w:t>
      </w:r>
      <w:r>
        <w:rPr>
          <w:snapToGrid w:val="0"/>
          <w:color w:val="000000"/>
          <w:lang w:eastAsia="en-US"/>
        </w:rPr>
        <w:t xml:space="preserve"> the Scrutiny s</w:t>
      </w:r>
      <w:r w:rsidRPr="00957660">
        <w:rPr>
          <w:snapToGrid w:val="0"/>
          <w:color w:val="000000"/>
          <w:lang w:eastAsia="en-US"/>
        </w:rPr>
        <w:t>uggestion will be scored against the criteria used to agree the Scrutiny work programme.</w:t>
      </w:r>
    </w:p>
    <w:p w:rsidR="00D25BA5" w:rsidRPr="00957660" w:rsidRDefault="00D25BA5" w:rsidP="00D25BA5">
      <w:pPr>
        <w:keepNext/>
        <w:keepLines/>
        <w:jc w:val="both"/>
        <w:rPr>
          <w:snapToGrid w:val="0"/>
          <w:color w:val="000000"/>
          <w:lang w:eastAsia="en-US"/>
        </w:rPr>
      </w:pPr>
      <w:r w:rsidRPr="00957660">
        <w:rPr>
          <w:snapToGrid w:val="0"/>
          <w:color w:val="000000"/>
          <w:lang w:eastAsia="en-US"/>
        </w:rPr>
        <w:t>The suggestion form and the results of the scoring process will be circulated to the Members and co-</w:t>
      </w:r>
      <w:proofErr w:type="spellStart"/>
      <w:r w:rsidRPr="00957660">
        <w:rPr>
          <w:snapToGrid w:val="0"/>
          <w:color w:val="000000"/>
          <w:lang w:eastAsia="en-US"/>
        </w:rPr>
        <w:t>optees</w:t>
      </w:r>
      <w:proofErr w:type="spellEnd"/>
      <w:r w:rsidRPr="00957660">
        <w:rPr>
          <w:snapToGrid w:val="0"/>
          <w:color w:val="000000"/>
          <w:lang w:eastAsia="en-US"/>
        </w:rPr>
        <w:t xml:space="preserve"> of the </w:t>
      </w:r>
      <w:r>
        <w:rPr>
          <w:snapToGrid w:val="0"/>
          <w:color w:val="000000"/>
          <w:lang w:eastAsia="en-US"/>
        </w:rPr>
        <w:t>relevant Scrutiny Committee. I</w:t>
      </w:r>
      <w:del w:id="941" w:author="Jonathan M Eatough" w:date="2011-02-17T11:45:00Z">
        <w:r w:rsidR="00C055BC" w:rsidDel="006D3E79">
          <w:rPr>
            <w:snapToGrid w:val="0"/>
            <w:color w:val="000000"/>
            <w:lang w:eastAsia="en-US"/>
          </w:rPr>
          <w:delText xml:space="preserve"> </w:delText>
        </w:r>
      </w:del>
      <w:r>
        <w:rPr>
          <w:snapToGrid w:val="0"/>
          <w:color w:val="000000"/>
          <w:lang w:eastAsia="en-US"/>
        </w:rPr>
        <w:t>f a simple majority of the m</w:t>
      </w:r>
      <w:r w:rsidRPr="00957660">
        <w:rPr>
          <w:snapToGrid w:val="0"/>
          <w:color w:val="000000"/>
          <w:lang w:eastAsia="en-US"/>
        </w:rPr>
        <w:t>embers</w:t>
      </w:r>
      <w:r>
        <w:rPr>
          <w:snapToGrid w:val="0"/>
          <w:color w:val="000000"/>
          <w:lang w:eastAsia="en-US"/>
        </w:rPr>
        <w:t>hip</w:t>
      </w:r>
      <w:r w:rsidRPr="00957660">
        <w:rPr>
          <w:snapToGrid w:val="0"/>
          <w:color w:val="000000"/>
          <w:lang w:eastAsia="en-US"/>
        </w:rPr>
        <w:t xml:space="preserve"> of the Committee confirm that this issue should come to Scrutiny this will go to the Scrutiny Chairm</w:t>
      </w:r>
      <w:r>
        <w:rPr>
          <w:snapToGrid w:val="0"/>
          <w:color w:val="000000"/>
          <w:lang w:eastAsia="en-US"/>
        </w:rPr>
        <w:t>e</w:t>
      </w:r>
      <w:r w:rsidRPr="00957660">
        <w:rPr>
          <w:snapToGrid w:val="0"/>
          <w:color w:val="000000"/>
          <w:lang w:eastAsia="en-US"/>
        </w:rPr>
        <w:t>n</w:t>
      </w:r>
      <w:r>
        <w:rPr>
          <w:snapToGrid w:val="0"/>
          <w:color w:val="000000"/>
          <w:lang w:eastAsia="en-US"/>
        </w:rPr>
        <w:t>’</w:t>
      </w:r>
      <w:r w:rsidRPr="00957660">
        <w:rPr>
          <w:snapToGrid w:val="0"/>
          <w:color w:val="000000"/>
          <w:lang w:eastAsia="en-US"/>
        </w:rPr>
        <w:t xml:space="preserve">s Forum to be included in the work programme and they will determine the method of scrutiny. </w:t>
      </w:r>
      <w:r w:rsidR="00C055BC">
        <w:rPr>
          <w:snapToGrid w:val="0"/>
          <w:color w:val="000000"/>
          <w:lang w:eastAsia="en-US"/>
        </w:rPr>
        <w:t xml:space="preserve"> </w:t>
      </w:r>
      <w:r w:rsidRPr="00957660">
        <w:rPr>
          <w:snapToGrid w:val="0"/>
          <w:color w:val="000000"/>
          <w:lang w:eastAsia="en-US"/>
        </w:rPr>
        <w:t>It may be necessary to remove or delay other items on the Scrutiny work programme if an additional item is agreed.</w:t>
      </w:r>
    </w:p>
    <w:p w:rsidR="00D25BA5" w:rsidRDefault="00D25BA5" w:rsidP="00D25BA5">
      <w:pPr>
        <w:jc w:val="both"/>
        <w:rPr>
          <w:b/>
          <w:snapToGrid w:val="0"/>
          <w:lang w:eastAsia="en-US"/>
        </w:rPr>
      </w:pPr>
    </w:p>
    <w:p w:rsidR="00D25BA5" w:rsidRDefault="00D25BA5" w:rsidP="00D25BA5">
      <w:pPr>
        <w:jc w:val="both"/>
        <w:rPr>
          <w:snapToGrid w:val="0"/>
          <w:lang w:eastAsia="en-US"/>
        </w:rPr>
      </w:pPr>
      <w:r>
        <w:rPr>
          <w:snapToGrid w:val="0"/>
          <w:lang w:eastAsia="en-US"/>
        </w:rPr>
        <w:t>9.4 The person or body who raised the issue with Scrutiny will be notified of the decision of the Chairmen’s Forum.</w:t>
      </w:r>
    </w:p>
    <w:p w:rsidR="00D25BA5" w:rsidRDefault="00D25BA5" w:rsidP="00D25BA5">
      <w:pPr>
        <w:ind w:left="720"/>
        <w:jc w:val="both"/>
        <w:rPr>
          <w:snapToGrid w:val="0"/>
          <w:lang w:eastAsia="en-US"/>
        </w:rPr>
      </w:pPr>
    </w:p>
    <w:p w:rsidR="00D25BA5" w:rsidRPr="00156819" w:rsidRDefault="00D25BA5" w:rsidP="00D25BA5">
      <w:pPr>
        <w:jc w:val="both"/>
        <w:rPr>
          <w:b/>
          <w:snapToGrid w:val="0"/>
          <w:lang w:eastAsia="en-US"/>
        </w:rPr>
      </w:pPr>
      <w:r>
        <w:rPr>
          <w:b/>
          <w:snapToGrid w:val="0"/>
          <w:lang w:eastAsia="en-US"/>
        </w:rPr>
        <w:t xml:space="preserve">10.0 </w:t>
      </w:r>
      <w:r w:rsidRPr="00156819">
        <w:rPr>
          <w:b/>
          <w:snapToGrid w:val="0"/>
          <w:lang w:eastAsia="en-US"/>
        </w:rPr>
        <w:t>Policy Review and Development</w:t>
      </w:r>
    </w:p>
    <w:p w:rsidR="00D25BA5" w:rsidRPr="00156819" w:rsidRDefault="00D25BA5" w:rsidP="00D25BA5">
      <w:pPr>
        <w:jc w:val="both"/>
        <w:rPr>
          <w:i/>
          <w:snapToGrid w:val="0"/>
          <w:lang w:eastAsia="en-US"/>
        </w:rPr>
      </w:pPr>
    </w:p>
    <w:p w:rsidR="00D25BA5" w:rsidRPr="00156819" w:rsidRDefault="00D25BA5" w:rsidP="00D25BA5">
      <w:pPr>
        <w:jc w:val="both"/>
        <w:rPr>
          <w:snapToGrid w:val="0"/>
          <w:lang w:eastAsia="en-US"/>
        </w:rPr>
      </w:pPr>
      <w:r>
        <w:rPr>
          <w:snapToGrid w:val="0"/>
          <w:lang w:eastAsia="en-US"/>
        </w:rPr>
        <w:t xml:space="preserve">10.1 </w:t>
      </w:r>
      <w:r w:rsidRPr="00156819">
        <w:rPr>
          <w:snapToGrid w:val="0"/>
          <w:lang w:eastAsia="en-US"/>
        </w:rPr>
        <w:t xml:space="preserve">The role of </w:t>
      </w:r>
      <w:del w:id="942" w:author="Jonathan M Eatough" w:date="2011-02-17T11:46:00Z">
        <w:r w:rsidRPr="00156819" w:rsidDel="006D3E79">
          <w:rPr>
            <w:snapToGrid w:val="0"/>
            <w:lang w:eastAsia="en-US"/>
          </w:rPr>
          <w:delText xml:space="preserve">the </w:delText>
        </w:r>
      </w:del>
      <w:r w:rsidRPr="00156819">
        <w:rPr>
          <w:snapToGrid w:val="0"/>
          <w:lang w:eastAsia="en-US"/>
        </w:rPr>
        <w:t xml:space="preserve">Scrutiny in relation to the development of the Council’s budget and policy framework is set out in detail in </w:t>
      </w:r>
      <w:r w:rsidRPr="001B3987">
        <w:rPr>
          <w:snapToGrid w:val="0"/>
          <w:color w:val="000000"/>
          <w:lang w:eastAsia="en-US"/>
        </w:rPr>
        <w:t>the Budget and Policy Framework Procedure Rules</w:t>
      </w:r>
      <w:r>
        <w:rPr>
          <w:snapToGrid w:val="0"/>
          <w:color w:val="FF0000"/>
          <w:lang w:eastAsia="en-US"/>
        </w:rPr>
        <w:t xml:space="preserve"> </w:t>
      </w:r>
      <w:r w:rsidRPr="00156819">
        <w:rPr>
          <w:snapToGrid w:val="0"/>
          <w:lang w:eastAsia="en-US"/>
        </w:rPr>
        <w:t>Proposals must be mindful of the Council’s budgetary position and take account of the resources available.</w:t>
      </w:r>
    </w:p>
    <w:p w:rsidR="00D25BA5" w:rsidRPr="00156819" w:rsidRDefault="00D25BA5" w:rsidP="00D25BA5">
      <w:pPr>
        <w:jc w:val="both"/>
        <w:rPr>
          <w:snapToGrid w:val="0"/>
          <w:lang w:eastAsia="en-US"/>
        </w:rPr>
      </w:pPr>
    </w:p>
    <w:p w:rsidR="00D25BA5" w:rsidRPr="00156819" w:rsidRDefault="00D25BA5" w:rsidP="00D25BA5">
      <w:pPr>
        <w:jc w:val="both"/>
        <w:rPr>
          <w:snapToGrid w:val="0"/>
          <w:lang w:eastAsia="en-US"/>
        </w:rPr>
      </w:pPr>
      <w:r>
        <w:rPr>
          <w:snapToGrid w:val="0"/>
          <w:lang w:eastAsia="en-US"/>
        </w:rPr>
        <w:t xml:space="preserve">10.2 </w:t>
      </w:r>
      <w:r w:rsidRPr="00156819">
        <w:rPr>
          <w:snapToGrid w:val="0"/>
          <w:lang w:eastAsia="en-US"/>
        </w:rPr>
        <w:t>In relation to the development of the Council’s approach to other matters not forming part of its policy and budget framework, the Scrutiny</w:t>
      </w:r>
      <w:r>
        <w:rPr>
          <w:snapToGrid w:val="0"/>
          <w:lang w:eastAsia="en-US"/>
        </w:rPr>
        <w:t xml:space="preserve"> Committees, Scrutiny Assembly as a whole or any one of its flexible working mechanisms</w:t>
      </w:r>
      <w:r w:rsidRPr="00156819">
        <w:rPr>
          <w:snapToGrid w:val="0"/>
          <w:lang w:eastAsia="en-US"/>
        </w:rPr>
        <w:t xml:space="preserve"> may make proposals to the </w:t>
      </w:r>
      <w:ins w:id="943" w:author="Jonathan M Eatough" w:date="2011-02-17T11:46:00Z">
        <w:r w:rsidR="006D3E79">
          <w:rPr>
            <w:snapToGrid w:val="0"/>
            <w:lang w:eastAsia="en-US"/>
          </w:rPr>
          <w:t xml:space="preserve">Leader and </w:t>
        </w:r>
        <w:r w:rsidR="006D3E79" w:rsidRPr="00156819">
          <w:rPr>
            <w:snapToGrid w:val="0"/>
            <w:lang w:eastAsia="en-US"/>
          </w:rPr>
          <w:t xml:space="preserve">Cabinet </w:t>
        </w:r>
        <w:r w:rsidR="006D3E79">
          <w:rPr>
            <w:snapToGrid w:val="0"/>
            <w:lang w:eastAsia="en-US"/>
          </w:rPr>
          <w:t>Executive</w:t>
        </w:r>
      </w:ins>
      <w:del w:id="944" w:author="Jonathan M Eatough" w:date="2011-02-17T11:46:00Z">
        <w:r w:rsidRPr="00156819" w:rsidDel="006D3E79">
          <w:rPr>
            <w:snapToGrid w:val="0"/>
            <w:lang w:eastAsia="en-US"/>
          </w:rPr>
          <w:delText>Cabinet</w:delText>
        </w:r>
      </w:del>
      <w:r w:rsidRPr="00156819">
        <w:rPr>
          <w:snapToGrid w:val="0"/>
          <w:lang w:eastAsia="en-US"/>
        </w:rPr>
        <w:t xml:space="preserve"> in so far as they relate to matters within their terms of reference.</w:t>
      </w:r>
    </w:p>
    <w:p w:rsidR="00D25BA5" w:rsidRPr="00156819" w:rsidRDefault="00D25BA5" w:rsidP="00D25BA5">
      <w:pPr>
        <w:ind w:firstLine="720"/>
        <w:jc w:val="both"/>
        <w:rPr>
          <w:snapToGrid w:val="0"/>
          <w:lang w:eastAsia="en-US"/>
        </w:rPr>
      </w:pPr>
    </w:p>
    <w:p w:rsidR="00D25BA5" w:rsidRPr="00156819" w:rsidRDefault="00D25BA5" w:rsidP="00D25BA5">
      <w:pPr>
        <w:jc w:val="both"/>
        <w:rPr>
          <w:snapToGrid w:val="0"/>
          <w:lang w:eastAsia="en-US"/>
        </w:rPr>
      </w:pPr>
      <w:r>
        <w:rPr>
          <w:snapToGrid w:val="0"/>
          <w:lang w:eastAsia="en-US"/>
        </w:rPr>
        <w:lastRenderedPageBreak/>
        <w:t xml:space="preserve">10.3 </w:t>
      </w:r>
      <w:r w:rsidRPr="00156819">
        <w:rPr>
          <w:snapToGrid w:val="0"/>
          <w:lang w:eastAsia="en-US"/>
        </w:rPr>
        <w:t xml:space="preserve">The Scrutiny </w:t>
      </w:r>
      <w:r>
        <w:rPr>
          <w:snapToGrid w:val="0"/>
          <w:lang w:eastAsia="en-US"/>
        </w:rPr>
        <w:t>Committees and Scrutiny Assembly, through flexible working mechanisms,</w:t>
      </w:r>
      <w:r w:rsidRPr="00156819">
        <w:rPr>
          <w:snapToGrid w:val="0"/>
          <w:lang w:eastAsia="en-US"/>
        </w:rPr>
        <w:t xml:space="preserve"> may hold enquiries and investigate the available options for future direction in policy development and may appoint advisers and assessors to assist them in this process. They may go on site visits, conduct public surveys, hold public meetings, commission research and do all other things that they reasonably consider necessary to inform their deliberations. </w:t>
      </w:r>
      <w:r w:rsidR="00C055BC">
        <w:rPr>
          <w:snapToGrid w:val="0"/>
          <w:lang w:eastAsia="en-US"/>
        </w:rPr>
        <w:t xml:space="preserve"> </w:t>
      </w:r>
      <w:r w:rsidRPr="00156819">
        <w:rPr>
          <w:snapToGrid w:val="0"/>
          <w:lang w:eastAsia="en-US"/>
        </w:rPr>
        <w:t>They may ask witnesses to attend to address them on any matter under consideration and may pay to any advisers, assessors, co-</w:t>
      </w:r>
      <w:proofErr w:type="spellStart"/>
      <w:r w:rsidRPr="00156819">
        <w:rPr>
          <w:snapToGrid w:val="0"/>
          <w:lang w:eastAsia="en-US"/>
        </w:rPr>
        <w:t>optees</w:t>
      </w:r>
      <w:proofErr w:type="spellEnd"/>
      <w:r w:rsidRPr="00156819">
        <w:rPr>
          <w:snapToGrid w:val="0"/>
          <w:lang w:eastAsia="en-US"/>
        </w:rPr>
        <w:t xml:space="preserve"> and witnesses a reasonable fee and expenses for doing so.</w:t>
      </w:r>
    </w:p>
    <w:p w:rsidR="00D25BA5" w:rsidRPr="00156819" w:rsidRDefault="00D25BA5" w:rsidP="00D25BA5">
      <w:pPr>
        <w:jc w:val="both"/>
        <w:rPr>
          <w:snapToGrid w:val="0"/>
          <w:lang w:eastAsia="en-US"/>
        </w:rPr>
      </w:pPr>
    </w:p>
    <w:p w:rsidR="00D25BA5" w:rsidDel="00063000" w:rsidRDefault="00D25BA5" w:rsidP="00D25BA5">
      <w:pPr>
        <w:keepNext/>
        <w:keepLines/>
        <w:jc w:val="both"/>
        <w:rPr>
          <w:del w:id="945" w:author="legsugo" w:date="2010-12-14T13:17:00Z"/>
          <w:snapToGrid w:val="0"/>
          <w:color w:val="FF0000"/>
          <w:lang w:eastAsia="en-US"/>
        </w:rPr>
      </w:pPr>
    </w:p>
    <w:p w:rsidR="00D25BA5" w:rsidRPr="00156819" w:rsidRDefault="00D25BA5" w:rsidP="00D25BA5">
      <w:pPr>
        <w:jc w:val="both"/>
        <w:rPr>
          <w:b/>
          <w:snapToGrid w:val="0"/>
          <w:lang w:eastAsia="en-US"/>
        </w:rPr>
      </w:pPr>
      <w:r>
        <w:rPr>
          <w:b/>
          <w:snapToGrid w:val="0"/>
          <w:lang w:eastAsia="en-US"/>
        </w:rPr>
        <w:t xml:space="preserve">11.0 </w:t>
      </w:r>
      <w:r w:rsidRPr="00156819">
        <w:rPr>
          <w:b/>
          <w:snapToGrid w:val="0"/>
          <w:lang w:eastAsia="en-US"/>
        </w:rPr>
        <w:t xml:space="preserve">Conduct of </w:t>
      </w:r>
      <w:r>
        <w:rPr>
          <w:b/>
          <w:snapToGrid w:val="0"/>
          <w:lang w:eastAsia="en-US"/>
        </w:rPr>
        <w:t>Scrutiny R</w:t>
      </w:r>
      <w:r w:rsidRPr="00156819">
        <w:rPr>
          <w:b/>
          <w:snapToGrid w:val="0"/>
          <w:lang w:eastAsia="en-US"/>
        </w:rPr>
        <w:t>eviews</w:t>
      </w:r>
    </w:p>
    <w:p w:rsidR="00D25BA5" w:rsidRPr="00156819" w:rsidRDefault="00D25BA5" w:rsidP="00D25BA5">
      <w:pPr>
        <w:jc w:val="both"/>
        <w:rPr>
          <w:snapToGrid w:val="0"/>
          <w:lang w:eastAsia="en-US"/>
        </w:rPr>
      </w:pPr>
    </w:p>
    <w:p w:rsidR="00D25BA5" w:rsidRDefault="00D25BA5" w:rsidP="00D25BA5">
      <w:pPr>
        <w:jc w:val="both"/>
        <w:rPr>
          <w:snapToGrid w:val="0"/>
          <w:lang w:eastAsia="en-US"/>
        </w:rPr>
      </w:pPr>
      <w:r>
        <w:rPr>
          <w:snapToGrid w:val="0"/>
          <w:lang w:eastAsia="en-US"/>
        </w:rPr>
        <w:t xml:space="preserve">11.1 </w:t>
      </w:r>
      <w:r w:rsidRPr="00156819">
        <w:rPr>
          <w:snapToGrid w:val="0"/>
          <w:lang w:eastAsia="en-US"/>
        </w:rPr>
        <w:t xml:space="preserve">At the outset of reviews the terms of reference will be scoped </w:t>
      </w:r>
      <w:r>
        <w:rPr>
          <w:snapToGrid w:val="0"/>
          <w:lang w:eastAsia="en-US"/>
        </w:rPr>
        <w:t xml:space="preserve">with advice from relevant officers </w:t>
      </w:r>
      <w:r w:rsidRPr="00156819">
        <w:rPr>
          <w:snapToGrid w:val="0"/>
          <w:lang w:eastAsia="en-US"/>
        </w:rPr>
        <w:t>and a list of interviewees agreed.</w:t>
      </w:r>
      <w:r>
        <w:rPr>
          <w:snapToGrid w:val="0"/>
          <w:lang w:eastAsia="en-US"/>
        </w:rPr>
        <w:t xml:space="preserve"> </w:t>
      </w:r>
    </w:p>
    <w:p w:rsidR="00D25BA5" w:rsidRDefault="00D25BA5" w:rsidP="00D25BA5">
      <w:pPr>
        <w:jc w:val="both"/>
        <w:rPr>
          <w:snapToGrid w:val="0"/>
          <w:lang w:eastAsia="en-US"/>
        </w:rPr>
      </w:pPr>
    </w:p>
    <w:p w:rsidR="00D25BA5" w:rsidRDefault="00D25BA5" w:rsidP="00D25BA5">
      <w:pPr>
        <w:tabs>
          <w:tab w:val="left" w:pos="0"/>
        </w:tabs>
        <w:jc w:val="both"/>
        <w:rPr>
          <w:snapToGrid w:val="0"/>
          <w:lang w:eastAsia="en-US"/>
        </w:rPr>
      </w:pPr>
      <w:r>
        <w:rPr>
          <w:snapToGrid w:val="0"/>
          <w:lang w:eastAsia="en-US"/>
        </w:rPr>
        <w:t>11.2 Chairmen of Scrutiny Reviews</w:t>
      </w:r>
    </w:p>
    <w:p w:rsidR="00D25BA5" w:rsidRPr="00156819" w:rsidRDefault="00D25BA5" w:rsidP="00D25BA5">
      <w:pPr>
        <w:tabs>
          <w:tab w:val="left" w:pos="0"/>
        </w:tabs>
        <w:jc w:val="both"/>
        <w:rPr>
          <w:snapToGrid w:val="0"/>
          <w:lang w:eastAsia="en-US"/>
        </w:rPr>
      </w:pPr>
      <w:r>
        <w:rPr>
          <w:rFonts w:cs="Arial"/>
          <w:color w:val="000000"/>
          <w:szCs w:val="22"/>
        </w:rPr>
        <w:t>R</w:t>
      </w:r>
      <w:r w:rsidRPr="004928E2">
        <w:rPr>
          <w:rFonts w:cs="Arial"/>
          <w:color w:val="000000"/>
          <w:szCs w:val="22"/>
        </w:rPr>
        <w:t xml:space="preserve">eview groups will be chaired by the relevant Scrutiny Committee Chairman.  </w:t>
      </w:r>
    </w:p>
    <w:p w:rsidR="00D25BA5" w:rsidRDefault="00D25BA5" w:rsidP="00D25BA5">
      <w:pPr>
        <w:jc w:val="both"/>
        <w:rPr>
          <w:snapToGrid w:val="0"/>
          <w:lang w:eastAsia="en-US"/>
        </w:rPr>
      </w:pPr>
    </w:p>
    <w:p w:rsidR="00D25BA5" w:rsidRDefault="00D25BA5" w:rsidP="00D25BA5">
      <w:pPr>
        <w:jc w:val="both"/>
        <w:rPr>
          <w:snapToGrid w:val="0"/>
          <w:lang w:eastAsia="en-US"/>
        </w:rPr>
      </w:pPr>
      <w:r>
        <w:rPr>
          <w:snapToGrid w:val="0"/>
          <w:lang w:eastAsia="en-US"/>
        </w:rPr>
        <w:t>11.3 The Chairman of the Review will ensure the review remains within the scope agreed.</w:t>
      </w:r>
    </w:p>
    <w:p w:rsidR="00D25BA5" w:rsidRDefault="00D25BA5" w:rsidP="00D25BA5">
      <w:pPr>
        <w:jc w:val="both"/>
        <w:rPr>
          <w:snapToGrid w:val="0"/>
          <w:lang w:eastAsia="en-US"/>
        </w:rPr>
      </w:pPr>
    </w:p>
    <w:p w:rsidR="00D25BA5" w:rsidRDefault="00D25BA5" w:rsidP="00D25BA5">
      <w:pPr>
        <w:jc w:val="both"/>
        <w:rPr>
          <w:snapToGrid w:val="0"/>
          <w:lang w:eastAsia="en-US"/>
        </w:rPr>
      </w:pPr>
      <w:r>
        <w:rPr>
          <w:snapToGrid w:val="0"/>
          <w:lang w:eastAsia="en-US"/>
        </w:rPr>
        <w:t xml:space="preserve">11.4 </w:t>
      </w:r>
      <w:r w:rsidRPr="00156819">
        <w:rPr>
          <w:snapToGrid w:val="0"/>
          <w:lang w:eastAsia="en-US"/>
        </w:rPr>
        <w:t xml:space="preserve">If during a review </w:t>
      </w:r>
      <w:r>
        <w:rPr>
          <w:snapToGrid w:val="0"/>
          <w:lang w:eastAsia="en-US"/>
        </w:rPr>
        <w:t xml:space="preserve">circumstances arise which makes it necessary </w:t>
      </w:r>
      <w:r w:rsidRPr="00156819">
        <w:rPr>
          <w:snapToGrid w:val="0"/>
          <w:lang w:eastAsia="en-US"/>
        </w:rPr>
        <w:t>to change the scope of the review, the full review group must agree any changes to the terms of reference of the review or the list of interviewees.</w:t>
      </w:r>
      <w:r w:rsidR="00C055BC">
        <w:rPr>
          <w:snapToGrid w:val="0"/>
          <w:lang w:eastAsia="en-US"/>
        </w:rPr>
        <w:t xml:space="preserve"> </w:t>
      </w:r>
      <w:r>
        <w:rPr>
          <w:snapToGrid w:val="0"/>
          <w:lang w:eastAsia="en-US"/>
        </w:rPr>
        <w:t xml:space="preserve"> If the revised scope requires additional work it may be necessary to remove or delay  other elements of the work programme.</w:t>
      </w:r>
    </w:p>
    <w:p w:rsidR="00D25BA5" w:rsidRPr="00156819" w:rsidRDefault="00D25BA5" w:rsidP="00D25BA5">
      <w:pPr>
        <w:jc w:val="both"/>
        <w:rPr>
          <w:snapToGrid w:val="0"/>
          <w:lang w:eastAsia="en-US"/>
        </w:rPr>
      </w:pPr>
    </w:p>
    <w:p w:rsidR="00D25BA5" w:rsidRPr="00EA774B" w:rsidRDefault="00D25BA5" w:rsidP="00EA774B">
      <w:pPr>
        <w:rPr>
          <w:b/>
        </w:rPr>
      </w:pPr>
      <w:r w:rsidRPr="00EA774B">
        <w:rPr>
          <w:b/>
        </w:rPr>
        <w:t>12 .0 PROTOCOL FOR SCRUTINY REPORTS</w:t>
      </w:r>
    </w:p>
    <w:p w:rsidR="00D25BA5" w:rsidRDefault="00D25BA5" w:rsidP="00D25BA5">
      <w:pPr>
        <w:jc w:val="both"/>
        <w:rPr>
          <w:szCs w:val="22"/>
        </w:rPr>
      </w:pPr>
    </w:p>
    <w:p w:rsidR="00D25BA5" w:rsidRPr="00156819" w:rsidRDefault="00D25BA5" w:rsidP="00D25BA5">
      <w:pPr>
        <w:jc w:val="both"/>
        <w:rPr>
          <w:szCs w:val="22"/>
        </w:rPr>
      </w:pPr>
      <w:r>
        <w:rPr>
          <w:szCs w:val="22"/>
        </w:rPr>
        <w:t xml:space="preserve">12.1 </w:t>
      </w:r>
      <w:r w:rsidRPr="00156819">
        <w:rPr>
          <w:szCs w:val="22"/>
        </w:rPr>
        <w:t xml:space="preserve">Following </w:t>
      </w:r>
      <w:r>
        <w:rPr>
          <w:szCs w:val="22"/>
        </w:rPr>
        <w:t>scrutiny reviews</w:t>
      </w:r>
      <w:r w:rsidRPr="00156819">
        <w:rPr>
          <w:szCs w:val="22"/>
        </w:rPr>
        <w:t xml:space="preserve">, </w:t>
      </w:r>
      <w:r>
        <w:rPr>
          <w:szCs w:val="22"/>
        </w:rPr>
        <w:t xml:space="preserve">the </w:t>
      </w:r>
      <w:r w:rsidRPr="00156819">
        <w:rPr>
          <w:szCs w:val="22"/>
        </w:rPr>
        <w:t>Scrutiny</w:t>
      </w:r>
      <w:r>
        <w:rPr>
          <w:szCs w:val="22"/>
        </w:rPr>
        <w:t xml:space="preserve"> Committee, Scrutiny Assembly or the scrutiny groups</w:t>
      </w:r>
      <w:r w:rsidRPr="00156819">
        <w:rPr>
          <w:szCs w:val="22"/>
        </w:rPr>
        <w:t xml:space="preserve"> will produce thorough reports detailing the work undertaken including consultation processes used and the key findings.  The reports will include clear recommendations for consideration by the </w:t>
      </w:r>
      <w:ins w:id="946" w:author="Jonathan M Eatough" w:date="2011-02-17T11:47:00Z">
        <w:r w:rsidR="006D3E79">
          <w:rPr>
            <w:snapToGrid w:val="0"/>
            <w:lang w:eastAsia="en-US"/>
          </w:rPr>
          <w:t xml:space="preserve">Leader and </w:t>
        </w:r>
        <w:r w:rsidR="006D3E79" w:rsidRPr="00156819">
          <w:rPr>
            <w:snapToGrid w:val="0"/>
            <w:lang w:eastAsia="en-US"/>
          </w:rPr>
          <w:t xml:space="preserve">Cabinet </w:t>
        </w:r>
        <w:r w:rsidR="006D3E79">
          <w:rPr>
            <w:snapToGrid w:val="0"/>
            <w:lang w:eastAsia="en-US"/>
          </w:rPr>
          <w:t>Executive</w:t>
        </w:r>
      </w:ins>
      <w:del w:id="947" w:author="Jonathan M Eatough" w:date="2011-02-17T11:47:00Z">
        <w:r w:rsidRPr="00156819" w:rsidDel="006D3E79">
          <w:rPr>
            <w:szCs w:val="22"/>
          </w:rPr>
          <w:delText>Cabinet</w:delText>
        </w:r>
      </w:del>
      <w:r w:rsidRPr="00156819">
        <w:rPr>
          <w:szCs w:val="22"/>
        </w:rPr>
        <w:t xml:space="preserve"> and, if proposing changes to the policy and budget framework, by full Council (and where appropriate for consideration by external agencies).  </w:t>
      </w:r>
      <w:r>
        <w:rPr>
          <w:szCs w:val="22"/>
        </w:rPr>
        <w:t>The full protocol is set out in the Scrutiny Handbook</w:t>
      </w:r>
    </w:p>
    <w:p w:rsidR="00D25BA5" w:rsidRPr="00156819" w:rsidRDefault="00D25BA5" w:rsidP="00D25BA5">
      <w:pPr>
        <w:jc w:val="both"/>
        <w:rPr>
          <w:snapToGrid w:val="0"/>
          <w:lang w:eastAsia="en-US"/>
        </w:rPr>
      </w:pPr>
    </w:p>
    <w:p w:rsidR="00D25BA5" w:rsidRDefault="00D25BA5" w:rsidP="00D25BA5">
      <w:pPr>
        <w:jc w:val="both"/>
        <w:rPr>
          <w:snapToGrid w:val="0"/>
          <w:lang w:eastAsia="en-US"/>
        </w:rPr>
      </w:pPr>
      <w:r>
        <w:rPr>
          <w:snapToGrid w:val="0"/>
          <w:lang w:eastAsia="en-US"/>
        </w:rPr>
        <w:t>12.2 Process to Sign Off Scrutiny Reports</w:t>
      </w:r>
    </w:p>
    <w:p w:rsidR="00D25BA5" w:rsidRPr="00156819" w:rsidRDefault="00D25BA5" w:rsidP="00D25BA5">
      <w:pPr>
        <w:jc w:val="both"/>
        <w:rPr>
          <w:snapToGrid w:val="0"/>
          <w:lang w:eastAsia="en-US"/>
        </w:rPr>
      </w:pPr>
      <w:r w:rsidRPr="00156819">
        <w:rPr>
          <w:snapToGrid w:val="0"/>
          <w:lang w:eastAsia="en-US"/>
        </w:rPr>
        <w:t xml:space="preserve">Once </w:t>
      </w:r>
      <w:r>
        <w:rPr>
          <w:snapToGrid w:val="0"/>
          <w:lang w:eastAsia="en-US"/>
        </w:rPr>
        <w:t xml:space="preserve">a scrutiny group </w:t>
      </w:r>
      <w:r w:rsidRPr="00156819">
        <w:rPr>
          <w:snapToGrid w:val="0"/>
          <w:lang w:eastAsia="en-US"/>
        </w:rPr>
        <w:t xml:space="preserve">has formed recommendations on proposals for policy development, </w:t>
      </w:r>
      <w:r>
        <w:rPr>
          <w:snapToGrid w:val="0"/>
          <w:lang w:eastAsia="en-US"/>
        </w:rPr>
        <w:t>it</w:t>
      </w:r>
      <w:r w:rsidRPr="00156819">
        <w:rPr>
          <w:snapToGrid w:val="0"/>
          <w:lang w:eastAsia="en-US"/>
        </w:rPr>
        <w:t xml:space="preserve"> will prepare a formal report</w:t>
      </w:r>
      <w:r>
        <w:rPr>
          <w:snapToGrid w:val="0"/>
          <w:lang w:eastAsia="en-US"/>
        </w:rPr>
        <w:t xml:space="preserve"> that will be agreed by all members involved in the work and endorsed by Members of the relevant Scrutiny Committee for onward submission</w:t>
      </w:r>
      <w:r w:rsidRPr="00156819">
        <w:rPr>
          <w:snapToGrid w:val="0"/>
          <w:lang w:eastAsia="en-US"/>
        </w:rPr>
        <w:t xml:space="preserve"> to the Proper Officer for consideration by the </w:t>
      </w:r>
      <w:ins w:id="948" w:author="Jonathan M Eatough" w:date="2011-02-17T11:49:00Z">
        <w:r w:rsidR="006D3E79">
          <w:rPr>
            <w:snapToGrid w:val="0"/>
            <w:lang w:eastAsia="en-US"/>
          </w:rPr>
          <w:t xml:space="preserve">Leader and </w:t>
        </w:r>
        <w:r w:rsidR="006D3E79" w:rsidRPr="00156819">
          <w:rPr>
            <w:snapToGrid w:val="0"/>
            <w:lang w:eastAsia="en-US"/>
          </w:rPr>
          <w:t xml:space="preserve">Cabinet </w:t>
        </w:r>
        <w:r w:rsidR="006D3E79">
          <w:rPr>
            <w:snapToGrid w:val="0"/>
            <w:lang w:eastAsia="en-US"/>
          </w:rPr>
          <w:t>Executive</w:t>
        </w:r>
      </w:ins>
      <w:del w:id="949" w:author="Jonathan M Eatough" w:date="2011-02-17T11:49:00Z">
        <w:r w:rsidRPr="00156819" w:rsidDel="006D3E79">
          <w:rPr>
            <w:snapToGrid w:val="0"/>
            <w:lang w:eastAsia="en-US"/>
          </w:rPr>
          <w:delText>Cabinet</w:delText>
        </w:r>
      </w:del>
      <w:r w:rsidRPr="00156819">
        <w:rPr>
          <w:snapToGrid w:val="0"/>
          <w:lang w:eastAsia="en-US"/>
        </w:rPr>
        <w:t xml:space="preserve"> (e.g. if the proposals are consistent with the existing budgetary and policy framework), or to the Council as appropriate (e.g. if the recommendation would require a departure from or a change to the agreed budget and policy framework).  The expectation is that a minority report is the exception and that the Scrutiny </w:t>
      </w:r>
      <w:r>
        <w:rPr>
          <w:snapToGrid w:val="0"/>
          <w:lang w:eastAsia="en-US"/>
        </w:rPr>
        <w:t>group</w:t>
      </w:r>
      <w:r w:rsidRPr="00156819">
        <w:rPr>
          <w:snapToGrid w:val="0"/>
          <w:lang w:eastAsia="en-US"/>
        </w:rPr>
        <w:t xml:space="preserve"> will seek to reach agreement. </w:t>
      </w:r>
      <w:r>
        <w:rPr>
          <w:snapToGrid w:val="0"/>
          <w:lang w:eastAsia="en-US"/>
        </w:rPr>
        <w:t>The protocol for Scrutiny reports is set out in the Scrutiny Handbook.</w:t>
      </w:r>
    </w:p>
    <w:p w:rsidR="00D25BA5" w:rsidRPr="00156819" w:rsidRDefault="00D25BA5" w:rsidP="00D25BA5">
      <w:pPr>
        <w:ind w:left="720"/>
        <w:jc w:val="both"/>
        <w:rPr>
          <w:snapToGrid w:val="0"/>
          <w:lang w:eastAsia="en-US"/>
        </w:rPr>
      </w:pPr>
    </w:p>
    <w:p w:rsidR="00D25BA5" w:rsidRDefault="00D25BA5" w:rsidP="00D25BA5">
      <w:pPr>
        <w:keepNext/>
        <w:keepLines/>
        <w:jc w:val="both"/>
        <w:rPr>
          <w:b/>
          <w:snapToGrid w:val="0"/>
          <w:lang w:eastAsia="en-US"/>
        </w:rPr>
      </w:pPr>
    </w:p>
    <w:p w:rsidR="00D25BA5" w:rsidRDefault="00D25BA5" w:rsidP="00D25BA5">
      <w:pPr>
        <w:keepNext/>
        <w:keepLines/>
        <w:jc w:val="both"/>
        <w:rPr>
          <w:b/>
          <w:snapToGrid w:val="0"/>
          <w:lang w:eastAsia="en-US"/>
        </w:rPr>
      </w:pPr>
      <w:r>
        <w:rPr>
          <w:b/>
          <w:snapToGrid w:val="0"/>
          <w:lang w:eastAsia="en-US"/>
        </w:rPr>
        <w:t>13.0 MEMBERS AND OFFICER GIVING ACCOUNT</w:t>
      </w:r>
    </w:p>
    <w:p w:rsidR="00D25BA5" w:rsidRPr="00156819" w:rsidRDefault="00D25BA5" w:rsidP="00D25BA5">
      <w:pPr>
        <w:keepNext/>
        <w:keepLines/>
        <w:jc w:val="both"/>
        <w:rPr>
          <w:snapToGrid w:val="0"/>
          <w:lang w:eastAsia="en-US"/>
        </w:rPr>
      </w:pPr>
    </w:p>
    <w:p w:rsidR="00D25BA5" w:rsidRPr="00156819" w:rsidRDefault="00D25BA5" w:rsidP="00D25BA5">
      <w:pPr>
        <w:keepNext/>
        <w:keepLines/>
        <w:jc w:val="both"/>
        <w:rPr>
          <w:snapToGrid w:val="0"/>
          <w:lang w:eastAsia="en-US"/>
        </w:rPr>
      </w:pPr>
      <w:r>
        <w:rPr>
          <w:snapToGrid w:val="0"/>
          <w:lang w:eastAsia="en-US"/>
        </w:rPr>
        <w:t>13.1 Scrutiny groups</w:t>
      </w:r>
      <w:r w:rsidRPr="00156819">
        <w:rPr>
          <w:snapToGrid w:val="0"/>
          <w:lang w:eastAsia="en-US"/>
        </w:rPr>
        <w:t xml:space="preserve"> may scrutinise and review decisions made or actions taken in</w:t>
      </w:r>
      <w:r>
        <w:rPr>
          <w:snapToGrid w:val="0"/>
          <w:lang w:eastAsia="en-US"/>
        </w:rPr>
        <w:t xml:space="preserve"> </w:t>
      </w:r>
      <w:r w:rsidRPr="00156819">
        <w:rPr>
          <w:snapToGrid w:val="0"/>
          <w:lang w:eastAsia="en-US"/>
        </w:rPr>
        <w:t xml:space="preserve">connection with the discharge of any </w:t>
      </w:r>
      <w:smartTag w:uri="urn:schemas-microsoft-com:office:smarttags" w:element="PersonName">
        <w:r w:rsidRPr="00156819">
          <w:rPr>
            <w:snapToGrid w:val="0"/>
            <w:lang w:eastAsia="en-US"/>
          </w:rPr>
          <w:t>Cabinet</w:t>
        </w:r>
      </w:smartTag>
      <w:r w:rsidRPr="00156819">
        <w:rPr>
          <w:snapToGrid w:val="0"/>
          <w:lang w:eastAsia="en-US"/>
        </w:rPr>
        <w:t xml:space="preserve"> and Council functions. As well as reviewing documentation, in fulfilling the scrutiny role, </w:t>
      </w:r>
      <w:r>
        <w:rPr>
          <w:snapToGrid w:val="0"/>
          <w:lang w:eastAsia="en-US"/>
        </w:rPr>
        <w:t>they</w:t>
      </w:r>
      <w:r w:rsidRPr="00156819">
        <w:rPr>
          <w:snapToGrid w:val="0"/>
          <w:lang w:eastAsia="en-US"/>
        </w:rPr>
        <w:t xml:space="preserve"> may require any member of the </w:t>
      </w:r>
      <w:smartTag w:uri="urn:schemas-microsoft-com:office:smarttags" w:element="PersonName">
        <w:r w:rsidRPr="00156819">
          <w:rPr>
            <w:snapToGrid w:val="0"/>
            <w:lang w:eastAsia="en-US"/>
          </w:rPr>
          <w:t>Cabinet</w:t>
        </w:r>
      </w:smartTag>
      <w:r w:rsidRPr="00156819">
        <w:rPr>
          <w:snapToGrid w:val="0"/>
          <w:lang w:eastAsia="en-US"/>
        </w:rPr>
        <w:t>, the Head of Paid Service and/or any senior officer (</w:t>
      </w:r>
      <w:r>
        <w:rPr>
          <w:snapToGrid w:val="0"/>
          <w:lang w:eastAsia="en-US"/>
        </w:rPr>
        <w:t>Service Delivery Manager</w:t>
      </w:r>
      <w:r w:rsidRPr="00156819">
        <w:rPr>
          <w:snapToGrid w:val="0"/>
          <w:lang w:eastAsia="en-US"/>
        </w:rPr>
        <w:t>, Head of Service or Corporate Director) to attend before it to explain in relation to matters within their remit:</w:t>
      </w:r>
    </w:p>
    <w:p w:rsidR="00D25BA5" w:rsidRPr="00156819" w:rsidRDefault="00D25BA5" w:rsidP="00D25BA5">
      <w:pPr>
        <w:tabs>
          <w:tab w:val="left" w:pos="2160"/>
        </w:tabs>
        <w:ind w:left="720" w:firstLine="720"/>
        <w:jc w:val="both"/>
        <w:rPr>
          <w:snapToGrid w:val="0"/>
          <w:lang w:eastAsia="en-US"/>
        </w:rPr>
      </w:pPr>
      <w:proofErr w:type="spellStart"/>
      <w:r w:rsidRPr="00156819">
        <w:rPr>
          <w:snapToGrid w:val="0"/>
          <w:lang w:eastAsia="en-US"/>
        </w:rPr>
        <w:t>i</w:t>
      </w:r>
      <w:proofErr w:type="spellEnd"/>
      <w:r w:rsidRPr="00156819">
        <w:rPr>
          <w:snapToGrid w:val="0"/>
          <w:lang w:eastAsia="en-US"/>
        </w:rPr>
        <w:t xml:space="preserve">) </w:t>
      </w:r>
      <w:r w:rsidRPr="00156819">
        <w:rPr>
          <w:snapToGrid w:val="0"/>
          <w:lang w:eastAsia="en-US"/>
        </w:rPr>
        <w:tab/>
        <w:t>any particular decision or series of decisions;</w:t>
      </w:r>
    </w:p>
    <w:p w:rsidR="00D25BA5" w:rsidRDefault="00D25BA5" w:rsidP="00D25BA5">
      <w:pPr>
        <w:tabs>
          <w:tab w:val="left" w:pos="2160"/>
        </w:tabs>
        <w:ind w:left="2160" w:hanging="720"/>
        <w:jc w:val="both"/>
        <w:rPr>
          <w:snapToGrid w:val="0"/>
          <w:lang w:eastAsia="en-US"/>
        </w:rPr>
      </w:pPr>
    </w:p>
    <w:p w:rsidR="00D25BA5" w:rsidRDefault="00D25BA5" w:rsidP="00D25BA5">
      <w:pPr>
        <w:tabs>
          <w:tab w:val="left" w:pos="2160"/>
        </w:tabs>
        <w:ind w:left="2160" w:hanging="720"/>
        <w:jc w:val="both"/>
        <w:rPr>
          <w:snapToGrid w:val="0"/>
          <w:lang w:eastAsia="en-US"/>
        </w:rPr>
      </w:pPr>
      <w:r w:rsidRPr="00156819">
        <w:rPr>
          <w:snapToGrid w:val="0"/>
          <w:lang w:eastAsia="en-US"/>
        </w:rPr>
        <w:t xml:space="preserve">ii) </w:t>
      </w:r>
      <w:r w:rsidRPr="00156819">
        <w:rPr>
          <w:snapToGrid w:val="0"/>
          <w:lang w:eastAsia="en-US"/>
        </w:rPr>
        <w:tab/>
        <w:t>the extent to which the actions taken implement Council policy; and/or</w:t>
      </w:r>
    </w:p>
    <w:p w:rsidR="00D25BA5" w:rsidRPr="00156819" w:rsidRDefault="00D25BA5" w:rsidP="00D25BA5">
      <w:pPr>
        <w:tabs>
          <w:tab w:val="left" w:pos="2160"/>
        </w:tabs>
        <w:ind w:left="2160" w:hanging="720"/>
        <w:jc w:val="both"/>
        <w:rPr>
          <w:snapToGrid w:val="0"/>
          <w:lang w:eastAsia="en-US"/>
        </w:rPr>
      </w:pPr>
    </w:p>
    <w:p w:rsidR="00D25BA5" w:rsidRPr="00156819" w:rsidRDefault="00D25BA5" w:rsidP="00D25BA5">
      <w:pPr>
        <w:tabs>
          <w:tab w:val="left" w:pos="2160"/>
        </w:tabs>
        <w:ind w:left="1440"/>
        <w:jc w:val="both"/>
        <w:rPr>
          <w:snapToGrid w:val="0"/>
          <w:u w:val="single"/>
          <w:lang w:eastAsia="en-US"/>
        </w:rPr>
      </w:pPr>
      <w:r w:rsidRPr="00156819">
        <w:rPr>
          <w:snapToGrid w:val="0"/>
          <w:lang w:eastAsia="en-US"/>
        </w:rPr>
        <w:t>iii)</w:t>
      </w:r>
      <w:r w:rsidRPr="00156819">
        <w:rPr>
          <w:snapToGrid w:val="0"/>
          <w:lang w:eastAsia="en-US"/>
        </w:rPr>
        <w:tab/>
        <w:t>the performance of the service</w:t>
      </w:r>
    </w:p>
    <w:p w:rsidR="00D25BA5" w:rsidRPr="00156819" w:rsidRDefault="00D25BA5" w:rsidP="00D25BA5">
      <w:pPr>
        <w:ind w:left="1440"/>
        <w:jc w:val="both"/>
        <w:rPr>
          <w:snapToGrid w:val="0"/>
          <w:u w:val="single"/>
          <w:lang w:eastAsia="en-US"/>
        </w:rPr>
      </w:pPr>
    </w:p>
    <w:p w:rsidR="00D25BA5" w:rsidRPr="00156819" w:rsidRDefault="00D25BA5" w:rsidP="00D25BA5">
      <w:pPr>
        <w:jc w:val="both"/>
        <w:rPr>
          <w:snapToGrid w:val="0"/>
          <w:lang w:eastAsia="en-US"/>
        </w:rPr>
      </w:pPr>
      <w:r>
        <w:rPr>
          <w:snapToGrid w:val="0"/>
          <w:lang w:eastAsia="en-US"/>
        </w:rPr>
        <w:t xml:space="preserve">13.2 </w:t>
      </w:r>
      <w:r w:rsidRPr="00156819">
        <w:rPr>
          <w:snapToGrid w:val="0"/>
          <w:lang w:eastAsia="en-US"/>
        </w:rPr>
        <w:t>and it is the duty of those persons to attend if so required</w:t>
      </w:r>
      <w:r>
        <w:rPr>
          <w:snapToGrid w:val="0"/>
          <w:lang w:eastAsia="en-US"/>
        </w:rPr>
        <w:t xml:space="preserve"> within 1 month of being requested</w:t>
      </w:r>
      <w:r w:rsidRPr="00156819">
        <w:rPr>
          <w:snapToGrid w:val="0"/>
          <w:lang w:eastAsia="en-US"/>
        </w:rPr>
        <w:t>.</w:t>
      </w:r>
    </w:p>
    <w:p w:rsidR="00D25BA5" w:rsidRPr="00156819" w:rsidRDefault="00D25BA5" w:rsidP="00D25BA5">
      <w:pPr>
        <w:ind w:left="720" w:firstLine="720"/>
        <w:jc w:val="both"/>
        <w:rPr>
          <w:snapToGrid w:val="0"/>
          <w:lang w:eastAsia="en-US"/>
        </w:rPr>
      </w:pPr>
    </w:p>
    <w:p w:rsidR="00D25BA5" w:rsidRDefault="00D25BA5" w:rsidP="00D25BA5">
      <w:pPr>
        <w:jc w:val="both"/>
        <w:rPr>
          <w:snapToGrid w:val="0"/>
          <w:lang w:eastAsia="en-US"/>
        </w:rPr>
      </w:pPr>
      <w:r>
        <w:rPr>
          <w:snapToGrid w:val="0"/>
          <w:lang w:eastAsia="en-US"/>
        </w:rPr>
        <w:t xml:space="preserve">13.3 </w:t>
      </w:r>
      <w:r w:rsidRPr="00156819">
        <w:rPr>
          <w:snapToGrid w:val="0"/>
          <w:lang w:eastAsia="en-US"/>
        </w:rPr>
        <w:t xml:space="preserve">Scrutiny </w:t>
      </w:r>
      <w:r>
        <w:rPr>
          <w:snapToGrid w:val="0"/>
          <w:lang w:eastAsia="en-US"/>
        </w:rPr>
        <w:t>Members</w:t>
      </w:r>
      <w:r w:rsidRPr="00156819">
        <w:rPr>
          <w:snapToGrid w:val="0"/>
          <w:lang w:eastAsia="en-US"/>
        </w:rPr>
        <w:t xml:space="preserve"> must confine </w:t>
      </w:r>
      <w:r>
        <w:rPr>
          <w:snapToGrid w:val="0"/>
          <w:lang w:eastAsia="en-US"/>
        </w:rPr>
        <w:t>their</w:t>
      </w:r>
      <w:r w:rsidRPr="00156819">
        <w:rPr>
          <w:snapToGrid w:val="0"/>
          <w:lang w:eastAsia="en-US"/>
        </w:rPr>
        <w:t xml:space="preserve"> questions to the particular issue on the agenda.</w:t>
      </w:r>
    </w:p>
    <w:p w:rsidR="00D25BA5" w:rsidRPr="00156819" w:rsidRDefault="00D25BA5" w:rsidP="00D25BA5">
      <w:pPr>
        <w:pStyle w:val="Normal11pt"/>
        <w:keepNext/>
        <w:keepLines/>
        <w:rPr>
          <w:snapToGrid w:val="0"/>
        </w:rPr>
      </w:pPr>
    </w:p>
    <w:p w:rsidR="00D25BA5" w:rsidRPr="00156819" w:rsidRDefault="00D25BA5" w:rsidP="00D25BA5">
      <w:pPr>
        <w:pStyle w:val="Normal11pt"/>
        <w:keepNext/>
        <w:keepLines/>
        <w:rPr>
          <w:snapToGrid w:val="0"/>
        </w:rPr>
      </w:pPr>
      <w:r>
        <w:rPr>
          <w:snapToGrid w:val="0"/>
        </w:rPr>
        <w:t xml:space="preserve">13.4 </w:t>
      </w:r>
      <w:r w:rsidRPr="00156819">
        <w:rPr>
          <w:snapToGrid w:val="0"/>
        </w:rPr>
        <w:t xml:space="preserve">Information obtained as a </w:t>
      </w:r>
      <w:r>
        <w:rPr>
          <w:snapToGrid w:val="0"/>
        </w:rPr>
        <w:t>S</w:t>
      </w:r>
      <w:r w:rsidRPr="00156819">
        <w:rPr>
          <w:snapToGrid w:val="0"/>
        </w:rPr>
        <w:t>crutiny member through private meetings of Scrutiny Review Groups or Scrutiny Sub-Groups may be sensitive and should be treated as confidential and not used for purposes other than for scrutiny.</w:t>
      </w:r>
    </w:p>
    <w:p w:rsidR="00D25BA5" w:rsidRPr="00156819" w:rsidRDefault="00D25BA5" w:rsidP="00D25BA5">
      <w:pPr>
        <w:keepNext/>
        <w:keepLines/>
        <w:jc w:val="both"/>
        <w:rPr>
          <w:snapToGrid w:val="0"/>
          <w:lang w:eastAsia="en-US"/>
        </w:rPr>
      </w:pPr>
    </w:p>
    <w:p w:rsidR="00D25BA5" w:rsidRPr="00156819" w:rsidRDefault="00D25BA5" w:rsidP="00D25BA5">
      <w:pPr>
        <w:keepNext/>
        <w:keepLines/>
        <w:jc w:val="both"/>
        <w:rPr>
          <w:snapToGrid w:val="0"/>
          <w:lang w:eastAsia="en-US"/>
        </w:rPr>
      </w:pPr>
      <w:r>
        <w:rPr>
          <w:snapToGrid w:val="0"/>
          <w:lang w:eastAsia="en-US"/>
        </w:rPr>
        <w:t xml:space="preserve">13.5 </w:t>
      </w:r>
      <w:r w:rsidRPr="00156819">
        <w:rPr>
          <w:snapToGrid w:val="0"/>
          <w:lang w:eastAsia="en-US"/>
        </w:rPr>
        <w:t>In addition to those people ref</w:t>
      </w:r>
      <w:r>
        <w:rPr>
          <w:snapToGrid w:val="0"/>
          <w:lang w:eastAsia="en-US"/>
        </w:rPr>
        <w:t xml:space="preserve">erred to </w:t>
      </w:r>
      <w:r w:rsidRPr="00156819">
        <w:rPr>
          <w:snapToGrid w:val="0"/>
          <w:lang w:eastAsia="en-US"/>
        </w:rPr>
        <w:t xml:space="preserve">above </w:t>
      </w:r>
      <w:r>
        <w:rPr>
          <w:snapToGrid w:val="0"/>
          <w:lang w:eastAsia="en-US"/>
        </w:rPr>
        <w:t>the</w:t>
      </w:r>
      <w:r w:rsidRPr="00156819">
        <w:rPr>
          <w:snapToGrid w:val="0"/>
          <w:lang w:eastAsia="en-US"/>
        </w:rPr>
        <w:t xml:space="preserve"> Scrutiny </w:t>
      </w:r>
      <w:r>
        <w:rPr>
          <w:snapToGrid w:val="0"/>
          <w:lang w:eastAsia="en-US"/>
        </w:rPr>
        <w:t>Assembly members</w:t>
      </w:r>
      <w:r w:rsidRPr="00156819">
        <w:rPr>
          <w:snapToGrid w:val="0"/>
          <w:lang w:eastAsia="en-US"/>
        </w:rPr>
        <w:t xml:space="preserve"> may invite groups, organisations and individuals to address </w:t>
      </w:r>
      <w:r>
        <w:rPr>
          <w:snapToGrid w:val="0"/>
          <w:lang w:eastAsia="en-US"/>
        </w:rPr>
        <w:t>them</w:t>
      </w:r>
      <w:r w:rsidRPr="00156819">
        <w:rPr>
          <w:snapToGrid w:val="0"/>
          <w:lang w:eastAsia="en-US"/>
        </w:rPr>
        <w:t xml:space="preserve">, discuss issues of local concern and/or answer questions.   </w:t>
      </w:r>
    </w:p>
    <w:p w:rsidR="00D25BA5" w:rsidRDefault="00D25BA5" w:rsidP="00D25BA5">
      <w:pPr>
        <w:ind w:left="1440"/>
        <w:jc w:val="both"/>
        <w:rPr>
          <w:snapToGrid w:val="0"/>
          <w:lang w:eastAsia="en-US"/>
        </w:rPr>
      </w:pPr>
    </w:p>
    <w:p w:rsidR="00D25BA5" w:rsidRPr="00156819" w:rsidRDefault="00D25BA5" w:rsidP="00D25BA5">
      <w:pPr>
        <w:jc w:val="both"/>
        <w:rPr>
          <w:snapToGrid w:val="0"/>
          <w:lang w:eastAsia="en-US"/>
        </w:rPr>
      </w:pPr>
      <w:r>
        <w:rPr>
          <w:snapToGrid w:val="0"/>
          <w:lang w:eastAsia="en-US"/>
        </w:rPr>
        <w:t>13.6 The Scrutiny Handbook sets out the protocol for Members and Officers giving account</w:t>
      </w:r>
    </w:p>
    <w:p w:rsidR="00D25BA5" w:rsidRPr="00156819" w:rsidRDefault="00D25BA5" w:rsidP="00D25BA5">
      <w:pPr>
        <w:jc w:val="both"/>
        <w:rPr>
          <w:snapToGrid w:val="0"/>
          <w:lang w:eastAsia="en-US"/>
        </w:rPr>
      </w:pPr>
    </w:p>
    <w:p w:rsidR="00D25BA5" w:rsidRPr="00156819" w:rsidRDefault="00D25BA5" w:rsidP="00D25BA5">
      <w:pPr>
        <w:ind w:left="720"/>
        <w:jc w:val="both"/>
        <w:rPr>
          <w:snapToGrid w:val="0"/>
          <w:lang w:eastAsia="en-US"/>
        </w:rPr>
      </w:pPr>
    </w:p>
    <w:p w:rsidR="00D25BA5" w:rsidRDefault="00D25BA5" w:rsidP="00D25BA5">
      <w:pPr>
        <w:jc w:val="both"/>
        <w:rPr>
          <w:b/>
          <w:snapToGrid w:val="0"/>
          <w:lang w:eastAsia="en-US"/>
        </w:rPr>
      </w:pPr>
      <w:r>
        <w:rPr>
          <w:b/>
          <w:snapToGrid w:val="0"/>
          <w:lang w:eastAsia="en-US"/>
        </w:rPr>
        <w:t>14.0 PROTOCOL FOR THE CALL-IN OF DECISIONS (EXCEPT DECISIONS OUTSIDE THE POLICY FRAMEWORK AND BUDGET) WHICH ARE SET OUT IN THE POLICY FRAMEWORK AND BUDGET RULES</w:t>
      </w:r>
    </w:p>
    <w:p w:rsidR="00D25BA5" w:rsidRDefault="00D25BA5" w:rsidP="00D25BA5">
      <w:pPr>
        <w:ind w:left="1800"/>
        <w:jc w:val="both"/>
        <w:rPr>
          <w:b/>
          <w:snapToGrid w:val="0"/>
          <w:lang w:eastAsia="en-US"/>
        </w:rPr>
      </w:pPr>
    </w:p>
    <w:p w:rsidR="00D25BA5" w:rsidRPr="00156819" w:rsidRDefault="00D25BA5" w:rsidP="00D25BA5">
      <w:pPr>
        <w:pStyle w:val="Normal11pt"/>
      </w:pPr>
      <w:r>
        <w:rPr>
          <w:snapToGrid w:val="0"/>
          <w:lang w:eastAsia="en-US"/>
        </w:rPr>
        <w:t xml:space="preserve">14.1 </w:t>
      </w:r>
      <w:r w:rsidRPr="00156819">
        <w:rPr>
          <w:snapToGrid w:val="0"/>
          <w:lang w:eastAsia="en-US"/>
        </w:rPr>
        <w:t xml:space="preserve">The call-in procedure allows for </w:t>
      </w:r>
      <w:r w:rsidRPr="00156819">
        <w:t>any member of the Council</w:t>
      </w:r>
      <w:r w:rsidRPr="00156819">
        <w:rPr>
          <w:snapToGrid w:val="0"/>
          <w:lang w:eastAsia="en-US"/>
        </w:rPr>
        <w:t xml:space="preserve">, subject to the call-in procedure rules and this protocol, to refer decisions which have been made by </w:t>
      </w:r>
      <w:ins w:id="950" w:author="Jonathan M Eatough" w:date="2011-02-17T11:50:00Z">
        <w:r w:rsidR="006D3E79">
          <w:rPr>
            <w:snapToGrid w:val="0"/>
            <w:lang w:eastAsia="en-US"/>
          </w:rPr>
          <w:t xml:space="preserve">Leader and </w:t>
        </w:r>
        <w:r w:rsidR="006D3E79" w:rsidRPr="00156819">
          <w:rPr>
            <w:snapToGrid w:val="0"/>
            <w:lang w:eastAsia="en-US"/>
          </w:rPr>
          <w:t xml:space="preserve">Cabinet </w:t>
        </w:r>
        <w:r w:rsidR="006D3E79">
          <w:rPr>
            <w:snapToGrid w:val="0"/>
            <w:lang w:eastAsia="en-US"/>
          </w:rPr>
          <w:t>Executive</w:t>
        </w:r>
      </w:ins>
      <w:del w:id="951" w:author="Jonathan M Eatough" w:date="2011-02-17T11:50:00Z">
        <w:r w:rsidRPr="00156819" w:rsidDel="006D3E79">
          <w:rPr>
            <w:snapToGrid w:val="0"/>
            <w:lang w:eastAsia="en-US"/>
          </w:rPr>
          <w:delText>Cabinet</w:delText>
        </w:r>
      </w:del>
      <w:r w:rsidRPr="00156819">
        <w:rPr>
          <w:snapToGrid w:val="0"/>
          <w:lang w:eastAsia="en-US"/>
        </w:rPr>
        <w:t xml:space="preserve"> or delegated key decisions taken by officers, but not yet implemented, back to the appropriate decision making body for reconsideration. </w:t>
      </w:r>
      <w:r w:rsidR="00C055BC">
        <w:rPr>
          <w:snapToGrid w:val="0"/>
          <w:lang w:eastAsia="en-US"/>
        </w:rPr>
        <w:t xml:space="preserve"> </w:t>
      </w:r>
      <w:r w:rsidRPr="00156819">
        <w:rPr>
          <w:snapToGrid w:val="0"/>
          <w:lang w:eastAsia="en-US"/>
        </w:rPr>
        <w:t xml:space="preserve">This is intended to be a check on the decision-making responsibilities of the </w:t>
      </w:r>
      <w:ins w:id="952" w:author="Jonathan M Eatough" w:date="2011-02-17T11:50:00Z">
        <w:r w:rsidR="006D3E79">
          <w:rPr>
            <w:snapToGrid w:val="0"/>
            <w:lang w:eastAsia="en-US"/>
          </w:rPr>
          <w:t xml:space="preserve">Leader and </w:t>
        </w:r>
        <w:r w:rsidR="006D3E79" w:rsidRPr="00156819">
          <w:rPr>
            <w:snapToGrid w:val="0"/>
            <w:lang w:eastAsia="en-US"/>
          </w:rPr>
          <w:t xml:space="preserve">Cabinet </w:t>
        </w:r>
        <w:r w:rsidR="006D3E79">
          <w:rPr>
            <w:snapToGrid w:val="0"/>
            <w:lang w:eastAsia="en-US"/>
          </w:rPr>
          <w:t>Executive</w:t>
        </w:r>
      </w:ins>
      <w:del w:id="953" w:author="Jonathan M Eatough" w:date="2011-02-17T11:50:00Z">
        <w:r w:rsidRPr="00156819" w:rsidDel="006D3E79">
          <w:rPr>
            <w:snapToGrid w:val="0"/>
            <w:lang w:eastAsia="en-US"/>
          </w:rPr>
          <w:delText>Cabinet</w:delText>
        </w:r>
      </w:del>
      <w:r w:rsidRPr="00156819">
        <w:rPr>
          <w:snapToGrid w:val="0"/>
          <w:lang w:eastAsia="en-US"/>
        </w:rPr>
        <w:t xml:space="preserve"> and the delegated key decisions taken by officers. This also includes the statutory co-</w:t>
      </w:r>
      <w:proofErr w:type="spellStart"/>
      <w:r w:rsidRPr="00156819">
        <w:rPr>
          <w:snapToGrid w:val="0"/>
          <w:lang w:eastAsia="en-US"/>
        </w:rPr>
        <w:t>optees</w:t>
      </w:r>
      <w:proofErr w:type="spellEnd"/>
      <w:r w:rsidRPr="00156819">
        <w:rPr>
          <w:snapToGrid w:val="0"/>
          <w:lang w:eastAsia="en-US"/>
        </w:rPr>
        <w:t xml:space="preserve"> for decisions upon which they can vote.</w:t>
      </w:r>
      <w:r w:rsidRPr="0082752C">
        <w:t xml:space="preserve"> </w:t>
      </w:r>
      <w:r w:rsidRPr="00156819">
        <w:t>This protocol clarifies the call-in process and the documentation required for the process.</w:t>
      </w:r>
    </w:p>
    <w:p w:rsidR="00D25BA5" w:rsidRDefault="00D25BA5" w:rsidP="00D25BA5">
      <w:pPr>
        <w:ind w:left="720"/>
        <w:jc w:val="both"/>
        <w:rPr>
          <w:snapToGrid w:val="0"/>
          <w:lang w:eastAsia="en-US"/>
        </w:rPr>
      </w:pPr>
    </w:p>
    <w:p w:rsidR="00D25BA5" w:rsidRPr="00156819" w:rsidRDefault="00D25BA5" w:rsidP="00D25BA5">
      <w:pPr>
        <w:pStyle w:val="Normal11pt"/>
        <w:rPr>
          <w:snapToGrid w:val="0"/>
          <w:lang w:eastAsia="en-US"/>
        </w:rPr>
      </w:pPr>
      <w:r>
        <w:rPr>
          <w:snapToGrid w:val="0"/>
          <w:lang w:eastAsia="en-US"/>
        </w:rPr>
        <w:t xml:space="preserve">14.2 </w:t>
      </w:r>
      <w:r w:rsidRPr="00156819">
        <w:rPr>
          <w:snapToGrid w:val="0"/>
          <w:lang w:eastAsia="en-US"/>
        </w:rPr>
        <w:t xml:space="preserve">If call-in is triggered, the decision is effectively suspended pending reconsideration. If call-in were used too frequently it would delay the decision making process and work against the principle of speeding up decision making. </w:t>
      </w:r>
      <w:r w:rsidR="00C055BC">
        <w:rPr>
          <w:snapToGrid w:val="0"/>
          <w:lang w:eastAsia="en-US"/>
        </w:rPr>
        <w:t xml:space="preserve"> </w:t>
      </w:r>
      <w:r w:rsidRPr="00156819">
        <w:rPr>
          <w:snapToGrid w:val="0"/>
          <w:lang w:eastAsia="en-US"/>
        </w:rPr>
        <w:t xml:space="preserve">The call-in procedure and protocol has therefore been carefully designed to </w:t>
      </w:r>
      <w:r w:rsidRPr="00156819">
        <w:rPr>
          <w:snapToGrid w:val="0"/>
        </w:rPr>
        <w:t xml:space="preserve">ensure that there is an appropriate balance between effectively holding the Cabinet to account, being able to question decisions before they are implemented, and allowing effective and efficient decision making by the </w:t>
      </w:r>
      <w:ins w:id="954" w:author="Jonathan M Eatough" w:date="2011-02-17T11:50:00Z">
        <w:r w:rsidR="006D3E79">
          <w:rPr>
            <w:snapToGrid w:val="0"/>
            <w:lang w:eastAsia="en-US"/>
          </w:rPr>
          <w:t xml:space="preserve">Leader and </w:t>
        </w:r>
        <w:r w:rsidR="006D3E79" w:rsidRPr="00156819">
          <w:rPr>
            <w:snapToGrid w:val="0"/>
            <w:lang w:eastAsia="en-US"/>
          </w:rPr>
          <w:t xml:space="preserve">Cabinet </w:t>
        </w:r>
        <w:r w:rsidR="006D3E79">
          <w:rPr>
            <w:snapToGrid w:val="0"/>
            <w:lang w:eastAsia="en-US"/>
          </w:rPr>
          <w:t>Executive</w:t>
        </w:r>
      </w:ins>
      <w:del w:id="955" w:author="Jonathan M Eatough" w:date="2011-02-17T11:50:00Z">
        <w:r w:rsidRPr="00156819" w:rsidDel="006D3E79">
          <w:rPr>
            <w:snapToGrid w:val="0"/>
          </w:rPr>
          <w:delText>Cabinet</w:delText>
        </w:r>
      </w:del>
      <w:r w:rsidRPr="00156819">
        <w:rPr>
          <w:b/>
          <w:snapToGrid w:val="0"/>
        </w:rPr>
        <w:t xml:space="preserve">. </w:t>
      </w:r>
    </w:p>
    <w:p w:rsidR="00D25BA5" w:rsidRPr="00156819" w:rsidRDefault="00D25BA5" w:rsidP="00D25BA5">
      <w:pPr>
        <w:pStyle w:val="Normal11pt"/>
        <w:ind w:left="720" w:hanging="720"/>
      </w:pPr>
    </w:p>
    <w:p w:rsidR="00D25BA5" w:rsidRPr="00156819" w:rsidRDefault="00D25BA5" w:rsidP="00D25BA5">
      <w:pPr>
        <w:pStyle w:val="Normal11pt"/>
      </w:pPr>
      <w:r>
        <w:t xml:space="preserve">14.3 </w:t>
      </w:r>
      <w:r w:rsidRPr="00156819">
        <w:t>There is also r</w:t>
      </w:r>
      <w:r>
        <w:t xml:space="preserve">eference to call-in under </w:t>
      </w:r>
      <w:r w:rsidRPr="00156819">
        <w:t xml:space="preserve">Budget and Policy Framework Procedure Rules.  </w:t>
      </w:r>
      <w:r>
        <w:t xml:space="preserve"> </w:t>
      </w:r>
    </w:p>
    <w:p w:rsidR="00D25BA5" w:rsidRPr="00156819" w:rsidRDefault="00D25BA5" w:rsidP="00D25BA5">
      <w:pPr>
        <w:pStyle w:val="Normal11pt"/>
        <w:ind w:left="720" w:hanging="720"/>
      </w:pPr>
    </w:p>
    <w:p w:rsidR="00D25BA5" w:rsidRPr="00156819" w:rsidRDefault="00D25BA5" w:rsidP="00D25BA5">
      <w:pPr>
        <w:jc w:val="both"/>
        <w:rPr>
          <w:b/>
          <w:snapToGrid w:val="0"/>
          <w:lang w:eastAsia="en-US"/>
        </w:rPr>
      </w:pPr>
      <w:r>
        <w:t xml:space="preserve">14.4 </w:t>
      </w:r>
      <w:r w:rsidRPr="00156819">
        <w:t>This protocol will be subject to review and change by the Council Constitution Committee.</w:t>
      </w:r>
    </w:p>
    <w:p w:rsidR="00D25BA5" w:rsidRPr="00156819" w:rsidRDefault="00D25BA5" w:rsidP="00D25BA5">
      <w:pPr>
        <w:jc w:val="both"/>
        <w:rPr>
          <w:i/>
          <w:snapToGrid w:val="0"/>
          <w:lang w:eastAsia="en-US"/>
        </w:rPr>
      </w:pPr>
    </w:p>
    <w:p w:rsidR="00D25BA5" w:rsidRPr="00156819" w:rsidRDefault="00D25BA5" w:rsidP="00D25BA5">
      <w:pPr>
        <w:tabs>
          <w:tab w:val="num" w:pos="1440"/>
        </w:tabs>
        <w:jc w:val="both"/>
        <w:rPr>
          <w:snapToGrid w:val="0"/>
          <w:lang w:eastAsia="en-US"/>
        </w:rPr>
      </w:pPr>
      <w:r>
        <w:t xml:space="preserve">14.5 </w:t>
      </w:r>
      <w:r w:rsidRPr="00156819">
        <w:t xml:space="preserve">All decisions of the </w:t>
      </w:r>
      <w:ins w:id="956" w:author="Jonathan M Eatough" w:date="2011-02-17T11:51:00Z">
        <w:r w:rsidR="006D3E79">
          <w:rPr>
            <w:snapToGrid w:val="0"/>
            <w:lang w:eastAsia="en-US"/>
          </w:rPr>
          <w:t xml:space="preserve">Leader and </w:t>
        </w:r>
        <w:r w:rsidR="006D3E79" w:rsidRPr="00156819">
          <w:rPr>
            <w:snapToGrid w:val="0"/>
            <w:lang w:eastAsia="en-US"/>
          </w:rPr>
          <w:t xml:space="preserve">Cabinet </w:t>
        </w:r>
        <w:r w:rsidR="006D3E79">
          <w:rPr>
            <w:snapToGrid w:val="0"/>
            <w:lang w:eastAsia="en-US"/>
          </w:rPr>
          <w:t>Executive</w:t>
        </w:r>
      </w:ins>
      <w:del w:id="957" w:author="Jonathan M Eatough" w:date="2011-02-17T11:51:00Z">
        <w:r w:rsidRPr="00156819" w:rsidDel="006D3E79">
          <w:delText>Cabinet</w:delText>
        </w:r>
      </w:del>
      <w:r w:rsidRPr="00156819">
        <w:t xml:space="preserve"> (whether taken collectively or individually) must be recorded. </w:t>
      </w:r>
      <w:r w:rsidR="00C055BC">
        <w:t xml:space="preserve"> </w:t>
      </w:r>
      <w:r w:rsidRPr="00156819">
        <w:t>The record must</w:t>
      </w:r>
      <w:r w:rsidRPr="00156819">
        <w:rPr>
          <w:snapToGrid w:val="0"/>
          <w:lang w:eastAsia="en-US"/>
        </w:rPr>
        <w:t xml:space="preserve"> show the reasons for the decision, details of alternative options considered, record of any conflict of interest declared, and any dispensation granted by Standards Committee, where appropriate</w:t>
      </w:r>
      <w:r>
        <w:rPr>
          <w:snapToGrid w:val="0"/>
          <w:lang w:eastAsia="en-US"/>
        </w:rPr>
        <w:t xml:space="preserve">. </w:t>
      </w:r>
      <w:r w:rsidR="00C055BC">
        <w:rPr>
          <w:snapToGrid w:val="0"/>
          <w:lang w:eastAsia="en-US"/>
        </w:rPr>
        <w:t xml:space="preserve"> </w:t>
      </w:r>
      <w:r w:rsidRPr="00156819">
        <w:rPr>
          <w:snapToGrid w:val="0"/>
          <w:lang w:eastAsia="en-US"/>
        </w:rPr>
        <w:t xml:space="preserve">When a decision is made by the </w:t>
      </w:r>
      <w:ins w:id="958" w:author="Jonathan M Eatough" w:date="2011-02-17T11:51:00Z">
        <w:r w:rsidR="006D3E79">
          <w:rPr>
            <w:snapToGrid w:val="0"/>
            <w:lang w:eastAsia="en-US"/>
          </w:rPr>
          <w:t xml:space="preserve">Leader and </w:t>
        </w:r>
        <w:r w:rsidR="006D3E79" w:rsidRPr="00156819">
          <w:rPr>
            <w:snapToGrid w:val="0"/>
            <w:lang w:eastAsia="en-US"/>
          </w:rPr>
          <w:t xml:space="preserve">Cabinet </w:t>
        </w:r>
        <w:r w:rsidR="006D3E79">
          <w:rPr>
            <w:snapToGrid w:val="0"/>
            <w:lang w:eastAsia="en-US"/>
          </w:rPr>
          <w:t>Executive</w:t>
        </w:r>
      </w:ins>
      <w:del w:id="959" w:author="Jonathan M Eatough" w:date="2011-02-17T11:51:00Z">
        <w:r w:rsidRPr="00156819" w:rsidDel="006D3E79">
          <w:rPr>
            <w:snapToGrid w:val="0"/>
            <w:lang w:eastAsia="en-US"/>
          </w:rPr>
          <w:delText>Cabinet</w:delText>
        </w:r>
      </w:del>
      <w:r w:rsidRPr="00156819">
        <w:rPr>
          <w:snapToGrid w:val="0"/>
          <w:lang w:eastAsia="en-US"/>
        </w:rPr>
        <w:t xml:space="preserve">, or a key decision is made by an officer with delegated authority from the </w:t>
      </w:r>
      <w:ins w:id="960" w:author="Jonathan M Eatough" w:date="2011-02-17T11:51:00Z">
        <w:r w:rsidR="006D3E79">
          <w:rPr>
            <w:snapToGrid w:val="0"/>
            <w:lang w:eastAsia="en-US"/>
          </w:rPr>
          <w:t xml:space="preserve">Leader and </w:t>
        </w:r>
        <w:r w:rsidR="006D3E79" w:rsidRPr="00156819">
          <w:rPr>
            <w:snapToGrid w:val="0"/>
            <w:lang w:eastAsia="en-US"/>
          </w:rPr>
          <w:t xml:space="preserve">Cabinet </w:t>
        </w:r>
        <w:r w:rsidR="006D3E79">
          <w:rPr>
            <w:snapToGrid w:val="0"/>
            <w:lang w:eastAsia="en-US"/>
          </w:rPr>
          <w:t>Executive</w:t>
        </w:r>
      </w:ins>
      <w:del w:id="961" w:author="Jonathan M Eatough" w:date="2011-02-17T11:51:00Z">
        <w:r w:rsidRPr="00156819" w:rsidDel="006D3E79">
          <w:rPr>
            <w:snapToGrid w:val="0"/>
            <w:lang w:eastAsia="en-US"/>
          </w:rPr>
          <w:delText>Cabinet</w:delText>
        </w:r>
      </w:del>
      <w:r w:rsidRPr="00156819">
        <w:rPr>
          <w:snapToGrid w:val="0"/>
          <w:lang w:eastAsia="en-US"/>
        </w:rPr>
        <w:t xml:space="preserve">, or an area committee or under joint arrangements, the decision shall be published, including where possible by electronic means, and shall be available at the main offices of the Council within 4 working days of being made.  </w:t>
      </w:r>
      <w:smartTag w:uri="urn:schemas-microsoft-com:office:smarttags" w:element="PersonName">
        <w:r w:rsidRPr="00156819">
          <w:rPr>
            <w:snapToGrid w:val="0"/>
            <w:lang w:eastAsia="en-US"/>
          </w:rPr>
          <w:t>Members</w:t>
        </w:r>
      </w:smartTag>
      <w:r w:rsidRPr="00156819">
        <w:rPr>
          <w:snapToGrid w:val="0"/>
          <w:lang w:eastAsia="en-US"/>
        </w:rPr>
        <w:t xml:space="preserve"> will be sent copies of the records of all such decisions within the same timescale, by the Head of</w:t>
      </w:r>
      <w:r>
        <w:rPr>
          <w:snapToGrid w:val="0"/>
          <w:lang w:eastAsia="en-US"/>
        </w:rPr>
        <w:t xml:space="preserve"> Governance</w:t>
      </w:r>
      <w:r w:rsidRPr="00156819">
        <w:rPr>
          <w:snapToGrid w:val="0"/>
          <w:lang w:eastAsia="en-US"/>
        </w:rPr>
        <w:t>.</w:t>
      </w:r>
    </w:p>
    <w:p w:rsidR="00D25BA5" w:rsidRDefault="00D25BA5" w:rsidP="00D25BA5">
      <w:pPr>
        <w:tabs>
          <w:tab w:val="num" w:pos="1440"/>
        </w:tabs>
        <w:jc w:val="both"/>
        <w:rPr>
          <w:snapToGrid w:val="0"/>
          <w:lang w:eastAsia="en-US"/>
        </w:rPr>
      </w:pPr>
    </w:p>
    <w:p w:rsidR="00D25BA5" w:rsidRDefault="00D25BA5" w:rsidP="00D25BA5">
      <w:pPr>
        <w:tabs>
          <w:tab w:val="num" w:pos="1440"/>
        </w:tabs>
        <w:jc w:val="both"/>
        <w:rPr>
          <w:snapToGrid w:val="0"/>
          <w:lang w:eastAsia="en-US"/>
        </w:rPr>
      </w:pPr>
      <w:r>
        <w:rPr>
          <w:snapToGrid w:val="0"/>
          <w:lang w:eastAsia="en-US"/>
        </w:rPr>
        <w:lastRenderedPageBreak/>
        <w:t xml:space="preserve">14.6 </w:t>
      </w:r>
      <w:r w:rsidRPr="00156819">
        <w:rPr>
          <w:snapToGrid w:val="0"/>
          <w:lang w:eastAsia="en-US"/>
        </w:rPr>
        <w:t>That notice will bear the date on which it is published and will specify when the decision will come into force, and may then be implemented, on the expiry of 3 working days after the publication of the decision, u</w:t>
      </w:r>
      <w:r>
        <w:rPr>
          <w:snapToGrid w:val="0"/>
          <w:lang w:eastAsia="en-US"/>
        </w:rPr>
        <w:t xml:space="preserve">nless the decision is subject </w:t>
      </w:r>
      <w:r w:rsidRPr="00156819">
        <w:rPr>
          <w:snapToGrid w:val="0"/>
          <w:lang w:eastAsia="en-US"/>
        </w:rPr>
        <w:t>to call-in.</w:t>
      </w:r>
    </w:p>
    <w:p w:rsidR="00D25BA5" w:rsidRDefault="00D25BA5" w:rsidP="00D25BA5">
      <w:pPr>
        <w:tabs>
          <w:tab w:val="num" w:pos="1440"/>
        </w:tabs>
        <w:jc w:val="both"/>
        <w:rPr>
          <w:snapToGrid w:val="0"/>
          <w:lang w:eastAsia="en-US"/>
        </w:rPr>
      </w:pPr>
    </w:p>
    <w:p w:rsidR="00D25BA5" w:rsidRPr="00156819" w:rsidRDefault="00D25BA5" w:rsidP="00D25BA5">
      <w:pPr>
        <w:pStyle w:val="Normal11pt"/>
      </w:pPr>
      <w:r>
        <w:t xml:space="preserve">14.7 </w:t>
      </w:r>
      <w:r w:rsidRPr="00156819">
        <w:t>The call-in procedure does not apply to:</w:t>
      </w:r>
    </w:p>
    <w:p w:rsidR="00D25BA5" w:rsidRPr="00156819" w:rsidRDefault="00D25BA5" w:rsidP="00D25BA5">
      <w:pPr>
        <w:pStyle w:val="Normal11pt"/>
      </w:pPr>
    </w:p>
    <w:p w:rsidR="00D25BA5" w:rsidRPr="00156819" w:rsidRDefault="00D25BA5" w:rsidP="00D25BA5">
      <w:pPr>
        <w:pStyle w:val="Normal11pt"/>
        <w:numPr>
          <w:ilvl w:val="0"/>
          <w:numId w:val="123"/>
        </w:numPr>
      </w:pPr>
      <w:r w:rsidRPr="00156819">
        <w:t xml:space="preserve">Decisions taken by the </w:t>
      </w:r>
      <w:ins w:id="962" w:author="Jonathan M Eatough" w:date="2011-02-17T11:51:00Z">
        <w:r w:rsidR="006D3E79">
          <w:rPr>
            <w:snapToGrid w:val="0"/>
            <w:lang w:eastAsia="en-US"/>
          </w:rPr>
          <w:t xml:space="preserve">Leader and </w:t>
        </w:r>
        <w:r w:rsidR="006D3E79" w:rsidRPr="00156819">
          <w:rPr>
            <w:snapToGrid w:val="0"/>
            <w:lang w:eastAsia="en-US"/>
          </w:rPr>
          <w:t xml:space="preserve">Cabinet </w:t>
        </w:r>
        <w:r w:rsidR="006D3E79">
          <w:rPr>
            <w:snapToGrid w:val="0"/>
            <w:lang w:eastAsia="en-US"/>
          </w:rPr>
          <w:t>Executive</w:t>
        </w:r>
      </w:ins>
      <w:del w:id="963" w:author="Jonathan M Eatough" w:date="2011-02-17T11:51:00Z">
        <w:r w:rsidRPr="00156819" w:rsidDel="006D3E79">
          <w:delText>Cabinet</w:delText>
        </w:r>
      </w:del>
      <w:r w:rsidRPr="00156819">
        <w:t xml:space="preserve"> that are urgent;</w:t>
      </w:r>
    </w:p>
    <w:p w:rsidR="00D25BA5" w:rsidRPr="00156819" w:rsidRDefault="00D25BA5" w:rsidP="00D25BA5">
      <w:pPr>
        <w:pStyle w:val="Normal11pt"/>
      </w:pPr>
    </w:p>
    <w:p w:rsidR="00D25BA5" w:rsidRPr="00156819" w:rsidRDefault="00D25BA5" w:rsidP="00D25BA5">
      <w:pPr>
        <w:pStyle w:val="Normal11pt"/>
        <w:numPr>
          <w:ilvl w:val="0"/>
          <w:numId w:val="123"/>
        </w:numPr>
      </w:pPr>
      <w:r w:rsidRPr="00156819">
        <w:t>Decisions of full Council;</w:t>
      </w:r>
    </w:p>
    <w:p w:rsidR="00D25BA5" w:rsidRPr="00156819" w:rsidRDefault="00D25BA5" w:rsidP="00D25BA5">
      <w:pPr>
        <w:pStyle w:val="Normal11pt"/>
      </w:pPr>
    </w:p>
    <w:p w:rsidR="00D25BA5" w:rsidRPr="00156819" w:rsidRDefault="00D25BA5" w:rsidP="00D25BA5">
      <w:pPr>
        <w:pStyle w:val="Normal11pt"/>
        <w:numPr>
          <w:ilvl w:val="0"/>
          <w:numId w:val="123"/>
        </w:numPr>
      </w:pPr>
      <w:r w:rsidRPr="00156819">
        <w:t>Any decisions taken by officers that are not key decisions;</w:t>
      </w:r>
    </w:p>
    <w:p w:rsidR="00D25BA5" w:rsidRPr="00156819" w:rsidRDefault="00D25BA5" w:rsidP="00D25BA5">
      <w:pPr>
        <w:pStyle w:val="Normal11pt"/>
      </w:pPr>
    </w:p>
    <w:p w:rsidR="00D25BA5" w:rsidRPr="00156819" w:rsidRDefault="00D25BA5" w:rsidP="00D25BA5">
      <w:pPr>
        <w:pStyle w:val="Normal11pt"/>
        <w:numPr>
          <w:ilvl w:val="0"/>
          <w:numId w:val="123"/>
        </w:numPr>
      </w:pPr>
      <w:r w:rsidRPr="00156819">
        <w:t xml:space="preserve">Recommendations from the </w:t>
      </w:r>
      <w:ins w:id="964" w:author="Jonathan M Eatough" w:date="2011-02-17T11:51:00Z">
        <w:r w:rsidR="006D3E79">
          <w:rPr>
            <w:snapToGrid w:val="0"/>
            <w:lang w:eastAsia="en-US"/>
          </w:rPr>
          <w:t xml:space="preserve">Leader and </w:t>
        </w:r>
        <w:r w:rsidR="006D3E79" w:rsidRPr="00156819">
          <w:rPr>
            <w:snapToGrid w:val="0"/>
            <w:lang w:eastAsia="en-US"/>
          </w:rPr>
          <w:t xml:space="preserve">Cabinet </w:t>
        </w:r>
        <w:r w:rsidR="006D3E79">
          <w:rPr>
            <w:snapToGrid w:val="0"/>
            <w:lang w:eastAsia="en-US"/>
          </w:rPr>
          <w:t>Executive</w:t>
        </w:r>
      </w:ins>
      <w:del w:id="965" w:author="Jonathan M Eatough" w:date="2011-02-17T11:51:00Z">
        <w:r w:rsidRPr="00156819" w:rsidDel="006D3E79">
          <w:delText>Cabinet</w:delText>
        </w:r>
      </w:del>
      <w:r w:rsidRPr="00156819">
        <w:t xml:space="preserve"> to the Council; </w:t>
      </w:r>
    </w:p>
    <w:p w:rsidR="00D25BA5" w:rsidRPr="00156819" w:rsidRDefault="00D25BA5" w:rsidP="00D25BA5">
      <w:pPr>
        <w:pStyle w:val="Normal11pt"/>
      </w:pPr>
    </w:p>
    <w:p w:rsidR="00D25BA5" w:rsidRPr="00156819" w:rsidRDefault="00D25BA5" w:rsidP="00D25BA5">
      <w:pPr>
        <w:pStyle w:val="Normal11pt"/>
        <w:numPr>
          <w:ilvl w:val="0"/>
          <w:numId w:val="123"/>
        </w:numPr>
      </w:pPr>
      <w:r w:rsidRPr="00156819">
        <w:t>Specific or individual Employee Relations, Disciplinary or Grievance matters;</w:t>
      </w:r>
    </w:p>
    <w:p w:rsidR="00D25BA5" w:rsidRPr="00156819" w:rsidRDefault="00D25BA5" w:rsidP="00D25BA5">
      <w:pPr>
        <w:pStyle w:val="Normal11pt"/>
      </w:pPr>
    </w:p>
    <w:p w:rsidR="00D25BA5" w:rsidRPr="00156819" w:rsidRDefault="00D25BA5" w:rsidP="00D25BA5">
      <w:pPr>
        <w:pStyle w:val="Normal11pt"/>
        <w:numPr>
          <w:ilvl w:val="0"/>
          <w:numId w:val="123"/>
        </w:numPr>
      </w:pPr>
      <w:r w:rsidRPr="00156819">
        <w:t>Matters which are subject to formal or statutory appeal processes or are sub-</w:t>
      </w:r>
      <w:proofErr w:type="spellStart"/>
      <w:r w:rsidRPr="00156819">
        <w:t>judice</w:t>
      </w:r>
      <w:proofErr w:type="spellEnd"/>
      <w:r w:rsidRPr="00156819">
        <w:t>;</w:t>
      </w:r>
    </w:p>
    <w:p w:rsidR="00D25BA5" w:rsidRPr="00156819" w:rsidRDefault="00D25BA5" w:rsidP="00D25BA5">
      <w:pPr>
        <w:pStyle w:val="Normal11pt"/>
      </w:pPr>
    </w:p>
    <w:p w:rsidR="00D25BA5" w:rsidRPr="00156819" w:rsidRDefault="00D25BA5" w:rsidP="00D25BA5">
      <w:pPr>
        <w:pStyle w:val="Normal11pt"/>
        <w:numPr>
          <w:ilvl w:val="0"/>
          <w:numId w:val="123"/>
        </w:numPr>
      </w:pPr>
      <w:r w:rsidRPr="00156819">
        <w:t>Individual appeal cases for example, Planning, Licensing, Housing, Education;</w:t>
      </w:r>
    </w:p>
    <w:p w:rsidR="00D25BA5" w:rsidRPr="00156819" w:rsidRDefault="00D25BA5" w:rsidP="00D25BA5">
      <w:pPr>
        <w:pStyle w:val="Normal11pt"/>
      </w:pPr>
    </w:p>
    <w:p w:rsidR="00D25BA5" w:rsidRPr="00156819" w:rsidRDefault="00D25BA5" w:rsidP="00D25BA5">
      <w:pPr>
        <w:pStyle w:val="Normal11pt"/>
        <w:numPr>
          <w:ilvl w:val="0"/>
          <w:numId w:val="123"/>
        </w:numPr>
      </w:pPr>
      <w:r w:rsidRPr="00156819">
        <w:t>Decisions of the Standards and Audit Committee or Regulatory Committees;</w:t>
      </w:r>
    </w:p>
    <w:p w:rsidR="00D25BA5" w:rsidRPr="00156819" w:rsidRDefault="00D25BA5" w:rsidP="00D25BA5">
      <w:pPr>
        <w:jc w:val="both"/>
        <w:rPr>
          <w:snapToGrid w:val="0"/>
          <w:lang w:eastAsia="en-US"/>
        </w:rPr>
      </w:pPr>
    </w:p>
    <w:p w:rsidR="00D25BA5" w:rsidRPr="00AF3419" w:rsidRDefault="00D25BA5" w:rsidP="00D25BA5">
      <w:pPr>
        <w:tabs>
          <w:tab w:val="num" w:pos="1440"/>
        </w:tabs>
        <w:jc w:val="both"/>
        <w:rPr>
          <w:snapToGrid w:val="0"/>
          <w:lang w:eastAsia="en-US"/>
        </w:rPr>
      </w:pPr>
      <w:r>
        <w:t xml:space="preserve">14.8 </w:t>
      </w:r>
      <w:r w:rsidRPr="00156819">
        <w:t xml:space="preserve">Any request for call-in must be made in writing to the Head of </w:t>
      </w:r>
      <w:r>
        <w:rPr>
          <w:snapToGrid w:val="0"/>
        </w:rPr>
        <w:t xml:space="preserve">Governance </w:t>
      </w:r>
      <w:r w:rsidRPr="00156819">
        <w:t>on a “Call-in Request form” within 3 working days of the decision being published.  The form must be signed by a minimum of 5 members. A faxed form or emailed form will be accepted.</w:t>
      </w:r>
    </w:p>
    <w:p w:rsidR="00D25BA5" w:rsidRDefault="00D25BA5" w:rsidP="00D25BA5">
      <w:pPr>
        <w:tabs>
          <w:tab w:val="num" w:pos="1440"/>
        </w:tabs>
        <w:jc w:val="both"/>
        <w:rPr>
          <w:snapToGrid w:val="0"/>
          <w:lang w:eastAsia="en-US"/>
        </w:rPr>
      </w:pPr>
    </w:p>
    <w:p w:rsidR="00D25BA5" w:rsidRPr="00156819" w:rsidRDefault="00D25BA5" w:rsidP="00D25BA5">
      <w:pPr>
        <w:tabs>
          <w:tab w:val="num" w:pos="1440"/>
        </w:tabs>
        <w:jc w:val="both"/>
        <w:rPr>
          <w:snapToGrid w:val="0"/>
          <w:lang w:eastAsia="en-US"/>
        </w:rPr>
      </w:pPr>
      <w:r>
        <w:t xml:space="preserve">14.9 </w:t>
      </w:r>
      <w:r w:rsidRPr="00156819">
        <w:t xml:space="preserve">When the Call-in has been received, the Head of </w:t>
      </w:r>
      <w:r>
        <w:rPr>
          <w:snapToGrid w:val="0"/>
        </w:rPr>
        <w:t xml:space="preserve">Governance </w:t>
      </w:r>
      <w:r w:rsidRPr="00156819">
        <w:t>will record the time and date of receipt on the request form and will inform the decision taker</w:t>
      </w:r>
      <w:r w:rsidR="00C055BC">
        <w:t xml:space="preserve">. </w:t>
      </w:r>
      <w:r w:rsidRPr="00156819">
        <w:t xml:space="preserve"> </w:t>
      </w:r>
      <w:r w:rsidRPr="00156819">
        <w:rPr>
          <w:snapToGrid w:val="0"/>
          <w:lang w:eastAsia="en-US"/>
        </w:rPr>
        <w:t xml:space="preserve">The call-in of decisions will be effected by the Chairman of the </w:t>
      </w:r>
      <w:r>
        <w:rPr>
          <w:snapToGrid w:val="0"/>
          <w:lang w:eastAsia="en-US"/>
        </w:rPr>
        <w:t>appropriate</w:t>
      </w:r>
      <w:r w:rsidRPr="00156819">
        <w:rPr>
          <w:snapToGrid w:val="0"/>
          <w:lang w:eastAsia="en-US"/>
        </w:rPr>
        <w:t xml:space="preserve"> Scrutiny</w:t>
      </w:r>
      <w:r w:rsidR="00C055BC">
        <w:rPr>
          <w:snapToGrid w:val="0"/>
          <w:lang w:eastAsia="en-US"/>
        </w:rPr>
        <w:t xml:space="preserve"> </w:t>
      </w:r>
      <w:r>
        <w:rPr>
          <w:snapToGrid w:val="0"/>
          <w:lang w:eastAsia="en-US"/>
        </w:rPr>
        <w:t xml:space="preserve">Committee Chairman </w:t>
      </w:r>
      <w:r w:rsidRPr="00156819">
        <w:rPr>
          <w:snapToGrid w:val="0"/>
          <w:lang w:eastAsia="en-US"/>
        </w:rPr>
        <w:t>or, in his/her absence, by</w:t>
      </w:r>
      <w:r>
        <w:rPr>
          <w:snapToGrid w:val="0"/>
          <w:lang w:eastAsia="en-US"/>
        </w:rPr>
        <w:t xml:space="preserve"> the Vice Chairman of</w:t>
      </w:r>
      <w:r w:rsidRPr="00156819">
        <w:rPr>
          <w:snapToGrid w:val="0"/>
          <w:lang w:eastAsia="en-US"/>
        </w:rPr>
        <w:t xml:space="preserve"> the Scrutiny </w:t>
      </w:r>
      <w:r>
        <w:rPr>
          <w:snapToGrid w:val="0"/>
          <w:lang w:eastAsia="en-US"/>
        </w:rPr>
        <w:t xml:space="preserve">Committee </w:t>
      </w:r>
      <w:r w:rsidRPr="00156819">
        <w:rPr>
          <w:snapToGrid w:val="0"/>
          <w:lang w:eastAsia="en-US"/>
        </w:rPr>
        <w:t xml:space="preserve">upon a request in writing from a minimum of 5 members, stipulating a draft proposal to be debated at the </w:t>
      </w:r>
      <w:r>
        <w:rPr>
          <w:snapToGrid w:val="0"/>
          <w:lang w:eastAsia="en-US"/>
        </w:rPr>
        <w:t>S</w:t>
      </w:r>
      <w:r w:rsidRPr="00156819">
        <w:rPr>
          <w:snapToGrid w:val="0"/>
          <w:lang w:eastAsia="en-US"/>
        </w:rPr>
        <w:t>crutiny</w:t>
      </w:r>
      <w:r>
        <w:rPr>
          <w:snapToGrid w:val="0"/>
          <w:lang w:eastAsia="en-US"/>
        </w:rPr>
        <w:t xml:space="preserve"> Committee</w:t>
      </w:r>
      <w:r w:rsidRPr="00156819">
        <w:rPr>
          <w:snapToGrid w:val="0"/>
          <w:lang w:eastAsia="en-US"/>
        </w:rPr>
        <w:t>.</w:t>
      </w:r>
      <w:r>
        <w:rPr>
          <w:snapToGrid w:val="0"/>
          <w:lang w:eastAsia="en-US"/>
        </w:rPr>
        <w:t xml:space="preserve"> </w:t>
      </w:r>
      <w:r w:rsidR="00C055BC">
        <w:rPr>
          <w:snapToGrid w:val="0"/>
          <w:lang w:eastAsia="en-US"/>
        </w:rPr>
        <w:t xml:space="preserve"> </w:t>
      </w:r>
      <w:r w:rsidRPr="00156819">
        <w:rPr>
          <w:snapToGrid w:val="0"/>
          <w:lang w:eastAsia="en-US"/>
        </w:rPr>
        <w:t xml:space="preserve">The final wording of the proposal will be accepted from the lead call-in member up to 48 hours after receipt of the call-in form </w:t>
      </w:r>
      <w:r w:rsidRPr="00156819">
        <w:t xml:space="preserve">in writing via email, fax or handwritten to the Head of </w:t>
      </w:r>
      <w:r>
        <w:rPr>
          <w:snapToGrid w:val="0"/>
        </w:rPr>
        <w:t>Governance</w:t>
      </w:r>
      <w:r w:rsidRPr="00156819">
        <w:t xml:space="preserve">. </w:t>
      </w:r>
      <w:r w:rsidR="00C055BC">
        <w:t xml:space="preserve"> </w:t>
      </w:r>
      <w:r w:rsidRPr="00156819">
        <w:rPr>
          <w:snapToGrid w:val="0"/>
          <w:lang w:eastAsia="en-US"/>
        </w:rPr>
        <w:t>So far as education matters only are concerned this minimum number of 5 may include the statutory voting co-</w:t>
      </w:r>
      <w:proofErr w:type="spellStart"/>
      <w:r w:rsidRPr="00156819">
        <w:rPr>
          <w:snapToGrid w:val="0"/>
          <w:lang w:eastAsia="en-US"/>
        </w:rPr>
        <w:t>optees</w:t>
      </w:r>
      <w:proofErr w:type="spellEnd"/>
      <w:r w:rsidRPr="00156819">
        <w:rPr>
          <w:snapToGrid w:val="0"/>
          <w:lang w:eastAsia="en-US"/>
        </w:rPr>
        <w:t xml:space="preserve"> referred to in the procedure rules. </w:t>
      </w:r>
    </w:p>
    <w:p w:rsidR="00D25BA5" w:rsidRPr="00156819" w:rsidRDefault="00D25BA5" w:rsidP="00D25BA5">
      <w:pPr>
        <w:jc w:val="both"/>
        <w:rPr>
          <w:snapToGrid w:val="0"/>
          <w:lang w:eastAsia="en-US"/>
        </w:rPr>
      </w:pPr>
    </w:p>
    <w:p w:rsidR="00D25BA5" w:rsidRPr="00156819" w:rsidRDefault="00D25BA5" w:rsidP="00D25BA5">
      <w:pPr>
        <w:jc w:val="both"/>
        <w:rPr>
          <w:snapToGrid w:val="0"/>
          <w:lang w:eastAsia="en-US"/>
        </w:rPr>
      </w:pPr>
      <w:r>
        <w:rPr>
          <w:snapToGrid w:val="0"/>
          <w:lang w:eastAsia="en-US"/>
        </w:rPr>
        <w:t xml:space="preserve">14.10 </w:t>
      </w:r>
      <w:r w:rsidRPr="00156819">
        <w:rPr>
          <w:snapToGrid w:val="0"/>
          <w:lang w:eastAsia="en-US"/>
        </w:rPr>
        <w:t xml:space="preserve">All call-ins will be considered by the </w:t>
      </w:r>
      <w:r>
        <w:rPr>
          <w:snapToGrid w:val="0"/>
          <w:lang w:eastAsia="en-US"/>
        </w:rPr>
        <w:t xml:space="preserve">relevant </w:t>
      </w:r>
      <w:r w:rsidRPr="00156819">
        <w:rPr>
          <w:snapToGrid w:val="0"/>
          <w:lang w:eastAsia="en-US"/>
        </w:rPr>
        <w:t>Scrutiny</w:t>
      </w:r>
      <w:r>
        <w:rPr>
          <w:snapToGrid w:val="0"/>
          <w:lang w:eastAsia="en-US"/>
        </w:rPr>
        <w:t xml:space="preserve"> Committee</w:t>
      </w:r>
      <w:r w:rsidRPr="00156819">
        <w:rPr>
          <w:snapToGrid w:val="0"/>
          <w:lang w:eastAsia="en-US"/>
        </w:rPr>
        <w:t>.  In</w:t>
      </w:r>
      <w:r>
        <w:rPr>
          <w:snapToGrid w:val="0"/>
          <w:lang w:eastAsia="en-US"/>
        </w:rPr>
        <w:t xml:space="preserve"> </w:t>
      </w:r>
      <w:r w:rsidRPr="00156819">
        <w:rPr>
          <w:snapToGrid w:val="0"/>
          <w:lang w:eastAsia="en-US"/>
        </w:rPr>
        <w:t xml:space="preserve">exceptional circumstances where it is not possible to achieve a </w:t>
      </w:r>
      <w:proofErr w:type="spellStart"/>
      <w:r w:rsidRPr="00156819">
        <w:rPr>
          <w:snapToGrid w:val="0"/>
          <w:lang w:eastAsia="en-US"/>
        </w:rPr>
        <w:t>quorate</w:t>
      </w:r>
      <w:proofErr w:type="spellEnd"/>
      <w:r w:rsidRPr="00156819">
        <w:rPr>
          <w:snapToGrid w:val="0"/>
          <w:lang w:eastAsia="en-US"/>
        </w:rPr>
        <w:t xml:space="preserve"> meeting of the Scrutiny </w:t>
      </w:r>
      <w:r>
        <w:rPr>
          <w:snapToGrid w:val="0"/>
          <w:lang w:eastAsia="en-US"/>
        </w:rPr>
        <w:t xml:space="preserve">Committee </w:t>
      </w:r>
      <w:r w:rsidRPr="00156819">
        <w:rPr>
          <w:snapToGrid w:val="0"/>
          <w:lang w:eastAsia="en-US"/>
        </w:rPr>
        <w:t>within the prescribed timescales, substitute members may be appointed by group leaders</w:t>
      </w:r>
      <w:r>
        <w:rPr>
          <w:snapToGrid w:val="0"/>
          <w:lang w:eastAsia="en-US"/>
        </w:rPr>
        <w:t xml:space="preserve"> from the Scrutiny Assembly</w:t>
      </w:r>
      <w:r w:rsidRPr="00156819">
        <w:rPr>
          <w:snapToGrid w:val="0"/>
          <w:lang w:eastAsia="en-US"/>
        </w:rPr>
        <w:t>.</w:t>
      </w:r>
    </w:p>
    <w:p w:rsidR="00D25BA5" w:rsidRPr="00156819" w:rsidRDefault="00D25BA5" w:rsidP="00D25BA5">
      <w:pPr>
        <w:jc w:val="both"/>
        <w:rPr>
          <w:snapToGrid w:val="0"/>
          <w:lang w:eastAsia="en-US"/>
        </w:rPr>
      </w:pPr>
    </w:p>
    <w:p w:rsidR="00D25BA5" w:rsidRDefault="00D25BA5" w:rsidP="00D25BA5">
      <w:pPr>
        <w:pStyle w:val="Normal11pt"/>
      </w:pPr>
      <w:r>
        <w:t xml:space="preserve">14.11 </w:t>
      </w:r>
      <w:r w:rsidRPr="00156819">
        <w:t xml:space="preserve">The Chairman of the Scrutiny </w:t>
      </w:r>
      <w:r>
        <w:t xml:space="preserve">Committee </w:t>
      </w:r>
      <w:r w:rsidRPr="00156819">
        <w:t xml:space="preserve">will determine within 3 working days whether the call-in request is valid. </w:t>
      </w:r>
      <w:r w:rsidR="00C055BC">
        <w:t xml:space="preserve"> </w:t>
      </w:r>
      <w:r w:rsidRPr="00156819">
        <w:t xml:space="preserve">The Chairman </w:t>
      </w:r>
      <w:r>
        <w:t xml:space="preserve">of the Scrutiny Committee, </w:t>
      </w:r>
      <w:r w:rsidRPr="00156819">
        <w:t xml:space="preserve">or </w:t>
      </w:r>
      <w:r>
        <w:t xml:space="preserve">in his or her absence the </w:t>
      </w:r>
      <w:r w:rsidRPr="00156819">
        <w:t xml:space="preserve">Vice-Chairman of the Scrutiny </w:t>
      </w:r>
      <w:r>
        <w:t xml:space="preserve">Committee, </w:t>
      </w:r>
      <w:r w:rsidRPr="00156819">
        <w:t xml:space="preserve">will sign the call-in </w:t>
      </w:r>
      <w:r>
        <w:t xml:space="preserve">request </w:t>
      </w:r>
      <w:r w:rsidRPr="00156819">
        <w:t>form to verify that it is valid. The members who signed the call-in request form shall be notified that the call-in has been received and will be given notice of the meeting at which the matter will be considered.</w:t>
      </w:r>
    </w:p>
    <w:p w:rsidR="00D25BA5" w:rsidRDefault="00D25BA5" w:rsidP="00D25BA5">
      <w:pPr>
        <w:pStyle w:val="Normal11pt"/>
        <w:ind w:left="720" w:hanging="720"/>
      </w:pPr>
      <w:r>
        <w:tab/>
      </w:r>
    </w:p>
    <w:p w:rsidR="00D25BA5" w:rsidRDefault="00D25BA5" w:rsidP="00D25BA5">
      <w:pPr>
        <w:pStyle w:val="Normal11pt"/>
      </w:pPr>
      <w:r>
        <w:t xml:space="preserve">14.12 </w:t>
      </w:r>
      <w:r w:rsidRPr="00156819">
        <w:t xml:space="preserve">A decision should only be called in once.  If the </w:t>
      </w:r>
      <w:ins w:id="966" w:author="Jonathan M Eatough" w:date="2011-02-17T11:52:00Z">
        <w:r w:rsidR="006D3E79">
          <w:rPr>
            <w:snapToGrid w:val="0"/>
            <w:lang w:eastAsia="en-US"/>
          </w:rPr>
          <w:t xml:space="preserve">Leader and </w:t>
        </w:r>
        <w:r w:rsidR="006D3E79" w:rsidRPr="00156819">
          <w:rPr>
            <w:snapToGrid w:val="0"/>
            <w:lang w:eastAsia="en-US"/>
          </w:rPr>
          <w:t xml:space="preserve">Cabinet </w:t>
        </w:r>
        <w:r w:rsidR="006D3E79">
          <w:rPr>
            <w:snapToGrid w:val="0"/>
            <w:lang w:eastAsia="en-US"/>
          </w:rPr>
          <w:t>Executive</w:t>
        </w:r>
      </w:ins>
      <w:del w:id="967" w:author="Jonathan M Eatough" w:date="2011-02-17T11:52:00Z">
        <w:r w:rsidRPr="00156819" w:rsidDel="006D3E79">
          <w:delText>Cabinet</w:delText>
        </w:r>
      </w:del>
      <w:r w:rsidRPr="00156819">
        <w:t xml:space="preserve"> significantly alter the decision after call-in by scrutiny, the new decision will be capable of being called-in.</w:t>
      </w:r>
    </w:p>
    <w:p w:rsidR="00D25BA5" w:rsidRDefault="00D25BA5" w:rsidP="00D25BA5">
      <w:pPr>
        <w:pStyle w:val="Normal11pt"/>
      </w:pPr>
    </w:p>
    <w:p w:rsidR="00D25BA5" w:rsidRDefault="00D25BA5" w:rsidP="00D25BA5">
      <w:pPr>
        <w:pStyle w:val="Normal11pt"/>
        <w:rPr>
          <w:snapToGrid w:val="0"/>
          <w:lang w:eastAsia="en-US"/>
        </w:rPr>
      </w:pPr>
      <w:r>
        <w:rPr>
          <w:snapToGrid w:val="0"/>
          <w:lang w:eastAsia="en-US"/>
        </w:rPr>
        <w:t xml:space="preserve">14.13 </w:t>
      </w:r>
      <w:r w:rsidRPr="00156819">
        <w:rPr>
          <w:snapToGrid w:val="0"/>
          <w:lang w:eastAsia="en-US"/>
        </w:rPr>
        <w:t>The decision is suspended from the time of receipt of the request for call-in,</w:t>
      </w:r>
      <w:r>
        <w:rPr>
          <w:snapToGrid w:val="0"/>
          <w:lang w:eastAsia="en-US"/>
        </w:rPr>
        <w:t xml:space="preserve"> </w:t>
      </w:r>
      <w:r w:rsidRPr="00156819">
        <w:rPr>
          <w:snapToGrid w:val="0"/>
          <w:lang w:eastAsia="en-US"/>
        </w:rPr>
        <w:t>pending the decision of the Scrutiny</w:t>
      </w:r>
      <w:r>
        <w:rPr>
          <w:snapToGrid w:val="0"/>
          <w:lang w:eastAsia="en-US"/>
        </w:rPr>
        <w:t xml:space="preserve"> Committee</w:t>
      </w:r>
      <w:r w:rsidRPr="00156819">
        <w:rPr>
          <w:snapToGrid w:val="0"/>
          <w:lang w:eastAsia="en-US"/>
        </w:rPr>
        <w:t>.</w:t>
      </w:r>
    </w:p>
    <w:p w:rsidR="00D25BA5" w:rsidRDefault="00D25BA5" w:rsidP="00D25BA5">
      <w:pPr>
        <w:pStyle w:val="Normal11pt"/>
        <w:rPr>
          <w:snapToGrid w:val="0"/>
          <w:lang w:eastAsia="en-US"/>
        </w:rPr>
      </w:pPr>
    </w:p>
    <w:p w:rsidR="00D25BA5" w:rsidRDefault="00D25BA5" w:rsidP="00D25BA5">
      <w:pPr>
        <w:pStyle w:val="Normal11pt"/>
        <w:rPr>
          <w:snapToGrid w:val="0"/>
          <w:lang w:eastAsia="en-US"/>
        </w:rPr>
      </w:pPr>
      <w:r>
        <w:rPr>
          <w:snapToGrid w:val="0"/>
          <w:lang w:eastAsia="en-US"/>
        </w:rPr>
        <w:t xml:space="preserve">14.14 </w:t>
      </w:r>
      <w:r w:rsidRPr="00156819">
        <w:rPr>
          <w:snapToGrid w:val="0"/>
          <w:lang w:eastAsia="en-US"/>
        </w:rPr>
        <w:t xml:space="preserve">An informal meeting will be held between members supporting the call-in, the decision taker and the Head of </w:t>
      </w:r>
      <w:r>
        <w:rPr>
          <w:snapToGrid w:val="0"/>
          <w:lang w:eastAsia="en-US"/>
        </w:rPr>
        <w:t xml:space="preserve">Governance </w:t>
      </w:r>
      <w:r w:rsidRPr="00156819">
        <w:rPr>
          <w:snapToGrid w:val="0"/>
          <w:lang w:eastAsia="en-US"/>
        </w:rPr>
        <w:t xml:space="preserve">or his/her representative. </w:t>
      </w:r>
    </w:p>
    <w:p w:rsidR="00D25BA5" w:rsidRDefault="00D25BA5" w:rsidP="00D25BA5">
      <w:pPr>
        <w:pStyle w:val="Normal11pt"/>
        <w:rPr>
          <w:snapToGrid w:val="0"/>
          <w:lang w:eastAsia="en-US"/>
        </w:rPr>
      </w:pPr>
    </w:p>
    <w:p w:rsidR="00D25BA5" w:rsidRDefault="00D25BA5" w:rsidP="00D25BA5">
      <w:pPr>
        <w:pStyle w:val="Normal11pt"/>
        <w:rPr>
          <w:snapToGrid w:val="0"/>
          <w:lang w:eastAsia="en-US"/>
        </w:rPr>
      </w:pPr>
      <w:r>
        <w:t xml:space="preserve">14.15 </w:t>
      </w:r>
      <w:r w:rsidRPr="00156819">
        <w:t xml:space="preserve">The objectives of this meeting are to clarify the points at issue and ensure that there is no confusion regarding the decision and to identify whether the concerns expressed on the call-in </w:t>
      </w:r>
      <w:r>
        <w:t xml:space="preserve">request </w:t>
      </w:r>
      <w:r w:rsidRPr="00156819">
        <w:t>form can be addressed by the decision taker in the original decision.</w:t>
      </w:r>
      <w:r w:rsidRPr="00156819">
        <w:rPr>
          <w:snapToGrid w:val="0"/>
          <w:lang w:eastAsia="en-US"/>
        </w:rPr>
        <w:t xml:space="preserve"> After this meeting members supporting the call-in will be able to withdraw their support if they wish to do so in the light of further information or assurances gained at this meeting. If less than 5 signatories remain, the call-in will no longer be valid.</w:t>
      </w:r>
      <w:r>
        <w:rPr>
          <w:snapToGrid w:val="0"/>
          <w:lang w:eastAsia="en-US"/>
        </w:rPr>
        <w:t xml:space="preserve">  If 5 or more signatories remain, the call-in request remains valid and the Scrutiny Committee will meet to consider the call-in request.</w:t>
      </w:r>
    </w:p>
    <w:p w:rsidR="00D25BA5" w:rsidRDefault="00D25BA5" w:rsidP="00D25BA5">
      <w:pPr>
        <w:pStyle w:val="Normal11pt"/>
        <w:rPr>
          <w:snapToGrid w:val="0"/>
          <w:lang w:eastAsia="en-US"/>
        </w:rPr>
      </w:pPr>
    </w:p>
    <w:p w:rsidR="00D25BA5" w:rsidRDefault="00D25BA5" w:rsidP="00D25BA5">
      <w:pPr>
        <w:pStyle w:val="Normal11pt"/>
      </w:pPr>
      <w:r>
        <w:t xml:space="preserve">14.16 </w:t>
      </w:r>
      <w:r w:rsidRPr="00156819">
        <w:t xml:space="preserve">To prevent unnecessary delay to the implementation of the decision, while the informal meeting is being arranged, the necessary </w:t>
      </w:r>
      <w:r>
        <w:t>arrangements</w:t>
      </w:r>
      <w:r w:rsidRPr="00156819">
        <w:t xml:space="preserve"> to hear a call-in will also continue, as set out below</w:t>
      </w:r>
      <w:r>
        <w:t xml:space="preserve">. </w:t>
      </w:r>
    </w:p>
    <w:p w:rsidR="00D25BA5" w:rsidRDefault="00D25BA5" w:rsidP="00D25BA5">
      <w:pPr>
        <w:pStyle w:val="Normal11pt"/>
        <w:rPr>
          <w:snapToGrid w:val="0"/>
          <w:lang w:eastAsia="en-US"/>
        </w:rPr>
      </w:pPr>
    </w:p>
    <w:p w:rsidR="00D25BA5" w:rsidRDefault="00D25BA5" w:rsidP="00D25BA5">
      <w:pPr>
        <w:keepNext/>
        <w:keepLines/>
        <w:jc w:val="both"/>
      </w:pPr>
      <w:r>
        <w:t xml:space="preserve">14.17 </w:t>
      </w:r>
      <w:r w:rsidRPr="00156819">
        <w:t>A member may withdraw their support for a call-in request no later than 24</w:t>
      </w:r>
      <w:r>
        <w:t xml:space="preserve"> </w:t>
      </w:r>
      <w:r w:rsidRPr="00156819">
        <w:t>hours before the start of the call-in meeting by letter, fax or e-mail to the Head of</w:t>
      </w:r>
      <w:r>
        <w:rPr>
          <w:snapToGrid w:val="0"/>
        </w:rPr>
        <w:t xml:space="preserve"> Governance</w:t>
      </w:r>
      <w:r w:rsidRPr="00156819">
        <w:t>.  If after one or more members have withdrawn their support there are less than five members still in support of the call-in request the call-in will no longer be valid.</w:t>
      </w:r>
    </w:p>
    <w:p w:rsidR="00D25BA5" w:rsidRDefault="00D25BA5" w:rsidP="00D25BA5">
      <w:pPr>
        <w:pStyle w:val="Normal11pt"/>
      </w:pPr>
    </w:p>
    <w:p w:rsidR="00D25BA5" w:rsidRPr="00156819" w:rsidRDefault="00D25BA5" w:rsidP="00D25BA5">
      <w:pPr>
        <w:pStyle w:val="Normal11pt"/>
      </w:pPr>
      <w:r>
        <w:t xml:space="preserve">14.18 </w:t>
      </w:r>
      <w:r w:rsidRPr="00156819">
        <w:t xml:space="preserve">The papers despatched for the meeting will be the original report on which the decision was based together with a copy of the call-in request.  In addition, both sides of the call-in are requested to produce basic information to enable the </w:t>
      </w:r>
      <w:r>
        <w:t>S</w:t>
      </w:r>
      <w:r w:rsidRPr="00156819">
        <w:t xml:space="preserve">crutiny </w:t>
      </w:r>
      <w:r>
        <w:t xml:space="preserve">Committee </w:t>
      </w:r>
      <w:r w:rsidRPr="00156819">
        <w:t>to come to an informed decision.  This should include:</w:t>
      </w:r>
    </w:p>
    <w:p w:rsidR="00D25BA5" w:rsidRPr="00156819" w:rsidRDefault="00D25BA5" w:rsidP="00D25BA5">
      <w:pPr>
        <w:pStyle w:val="Normal11pt"/>
        <w:ind w:left="720" w:hanging="720"/>
      </w:pPr>
    </w:p>
    <w:p w:rsidR="00D25BA5" w:rsidRPr="00156819" w:rsidRDefault="00D25BA5" w:rsidP="00D25BA5">
      <w:pPr>
        <w:pStyle w:val="Normal11pt"/>
        <w:numPr>
          <w:ilvl w:val="0"/>
          <w:numId w:val="128"/>
        </w:numPr>
        <w:ind w:hanging="720"/>
      </w:pPr>
      <w:r w:rsidRPr="00156819">
        <w:t xml:space="preserve">One side of an A4 sheet of paper setting out the main points of their argument which will be distributed to each member of the </w:t>
      </w:r>
      <w:r>
        <w:t>S</w:t>
      </w:r>
      <w:r w:rsidRPr="00156819">
        <w:t xml:space="preserve">crutiny </w:t>
      </w:r>
      <w:r>
        <w:t xml:space="preserve">Committee </w:t>
      </w:r>
      <w:r w:rsidRPr="00156819">
        <w:t>to use during the meeting.  This will be the maximum amount of paperwork that each party will be allowed to table at the call-in meeting.</w:t>
      </w:r>
    </w:p>
    <w:p w:rsidR="00D25BA5" w:rsidRPr="00156819" w:rsidRDefault="00D25BA5" w:rsidP="00D25BA5">
      <w:pPr>
        <w:pStyle w:val="Normal11pt"/>
        <w:numPr>
          <w:ilvl w:val="0"/>
          <w:numId w:val="128"/>
        </w:numPr>
        <w:ind w:hanging="720"/>
      </w:pPr>
      <w:r w:rsidRPr="00156819">
        <w:t>Any background information that supports these arguments, which could include budgetary information, statistical information, maps, consultation results or as summary of changes in legislation.  This must be circulated to scrutiny members and other parties involved in the meeting at least 4</w:t>
      </w:r>
      <w:r>
        <w:t>8 hours prior to the meeting.</w:t>
      </w:r>
    </w:p>
    <w:p w:rsidR="00D25BA5" w:rsidRPr="00156819" w:rsidRDefault="00D25BA5" w:rsidP="00D25BA5">
      <w:pPr>
        <w:pStyle w:val="Normal11pt"/>
        <w:ind w:hanging="720"/>
      </w:pPr>
    </w:p>
    <w:p w:rsidR="00D25BA5" w:rsidRPr="00156819" w:rsidRDefault="00D25BA5" w:rsidP="00D25BA5">
      <w:pPr>
        <w:pStyle w:val="Normal11pt"/>
      </w:pPr>
      <w:r>
        <w:t xml:space="preserve">14.19 </w:t>
      </w:r>
      <w:r w:rsidRPr="00156819">
        <w:t xml:space="preserve">The </w:t>
      </w:r>
      <w:r>
        <w:t xml:space="preserve">Head of Governance </w:t>
      </w:r>
      <w:r w:rsidRPr="00156819">
        <w:t xml:space="preserve">will liaise with the Chairman of the Scrutiny </w:t>
      </w:r>
      <w:r>
        <w:t xml:space="preserve">Committee </w:t>
      </w:r>
      <w:r w:rsidRPr="00156819">
        <w:t>to determine whether a site visit should be organised prior to the call-in meeting taking place.</w:t>
      </w:r>
    </w:p>
    <w:p w:rsidR="00D25BA5" w:rsidRPr="00156819" w:rsidRDefault="00D25BA5" w:rsidP="00D25BA5">
      <w:pPr>
        <w:pStyle w:val="Normal11pt"/>
        <w:ind w:left="720" w:hanging="720"/>
      </w:pPr>
    </w:p>
    <w:p w:rsidR="00D25BA5" w:rsidRPr="00156819" w:rsidRDefault="00D25BA5" w:rsidP="00D25BA5">
      <w:pPr>
        <w:pStyle w:val="Normal11pt"/>
      </w:pPr>
      <w:r>
        <w:t xml:space="preserve">14.20 </w:t>
      </w:r>
      <w:r w:rsidRPr="00156819">
        <w:t xml:space="preserve">It is acceptable for </w:t>
      </w:r>
      <w:r>
        <w:t xml:space="preserve">the Scrutiny Committee (or substitute) </w:t>
      </w:r>
      <w:r w:rsidRPr="00156819">
        <w:t>members to ask questions of anyone sitting at the table in the call-in meeting, including any external witnesses.</w:t>
      </w:r>
    </w:p>
    <w:p w:rsidR="00D25BA5" w:rsidRPr="00156819" w:rsidRDefault="00D25BA5" w:rsidP="00D25BA5">
      <w:pPr>
        <w:pStyle w:val="Normal11pt"/>
        <w:ind w:left="720" w:hanging="720"/>
      </w:pPr>
    </w:p>
    <w:p w:rsidR="00D25BA5" w:rsidRPr="00156819" w:rsidRDefault="00D25BA5" w:rsidP="00D25BA5">
      <w:pPr>
        <w:pStyle w:val="Normal11pt"/>
      </w:pPr>
      <w:r>
        <w:t xml:space="preserve">14.21 </w:t>
      </w:r>
      <w:r w:rsidRPr="00156819">
        <w:t xml:space="preserve">Any Scrutiny </w:t>
      </w:r>
      <w:r>
        <w:t xml:space="preserve">Committee </w:t>
      </w:r>
      <w:r w:rsidRPr="00156819">
        <w:t>members arriving at the meeting after the lead call-in member has started their presentation will be allowed to remain in the meeting as an observer but will not be allowed to take part in the debate or the voting process.  This should be made clear on the agenda for the meeting.</w:t>
      </w:r>
    </w:p>
    <w:p w:rsidR="00D25BA5" w:rsidRPr="00156819" w:rsidRDefault="00D25BA5" w:rsidP="00D25BA5">
      <w:pPr>
        <w:pStyle w:val="Normal11pt"/>
        <w:ind w:left="720" w:hanging="720"/>
      </w:pPr>
    </w:p>
    <w:p w:rsidR="00D25BA5" w:rsidRDefault="00D25BA5" w:rsidP="00D25BA5">
      <w:pPr>
        <w:pStyle w:val="Normal11pt"/>
      </w:pPr>
      <w:r>
        <w:t xml:space="preserve">14.22 </w:t>
      </w:r>
      <w:r w:rsidRPr="00156819">
        <w:t>Proceedings at the meeting will follow the format set out below.  Time limits will be strictly adhered to by the Chairman of the meeting, except in exceptional circumstances by determination of the Chairman:-</w:t>
      </w:r>
    </w:p>
    <w:p w:rsidR="00D25BA5" w:rsidRPr="00156819" w:rsidRDefault="00D25BA5" w:rsidP="00D25BA5">
      <w:pPr>
        <w:pStyle w:val="Normal11pt"/>
      </w:pPr>
    </w:p>
    <w:p w:rsidR="00D25BA5" w:rsidRDefault="00D25BA5" w:rsidP="00D25BA5">
      <w:pPr>
        <w:pStyle w:val="Normal11pt"/>
        <w:numPr>
          <w:ilvl w:val="0"/>
          <w:numId w:val="199"/>
        </w:numPr>
        <w:ind w:left="709" w:hanging="709"/>
        <w:rPr>
          <w:snapToGrid w:val="0"/>
          <w:lang w:eastAsia="en-US"/>
        </w:rPr>
      </w:pPr>
      <w:r w:rsidRPr="00156819">
        <w:rPr>
          <w:snapToGrid w:val="0"/>
          <w:lang w:eastAsia="en-US"/>
        </w:rPr>
        <w:t xml:space="preserve">If having considered the proposal, the appropriate Scrutiny </w:t>
      </w:r>
      <w:r>
        <w:rPr>
          <w:snapToGrid w:val="0"/>
          <w:lang w:eastAsia="en-US"/>
        </w:rPr>
        <w:t xml:space="preserve">Committee </w:t>
      </w:r>
      <w:r w:rsidRPr="00156819">
        <w:rPr>
          <w:snapToGrid w:val="0"/>
          <w:lang w:eastAsia="en-US"/>
        </w:rPr>
        <w:t>supports the original decision it may be implemented with immediate effect.</w:t>
      </w:r>
    </w:p>
    <w:p w:rsidR="00D25BA5" w:rsidRDefault="00D25BA5" w:rsidP="00D25BA5">
      <w:pPr>
        <w:pStyle w:val="Normal11pt"/>
        <w:ind w:left="709" w:hanging="709"/>
        <w:rPr>
          <w:snapToGrid w:val="0"/>
          <w:lang w:eastAsia="en-US"/>
        </w:rPr>
      </w:pPr>
    </w:p>
    <w:p w:rsidR="00D25BA5" w:rsidRDefault="00D25BA5" w:rsidP="00D25BA5">
      <w:pPr>
        <w:pStyle w:val="Normal11pt"/>
        <w:ind w:left="709" w:hanging="709"/>
        <w:rPr>
          <w:snapToGrid w:val="0"/>
          <w:lang w:eastAsia="en-US"/>
        </w:rPr>
      </w:pPr>
      <w:r>
        <w:rPr>
          <w:snapToGrid w:val="0"/>
          <w:lang w:eastAsia="en-US"/>
        </w:rPr>
        <w:t>b</w:t>
      </w:r>
      <w:r w:rsidRPr="00156819">
        <w:rPr>
          <w:snapToGrid w:val="0"/>
          <w:lang w:eastAsia="en-US"/>
        </w:rPr>
        <w:t>)</w:t>
      </w:r>
      <w:r w:rsidRPr="00156819">
        <w:rPr>
          <w:snapToGrid w:val="0"/>
          <w:lang w:eastAsia="en-US"/>
        </w:rPr>
        <w:tab/>
        <w:t xml:space="preserve">If, having considered the proposal, the Scrutiny </w:t>
      </w:r>
      <w:r>
        <w:rPr>
          <w:snapToGrid w:val="0"/>
          <w:lang w:eastAsia="en-US"/>
        </w:rPr>
        <w:t xml:space="preserve">Committee </w:t>
      </w:r>
      <w:r w:rsidRPr="00156819">
        <w:rPr>
          <w:snapToGrid w:val="0"/>
          <w:lang w:eastAsia="en-US"/>
        </w:rPr>
        <w:t>is still concerned about the original decision, then it may refer it back to the decision mak</w:t>
      </w:r>
      <w:ins w:id="968" w:author="Jonathan M Eatough" w:date="2011-02-17T11:53:00Z">
        <w:r w:rsidR="006D3E79">
          <w:rPr>
            <w:snapToGrid w:val="0"/>
            <w:lang w:eastAsia="en-US"/>
          </w:rPr>
          <w:t>er</w:t>
        </w:r>
      </w:ins>
      <w:del w:id="969" w:author="Jonathan M Eatough" w:date="2011-02-17T11:53:00Z">
        <w:r w:rsidRPr="00156819" w:rsidDel="006D3E79">
          <w:rPr>
            <w:snapToGrid w:val="0"/>
            <w:lang w:eastAsia="en-US"/>
          </w:rPr>
          <w:delText xml:space="preserve">ing person or </w:delText>
        </w:r>
        <w:r w:rsidRPr="00156819" w:rsidDel="006D3E79">
          <w:rPr>
            <w:snapToGrid w:val="0"/>
            <w:lang w:eastAsia="en-US"/>
          </w:rPr>
          <w:lastRenderedPageBreak/>
          <w:delText>body</w:delText>
        </w:r>
      </w:del>
      <w:r w:rsidRPr="00156819">
        <w:rPr>
          <w:snapToGrid w:val="0"/>
          <w:lang w:eastAsia="en-US"/>
        </w:rPr>
        <w:t xml:space="preserve"> for reconsideration, or refer the matter to full Council only if the decision is deemed to be outside the policy and budget framework.  If referred to full Council, the decision is further suspended pending a meeting of full Council, which must take place within 10 working days of the decision to refer to full Council.</w:t>
      </w:r>
    </w:p>
    <w:p w:rsidR="00D25BA5" w:rsidRPr="00156819" w:rsidRDefault="00D25BA5" w:rsidP="00D25BA5">
      <w:pPr>
        <w:pStyle w:val="Normal11pt"/>
        <w:ind w:left="709" w:hanging="709"/>
        <w:rPr>
          <w:snapToGrid w:val="0"/>
          <w:lang w:eastAsia="en-US"/>
        </w:rPr>
      </w:pPr>
    </w:p>
    <w:p w:rsidR="00D25BA5" w:rsidRPr="00156819" w:rsidRDefault="00D25BA5" w:rsidP="00D25BA5">
      <w:pPr>
        <w:keepNext/>
        <w:keepLines/>
        <w:ind w:left="1080" w:hanging="360"/>
        <w:jc w:val="both"/>
        <w:rPr>
          <w:snapToGrid w:val="0"/>
          <w:lang w:eastAsia="en-US"/>
        </w:rPr>
      </w:pPr>
    </w:p>
    <w:p w:rsidR="00D25BA5" w:rsidRPr="00156819" w:rsidRDefault="00D25BA5" w:rsidP="00D25BA5">
      <w:pPr>
        <w:keepNext/>
        <w:keepLines/>
        <w:ind w:left="1080"/>
        <w:jc w:val="both"/>
        <w:rPr>
          <w:snapToGrid w:val="0"/>
          <w:lang w:eastAsia="en-US"/>
        </w:rPr>
      </w:pPr>
      <w:r w:rsidRPr="00156819">
        <w:rPr>
          <w:snapToGrid w:val="0"/>
          <w:lang w:eastAsia="en-US"/>
        </w:rPr>
        <w:t xml:space="preserve">If referred to the </w:t>
      </w:r>
      <w:ins w:id="970" w:author="Jonathan M Eatough" w:date="2011-02-17T11:54:00Z">
        <w:r w:rsidR="006D3E79">
          <w:rPr>
            <w:snapToGrid w:val="0"/>
            <w:lang w:eastAsia="en-US"/>
          </w:rPr>
          <w:t xml:space="preserve">Leader and </w:t>
        </w:r>
        <w:r w:rsidR="006D3E79" w:rsidRPr="00156819">
          <w:rPr>
            <w:snapToGrid w:val="0"/>
            <w:lang w:eastAsia="en-US"/>
          </w:rPr>
          <w:t xml:space="preserve">Cabinet </w:t>
        </w:r>
        <w:r w:rsidR="006D3E79">
          <w:rPr>
            <w:snapToGrid w:val="0"/>
            <w:lang w:eastAsia="en-US"/>
          </w:rPr>
          <w:t>Executive</w:t>
        </w:r>
      </w:ins>
      <w:del w:id="971" w:author="Jonathan M Eatough" w:date="2011-02-17T11:54:00Z">
        <w:r w:rsidRPr="00156819" w:rsidDel="006D3E79">
          <w:rPr>
            <w:snapToGrid w:val="0"/>
            <w:lang w:eastAsia="en-US"/>
          </w:rPr>
          <w:delText>Cabinet</w:delText>
        </w:r>
      </w:del>
      <w:r w:rsidRPr="00156819">
        <w:rPr>
          <w:snapToGrid w:val="0"/>
          <w:lang w:eastAsia="en-US"/>
        </w:rPr>
        <w:t xml:space="preserve"> the</w:t>
      </w:r>
      <w:ins w:id="972" w:author="Jonathan M Eatough" w:date="2011-02-17T11:54:00Z">
        <w:r w:rsidR="006D3E79">
          <w:rPr>
            <w:snapToGrid w:val="0"/>
            <w:lang w:eastAsia="en-US"/>
          </w:rPr>
          <w:t xml:space="preserve"> decision taker </w:t>
        </w:r>
      </w:ins>
      <w:del w:id="973" w:author="Jonathan M Eatough" w:date="2011-02-17T11:54:00Z">
        <w:r w:rsidRPr="00156819" w:rsidDel="006D3E79">
          <w:rPr>
            <w:snapToGrid w:val="0"/>
            <w:lang w:eastAsia="en-US"/>
          </w:rPr>
          <w:delText xml:space="preserve">y </w:delText>
        </w:r>
      </w:del>
      <w:r w:rsidRPr="00156819">
        <w:rPr>
          <w:snapToGrid w:val="0"/>
          <w:lang w:eastAsia="en-US"/>
        </w:rPr>
        <w:t xml:space="preserve">shall then reconsider </w:t>
      </w:r>
      <w:del w:id="974" w:author="Jonathan M Eatough" w:date="2011-02-17T11:54:00Z">
        <w:r w:rsidRPr="00156819" w:rsidDel="006D3E79">
          <w:rPr>
            <w:snapToGrid w:val="0"/>
            <w:lang w:eastAsia="en-US"/>
          </w:rPr>
          <w:delText xml:space="preserve">at the next scheduled Cabinet meeting </w:delText>
        </w:r>
      </w:del>
      <w:r w:rsidRPr="00156819">
        <w:rPr>
          <w:snapToGrid w:val="0"/>
          <w:lang w:eastAsia="en-US"/>
        </w:rPr>
        <w:t>amending the decision or not before adopting a final decision.  If the decision has been made by an officer with delegated authority, that person shall then reconsider within 3 working days</w:t>
      </w:r>
      <w:r>
        <w:rPr>
          <w:snapToGrid w:val="0"/>
          <w:lang w:eastAsia="en-US"/>
        </w:rPr>
        <w:t xml:space="preserve"> of the call-in meeting</w:t>
      </w:r>
      <w:r w:rsidRPr="00156819">
        <w:rPr>
          <w:snapToGrid w:val="0"/>
          <w:lang w:eastAsia="en-US"/>
        </w:rPr>
        <w:t>, amending the decision or not.</w:t>
      </w:r>
    </w:p>
    <w:p w:rsidR="00920A3F" w:rsidRDefault="00920A3F" w:rsidP="00920A3F">
      <w:pPr>
        <w:keepNext/>
        <w:keepLines/>
        <w:jc w:val="both"/>
        <w:rPr>
          <w:snapToGrid w:val="0"/>
          <w:lang w:eastAsia="en-US"/>
        </w:rPr>
      </w:pPr>
    </w:p>
    <w:p w:rsidR="00D25BA5" w:rsidRDefault="00D25BA5" w:rsidP="00920A3F">
      <w:pPr>
        <w:pStyle w:val="Normal11pt"/>
        <w:ind w:left="993" w:hanging="993"/>
        <w:rPr>
          <w:snapToGrid w:val="0"/>
          <w:lang w:eastAsia="en-US"/>
        </w:rPr>
      </w:pPr>
      <w:r>
        <w:rPr>
          <w:snapToGrid w:val="0"/>
          <w:lang w:eastAsia="en-US"/>
        </w:rPr>
        <w:t>c</w:t>
      </w:r>
      <w:r w:rsidRPr="00156819">
        <w:rPr>
          <w:snapToGrid w:val="0"/>
          <w:lang w:eastAsia="en-US"/>
        </w:rPr>
        <w:t>)</w:t>
      </w:r>
      <w:r w:rsidRPr="00156819">
        <w:rPr>
          <w:snapToGrid w:val="0"/>
          <w:lang w:eastAsia="en-US"/>
        </w:rPr>
        <w:tab/>
        <w:t xml:space="preserve">If a call-in meeting of the Scrutiny </w:t>
      </w:r>
      <w:r>
        <w:rPr>
          <w:snapToGrid w:val="0"/>
          <w:lang w:eastAsia="en-US"/>
        </w:rPr>
        <w:t xml:space="preserve">Committee </w:t>
      </w:r>
      <w:r w:rsidRPr="00156819">
        <w:rPr>
          <w:snapToGrid w:val="0"/>
          <w:lang w:eastAsia="en-US"/>
        </w:rPr>
        <w:t>has not been held within 10 working days of a valid call-in request being received, the decision being called-in will take effect from that date.</w:t>
      </w:r>
    </w:p>
    <w:p w:rsidR="00D25BA5" w:rsidRDefault="00D25BA5" w:rsidP="00920A3F">
      <w:pPr>
        <w:pStyle w:val="Normal11pt"/>
        <w:ind w:left="993" w:hanging="993"/>
        <w:rPr>
          <w:snapToGrid w:val="0"/>
          <w:lang w:eastAsia="en-US"/>
        </w:rPr>
      </w:pPr>
    </w:p>
    <w:p w:rsidR="00D25BA5" w:rsidRDefault="00D25BA5" w:rsidP="00920A3F">
      <w:pPr>
        <w:pStyle w:val="Normal11pt"/>
        <w:ind w:left="993" w:hanging="993"/>
        <w:rPr>
          <w:snapToGrid w:val="0"/>
          <w:lang w:eastAsia="en-US"/>
        </w:rPr>
      </w:pPr>
      <w:r>
        <w:rPr>
          <w:snapToGrid w:val="0"/>
          <w:lang w:eastAsia="en-US"/>
        </w:rPr>
        <w:t>d)</w:t>
      </w:r>
      <w:r>
        <w:rPr>
          <w:snapToGrid w:val="0"/>
          <w:lang w:eastAsia="en-US"/>
        </w:rPr>
        <w:tab/>
        <w:t xml:space="preserve">Call-in of decisions outside the policy framework or budget are covered in </w:t>
      </w:r>
      <w:r w:rsidRPr="00920A3F">
        <w:rPr>
          <w:snapToGrid w:val="0"/>
          <w:lang w:eastAsia="en-US"/>
        </w:rPr>
        <w:t xml:space="preserve">Part 4 Rules of Procedure, Section 3 – Policy Framework and Budget Procedure Rules in this Constitution. </w:t>
      </w:r>
    </w:p>
    <w:p w:rsidR="00D25BA5" w:rsidRPr="00156819" w:rsidRDefault="00D25BA5" w:rsidP="00D25BA5">
      <w:pPr>
        <w:pStyle w:val="Header"/>
        <w:tabs>
          <w:tab w:val="clear" w:pos="4153"/>
          <w:tab w:val="clear" w:pos="8306"/>
        </w:tab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36"/>
        <w:gridCol w:w="2937"/>
        <w:gridCol w:w="2937"/>
      </w:tblGrid>
      <w:tr w:rsidR="00D25BA5" w:rsidRPr="00885CBA" w:rsidTr="00D25BA5">
        <w:tc>
          <w:tcPr>
            <w:tcW w:w="2936" w:type="dxa"/>
          </w:tcPr>
          <w:p w:rsidR="00D25BA5" w:rsidRPr="00885CBA" w:rsidRDefault="00D25BA5" w:rsidP="00D25BA5">
            <w:pPr>
              <w:pStyle w:val="Normal11pt"/>
              <w:tabs>
                <w:tab w:val="left" w:pos="720"/>
                <w:tab w:val="left" w:pos="1440"/>
                <w:tab w:val="left" w:pos="2160"/>
                <w:tab w:val="left" w:pos="2880"/>
              </w:tabs>
              <w:rPr>
                <w:b/>
                <w:color w:val="000000"/>
                <w:u w:val="single"/>
              </w:rPr>
            </w:pPr>
            <w:r w:rsidRPr="00885CBA">
              <w:rPr>
                <w:b/>
                <w:color w:val="000000"/>
                <w:u w:val="single"/>
              </w:rPr>
              <w:t>Action</w:t>
            </w:r>
          </w:p>
        </w:tc>
        <w:tc>
          <w:tcPr>
            <w:tcW w:w="2937" w:type="dxa"/>
          </w:tcPr>
          <w:p w:rsidR="00D25BA5" w:rsidRPr="00885CBA" w:rsidRDefault="00D25BA5" w:rsidP="00D25BA5">
            <w:pPr>
              <w:pStyle w:val="Normal11pt"/>
              <w:tabs>
                <w:tab w:val="left" w:pos="720"/>
                <w:tab w:val="left" w:pos="1440"/>
                <w:tab w:val="left" w:pos="2160"/>
                <w:tab w:val="left" w:pos="2880"/>
              </w:tabs>
              <w:rPr>
                <w:b/>
                <w:color w:val="000000"/>
                <w:u w:val="single"/>
              </w:rPr>
            </w:pPr>
            <w:r w:rsidRPr="00885CBA">
              <w:rPr>
                <w:b/>
                <w:color w:val="000000"/>
                <w:u w:val="single"/>
              </w:rPr>
              <w:t>By Whom</w:t>
            </w:r>
          </w:p>
        </w:tc>
        <w:tc>
          <w:tcPr>
            <w:tcW w:w="2937" w:type="dxa"/>
          </w:tcPr>
          <w:p w:rsidR="00D25BA5" w:rsidRPr="00885CBA" w:rsidRDefault="00D25BA5" w:rsidP="00D25BA5">
            <w:pPr>
              <w:pStyle w:val="Normal11pt"/>
              <w:tabs>
                <w:tab w:val="left" w:pos="720"/>
                <w:tab w:val="left" w:pos="1440"/>
                <w:tab w:val="left" w:pos="2160"/>
                <w:tab w:val="left" w:pos="2880"/>
              </w:tabs>
              <w:rPr>
                <w:b/>
                <w:color w:val="000000"/>
                <w:u w:val="single"/>
              </w:rPr>
            </w:pPr>
            <w:r w:rsidRPr="00885CBA">
              <w:rPr>
                <w:b/>
                <w:color w:val="000000"/>
                <w:u w:val="single"/>
              </w:rPr>
              <w:t>Time limit</w:t>
            </w:r>
          </w:p>
        </w:tc>
      </w:tr>
      <w:tr w:rsidR="00D25BA5" w:rsidRPr="00EE1987" w:rsidTr="00D25BA5">
        <w:tc>
          <w:tcPr>
            <w:tcW w:w="2936"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Apologies</w:t>
            </w:r>
          </w:p>
          <w:p w:rsidR="00D25BA5" w:rsidRPr="00885CBA" w:rsidRDefault="00D25BA5" w:rsidP="00D25BA5">
            <w:pPr>
              <w:pStyle w:val="Normal11pt"/>
              <w:tabs>
                <w:tab w:val="left" w:pos="720"/>
                <w:tab w:val="left" w:pos="1440"/>
                <w:tab w:val="left" w:pos="2160"/>
                <w:tab w:val="left" w:pos="2880"/>
              </w:tabs>
              <w:rPr>
                <w:b/>
                <w:color w:val="000000"/>
              </w:rPr>
            </w:pPr>
          </w:p>
          <w:p w:rsidR="00D25BA5" w:rsidRPr="00885CBA" w:rsidRDefault="00D25BA5" w:rsidP="00D25BA5">
            <w:pPr>
              <w:pStyle w:val="Normal11pt"/>
              <w:tabs>
                <w:tab w:val="left" w:pos="720"/>
                <w:tab w:val="left" w:pos="1440"/>
                <w:tab w:val="left" w:pos="2160"/>
                <w:tab w:val="left" w:pos="2880"/>
              </w:tabs>
              <w:rPr>
                <w:b/>
                <w:color w:val="000000"/>
              </w:rPr>
            </w:pP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Chairman</w:t>
            </w: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p>
        </w:tc>
      </w:tr>
      <w:tr w:rsidR="00D25BA5" w:rsidRPr="00EE1987" w:rsidTr="00D25BA5">
        <w:tc>
          <w:tcPr>
            <w:tcW w:w="2936"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Declarations of interest and party whip</w:t>
            </w:r>
          </w:p>
          <w:p w:rsidR="00D25BA5" w:rsidRPr="00885CBA" w:rsidRDefault="00D25BA5" w:rsidP="00D25BA5">
            <w:pPr>
              <w:pStyle w:val="Normal11pt"/>
              <w:tabs>
                <w:tab w:val="left" w:pos="720"/>
                <w:tab w:val="left" w:pos="1440"/>
                <w:tab w:val="left" w:pos="2160"/>
                <w:tab w:val="left" w:pos="2880"/>
              </w:tabs>
              <w:rPr>
                <w:b/>
                <w:color w:val="000000"/>
              </w:rPr>
            </w:pP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Chairman</w:t>
            </w: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p>
        </w:tc>
      </w:tr>
      <w:tr w:rsidR="00D25BA5" w:rsidRPr="00EE1987" w:rsidTr="00D25BA5">
        <w:tc>
          <w:tcPr>
            <w:tcW w:w="2936" w:type="dxa"/>
          </w:tcPr>
          <w:p w:rsidR="00D25BA5" w:rsidRPr="00885CBA" w:rsidRDefault="00D25BA5" w:rsidP="00D25BA5">
            <w:pPr>
              <w:pStyle w:val="Normal11pt"/>
              <w:tabs>
                <w:tab w:val="left" w:pos="720"/>
                <w:tab w:val="left" w:pos="1440"/>
                <w:tab w:val="left" w:pos="2160"/>
                <w:tab w:val="left" w:pos="2880"/>
              </w:tabs>
              <w:jc w:val="left"/>
              <w:rPr>
                <w:b/>
                <w:color w:val="000000"/>
              </w:rPr>
            </w:pPr>
            <w:r w:rsidRPr="00885CBA">
              <w:rPr>
                <w:b/>
                <w:color w:val="000000"/>
              </w:rPr>
              <w:t>Welcome : including explanation of procedure to be followed</w:t>
            </w:r>
          </w:p>
          <w:p w:rsidR="00D25BA5" w:rsidRPr="00885CBA" w:rsidRDefault="00D25BA5" w:rsidP="00D25BA5">
            <w:pPr>
              <w:pStyle w:val="Normal11pt"/>
              <w:tabs>
                <w:tab w:val="left" w:pos="720"/>
                <w:tab w:val="left" w:pos="1440"/>
                <w:tab w:val="left" w:pos="2160"/>
                <w:tab w:val="left" w:pos="2880"/>
              </w:tabs>
              <w:jc w:val="left"/>
              <w:rPr>
                <w:b/>
                <w:color w:val="000000"/>
              </w:rPr>
            </w:pPr>
          </w:p>
          <w:p w:rsidR="00D25BA5" w:rsidRPr="00885CBA" w:rsidRDefault="00D25BA5" w:rsidP="00D25BA5">
            <w:pPr>
              <w:pStyle w:val="Normal11pt"/>
              <w:tabs>
                <w:tab w:val="left" w:pos="720"/>
                <w:tab w:val="left" w:pos="1440"/>
                <w:tab w:val="left" w:pos="2160"/>
                <w:tab w:val="left" w:pos="2880"/>
              </w:tabs>
              <w:jc w:val="left"/>
              <w:rPr>
                <w:b/>
                <w:color w:val="000000"/>
              </w:rPr>
            </w:pP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Chairman / Officer</w:t>
            </w: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p>
        </w:tc>
      </w:tr>
      <w:tr w:rsidR="00D25BA5" w:rsidRPr="00EE1987" w:rsidTr="00D25BA5">
        <w:tc>
          <w:tcPr>
            <w:tcW w:w="2936"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Explanation of reasons for the call-in and justification for proposal set out on the call-in form</w:t>
            </w:r>
          </w:p>
          <w:p w:rsidR="00D25BA5" w:rsidRPr="00885CBA" w:rsidRDefault="00D25BA5" w:rsidP="00D25BA5">
            <w:pPr>
              <w:pStyle w:val="Normal11pt"/>
              <w:tabs>
                <w:tab w:val="left" w:pos="720"/>
                <w:tab w:val="left" w:pos="1440"/>
                <w:tab w:val="left" w:pos="2160"/>
                <w:tab w:val="left" w:pos="2880"/>
              </w:tabs>
              <w:rPr>
                <w:b/>
                <w:color w:val="000000"/>
              </w:rPr>
            </w:pPr>
          </w:p>
          <w:p w:rsidR="00D25BA5" w:rsidRPr="00885CBA" w:rsidRDefault="00D25BA5" w:rsidP="00D25BA5">
            <w:pPr>
              <w:pStyle w:val="Normal11pt"/>
              <w:tabs>
                <w:tab w:val="left" w:pos="720"/>
                <w:tab w:val="left" w:pos="1440"/>
                <w:tab w:val="left" w:pos="2160"/>
                <w:tab w:val="left" w:pos="2880"/>
              </w:tabs>
              <w:jc w:val="left"/>
              <w:rPr>
                <w:b/>
                <w:color w:val="000000"/>
              </w:rPr>
            </w:pPr>
            <w:r w:rsidRPr="00885CBA">
              <w:rPr>
                <w:b/>
                <w:color w:val="000000"/>
              </w:rPr>
              <w:t>A4 sheet summarising argument will be distributed</w:t>
            </w:r>
          </w:p>
          <w:p w:rsidR="00D25BA5" w:rsidRPr="00885CBA" w:rsidRDefault="00D25BA5" w:rsidP="00D25BA5">
            <w:pPr>
              <w:pStyle w:val="Normal11pt"/>
              <w:tabs>
                <w:tab w:val="left" w:pos="720"/>
                <w:tab w:val="left" w:pos="1440"/>
                <w:tab w:val="left" w:pos="2160"/>
                <w:tab w:val="left" w:pos="2880"/>
              </w:tabs>
              <w:rPr>
                <w:b/>
                <w:color w:val="000000"/>
              </w:rPr>
            </w:pP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Lead call-in member and any other persons that they wish to involve</w:t>
            </w: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30 minutes</w:t>
            </w:r>
          </w:p>
        </w:tc>
      </w:tr>
      <w:tr w:rsidR="00D25BA5" w:rsidRPr="00EE1987" w:rsidTr="00D25BA5">
        <w:tc>
          <w:tcPr>
            <w:tcW w:w="2936"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Explanation of decision taken and views on alternative proposal.</w:t>
            </w:r>
          </w:p>
          <w:p w:rsidR="00D25BA5" w:rsidRPr="00885CBA" w:rsidRDefault="00D25BA5" w:rsidP="00D25BA5">
            <w:pPr>
              <w:pStyle w:val="Normal11pt"/>
              <w:tabs>
                <w:tab w:val="left" w:pos="720"/>
                <w:tab w:val="left" w:pos="1440"/>
                <w:tab w:val="left" w:pos="2160"/>
                <w:tab w:val="left" w:pos="2880"/>
              </w:tabs>
              <w:rPr>
                <w:b/>
                <w:color w:val="000000"/>
              </w:rPr>
            </w:pPr>
          </w:p>
          <w:p w:rsidR="00D25BA5" w:rsidRPr="00885CBA" w:rsidRDefault="00D25BA5" w:rsidP="00D25BA5">
            <w:pPr>
              <w:pStyle w:val="Normal11pt"/>
              <w:tabs>
                <w:tab w:val="left" w:pos="720"/>
                <w:tab w:val="left" w:pos="1440"/>
                <w:tab w:val="left" w:pos="2160"/>
                <w:tab w:val="left" w:pos="2880"/>
              </w:tabs>
              <w:jc w:val="left"/>
              <w:rPr>
                <w:b/>
                <w:color w:val="000000"/>
              </w:rPr>
            </w:pPr>
            <w:r w:rsidRPr="00885CBA">
              <w:rPr>
                <w:b/>
                <w:color w:val="000000"/>
              </w:rPr>
              <w:t>A4 sheet summarising argument will be distributed</w:t>
            </w:r>
          </w:p>
          <w:p w:rsidR="00D25BA5" w:rsidRPr="00885CBA" w:rsidRDefault="00D25BA5" w:rsidP="00D25BA5">
            <w:pPr>
              <w:pStyle w:val="Normal11pt"/>
              <w:tabs>
                <w:tab w:val="left" w:pos="720"/>
                <w:tab w:val="left" w:pos="1440"/>
                <w:tab w:val="left" w:pos="2160"/>
                <w:tab w:val="left" w:pos="2880"/>
              </w:tabs>
              <w:rPr>
                <w:b/>
                <w:color w:val="000000"/>
              </w:rPr>
            </w:pP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del w:id="975" w:author="Jonathan M Eatough" w:date="2011-02-17T11:55:00Z">
              <w:r w:rsidRPr="00885CBA" w:rsidDel="006D3E79">
                <w:rPr>
                  <w:b/>
                  <w:color w:val="000000"/>
                </w:rPr>
                <w:delText>Relevant Cabinet member</w:delText>
              </w:r>
            </w:del>
            <w:ins w:id="976" w:author="Jonathan M Eatough" w:date="2011-02-17T11:55:00Z">
              <w:r w:rsidR="006D3E79">
                <w:rPr>
                  <w:b/>
                  <w:color w:val="000000"/>
                </w:rPr>
                <w:t>Decision-taker</w:t>
              </w:r>
            </w:ins>
            <w:r w:rsidRPr="00885CBA">
              <w:rPr>
                <w:b/>
                <w:color w:val="000000"/>
              </w:rPr>
              <w:t xml:space="preserve"> and officer (if a cabinet decision) or relevant officer (if decision was delegated to an officer) and any other persons that they wish to involve.</w:t>
            </w: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30 minutes</w:t>
            </w:r>
          </w:p>
        </w:tc>
      </w:tr>
      <w:tr w:rsidR="00D25BA5" w:rsidRPr="00EE1987" w:rsidTr="00D25BA5">
        <w:tc>
          <w:tcPr>
            <w:tcW w:w="2936"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Questioning of call-in representatives and decision taker and consideration of any photographs, plans etc that illustrate the issue under discussion.</w:t>
            </w: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 xml:space="preserve">Scrutiny </w:t>
            </w:r>
            <w:r>
              <w:rPr>
                <w:b/>
                <w:color w:val="000000"/>
              </w:rPr>
              <w:t>Committee</w:t>
            </w:r>
            <w:r w:rsidRPr="00885CBA">
              <w:rPr>
                <w:b/>
                <w:color w:val="000000"/>
              </w:rPr>
              <w:t xml:space="preserve"> Members</w:t>
            </w:r>
          </w:p>
          <w:p w:rsidR="00D25BA5" w:rsidRPr="00885CBA" w:rsidRDefault="00D25BA5" w:rsidP="00D25BA5">
            <w:pPr>
              <w:pStyle w:val="Normal11pt"/>
              <w:tabs>
                <w:tab w:val="left" w:pos="720"/>
                <w:tab w:val="left" w:pos="1440"/>
                <w:tab w:val="left" w:pos="2160"/>
                <w:tab w:val="left" w:pos="2880"/>
              </w:tabs>
              <w:rPr>
                <w:b/>
                <w:color w:val="000000"/>
              </w:rPr>
            </w:pP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Unlimited</w:t>
            </w:r>
          </w:p>
        </w:tc>
      </w:tr>
      <w:tr w:rsidR="00D25BA5" w:rsidRPr="00EE1987" w:rsidTr="00D25BA5">
        <w:tc>
          <w:tcPr>
            <w:tcW w:w="2936"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 xml:space="preserve">Summing-up </w:t>
            </w:r>
          </w:p>
          <w:p w:rsidR="00D25BA5" w:rsidRPr="00885CBA" w:rsidRDefault="00D25BA5" w:rsidP="00D25BA5">
            <w:pPr>
              <w:pStyle w:val="Normal11pt"/>
              <w:tabs>
                <w:tab w:val="left" w:pos="720"/>
                <w:tab w:val="left" w:pos="1440"/>
                <w:tab w:val="left" w:pos="2160"/>
                <w:tab w:val="left" w:pos="2880"/>
              </w:tabs>
              <w:rPr>
                <w:b/>
                <w:color w:val="000000"/>
              </w:rPr>
            </w:pP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lastRenderedPageBreak/>
              <w:t>Lead call-in member</w:t>
            </w: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5 Minutes</w:t>
            </w:r>
          </w:p>
        </w:tc>
      </w:tr>
      <w:tr w:rsidR="00D25BA5" w:rsidRPr="00EE1987" w:rsidTr="00D25BA5">
        <w:tc>
          <w:tcPr>
            <w:tcW w:w="2936"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lastRenderedPageBreak/>
              <w:t>Summing-up</w:t>
            </w:r>
          </w:p>
          <w:p w:rsidR="00D25BA5" w:rsidRPr="00885CBA" w:rsidRDefault="00D25BA5" w:rsidP="00D25BA5">
            <w:pPr>
              <w:pStyle w:val="Normal11pt"/>
              <w:tabs>
                <w:tab w:val="left" w:pos="720"/>
                <w:tab w:val="left" w:pos="1440"/>
                <w:tab w:val="left" w:pos="2160"/>
                <w:tab w:val="left" w:pos="2880"/>
              </w:tabs>
              <w:rPr>
                <w:b/>
                <w:color w:val="000000"/>
              </w:rPr>
            </w:pP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Decision taker</w:t>
            </w: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5 Minutes</w:t>
            </w:r>
          </w:p>
        </w:tc>
      </w:tr>
      <w:tr w:rsidR="00D25BA5" w:rsidRPr="00EE1987" w:rsidTr="00920A3F">
        <w:trPr>
          <w:cantSplit/>
        </w:trPr>
        <w:tc>
          <w:tcPr>
            <w:tcW w:w="2936"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Discussion and voting on the proposal on the call-in form</w:t>
            </w: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 xml:space="preserve">Scrutiny </w:t>
            </w:r>
            <w:r>
              <w:rPr>
                <w:b/>
                <w:color w:val="000000"/>
              </w:rPr>
              <w:t xml:space="preserve">Committee </w:t>
            </w:r>
            <w:r w:rsidRPr="00885CBA">
              <w:rPr>
                <w:b/>
                <w:color w:val="000000"/>
              </w:rPr>
              <w:t>Members</w:t>
            </w: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Unlimited</w:t>
            </w:r>
          </w:p>
        </w:tc>
      </w:tr>
      <w:tr w:rsidR="00D25BA5" w:rsidRPr="00EE1987" w:rsidTr="00D25BA5">
        <w:tc>
          <w:tcPr>
            <w:tcW w:w="2936" w:type="dxa"/>
          </w:tcPr>
          <w:p w:rsidR="00D25BA5" w:rsidRPr="00885CBA" w:rsidRDefault="00D25BA5" w:rsidP="00D25BA5">
            <w:pPr>
              <w:pStyle w:val="Normal11pt"/>
              <w:tabs>
                <w:tab w:val="left" w:pos="720"/>
                <w:tab w:val="left" w:pos="1440"/>
                <w:tab w:val="left" w:pos="2160"/>
                <w:tab w:val="left" w:pos="2880"/>
              </w:tabs>
              <w:jc w:val="left"/>
              <w:rPr>
                <w:b/>
                <w:color w:val="000000"/>
              </w:rPr>
            </w:pPr>
            <w:r w:rsidRPr="00885CBA">
              <w:rPr>
                <w:b/>
                <w:color w:val="000000"/>
              </w:rPr>
              <w:t xml:space="preserve">Sum up and clarify any points which members wish to pass to the Cabinet.  These will be reported to the Cabinet by the Scrutiny </w:t>
            </w:r>
            <w:r>
              <w:rPr>
                <w:b/>
                <w:color w:val="000000"/>
              </w:rPr>
              <w:t xml:space="preserve">Committee </w:t>
            </w:r>
            <w:r w:rsidRPr="00885CBA">
              <w:rPr>
                <w:b/>
                <w:color w:val="000000"/>
              </w:rPr>
              <w:t>Chairman.</w:t>
            </w: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Chairman of the Scrutiny</w:t>
            </w:r>
            <w:r>
              <w:rPr>
                <w:b/>
                <w:color w:val="000000"/>
              </w:rPr>
              <w:t xml:space="preserve"> Committee</w:t>
            </w:r>
            <w:r w:rsidRPr="00885CBA">
              <w:rPr>
                <w:b/>
                <w:color w:val="000000"/>
              </w:rPr>
              <w:t>.</w:t>
            </w:r>
          </w:p>
        </w:tc>
        <w:tc>
          <w:tcPr>
            <w:tcW w:w="2937" w:type="dxa"/>
          </w:tcPr>
          <w:p w:rsidR="00D25BA5" w:rsidRPr="00885CBA" w:rsidRDefault="00D25BA5" w:rsidP="00D25BA5">
            <w:pPr>
              <w:pStyle w:val="Normal11pt"/>
              <w:tabs>
                <w:tab w:val="left" w:pos="720"/>
                <w:tab w:val="left" w:pos="1440"/>
                <w:tab w:val="left" w:pos="2160"/>
                <w:tab w:val="left" w:pos="2880"/>
              </w:tabs>
              <w:rPr>
                <w:b/>
                <w:color w:val="000000"/>
              </w:rPr>
            </w:pPr>
            <w:r w:rsidRPr="00885CBA">
              <w:rPr>
                <w:b/>
                <w:color w:val="000000"/>
              </w:rPr>
              <w:t>Unlimited</w:t>
            </w:r>
          </w:p>
        </w:tc>
      </w:tr>
    </w:tbl>
    <w:p w:rsidR="00920A3F" w:rsidRDefault="00920A3F" w:rsidP="00D25BA5">
      <w:pPr>
        <w:pStyle w:val="Normal11pt"/>
        <w:keepNext/>
        <w:keepLines/>
      </w:pPr>
    </w:p>
    <w:p w:rsidR="00D25BA5" w:rsidRPr="00156819" w:rsidRDefault="00D25BA5" w:rsidP="00D25BA5">
      <w:pPr>
        <w:pStyle w:val="Normal11pt"/>
        <w:keepNext/>
        <w:keepLines/>
      </w:pPr>
      <w:r>
        <w:t xml:space="preserve">14.23 </w:t>
      </w:r>
      <w:r w:rsidRPr="00156819">
        <w:t xml:space="preserve">The Scrutiny </w:t>
      </w:r>
      <w:r>
        <w:t xml:space="preserve">Committee </w:t>
      </w:r>
      <w:r w:rsidRPr="00156819">
        <w:t>having reviewed the decision can:</w:t>
      </w:r>
    </w:p>
    <w:p w:rsidR="00D25BA5" w:rsidRPr="00156819" w:rsidRDefault="00D25BA5" w:rsidP="00D25BA5">
      <w:pPr>
        <w:pStyle w:val="Normal11pt"/>
        <w:keepNext/>
        <w:keepLines/>
        <w:ind w:left="1440" w:hanging="720"/>
      </w:pPr>
    </w:p>
    <w:p w:rsidR="00D25BA5" w:rsidRPr="00156819" w:rsidRDefault="00D25BA5" w:rsidP="00D25BA5">
      <w:pPr>
        <w:pStyle w:val="Normal11pt"/>
        <w:keepNext/>
        <w:keepLines/>
        <w:ind w:left="1440" w:hanging="720"/>
      </w:pPr>
      <w:r w:rsidRPr="00156819">
        <w:t>1)</w:t>
      </w:r>
      <w:r w:rsidRPr="00156819">
        <w:tab/>
        <w:t>reject the call-in proposal and note the original decision. The decision will take effect on the date of the call-in meeting;</w:t>
      </w:r>
    </w:p>
    <w:p w:rsidR="00D25BA5" w:rsidRPr="00156819" w:rsidRDefault="00D25BA5" w:rsidP="00D25BA5">
      <w:pPr>
        <w:pStyle w:val="Normal11pt"/>
        <w:ind w:left="1440" w:hanging="720"/>
      </w:pPr>
    </w:p>
    <w:p w:rsidR="00D25BA5" w:rsidRPr="00156819" w:rsidRDefault="00D25BA5" w:rsidP="00D25BA5">
      <w:pPr>
        <w:pStyle w:val="Normal11pt"/>
        <w:ind w:left="1440" w:hanging="720"/>
      </w:pPr>
      <w:r w:rsidRPr="00156819">
        <w:t>2)</w:t>
      </w:r>
      <w:r w:rsidRPr="00156819">
        <w:tab/>
        <w:t xml:space="preserve">accept the proposal set out on the call-in form and refer back to the decision </w:t>
      </w:r>
      <w:del w:id="977" w:author="Jonathan M Eatough" w:date="2011-02-17T11:56:00Z">
        <w:r w:rsidRPr="00156819" w:rsidDel="000A19DC">
          <w:delText>making person or body</w:delText>
        </w:r>
      </w:del>
      <w:ins w:id="978" w:author="Jonathan M Eatough" w:date="2011-02-17T11:56:00Z">
        <w:r w:rsidR="000A19DC">
          <w:t>taker</w:t>
        </w:r>
      </w:ins>
      <w:r w:rsidRPr="00156819">
        <w:t xml:space="preserve">.  The </w:t>
      </w:r>
      <w:del w:id="979" w:author="Jonathan M Eatough" w:date="2011-02-17T11:55:00Z">
        <w:r w:rsidRPr="00156819" w:rsidDel="000A19DC">
          <w:delText xml:space="preserve">Cabinet </w:delText>
        </w:r>
      </w:del>
      <w:ins w:id="980" w:author="Jonathan M Eatough" w:date="2011-02-17T11:55:00Z">
        <w:r w:rsidR="000A19DC">
          <w:t xml:space="preserve">decision-taker </w:t>
        </w:r>
      </w:ins>
      <w:r w:rsidRPr="00156819">
        <w:t>shall then reconsider</w:t>
      </w:r>
      <w:del w:id="981" w:author="Jonathan M Eatough" w:date="2011-02-17T11:55:00Z">
        <w:r w:rsidRPr="00156819" w:rsidDel="000A19DC">
          <w:delText xml:space="preserve"> at the next scheduled Cabinet meeting</w:delText>
        </w:r>
      </w:del>
      <w:r w:rsidRPr="00156819">
        <w:t>, amending the decision or not before adopting the final decision.  If the decision has been made by an officer with delegated authority, that person shall then reconsider within a further 3 working days amending the decision or not, before adopting a final decision;</w:t>
      </w:r>
    </w:p>
    <w:p w:rsidR="00D25BA5" w:rsidRPr="00156819" w:rsidRDefault="00D25BA5" w:rsidP="00D25BA5">
      <w:pPr>
        <w:pStyle w:val="Normal11pt"/>
        <w:ind w:left="1440" w:hanging="720"/>
      </w:pPr>
    </w:p>
    <w:p w:rsidR="00D25BA5" w:rsidRPr="00156819" w:rsidRDefault="00D25BA5" w:rsidP="00D25BA5">
      <w:pPr>
        <w:pStyle w:val="Normal11pt"/>
        <w:ind w:left="1440" w:hanging="720"/>
      </w:pPr>
      <w:r w:rsidRPr="00156819">
        <w:t>3)</w:t>
      </w:r>
      <w:r w:rsidRPr="00156819">
        <w:tab/>
        <w:t xml:space="preserve">accept the proposal set out on the call-in form and refer the matter to full Council if the decision is deemed to be outside the policy and budget framework.  </w:t>
      </w:r>
    </w:p>
    <w:p w:rsidR="00D25BA5" w:rsidRPr="00156819" w:rsidRDefault="00D25BA5" w:rsidP="00D25BA5">
      <w:pPr>
        <w:pStyle w:val="Normal11pt"/>
        <w:ind w:left="720" w:hanging="720"/>
      </w:pPr>
    </w:p>
    <w:p w:rsidR="00D25BA5" w:rsidRPr="00156819" w:rsidRDefault="00D25BA5" w:rsidP="00D25BA5">
      <w:pPr>
        <w:pStyle w:val="Normal11pt"/>
      </w:pPr>
      <w:r>
        <w:t xml:space="preserve">14.24 </w:t>
      </w:r>
      <w:r w:rsidRPr="00156819">
        <w:t>Whether a call-in proposal is supported or not, members may come to agreement on</w:t>
      </w:r>
      <w:r>
        <w:t xml:space="preserve"> </w:t>
      </w:r>
      <w:r w:rsidRPr="00156819">
        <w:t xml:space="preserve">any comments they wish to pass to the </w:t>
      </w:r>
      <w:del w:id="982" w:author="Jonathan M Eatough" w:date="2011-02-17T11:56:00Z">
        <w:r w:rsidRPr="00156819" w:rsidDel="000A19DC">
          <w:delText xml:space="preserve">Cabinet or </w:delText>
        </w:r>
      </w:del>
      <w:r w:rsidRPr="00156819">
        <w:t>decision taker.</w:t>
      </w:r>
      <w:r>
        <w:t xml:space="preserve">  The Chairman will sum up and clarify any points which member wish to pass to Cabinet.  These will be reported to the Cabinet by the Scrutiny Committee Chairman.</w:t>
      </w:r>
    </w:p>
    <w:p w:rsidR="00D25BA5" w:rsidRDefault="00D25BA5" w:rsidP="00D25BA5">
      <w:pPr>
        <w:pStyle w:val="Normal11pt"/>
      </w:pPr>
    </w:p>
    <w:p w:rsidR="00D25BA5" w:rsidRPr="00156819" w:rsidRDefault="00D25BA5" w:rsidP="00D25BA5">
      <w:pPr>
        <w:pStyle w:val="Normal11pt"/>
        <w:rPr>
          <w:snapToGrid w:val="0"/>
        </w:rPr>
      </w:pPr>
      <w:r>
        <w:t xml:space="preserve">14.25 </w:t>
      </w:r>
      <w:r w:rsidRPr="00156819">
        <w:t xml:space="preserve">If after a call-in is received </w:t>
      </w:r>
      <w:r w:rsidRPr="00156819">
        <w:rPr>
          <w:snapToGrid w:val="0"/>
        </w:rPr>
        <w:t xml:space="preserve">the Scrutiny </w:t>
      </w:r>
      <w:r>
        <w:rPr>
          <w:snapToGrid w:val="0"/>
        </w:rPr>
        <w:t xml:space="preserve">Committee </w:t>
      </w:r>
      <w:r w:rsidRPr="00156819">
        <w:rPr>
          <w:snapToGrid w:val="0"/>
        </w:rPr>
        <w:t>does not meet in the period set out above, the decision shall take effect on the expiry of 10 working days after the call-in form has been received.</w:t>
      </w:r>
    </w:p>
    <w:p w:rsidR="00D25BA5" w:rsidRPr="00156819" w:rsidRDefault="00D25BA5" w:rsidP="00D25BA5">
      <w:pPr>
        <w:pStyle w:val="Normal11pt"/>
        <w:rPr>
          <w:snapToGrid w:val="0"/>
        </w:rPr>
      </w:pPr>
      <w:r w:rsidRPr="00156819">
        <w:rPr>
          <w:snapToGrid w:val="0"/>
        </w:rPr>
        <w:br w:type="page"/>
      </w:r>
    </w:p>
    <w:p w:rsidR="00D25BA5" w:rsidRPr="00156819" w:rsidRDefault="00D25BA5" w:rsidP="00D25BA5">
      <w:pPr>
        <w:rPr>
          <w:b/>
          <w:sz w:val="28"/>
          <w:szCs w:val="28"/>
        </w:rPr>
      </w:pPr>
      <w:r w:rsidRPr="00156819">
        <w:rPr>
          <w:b/>
          <w:sz w:val="28"/>
          <w:szCs w:val="28"/>
        </w:rPr>
        <w:lastRenderedPageBreak/>
        <w:t>SUMMARY OF TIMETABLE FOR CALL-IN</w:t>
      </w:r>
    </w:p>
    <w:p w:rsidR="00D25BA5" w:rsidRPr="00156819" w:rsidRDefault="00B73FD5" w:rsidP="00D25BA5">
      <w:pPr>
        <w:ind w:right="180"/>
        <w:jc w:val="center"/>
        <w:rPr>
          <w:rFonts w:cs="Arial"/>
          <w:sz w:val="28"/>
          <w:szCs w:val="28"/>
        </w:rPr>
      </w:pPr>
      <w:r>
        <w:rPr>
          <w:rFonts w:cs="Arial"/>
          <w:noProof/>
          <w:sz w:val="28"/>
          <w:szCs w:val="28"/>
        </w:rPr>
        <w:pict>
          <v:line id="_x0000_s1167" style="position:absolute;left:0;text-align:left;z-index:251653632" from="198pt,11.2pt" to="198pt,11.2pt">
            <v:stroke endarrow="block"/>
          </v:line>
        </w:pict>
      </w:r>
      <w:r w:rsidR="00D25BA5" w:rsidRPr="00156819">
        <w:rPr>
          <w:rFonts w:cs="Arial"/>
          <w:sz w:val="28"/>
          <w:szCs w:val="28"/>
        </w:rPr>
        <w:t>DECISION MADE</w:t>
      </w:r>
    </w:p>
    <w:p w:rsidR="00D25BA5" w:rsidRPr="00156819" w:rsidRDefault="00B73FD5" w:rsidP="00D25BA5">
      <w:pPr>
        <w:ind w:right="180"/>
        <w:jc w:val="center"/>
        <w:rPr>
          <w:rFonts w:cs="Arial"/>
        </w:rPr>
      </w:pPr>
      <w:r>
        <w:rPr>
          <w:rFonts w:cs="Arial"/>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169" type="#_x0000_t67" style="position:absolute;left:0;text-align:left;margin-left:180pt;margin-top:6.4pt;width:36pt;height:63pt;z-index:251655680"/>
        </w:pict>
      </w:r>
    </w:p>
    <w:p w:rsidR="00D25BA5" w:rsidRPr="00156819" w:rsidRDefault="00D25BA5" w:rsidP="00D25BA5">
      <w:pPr>
        <w:tabs>
          <w:tab w:val="left" w:pos="5220"/>
        </w:tabs>
        <w:ind w:left="5040" w:right="180"/>
        <w:rPr>
          <w:rFonts w:cs="Arial"/>
        </w:rPr>
      </w:pPr>
      <w:r w:rsidRPr="00156819">
        <w:rPr>
          <w:rFonts w:cs="Arial"/>
          <w:b/>
        </w:rPr>
        <w:tab/>
        <w:t>4 working days</w:t>
      </w:r>
    </w:p>
    <w:p w:rsidR="00D25BA5" w:rsidRPr="00156819" w:rsidRDefault="00D25BA5" w:rsidP="00D25BA5">
      <w:pPr>
        <w:ind w:right="180"/>
        <w:jc w:val="center"/>
        <w:rPr>
          <w:rFonts w:cs="Arial"/>
        </w:rPr>
      </w:pPr>
    </w:p>
    <w:p w:rsidR="00D25BA5" w:rsidRPr="00156819" w:rsidRDefault="00D25BA5" w:rsidP="00D25BA5">
      <w:pPr>
        <w:ind w:right="180"/>
        <w:jc w:val="center"/>
        <w:rPr>
          <w:rFonts w:cs="Arial"/>
        </w:rPr>
      </w:pPr>
    </w:p>
    <w:p w:rsidR="00D25BA5" w:rsidRPr="00156819" w:rsidRDefault="00D25BA5" w:rsidP="00D25BA5">
      <w:pPr>
        <w:ind w:right="180"/>
        <w:jc w:val="center"/>
        <w:rPr>
          <w:rFonts w:cs="Arial"/>
        </w:rPr>
      </w:pPr>
    </w:p>
    <w:p w:rsidR="00D25BA5" w:rsidRPr="00156819" w:rsidRDefault="00D25BA5" w:rsidP="00D25BA5">
      <w:pPr>
        <w:ind w:right="180"/>
        <w:jc w:val="center"/>
        <w:rPr>
          <w:rFonts w:cs="Arial"/>
          <w:sz w:val="28"/>
          <w:szCs w:val="28"/>
        </w:rPr>
      </w:pPr>
    </w:p>
    <w:p w:rsidR="00D25BA5" w:rsidRPr="00156819" w:rsidRDefault="00D25BA5" w:rsidP="00D25BA5">
      <w:pPr>
        <w:ind w:right="180"/>
        <w:jc w:val="center"/>
        <w:rPr>
          <w:rFonts w:cs="Arial"/>
          <w:sz w:val="28"/>
          <w:szCs w:val="28"/>
        </w:rPr>
      </w:pPr>
      <w:r w:rsidRPr="00156819">
        <w:rPr>
          <w:rFonts w:cs="Arial"/>
          <w:sz w:val="28"/>
          <w:szCs w:val="28"/>
        </w:rPr>
        <w:t>DECISION PUBLISHED</w:t>
      </w:r>
    </w:p>
    <w:p w:rsidR="00D25BA5" w:rsidRPr="00156819" w:rsidRDefault="00B73FD5" w:rsidP="00D25BA5">
      <w:pPr>
        <w:ind w:right="180"/>
        <w:jc w:val="center"/>
        <w:rPr>
          <w:rFonts w:cs="Arial"/>
        </w:rPr>
      </w:pPr>
      <w:r>
        <w:rPr>
          <w:rFonts w:cs="Arial"/>
          <w:noProof/>
        </w:rPr>
        <w:pict>
          <v:shape id="_x0000_s1168" type="#_x0000_t67" style="position:absolute;left:0;text-align:left;margin-left:180pt;margin-top:4.6pt;width:36pt;height:63pt;z-index:251654656"/>
        </w:pict>
      </w:r>
    </w:p>
    <w:p w:rsidR="00D25BA5" w:rsidRPr="00156819" w:rsidRDefault="00D25BA5" w:rsidP="00D25BA5">
      <w:pPr>
        <w:ind w:right="180"/>
        <w:jc w:val="center"/>
        <w:rPr>
          <w:rFonts w:cs="Arial"/>
        </w:rPr>
      </w:pPr>
    </w:p>
    <w:p w:rsidR="00D25BA5" w:rsidRPr="00156819" w:rsidRDefault="00D25BA5" w:rsidP="00D25BA5">
      <w:pPr>
        <w:tabs>
          <w:tab w:val="left" w:pos="5220"/>
        </w:tabs>
        <w:ind w:left="3600" w:right="180" w:firstLine="720"/>
        <w:rPr>
          <w:rFonts w:cs="Arial"/>
          <w:b/>
        </w:rPr>
      </w:pPr>
      <w:r w:rsidRPr="00156819">
        <w:rPr>
          <w:rFonts w:cs="Arial"/>
          <w:b/>
        </w:rPr>
        <w:tab/>
        <w:t>3 working days</w:t>
      </w:r>
    </w:p>
    <w:p w:rsidR="00D25BA5" w:rsidRPr="00156819" w:rsidRDefault="00D25BA5" w:rsidP="00D25BA5">
      <w:pPr>
        <w:tabs>
          <w:tab w:val="left" w:pos="5220"/>
        </w:tabs>
        <w:ind w:left="3600" w:right="180" w:firstLine="720"/>
        <w:rPr>
          <w:rFonts w:cs="Arial"/>
          <w:b/>
        </w:rPr>
      </w:pPr>
    </w:p>
    <w:p w:rsidR="00D25BA5" w:rsidRPr="00156819" w:rsidRDefault="00D25BA5" w:rsidP="00D25BA5">
      <w:pPr>
        <w:tabs>
          <w:tab w:val="left" w:pos="5220"/>
        </w:tabs>
        <w:ind w:left="3600" w:right="180" w:firstLine="720"/>
        <w:rPr>
          <w:rFonts w:cs="Arial"/>
          <w:b/>
          <w:sz w:val="28"/>
          <w:szCs w:val="28"/>
        </w:rPr>
      </w:pPr>
    </w:p>
    <w:p w:rsidR="00D25BA5" w:rsidRPr="00156819" w:rsidRDefault="00D25BA5" w:rsidP="00D25BA5">
      <w:pPr>
        <w:tabs>
          <w:tab w:val="left" w:pos="5220"/>
        </w:tabs>
        <w:ind w:left="3600" w:right="180" w:firstLine="720"/>
        <w:rPr>
          <w:rFonts w:cs="Arial"/>
          <w:b/>
          <w:sz w:val="28"/>
          <w:szCs w:val="28"/>
        </w:rPr>
      </w:pPr>
    </w:p>
    <w:p w:rsidR="00D25BA5" w:rsidRPr="00156819" w:rsidRDefault="00D25BA5" w:rsidP="00D25BA5">
      <w:pPr>
        <w:tabs>
          <w:tab w:val="left" w:pos="5220"/>
        </w:tabs>
        <w:ind w:right="180"/>
        <w:jc w:val="center"/>
        <w:rPr>
          <w:rFonts w:cs="Arial"/>
          <w:sz w:val="28"/>
          <w:szCs w:val="28"/>
        </w:rPr>
      </w:pPr>
      <w:r w:rsidRPr="00156819">
        <w:rPr>
          <w:rFonts w:cs="Arial"/>
          <w:sz w:val="28"/>
          <w:szCs w:val="28"/>
        </w:rPr>
        <w:t>CALL-IN REQUEST DEADLINE (with at least 5 eligible signatures)</w:t>
      </w:r>
    </w:p>
    <w:p w:rsidR="00D25BA5" w:rsidRPr="00156819" w:rsidRDefault="00B73FD5" w:rsidP="00D25BA5">
      <w:pPr>
        <w:tabs>
          <w:tab w:val="left" w:pos="5220"/>
        </w:tabs>
        <w:ind w:left="5220" w:right="180"/>
        <w:rPr>
          <w:rFonts w:cs="Arial"/>
          <w:b/>
          <w:u w:val="single"/>
        </w:rPr>
      </w:pPr>
      <w:r w:rsidRPr="00B73FD5">
        <w:rPr>
          <w:rFonts w:cs="Arial"/>
          <w:noProof/>
          <w:sz w:val="28"/>
          <w:szCs w:val="28"/>
        </w:rPr>
        <w:pict>
          <v:shape id="_x0000_s1171" type="#_x0000_t67" style="position:absolute;left:0;text-align:left;margin-left:180pt;margin-top:40.35pt;width:36pt;height:63pt;z-index:251657728"/>
        </w:pict>
      </w:r>
      <w:r w:rsidR="00D25BA5" w:rsidRPr="00156819">
        <w:rPr>
          <w:rFonts w:cs="Arial"/>
          <w:b/>
        </w:rPr>
        <w:t xml:space="preserve">Final proposal will be accepted up to 2 working days after </w:t>
      </w:r>
      <w:r w:rsidR="00D25BA5" w:rsidRPr="00156819">
        <w:rPr>
          <w:rFonts w:cs="Arial"/>
          <w:b/>
          <w:u w:val="single"/>
        </w:rPr>
        <w:t>receipt of the call-in form</w:t>
      </w:r>
      <w:r w:rsidR="00D25BA5" w:rsidRPr="00156819">
        <w:rPr>
          <w:rFonts w:cs="Arial"/>
          <w:b/>
        </w:rPr>
        <w:t>. A final decision on validity of call-in within a further working day.</w:t>
      </w:r>
    </w:p>
    <w:p w:rsidR="00D25BA5" w:rsidRPr="00156819" w:rsidRDefault="00D25BA5" w:rsidP="00D25BA5">
      <w:pPr>
        <w:tabs>
          <w:tab w:val="left" w:pos="5220"/>
        </w:tabs>
        <w:ind w:left="5220" w:right="180"/>
        <w:rPr>
          <w:rFonts w:cs="Arial"/>
          <w:b/>
        </w:rPr>
      </w:pPr>
    </w:p>
    <w:p w:rsidR="00D25BA5" w:rsidRPr="00156819" w:rsidRDefault="00D25BA5" w:rsidP="00D25BA5">
      <w:pPr>
        <w:tabs>
          <w:tab w:val="left" w:pos="5220"/>
        </w:tabs>
        <w:ind w:left="5220" w:right="180"/>
        <w:rPr>
          <w:rFonts w:cs="Arial"/>
          <w:b/>
        </w:rPr>
      </w:pPr>
      <w:r w:rsidRPr="00156819">
        <w:rPr>
          <w:rFonts w:cs="Arial"/>
          <w:b/>
        </w:rPr>
        <w:t>3 working days</w:t>
      </w:r>
    </w:p>
    <w:p w:rsidR="00D25BA5" w:rsidRPr="00156819" w:rsidRDefault="00D25BA5" w:rsidP="00D25BA5">
      <w:pPr>
        <w:tabs>
          <w:tab w:val="left" w:pos="5220"/>
        </w:tabs>
        <w:ind w:right="180"/>
        <w:rPr>
          <w:rFonts w:cs="Arial"/>
          <w:b/>
        </w:rPr>
      </w:pPr>
    </w:p>
    <w:p w:rsidR="00D25BA5" w:rsidRPr="00156819" w:rsidRDefault="00D25BA5" w:rsidP="00D25BA5">
      <w:pPr>
        <w:pBdr>
          <w:bottom w:val="single" w:sz="6" w:space="1" w:color="auto"/>
        </w:pBdr>
        <w:tabs>
          <w:tab w:val="left" w:pos="5220"/>
        </w:tabs>
        <w:ind w:right="180"/>
        <w:jc w:val="center"/>
        <w:rPr>
          <w:rFonts w:cs="Arial"/>
          <w:sz w:val="28"/>
          <w:szCs w:val="28"/>
        </w:rPr>
      </w:pPr>
      <w:r w:rsidRPr="00156819">
        <w:rPr>
          <w:rFonts w:cs="Arial"/>
          <w:sz w:val="28"/>
          <w:szCs w:val="28"/>
        </w:rPr>
        <w:t xml:space="preserve">CHAIRMAN OF SCRUTINY </w:t>
      </w:r>
      <w:r>
        <w:rPr>
          <w:rFonts w:cs="Arial"/>
          <w:sz w:val="28"/>
          <w:szCs w:val="28"/>
        </w:rPr>
        <w:t xml:space="preserve">COMMITTEE </w:t>
      </w:r>
      <w:r w:rsidRPr="00156819">
        <w:rPr>
          <w:rFonts w:cs="Arial"/>
          <w:sz w:val="28"/>
          <w:szCs w:val="28"/>
        </w:rPr>
        <w:t>DECIDES VALID OR INVALID</w:t>
      </w:r>
    </w:p>
    <w:p w:rsidR="00D25BA5" w:rsidRPr="00156819" w:rsidRDefault="00D25BA5" w:rsidP="00D25BA5">
      <w:pPr>
        <w:tabs>
          <w:tab w:val="left" w:pos="5220"/>
        </w:tabs>
        <w:ind w:left="1440" w:right="180" w:firstLine="720"/>
        <w:rPr>
          <w:rFonts w:cs="Arial"/>
          <w:b/>
        </w:rPr>
      </w:pPr>
      <w:r w:rsidRPr="00156819">
        <w:rPr>
          <w:rFonts w:cs="Arial"/>
          <w:b/>
        </w:rPr>
        <w:tab/>
      </w:r>
      <w:r w:rsidR="00B73FD5">
        <w:rPr>
          <w:rFonts w:cs="Arial"/>
          <w:b/>
          <w:noProof/>
        </w:rPr>
        <w:pict>
          <v:shape id="_x0000_s1170" type="#_x0000_t67" style="position:absolute;left:0;text-align:left;margin-left:180pt;margin-top:2.85pt;width:36pt;height:63pt;z-index:251656704;mso-position-horizontal-relative:text;mso-position-vertical-relative:text"/>
        </w:pict>
      </w:r>
    </w:p>
    <w:p w:rsidR="00D25BA5" w:rsidRPr="00156819" w:rsidRDefault="00D25BA5" w:rsidP="00D25BA5">
      <w:pPr>
        <w:tabs>
          <w:tab w:val="left" w:pos="5220"/>
        </w:tabs>
        <w:ind w:left="3600" w:right="180" w:firstLine="720"/>
        <w:rPr>
          <w:rFonts w:cs="Arial"/>
          <w:b/>
        </w:rPr>
      </w:pPr>
    </w:p>
    <w:p w:rsidR="00D25BA5" w:rsidRPr="00156819" w:rsidRDefault="00D25BA5" w:rsidP="00D25BA5">
      <w:pPr>
        <w:tabs>
          <w:tab w:val="left" w:pos="5220"/>
        </w:tabs>
        <w:ind w:right="180"/>
        <w:jc w:val="both"/>
        <w:rPr>
          <w:rFonts w:cs="Arial"/>
          <w:b/>
        </w:rPr>
      </w:pPr>
      <w:r w:rsidRPr="00156819">
        <w:rPr>
          <w:rFonts w:cs="Arial"/>
          <w:b/>
        </w:rPr>
        <w:tab/>
        <w:t>7 working days</w:t>
      </w:r>
    </w:p>
    <w:p w:rsidR="00D25BA5" w:rsidRPr="00156819" w:rsidRDefault="00D25BA5" w:rsidP="00D25BA5">
      <w:pPr>
        <w:tabs>
          <w:tab w:val="left" w:pos="5220"/>
        </w:tabs>
        <w:ind w:left="5220" w:right="180" w:hanging="720"/>
        <w:rPr>
          <w:rFonts w:cs="Arial"/>
          <w:b/>
          <w:u w:val="single"/>
        </w:rPr>
      </w:pPr>
      <w:r w:rsidRPr="00156819">
        <w:rPr>
          <w:rFonts w:cs="Arial"/>
          <w:b/>
        </w:rPr>
        <w:tab/>
      </w:r>
    </w:p>
    <w:p w:rsidR="00D25BA5" w:rsidRPr="00156819" w:rsidRDefault="00D25BA5" w:rsidP="00D25BA5">
      <w:pPr>
        <w:tabs>
          <w:tab w:val="left" w:pos="5220"/>
        </w:tabs>
        <w:ind w:left="180" w:right="180"/>
        <w:jc w:val="center"/>
        <w:rPr>
          <w:rFonts w:cs="Arial"/>
          <w:b/>
        </w:rPr>
      </w:pPr>
    </w:p>
    <w:p w:rsidR="00D25BA5" w:rsidRDefault="00D25BA5" w:rsidP="00D25BA5">
      <w:pPr>
        <w:tabs>
          <w:tab w:val="left" w:pos="5220"/>
        </w:tabs>
        <w:ind w:left="180" w:right="180"/>
        <w:jc w:val="center"/>
        <w:rPr>
          <w:rFonts w:cs="Arial"/>
          <w:sz w:val="28"/>
          <w:szCs w:val="28"/>
        </w:rPr>
      </w:pPr>
    </w:p>
    <w:p w:rsidR="00D25BA5" w:rsidRPr="00F6250D" w:rsidRDefault="00D25BA5" w:rsidP="00D25BA5">
      <w:pPr>
        <w:tabs>
          <w:tab w:val="left" w:pos="5220"/>
        </w:tabs>
        <w:ind w:left="180" w:right="180"/>
        <w:jc w:val="center"/>
        <w:rPr>
          <w:rFonts w:cs="Arial"/>
          <w:sz w:val="20"/>
        </w:rPr>
      </w:pPr>
      <w:r w:rsidRPr="00156819">
        <w:rPr>
          <w:rFonts w:cs="Arial"/>
          <w:sz w:val="28"/>
          <w:szCs w:val="28"/>
        </w:rPr>
        <w:t xml:space="preserve">MEETING OF  SCRUTINY </w:t>
      </w:r>
      <w:r>
        <w:rPr>
          <w:rFonts w:cs="Arial"/>
          <w:sz w:val="28"/>
          <w:szCs w:val="28"/>
        </w:rPr>
        <w:t>COMMITTEE</w:t>
      </w:r>
    </w:p>
    <w:p w:rsidR="00D25BA5" w:rsidRPr="00F6250D" w:rsidRDefault="00D25BA5" w:rsidP="00D25BA5">
      <w:pPr>
        <w:jc w:val="center"/>
        <w:outlineLvl w:val="0"/>
        <w:rPr>
          <w:b/>
          <w:sz w:val="20"/>
        </w:rPr>
      </w:pPr>
    </w:p>
    <w:p w:rsidR="00D25BA5" w:rsidRPr="00F6250D" w:rsidRDefault="00D25BA5" w:rsidP="00D25BA5">
      <w:pPr>
        <w:jc w:val="center"/>
        <w:rPr>
          <w:b/>
          <w:szCs w:val="22"/>
        </w:rPr>
      </w:pPr>
      <w:r w:rsidRPr="00F6250D">
        <w:rPr>
          <w:b/>
          <w:szCs w:val="22"/>
        </w:rPr>
        <w:t>To decide:</w:t>
      </w:r>
    </w:p>
    <w:p w:rsidR="00D25BA5" w:rsidRPr="00F6250D" w:rsidRDefault="00D25BA5" w:rsidP="00D25BA5">
      <w:pPr>
        <w:jc w:val="center"/>
        <w:rPr>
          <w:b/>
          <w:szCs w:val="22"/>
        </w:rPr>
      </w:pPr>
    </w:p>
    <w:p w:rsidR="00D25BA5" w:rsidRPr="00F6250D" w:rsidRDefault="00D25BA5" w:rsidP="00D25BA5">
      <w:pPr>
        <w:jc w:val="center"/>
        <w:rPr>
          <w:b/>
          <w:szCs w:val="22"/>
        </w:rPr>
      </w:pPr>
      <w:r w:rsidRPr="00F6250D">
        <w:rPr>
          <w:b/>
          <w:szCs w:val="22"/>
        </w:rPr>
        <w:t xml:space="preserve">Accept proposal and refer back to </w:t>
      </w:r>
      <w:del w:id="983" w:author="Jonathan M Eatough" w:date="2011-02-17T11:56:00Z">
        <w:r w:rsidRPr="00F6250D" w:rsidDel="000A19DC">
          <w:rPr>
            <w:b/>
            <w:szCs w:val="22"/>
          </w:rPr>
          <w:delText xml:space="preserve">Cabinet or </w:delText>
        </w:r>
      </w:del>
      <w:r w:rsidRPr="00F6250D">
        <w:rPr>
          <w:b/>
          <w:szCs w:val="22"/>
        </w:rPr>
        <w:t>decision taker (forwarding comments if members wish to)</w:t>
      </w:r>
    </w:p>
    <w:p w:rsidR="00D25BA5" w:rsidRPr="00F6250D" w:rsidRDefault="00D25BA5" w:rsidP="00D25BA5">
      <w:pPr>
        <w:jc w:val="center"/>
        <w:rPr>
          <w:b/>
          <w:szCs w:val="22"/>
        </w:rPr>
      </w:pPr>
      <w:r w:rsidRPr="00F6250D">
        <w:rPr>
          <w:b/>
          <w:szCs w:val="22"/>
        </w:rPr>
        <w:t xml:space="preserve"> OR Reject proposal and note </w:t>
      </w:r>
      <w:del w:id="984" w:author="Jonathan M Eatough" w:date="2011-02-17T11:56:00Z">
        <w:r w:rsidRPr="00F6250D" w:rsidDel="000A19DC">
          <w:rPr>
            <w:b/>
            <w:szCs w:val="22"/>
          </w:rPr>
          <w:delText xml:space="preserve">Cabinet </w:delText>
        </w:r>
      </w:del>
      <w:ins w:id="985" w:author="Jonathan M Eatough" w:date="2011-02-17T11:56:00Z">
        <w:r w:rsidR="00B73FD5" w:rsidRPr="00B73FD5">
          <w:rPr>
            <w:b/>
            <w:snapToGrid w:val="0"/>
            <w:lang w:eastAsia="en-US"/>
            <w:rPrChange w:id="986" w:author="Jonathan M Eatough" w:date="2011-02-17T11:57:00Z">
              <w:rPr>
                <w:snapToGrid w:val="0"/>
                <w:lang w:eastAsia="en-US"/>
              </w:rPr>
            </w:rPrChange>
          </w:rPr>
          <w:t>Leader and Cabinet Executive</w:t>
        </w:r>
        <w:r w:rsidR="000A19DC">
          <w:rPr>
            <w:snapToGrid w:val="0"/>
            <w:lang w:eastAsia="en-US"/>
          </w:rPr>
          <w:t xml:space="preserve"> </w:t>
        </w:r>
      </w:ins>
      <w:r w:rsidRPr="00F6250D">
        <w:rPr>
          <w:b/>
          <w:szCs w:val="22"/>
        </w:rPr>
        <w:t>decision, decision is implemented (forwarding comments if members wish to)</w:t>
      </w:r>
    </w:p>
    <w:p w:rsidR="00D25BA5" w:rsidRPr="00F6250D" w:rsidRDefault="00D25BA5" w:rsidP="00D25BA5">
      <w:pPr>
        <w:jc w:val="center"/>
        <w:rPr>
          <w:b/>
          <w:sz w:val="20"/>
        </w:rPr>
      </w:pPr>
    </w:p>
    <w:p w:rsidR="00D25BA5" w:rsidRPr="00156819" w:rsidRDefault="00D25BA5" w:rsidP="00D25BA5">
      <w:pPr>
        <w:jc w:val="center"/>
        <w:rPr>
          <w:szCs w:val="24"/>
        </w:rPr>
      </w:pPr>
      <w:r w:rsidRPr="00F6250D">
        <w:rPr>
          <w:b/>
          <w:szCs w:val="22"/>
        </w:rPr>
        <w:t xml:space="preserve">If </w:t>
      </w:r>
      <w:r w:rsidRPr="00F6250D">
        <w:rPr>
          <w:b/>
          <w:snapToGrid w:val="0"/>
          <w:szCs w:val="22"/>
        </w:rPr>
        <w:t xml:space="preserve">the Scrutiny </w:t>
      </w:r>
      <w:r>
        <w:rPr>
          <w:b/>
          <w:snapToGrid w:val="0"/>
          <w:szCs w:val="22"/>
        </w:rPr>
        <w:t xml:space="preserve">Committee </w:t>
      </w:r>
      <w:r w:rsidRPr="00F6250D">
        <w:rPr>
          <w:b/>
          <w:snapToGrid w:val="0"/>
          <w:szCs w:val="22"/>
        </w:rPr>
        <w:t xml:space="preserve">does not meet in the period set out above, the decision shall take effect on the expiry of 10 working days </w:t>
      </w:r>
      <w:r w:rsidRPr="00F6250D">
        <w:rPr>
          <w:b/>
          <w:szCs w:val="22"/>
        </w:rPr>
        <w:t>after the call-in form is received</w:t>
      </w:r>
      <w:r w:rsidRPr="00F6250D">
        <w:rPr>
          <w:b/>
          <w:snapToGrid w:val="0"/>
          <w:szCs w:val="22"/>
        </w:rPr>
        <w:t>.</w:t>
      </w:r>
      <w:r w:rsidRPr="00156819">
        <w:rPr>
          <w:szCs w:val="24"/>
        </w:rPr>
        <w:br w:type="page"/>
      </w:r>
      <w:r w:rsidRPr="00156819">
        <w:rPr>
          <w:szCs w:val="24"/>
        </w:rPr>
        <w:lastRenderedPageBreak/>
        <w:t xml:space="preserve"> TELFORD &amp; WREKIN</w:t>
      </w:r>
      <w:r>
        <w:rPr>
          <w:szCs w:val="24"/>
        </w:rPr>
        <w:t xml:space="preserve"> COUNCIL</w:t>
      </w:r>
    </w:p>
    <w:p w:rsidR="00D25BA5" w:rsidRPr="00156819" w:rsidRDefault="00D25BA5" w:rsidP="00D25BA5">
      <w:pPr>
        <w:jc w:val="center"/>
        <w:rPr>
          <w:b/>
          <w:szCs w:val="24"/>
        </w:rPr>
      </w:pPr>
    </w:p>
    <w:p w:rsidR="00D25BA5" w:rsidRPr="00156819" w:rsidRDefault="00D25BA5" w:rsidP="00D25BA5">
      <w:pPr>
        <w:jc w:val="center"/>
        <w:rPr>
          <w:b/>
        </w:rPr>
      </w:pPr>
      <w:r w:rsidRPr="00156819">
        <w:rPr>
          <w:b/>
        </w:rPr>
        <w:t>CALL-IN REQUEST FORM</w:t>
      </w:r>
    </w:p>
    <w:p w:rsidR="00D25BA5" w:rsidRPr="00156819" w:rsidRDefault="00D25BA5" w:rsidP="00D25BA5">
      <w:pPr>
        <w:jc w:val="center"/>
        <w:outlineLvl w:val="0"/>
        <w:rPr>
          <w:b/>
          <w:sz w:val="20"/>
        </w:rPr>
      </w:pPr>
    </w:p>
    <w:tbl>
      <w:tblPr>
        <w:tblW w:w="97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2601"/>
        <w:gridCol w:w="1719"/>
        <w:gridCol w:w="5400"/>
      </w:tblGrid>
      <w:tr w:rsidR="00D25BA5" w:rsidRPr="00156819" w:rsidTr="00D25BA5">
        <w:tc>
          <w:tcPr>
            <w:tcW w:w="4320" w:type="dxa"/>
            <w:gridSpan w:val="2"/>
          </w:tcPr>
          <w:p w:rsidR="00D25BA5" w:rsidRPr="00156819" w:rsidRDefault="00D25BA5" w:rsidP="00D25BA5">
            <w:pPr>
              <w:spacing w:before="120" w:after="120"/>
              <w:rPr>
                <w:rFonts w:cs="Arial"/>
                <w:b/>
                <w:sz w:val="20"/>
              </w:rPr>
            </w:pPr>
            <w:r w:rsidRPr="00156819">
              <w:rPr>
                <w:rFonts w:cs="Arial"/>
                <w:b/>
                <w:sz w:val="20"/>
              </w:rPr>
              <w:t>Decision reference/minute no.</w:t>
            </w:r>
          </w:p>
        </w:tc>
        <w:tc>
          <w:tcPr>
            <w:tcW w:w="5400" w:type="dxa"/>
          </w:tcPr>
          <w:p w:rsidR="00D25BA5" w:rsidRPr="00156819" w:rsidRDefault="00D25BA5" w:rsidP="00D25BA5">
            <w:pPr>
              <w:spacing w:before="120"/>
              <w:rPr>
                <w:rFonts w:cs="Arial"/>
                <w:b/>
                <w:sz w:val="20"/>
              </w:rPr>
            </w:pPr>
          </w:p>
        </w:tc>
      </w:tr>
      <w:tr w:rsidR="00D25BA5" w:rsidRPr="00156819" w:rsidTr="00D25BA5">
        <w:tc>
          <w:tcPr>
            <w:tcW w:w="4320" w:type="dxa"/>
            <w:gridSpan w:val="2"/>
          </w:tcPr>
          <w:p w:rsidR="00D25BA5" w:rsidRPr="00156819" w:rsidRDefault="00D25BA5" w:rsidP="00D25BA5">
            <w:pPr>
              <w:spacing w:before="120" w:after="120"/>
              <w:rPr>
                <w:rFonts w:cs="Arial"/>
                <w:b/>
                <w:sz w:val="20"/>
              </w:rPr>
            </w:pPr>
            <w:r w:rsidRPr="00156819">
              <w:rPr>
                <w:rFonts w:cs="Arial"/>
                <w:b/>
                <w:sz w:val="20"/>
              </w:rPr>
              <w:t>Date of publication of decision:</w:t>
            </w:r>
          </w:p>
        </w:tc>
        <w:tc>
          <w:tcPr>
            <w:tcW w:w="5400" w:type="dxa"/>
          </w:tcPr>
          <w:p w:rsidR="00D25BA5" w:rsidRPr="00156819" w:rsidRDefault="00D25BA5" w:rsidP="00D25BA5">
            <w:pPr>
              <w:spacing w:before="120" w:after="120"/>
              <w:rPr>
                <w:rFonts w:cs="Arial"/>
                <w:b/>
                <w:sz w:val="20"/>
              </w:rPr>
            </w:pPr>
            <w:r w:rsidRPr="00156819">
              <w:rPr>
                <w:rFonts w:cs="Arial"/>
                <w:b/>
                <w:sz w:val="20"/>
              </w:rPr>
              <w:t xml:space="preserve"> </w:t>
            </w:r>
          </w:p>
        </w:tc>
      </w:tr>
      <w:tr w:rsidR="00D25BA5" w:rsidRPr="00156819" w:rsidTr="00D25BA5">
        <w:tc>
          <w:tcPr>
            <w:tcW w:w="4320" w:type="dxa"/>
            <w:gridSpan w:val="2"/>
          </w:tcPr>
          <w:p w:rsidR="00D25BA5" w:rsidRPr="00156819" w:rsidRDefault="00D25BA5" w:rsidP="00D25BA5">
            <w:pPr>
              <w:spacing w:before="120" w:after="120"/>
              <w:rPr>
                <w:rFonts w:cs="Arial"/>
                <w:b/>
                <w:sz w:val="20"/>
              </w:rPr>
            </w:pPr>
            <w:r w:rsidRPr="00156819">
              <w:rPr>
                <w:rFonts w:cs="Arial"/>
                <w:b/>
                <w:sz w:val="20"/>
              </w:rPr>
              <w:t>Decision taken by:</w:t>
            </w:r>
          </w:p>
        </w:tc>
        <w:tc>
          <w:tcPr>
            <w:tcW w:w="5400" w:type="dxa"/>
          </w:tcPr>
          <w:p w:rsidR="00D25BA5" w:rsidRPr="00156819" w:rsidRDefault="00D25BA5" w:rsidP="00D25BA5">
            <w:pPr>
              <w:spacing w:before="120" w:after="120"/>
              <w:rPr>
                <w:rFonts w:cs="Arial"/>
                <w:b/>
                <w:sz w:val="20"/>
              </w:rPr>
            </w:pPr>
          </w:p>
        </w:tc>
      </w:tr>
      <w:tr w:rsidR="00D25BA5" w:rsidRPr="00156819" w:rsidTr="00D25BA5">
        <w:tc>
          <w:tcPr>
            <w:tcW w:w="9720" w:type="dxa"/>
            <w:gridSpan w:val="3"/>
          </w:tcPr>
          <w:p w:rsidR="00D25BA5" w:rsidRPr="00CE5629" w:rsidRDefault="00D25BA5" w:rsidP="00D25BA5">
            <w:pPr>
              <w:spacing w:before="120" w:after="120"/>
              <w:jc w:val="center"/>
              <w:rPr>
                <w:rFonts w:cs="Arial"/>
                <w:b/>
                <w:szCs w:val="22"/>
              </w:rPr>
            </w:pPr>
            <w:r w:rsidRPr="00CE5629">
              <w:rPr>
                <w:b/>
                <w:szCs w:val="22"/>
              </w:rPr>
              <w:t xml:space="preserve">This form must be returned to the Head of </w:t>
            </w:r>
            <w:r>
              <w:rPr>
                <w:b/>
                <w:snapToGrid w:val="0"/>
                <w:szCs w:val="22"/>
              </w:rPr>
              <w:t xml:space="preserve">Governance </w:t>
            </w:r>
            <w:r w:rsidRPr="00CE5629">
              <w:rPr>
                <w:b/>
                <w:szCs w:val="22"/>
              </w:rPr>
              <w:t>within 3 working days of the decision being published with at least 5 signatures</w:t>
            </w:r>
            <w:r w:rsidRPr="00CE5629">
              <w:rPr>
                <w:szCs w:val="22"/>
              </w:rPr>
              <w:t>.</w:t>
            </w:r>
          </w:p>
        </w:tc>
      </w:tr>
      <w:tr w:rsidR="00D25BA5" w:rsidRPr="00156819" w:rsidTr="00D25BA5">
        <w:tc>
          <w:tcPr>
            <w:tcW w:w="2601" w:type="dxa"/>
          </w:tcPr>
          <w:p w:rsidR="00D25BA5" w:rsidRPr="00156819" w:rsidRDefault="00D25BA5" w:rsidP="00D25BA5">
            <w:pPr>
              <w:spacing w:before="120" w:after="120"/>
              <w:rPr>
                <w:rFonts w:cs="Arial"/>
                <w:b/>
                <w:sz w:val="20"/>
              </w:rPr>
            </w:pPr>
            <w:r w:rsidRPr="00156819">
              <w:rPr>
                <w:rFonts w:cs="Arial"/>
                <w:b/>
                <w:sz w:val="20"/>
              </w:rPr>
              <w:t>Decision Called in:</w:t>
            </w:r>
          </w:p>
        </w:tc>
        <w:tc>
          <w:tcPr>
            <w:tcW w:w="7119" w:type="dxa"/>
            <w:gridSpan w:val="2"/>
          </w:tcPr>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rPr>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tc>
      </w:tr>
      <w:tr w:rsidR="00D25BA5" w:rsidRPr="00156819" w:rsidTr="00D25BA5">
        <w:trPr>
          <w:trHeight w:val="5511"/>
        </w:trPr>
        <w:tc>
          <w:tcPr>
            <w:tcW w:w="2601" w:type="dxa"/>
          </w:tcPr>
          <w:p w:rsidR="00D25BA5" w:rsidRPr="00156819" w:rsidRDefault="00D25BA5" w:rsidP="00D25BA5">
            <w:pPr>
              <w:spacing w:before="120" w:after="120"/>
              <w:rPr>
                <w:rFonts w:cs="Arial"/>
                <w:b/>
                <w:sz w:val="20"/>
              </w:rPr>
            </w:pPr>
            <w:r w:rsidRPr="00156819">
              <w:rPr>
                <w:rFonts w:cs="Arial"/>
                <w:b/>
                <w:sz w:val="20"/>
              </w:rPr>
              <w:t>Suggested proposal you would like to be voted on at the call-in meeting:</w:t>
            </w:r>
          </w:p>
        </w:tc>
        <w:tc>
          <w:tcPr>
            <w:tcW w:w="7119" w:type="dxa"/>
            <w:gridSpan w:val="2"/>
          </w:tcPr>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p w:rsidR="00D25BA5" w:rsidRPr="00156819" w:rsidRDefault="00D25BA5" w:rsidP="00D25BA5">
            <w:pPr>
              <w:spacing w:before="120" w:after="120"/>
              <w:rPr>
                <w:rFonts w:cs="Arial"/>
                <w:b/>
                <w:sz w:val="20"/>
              </w:rPr>
            </w:pPr>
          </w:p>
        </w:tc>
      </w:tr>
    </w:tbl>
    <w:p w:rsidR="00D25BA5" w:rsidRPr="00156819" w:rsidRDefault="00D25BA5" w:rsidP="00D25BA5">
      <w:pPr>
        <w:rPr>
          <w:rFonts w:cs="Arial"/>
          <w:b/>
          <w:szCs w:val="22"/>
        </w:rPr>
      </w:pPr>
    </w:p>
    <w:p w:rsidR="00D25BA5" w:rsidRPr="00156819" w:rsidRDefault="00D25BA5" w:rsidP="00D25BA5">
      <w:pPr>
        <w:rPr>
          <w:rFonts w:cs="Arial"/>
          <w:b/>
          <w:szCs w:val="22"/>
        </w:rPr>
      </w:pPr>
      <w:r w:rsidRPr="00156819">
        <w:rPr>
          <w:rFonts w:cs="Arial"/>
          <w:b/>
          <w:szCs w:val="22"/>
        </w:rPr>
        <w:br w:type="page"/>
      </w:r>
    </w:p>
    <w:p w:rsidR="00D25BA5" w:rsidRPr="00156819" w:rsidRDefault="00D25BA5" w:rsidP="00D25BA5">
      <w:pPr>
        <w:rPr>
          <w:rFonts w:cs="Arial"/>
          <w:b/>
          <w:szCs w:val="24"/>
        </w:rPr>
      </w:pPr>
      <w:smartTag w:uri="urn:schemas-microsoft-com:office:smarttags" w:element="PersonName">
        <w:r w:rsidRPr="00156819">
          <w:rPr>
            <w:rFonts w:cs="Arial"/>
            <w:b/>
            <w:szCs w:val="24"/>
          </w:rPr>
          <w:lastRenderedPageBreak/>
          <w:t>Members</w:t>
        </w:r>
      </w:smartTag>
      <w:r w:rsidRPr="00156819">
        <w:rPr>
          <w:rFonts w:cs="Arial"/>
          <w:b/>
          <w:szCs w:val="24"/>
        </w:rPr>
        <w:t xml:space="preserve"> requesting call-in of the decision:</w:t>
      </w:r>
    </w:p>
    <w:p w:rsidR="00D25BA5" w:rsidRPr="00156819" w:rsidRDefault="00D25BA5" w:rsidP="00D25BA5">
      <w:pPr>
        <w:rPr>
          <w:rFonts w:cs="Arial"/>
          <w:b/>
          <w:sz w:val="20"/>
        </w:rPr>
      </w:pPr>
    </w:p>
    <w:tbl>
      <w:tblPr>
        <w:tblW w:w="97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1326"/>
        <w:gridCol w:w="2976"/>
        <w:gridCol w:w="3978"/>
        <w:gridCol w:w="1440"/>
      </w:tblGrid>
      <w:tr w:rsidR="00D25BA5" w:rsidRPr="00156819" w:rsidTr="00D25BA5">
        <w:trPr>
          <w:trHeight w:val="20"/>
        </w:trPr>
        <w:tc>
          <w:tcPr>
            <w:tcW w:w="1326" w:type="dxa"/>
            <w:shd w:val="clear" w:color="auto" w:fill="auto"/>
          </w:tcPr>
          <w:p w:rsidR="00D25BA5" w:rsidRPr="00156819" w:rsidRDefault="00D25BA5" w:rsidP="00D25BA5">
            <w:pPr>
              <w:spacing w:before="120" w:after="120"/>
              <w:jc w:val="center"/>
              <w:rPr>
                <w:rFonts w:cs="Arial"/>
                <w:b/>
                <w:sz w:val="20"/>
              </w:rPr>
            </w:pPr>
          </w:p>
        </w:tc>
        <w:tc>
          <w:tcPr>
            <w:tcW w:w="2976" w:type="dxa"/>
            <w:shd w:val="clear" w:color="auto" w:fill="auto"/>
          </w:tcPr>
          <w:p w:rsidR="00D25BA5" w:rsidRPr="00156819" w:rsidRDefault="00D25BA5" w:rsidP="00D25BA5">
            <w:pPr>
              <w:spacing w:before="120" w:after="120"/>
              <w:jc w:val="center"/>
              <w:rPr>
                <w:rFonts w:cs="Arial"/>
                <w:b/>
                <w:sz w:val="20"/>
              </w:rPr>
            </w:pPr>
            <w:r w:rsidRPr="00156819">
              <w:rPr>
                <w:rFonts w:cs="Arial"/>
                <w:b/>
                <w:sz w:val="20"/>
              </w:rPr>
              <w:t>Name</w:t>
            </w:r>
          </w:p>
        </w:tc>
        <w:tc>
          <w:tcPr>
            <w:tcW w:w="3978" w:type="dxa"/>
            <w:shd w:val="clear" w:color="auto" w:fill="auto"/>
          </w:tcPr>
          <w:p w:rsidR="00D25BA5" w:rsidRPr="00156819" w:rsidRDefault="00D25BA5" w:rsidP="00D25BA5">
            <w:pPr>
              <w:spacing w:before="120"/>
              <w:jc w:val="center"/>
              <w:rPr>
                <w:rFonts w:cs="Arial"/>
                <w:b/>
                <w:sz w:val="20"/>
              </w:rPr>
            </w:pPr>
            <w:r w:rsidRPr="00156819">
              <w:rPr>
                <w:rFonts w:cs="Arial"/>
                <w:b/>
                <w:sz w:val="20"/>
              </w:rPr>
              <w:t>Signature (e mails from your Council computer will be accepted in lieu of a signature but paper or faxed forms must be signed)</w:t>
            </w:r>
          </w:p>
        </w:tc>
        <w:tc>
          <w:tcPr>
            <w:tcW w:w="1440" w:type="dxa"/>
            <w:shd w:val="clear" w:color="auto" w:fill="auto"/>
          </w:tcPr>
          <w:p w:rsidR="00D25BA5" w:rsidRPr="00156819" w:rsidRDefault="00D25BA5" w:rsidP="00D25BA5">
            <w:pPr>
              <w:spacing w:before="120"/>
              <w:jc w:val="center"/>
              <w:rPr>
                <w:rFonts w:cs="Arial"/>
                <w:b/>
                <w:sz w:val="20"/>
              </w:rPr>
            </w:pPr>
            <w:r w:rsidRPr="00156819">
              <w:rPr>
                <w:rFonts w:cs="Arial"/>
                <w:b/>
                <w:sz w:val="20"/>
              </w:rPr>
              <w:t>Date</w:t>
            </w:r>
          </w:p>
        </w:tc>
      </w:tr>
      <w:tr w:rsidR="00D25BA5" w:rsidRPr="00156819" w:rsidTr="00D25BA5">
        <w:tc>
          <w:tcPr>
            <w:tcW w:w="1326" w:type="dxa"/>
            <w:shd w:val="clear" w:color="auto" w:fill="auto"/>
          </w:tcPr>
          <w:p w:rsidR="00D25BA5" w:rsidRPr="00156819" w:rsidRDefault="00D25BA5" w:rsidP="00D25BA5">
            <w:pPr>
              <w:spacing w:before="120" w:after="120"/>
              <w:rPr>
                <w:rFonts w:cs="Arial"/>
                <w:b/>
                <w:sz w:val="20"/>
              </w:rPr>
            </w:pPr>
            <w:r w:rsidRPr="00156819">
              <w:rPr>
                <w:rFonts w:cs="Arial"/>
                <w:b/>
                <w:sz w:val="20"/>
              </w:rPr>
              <w:t>1 LEAD CALL-IN MEMBER</w:t>
            </w:r>
          </w:p>
        </w:tc>
        <w:tc>
          <w:tcPr>
            <w:tcW w:w="2976" w:type="dxa"/>
            <w:shd w:val="clear" w:color="auto" w:fill="auto"/>
          </w:tcPr>
          <w:p w:rsidR="00D25BA5" w:rsidRPr="00156819" w:rsidRDefault="00D25BA5" w:rsidP="00D25BA5">
            <w:pPr>
              <w:spacing w:before="120" w:after="120"/>
              <w:rPr>
                <w:rFonts w:cs="Arial"/>
                <w:b/>
                <w:sz w:val="20"/>
              </w:rPr>
            </w:pPr>
          </w:p>
        </w:tc>
        <w:tc>
          <w:tcPr>
            <w:tcW w:w="3978" w:type="dxa"/>
            <w:shd w:val="clear" w:color="auto" w:fill="auto"/>
          </w:tcPr>
          <w:p w:rsidR="00D25BA5" w:rsidRPr="00156819" w:rsidRDefault="00D25BA5" w:rsidP="00D25BA5">
            <w:pPr>
              <w:spacing w:before="120"/>
              <w:rPr>
                <w:rFonts w:cs="Arial"/>
                <w:b/>
                <w:sz w:val="20"/>
              </w:rPr>
            </w:pPr>
          </w:p>
        </w:tc>
        <w:tc>
          <w:tcPr>
            <w:tcW w:w="1440" w:type="dxa"/>
            <w:shd w:val="clear" w:color="auto" w:fill="auto"/>
          </w:tcPr>
          <w:p w:rsidR="00D25BA5" w:rsidRPr="00156819" w:rsidRDefault="00D25BA5" w:rsidP="00D25BA5">
            <w:pPr>
              <w:spacing w:before="120"/>
              <w:rPr>
                <w:rFonts w:cs="Arial"/>
                <w:b/>
                <w:sz w:val="20"/>
              </w:rPr>
            </w:pPr>
          </w:p>
        </w:tc>
      </w:tr>
      <w:tr w:rsidR="00D25BA5" w:rsidRPr="00156819" w:rsidTr="00D25BA5">
        <w:tc>
          <w:tcPr>
            <w:tcW w:w="1326" w:type="dxa"/>
            <w:shd w:val="clear" w:color="auto" w:fill="auto"/>
          </w:tcPr>
          <w:p w:rsidR="00D25BA5" w:rsidRPr="00156819" w:rsidRDefault="00D25BA5" w:rsidP="00D25BA5">
            <w:pPr>
              <w:spacing w:before="120" w:after="120"/>
              <w:rPr>
                <w:rFonts w:cs="Arial"/>
                <w:b/>
                <w:sz w:val="20"/>
              </w:rPr>
            </w:pPr>
            <w:r w:rsidRPr="00156819">
              <w:rPr>
                <w:rFonts w:cs="Arial"/>
                <w:b/>
                <w:sz w:val="20"/>
              </w:rPr>
              <w:t>2</w:t>
            </w:r>
          </w:p>
        </w:tc>
        <w:tc>
          <w:tcPr>
            <w:tcW w:w="2976" w:type="dxa"/>
            <w:shd w:val="clear" w:color="auto" w:fill="auto"/>
          </w:tcPr>
          <w:p w:rsidR="00D25BA5" w:rsidRPr="00156819" w:rsidRDefault="00D25BA5" w:rsidP="00D25BA5">
            <w:pPr>
              <w:spacing w:before="120" w:after="120"/>
              <w:rPr>
                <w:rFonts w:cs="Arial"/>
                <w:b/>
                <w:sz w:val="20"/>
              </w:rPr>
            </w:pPr>
          </w:p>
        </w:tc>
        <w:tc>
          <w:tcPr>
            <w:tcW w:w="3978" w:type="dxa"/>
            <w:shd w:val="clear" w:color="auto" w:fill="auto"/>
          </w:tcPr>
          <w:p w:rsidR="00D25BA5" w:rsidRPr="00156819" w:rsidRDefault="00D25BA5" w:rsidP="00D25BA5">
            <w:pPr>
              <w:spacing w:before="120"/>
              <w:rPr>
                <w:rFonts w:cs="Arial"/>
                <w:b/>
                <w:sz w:val="20"/>
              </w:rPr>
            </w:pPr>
          </w:p>
        </w:tc>
        <w:tc>
          <w:tcPr>
            <w:tcW w:w="1440" w:type="dxa"/>
            <w:shd w:val="clear" w:color="auto" w:fill="auto"/>
          </w:tcPr>
          <w:p w:rsidR="00D25BA5" w:rsidRPr="00156819" w:rsidRDefault="00D25BA5" w:rsidP="00D25BA5">
            <w:pPr>
              <w:spacing w:before="120"/>
              <w:rPr>
                <w:rFonts w:cs="Arial"/>
                <w:b/>
                <w:sz w:val="20"/>
              </w:rPr>
            </w:pPr>
          </w:p>
        </w:tc>
      </w:tr>
      <w:tr w:rsidR="00D25BA5" w:rsidRPr="00156819" w:rsidTr="00D25BA5">
        <w:tc>
          <w:tcPr>
            <w:tcW w:w="1326" w:type="dxa"/>
            <w:shd w:val="clear" w:color="auto" w:fill="auto"/>
          </w:tcPr>
          <w:p w:rsidR="00D25BA5" w:rsidRPr="00156819" w:rsidRDefault="00D25BA5" w:rsidP="00D25BA5">
            <w:pPr>
              <w:spacing w:before="120" w:after="120"/>
              <w:rPr>
                <w:rFonts w:cs="Arial"/>
                <w:b/>
                <w:sz w:val="20"/>
              </w:rPr>
            </w:pPr>
            <w:r w:rsidRPr="00156819">
              <w:rPr>
                <w:rFonts w:cs="Arial"/>
                <w:b/>
                <w:sz w:val="20"/>
              </w:rPr>
              <w:t>3</w:t>
            </w:r>
          </w:p>
        </w:tc>
        <w:tc>
          <w:tcPr>
            <w:tcW w:w="2976" w:type="dxa"/>
            <w:shd w:val="clear" w:color="auto" w:fill="auto"/>
          </w:tcPr>
          <w:p w:rsidR="00D25BA5" w:rsidRPr="00156819" w:rsidRDefault="00D25BA5" w:rsidP="00D25BA5">
            <w:pPr>
              <w:spacing w:before="120" w:after="120"/>
              <w:rPr>
                <w:rFonts w:cs="Arial"/>
                <w:b/>
                <w:sz w:val="20"/>
              </w:rPr>
            </w:pPr>
          </w:p>
        </w:tc>
        <w:tc>
          <w:tcPr>
            <w:tcW w:w="3978" w:type="dxa"/>
            <w:shd w:val="clear" w:color="auto" w:fill="auto"/>
          </w:tcPr>
          <w:p w:rsidR="00D25BA5" w:rsidRPr="00156819" w:rsidRDefault="00D25BA5" w:rsidP="00D25BA5">
            <w:pPr>
              <w:spacing w:before="120"/>
              <w:rPr>
                <w:rFonts w:cs="Arial"/>
                <w:b/>
                <w:sz w:val="20"/>
              </w:rPr>
            </w:pPr>
          </w:p>
        </w:tc>
        <w:tc>
          <w:tcPr>
            <w:tcW w:w="1440" w:type="dxa"/>
            <w:shd w:val="clear" w:color="auto" w:fill="auto"/>
          </w:tcPr>
          <w:p w:rsidR="00D25BA5" w:rsidRPr="00156819" w:rsidRDefault="00D25BA5" w:rsidP="00D25BA5">
            <w:pPr>
              <w:spacing w:before="120"/>
              <w:rPr>
                <w:rFonts w:cs="Arial"/>
                <w:b/>
                <w:sz w:val="20"/>
              </w:rPr>
            </w:pPr>
          </w:p>
        </w:tc>
      </w:tr>
      <w:tr w:rsidR="00D25BA5" w:rsidRPr="00156819" w:rsidTr="00D25BA5">
        <w:tc>
          <w:tcPr>
            <w:tcW w:w="1326" w:type="dxa"/>
            <w:shd w:val="clear" w:color="auto" w:fill="auto"/>
          </w:tcPr>
          <w:p w:rsidR="00D25BA5" w:rsidRPr="00156819" w:rsidRDefault="00D25BA5" w:rsidP="00D25BA5">
            <w:pPr>
              <w:spacing w:before="120" w:after="120"/>
              <w:rPr>
                <w:rFonts w:cs="Arial"/>
                <w:b/>
                <w:sz w:val="20"/>
              </w:rPr>
            </w:pPr>
            <w:r w:rsidRPr="00156819">
              <w:rPr>
                <w:rFonts w:cs="Arial"/>
                <w:b/>
                <w:sz w:val="20"/>
              </w:rPr>
              <w:t>4</w:t>
            </w:r>
          </w:p>
        </w:tc>
        <w:tc>
          <w:tcPr>
            <w:tcW w:w="2976" w:type="dxa"/>
            <w:shd w:val="clear" w:color="auto" w:fill="auto"/>
          </w:tcPr>
          <w:p w:rsidR="00D25BA5" w:rsidRPr="00156819" w:rsidRDefault="00D25BA5" w:rsidP="00D25BA5">
            <w:pPr>
              <w:spacing w:before="120" w:after="120"/>
              <w:rPr>
                <w:rFonts w:cs="Arial"/>
                <w:b/>
                <w:sz w:val="20"/>
              </w:rPr>
            </w:pPr>
          </w:p>
        </w:tc>
        <w:tc>
          <w:tcPr>
            <w:tcW w:w="3978" w:type="dxa"/>
            <w:shd w:val="clear" w:color="auto" w:fill="auto"/>
          </w:tcPr>
          <w:p w:rsidR="00D25BA5" w:rsidRPr="00156819" w:rsidRDefault="00D25BA5" w:rsidP="00D25BA5">
            <w:pPr>
              <w:spacing w:before="120"/>
              <w:rPr>
                <w:rFonts w:cs="Arial"/>
                <w:b/>
                <w:sz w:val="20"/>
              </w:rPr>
            </w:pPr>
          </w:p>
        </w:tc>
        <w:tc>
          <w:tcPr>
            <w:tcW w:w="1440" w:type="dxa"/>
            <w:shd w:val="clear" w:color="auto" w:fill="auto"/>
          </w:tcPr>
          <w:p w:rsidR="00D25BA5" w:rsidRPr="00156819" w:rsidRDefault="00D25BA5" w:rsidP="00D25BA5">
            <w:pPr>
              <w:spacing w:before="120"/>
              <w:rPr>
                <w:rFonts w:cs="Arial"/>
                <w:b/>
                <w:sz w:val="20"/>
              </w:rPr>
            </w:pPr>
          </w:p>
        </w:tc>
      </w:tr>
      <w:tr w:rsidR="00D25BA5" w:rsidRPr="00156819" w:rsidTr="00D25BA5">
        <w:tc>
          <w:tcPr>
            <w:tcW w:w="1326" w:type="dxa"/>
            <w:tcBorders>
              <w:bottom w:val="single" w:sz="6" w:space="0" w:color="auto"/>
            </w:tcBorders>
            <w:shd w:val="clear" w:color="auto" w:fill="auto"/>
          </w:tcPr>
          <w:p w:rsidR="00D25BA5" w:rsidRPr="00156819" w:rsidRDefault="00D25BA5" w:rsidP="00D25BA5">
            <w:pPr>
              <w:spacing w:before="120" w:after="120"/>
              <w:rPr>
                <w:rFonts w:cs="Arial"/>
                <w:b/>
                <w:sz w:val="20"/>
              </w:rPr>
            </w:pPr>
            <w:r w:rsidRPr="00156819">
              <w:rPr>
                <w:rFonts w:cs="Arial"/>
                <w:b/>
                <w:sz w:val="20"/>
              </w:rPr>
              <w:t>5</w:t>
            </w:r>
          </w:p>
        </w:tc>
        <w:tc>
          <w:tcPr>
            <w:tcW w:w="2976" w:type="dxa"/>
            <w:tcBorders>
              <w:bottom w:val="single" w:sz="6" w:space="0" w:color="auto"/>
            </w:tcBorders>
            <w:shd w:val="clear" w:color="auto" w:fill="auto"/>
          </w:tcPr>
          <w:p w:rsidR="00D25BA5" w:rsidRPr="00156819" w:rsidRDefault="00D25BA5" w:rsidP="00D25BA5">
            <w:pPr>
              <w:spacing w:before="120" w:after="120"/>
              <w:rPr>
                <w:rFonts w:cs="Arial"/>
                <w:b/>
                <w:sz w:val="20"/>
              </w:rPr>
            </w:pPr>
          </w:p>
        </w:tc>
        <w:tc>
          <w:tcPr>
            <w:tcW w:w="3978" w:type="dxa"/>
            <w:tcBorders>
              <w:bottom w:val="single" w:sz="6" w:space="0" w:color="auto"/>
            </w:tcBorders>
            <w:shd w:val="clear" w:color="auto" w:fill="auto"/>
          </w:tcPr>
          <w:p w:rsidR="00D25BA5" w:rsidRPr="00156819" w:rsidRDefault="00D25BA5" w:rsidP="00D25BA5">
            <w:pPr>
              <w:spacing w:before="120"/>
              <w:rPr>
                <w:rFonts w:cs="Arial"/>
                <w:b/>
                <w:sz w:val="20"/>
              </w:rPr>
            </w:pPr>
          </w:p>
        </w:tc>
        <w:tc>
          <w:tcPr>
            <w:tcW w:w="1440" w:type="dxa"/>
            <w:tcBorders>
              <w:bottom w:val="single" w:sz="6" w:space="0" w:color="auto"/>
            </w:tcBorders>
            <w:shd w:val="clear" w:color="auto" w:fill="auto"/>
          </w:tcPr>
          <w:p w:rsidR="00D25BA5" w:rsidRPr="00156819" w:rsidRDefault="00D25BA5" w:rsidP="00D25BA5">
            <w:pPr>
              <w:spacing w:before="120"/>
              <w:rPr>
                <w:rFonts w:cs="Arial"/>
                <w:b/>
                <w:sz w:val="20"/>
              </w:rPr>
            </w:pPr>
          </w:p>
        </w:tc>
      </w:tr>
      <w:tr w:rsidR="00D25BA5" w:rsidRPr="00156819" w:rsidTr="00D25BA5">
        <w:tc>
          <w:tcPr>
            <w:tcW w:w="1326" w:type="dxa"/>
            <w:tcBorders>
              <w:top w:val="single" w:sz="6" w:space="0" w:color="auto"/>
              <w:bottom w:val="single" w:sz="6" w:space="0" w:color="auto"/>
            </w:tcBorders>
            <w:shd w:val="clear" w:color="auto" w:fill="E0E0E0"/>
          </w:tcPr>
          <w:p w:rsidR="00D25BA5" w:rsidRPr="00156819" w:rsidRDefault="00D25BA5" w:rsidP="00D25BA5">
            <w:pPr>
              <w:spacing w:before="120" w:after="120"/>
              <w:rPr>
                <w:rFonts w:cs="Arial"/>
                <w:b/>
                <w:sz w:val="20"/>
              </w:rPr>
            </w:pPr>
            <w:r w:rsidRPr="00156819">
              <w:rPr>
                <w:rFonts w:cs="Arial"/>
                <w:b/>
                <w:sz w:val="20"/>
              </w:rPr>
              <w:t>6</w:t>
            </w:r>
          </w:p>
        </w:tc>
        <w:tc>
          <w:tcPr>
            <w:tcW w:w="2976" w:type="dxa"/>
            <w:tcBorders>
              <w:top w:val="single" w:sz="6" w:space="0" w:color="auto"/>
              <w:bottom w:val="single" w:sz="6" w:space="0" w:color="auto"/>
            </w:tcBorders>
            <w:shd w:val="clear" w:color="auto" w:fill="E0E0E0"/>
          </w:tcPr>
          <w:p w:rsidR="00D25BA5" w:rsidRPr="00156819" w:rsidRDefault="00D25BA5" w:rsidP="00D25BA5">
            <w:pPr>
              <w:spacing w:before="120" w:after="120"/>
              <w:rPr>
                <w:rFonts w:cs="Arial"/>
                <w:b/>
                <w:sz w:val="20"/>
              </w:rPr>
            </w:pPr>
          </w:p>
        </w:tc>
        <w:tc>
          <w:tcPr>
            <w:tcW w:w="3978" w:type="dxa"/>
            <w:tcBorders>
              <w:top w:val="single" w:sz="6" w:space="0" w:color="auto"/>
              <w:bottom w:val="single" w:sz="6" w:space="0" w:color="auto"/>
            </w:tcBorders>
            <w:shd w:val="clear" w:color="auto" w:fill="E0E0E0"/>
          </w:tcPr>
          <w:p w:rsidR="00D25BA5" w:rsidRPr="00156819" w:rsidRDefault="00D25BA5" w:rsidP="00D25BA5">
            <w:pPr>
              <w:spacing w:before="120"/>
              <w:rPr>
                <w:rFonts w:cs="Arial"/>
                <w:b/>
                <w:sz w:val="20"/>
              </w:rPr>
            </w:pPr>
          </w:p>
        </w:tc>
        <w:tc>
          <w:tcPr>
            <w:tcW w:w="1440" w:type="dxa"/>
            <w:tcBorders>
              <w:top w:val="single" w:sz="6" w:space="0" w:color="auto"/>
              <w:bottom w:val="single" w:sz="6" w:space="0" w:color="auto"/>
            </w:tcBorders>
            <w:shd w:val="clear" w:color="auto" w:fill="E0E0E0"/>
          </w:tcPr>
          <w:p w:rsidR="00D25BA5" w:rsidRPr="00156819" w:rsidRDefault="00D25BA5" w:rsidP="00D25BA5">
            <w:pPr>
              <w:spacing w:before="120"/>
              <w:rPr>
                <w:rFonts w:cs="Arial"/>
                <w:b/>
                <w:sz w:val="20"/>
              </w:rPr>
            </w:pPr>
          </w:p>
        </w:tc>
      </w:tr>
      <w:tr w:rsidR="00D25BA5" w:rsidRPr="00156819" w:rsidTr="00D25BA5">
        <w:tc>
          <w:tcPr>
            <w:tcW w:w="1326" w:type="dxa"/>
            <w:tcBorders>
              <w:top w:val="single" w:sz="6" w:space="0" w:color="auto"/>
              <w:bottom w:val="single" w:sz="6" w:space="0" w:color="auto"/>
            </w:tcBorders>
            <w:shd w:val="clear" w:color="auto" w:fill="E0E0E0"/>
          </w:tcPr>
          <w:p w:rsidR="00D25BA5" w:rsidRPr="00156819" w:rsidRDefault="00D25BA5" w:rsidP="00D25BA5">
            <w:pPr>
              <w:spacing w:before="120" w:after="120"/>
              <w:rPr>
                <w:rFonts w:cs="Arial"/>
                <w:b/>
                <w:sz w:val="20"/>
              </w:rPr>
            </w:pPr>
            <w:r w:rsidRPr="00156819">
              <w:rPr>
                <w:rFonts w:cs="Arial"/>
                <w:b/>
                <w:sz w:val="20"/>
              </w:rPr>
              <w:t>7</w:t>
            </w:r>
          </w:p>
        </w:tc>
        <w:tc>
          <w:tcPr>
            <w:tcW w:w="2976" w:type="dxa"/>
            <w:tcBorders>
              <w:top w:val="single" w:sz="6" w:space="0" w:color="auto"/>
              <w:bottom w:val="single" w:sz="6" w:space="0" w:color="auto"/>
            </w:tcBorders>
            <w:shd w:val="clear" w:color="auto" w:fill="E0E0E0"/>
          </w:tcPr>
          <w:p w:rsidR="00D25BA5" w:rsidRPr="00156819" w:rsidRDefault="00D25BA5" w:rsidP="00D25BA5">
            <w:pPr>
              <w:spacing w:before="120" w:after="120"/>
              <w:rPr>
                <w:rFonts w:cs="Arial"/>
                <w:b/>
                <w:sz w:val="20"/>
              </w:rPr>
            </w:pPr>
          </w:p>
        </w:tc>
        <w:tc>
          <w:tcPr>
            <w:tcW w:w="3978" w:type="dxa"/>
            <w:tcBorders>
              <w:top w:val="single" w:sz="6" w:space="0" w:color="auto"/>
              <w:bottom w:val="single" w:sz="6" w:space="0" w:color="auto"/>
            </w:tcBorders>
            <w:shd w:val="clear" w:color="auto" w:fill="E0E0E0"/>
          </w:tcPr>
          <w:p w:rsidR="00D25BA5" w:rsidRPr="00156819" w:rsidRDefault="00D25BA5" w:rsidP="00D25BA5">
            <w:pPr>
              <w:spacing w:before="120"/>
              <w:rPr>
                <w:rFonts w:cs="Arial"/>
                <w:b/>
                <w:sz w:val="20"/>
              </w:rPr>
            </w:pPr>
          </w:p>
        </w:tc>
        <w:tc>
          <w:tcPr>
            <w:tcW w:w="1440" w:type="dxa"/>
            <w:tcBorders>
              <w:top w:val="single" w:sz="6" w:space="0" w:color="auto"/>
              <w:bottom w:val="single" w:sz="6" w:space="0" w:color="auto"/>
            </w:tcBorders>
            <w:shd w:val="clear" w:color="auto" w:fill="E0E0E0"/>
          </w:tcPr>
          <w:p w:rsidR="00D25BA5" w:rsidRPr="00156819" w:rsidRDefault="00D25BA5" w:rsidP="00D25BA5">
            <w:pPr>
              <w:spacing w:before="120"/>
              <w:rPr>
                <w:rFonts w:cs="Arial"/>
                <w:b/>
                <w:sz w:val="20"/>
              </w:rPr>
            </w:pPr>
          </w:p>
        </w:tc>
      </w:tr>
      <w:tr w:rsidR="00D25BA5" w:rsidRPr="00156819" w:rsidTr="00D25BA5">
        <w:tc>
          <w:tcPr>
            <w:tcW w:w="1326" w:type="dxa"/>
            <w:tcBorders>
              <w:top w:val="single" w:sz="6" w:space="0" w:color="auto"/>
              <w:bottom w:val="single" w:sz="6" w:space="0" w:color="auto"/>
            </w:tcBorders>
            <w:shd w:val="clear" w:color="auto" w:fill="E0E0E0"/>
          </w:tcPr>
          <w:p w:rsidR="00D25BA5" w:rsidRPr="00156819" w:rsidRDefault="00D25BA5" w:rsidP="00D25BA5">
            <w:pPr>
              <w:spacing w:before="120" w:after="120"/>
              <w:rPr>
                <w:rFonts w:cs="Arial"/>
                <w:b/>
                <w:sz w:val="20"/>
              </w:rPr>
            </w:pPr>
            <w:r w:rsidRPr="00156819">
              <w:rPr>
                <w:rFonts w:cs="Arial"/>
                <w:b/>
                <w:sz w:val="20"/>
              </w:rPr>
              <w:t>8</w:t>
            </w:r>
          </w:p>
        </w:tc>
        <w:tc>
          <w:tcPr>
            <w:tcW w:w="2976" w:type="dxa"/>
            <w:tcBorders>
              <w:top w:val="single" w:sz="6" w:space="0" w:color="auto"/>
              <w:bottom w:val="single" w:sz="6" w:space="0" w:color="auto"/>
            </w:tcBorders>
            <w:shd w:val="clear" w:color="auto" w:fill="E0E0E0"/>
          </w:tcPr>
          <w:p w:rsidR="00D25BA5" w:rsidRPr="00156819" w:rsidRDefault="00D25BA5" w:rsidP="00D25BA5">
            <w:pPr>
              <w:spacing w:before="120" w:after="120"/>
              <w:rPr>
                <w:rFonts w:cs="Arial"/>
                <w:b/>
                <w:sz w:val="20"/>
              </w:rPr>
            </w:pPr>
          </w:p>
        </w:tc>
        <w:tc>
          <w:tcPr>
            <w:tcW w:w="3978" w:type="dxa"/>
            <w:tcBorders>
              <w:top w:val="single" w:sz="6" w:space="0" w:color="auto"/>
              <w:bottom w:val="single" w:sz="6" w:space="0" w:color="auto"/>
            </w:tcBorders>
            <w:shd w:val="clear" w:color="auto" w:fill="E0E0E0"/>
          </w:tcPr>
          <w:p w:rsidR="00D25BA5" w:rsidRPr="00156819" w:rsidRDefault="00D25BA5" w:rsidP="00D25BA5">
            <w:pPr>
              <w:spacing w:before="120"/>
              <w:rPr>
                <w:rFonts w:cs="Arial"/>
                <w:b/>
                <w:sz w:val="20"/>
              </w:rPr>
            </w:pPr>
          </w:p>
        </w:tc>
        <w:tc>
          <w:tcPr>
            <w:tcW w:w="1440" w:type="dxa"/>
            <w:tcBorders>
              <w:top w:val="single" w:sz="6" w:space="0" w:color="auto"/>
              <w:bottom w:val="single" w:sz="6" w:space="0" w:color="auto"/>
            </w:tcBorders>
            <w:shd w:val="clear" w:color="auto" w:fill="E0E0E0"/>
          </w:tcPr>
          <w:p w:rsidR="00D25BA5" w:rsidRPr="00156819" w:rsidRDefault="00D25BA5" w:rsidP="00D25BA5">
            <w:pPr>
              <w:spacing w:before="120"/>
              <w:rPr>
                <w:rFonts w:cs="Arial"/>
                <w:b/>
                <w:sz w:val="20"/>
              </w:rPr>
            </w:pPr>
          </w:p>
        </w:tc>
      </w:tr>
      <w:tr w:rsidR="00D25BA5" w:rsidRPr="00156819" w:rsidTr="00D25BA5">
        <w:tc>
          <w:tcPr>
            <w:tcW w:w="1326" w:type="dxa"/>
            <w:tcBorders>
              <w:top w:val="single" w:sz="6" w:space="0" w:color="auto"/>
              <w:bottom w:val="single" w:sz="6" w:space="0" w:color="auto"/>
            </w:tcBorders>
            <w:shd w:val="clear" w:color="auto" w:fill="E0E0E0"/>
          </w:tcPr>
          <w:p w:rsidR="00D25BA5" w:rsidRPr="00156819" w:rsidRDefault="00D25BA5" w:rsidP="00D25BA5">
            <w:pPr>
              <w:spacing w:before="120" w:after="120"/>
              <w:rPr>
                <w:rFonts w:cs="Arial"/>
                <w:b/>
                <w:sz w:val="20"/>
              </w:rPr>
            </w:pPr>
            <w:r w:rsidRPr="00156819">
              <w:rPr>
                <w:rFonts w:cs="Arial"/>
                <w:b/>
                <w:sz w:val="20"/>
              </w:rPr>
              <w:t>9</w:t>
            </w:r>
          </w:p>
        </w:tc>
        <w:tc>
          <w:tcPr>
            <w:tcW w:w="2976" w:type="dxa"/>
            <w:tcBorders>
              <w:top w:val="single" w:sz="6" w:space="0" w:color="auto"/>
              <w:bottom w:val="single" w:sz="6" w:space="0" w:color="auto"/>
            </w:tcBorders>
            <w:shd w:val="clear" w:color="auto" w:fill="E0E0E0"/>
          </w:tcPr>
          <w:p w:rsidR="00D25BA5" w:rsidRPr="00156819" w:rsidRDefault="00D25BA5" w:rsidP="00D25BA5">
            <w:pPr>
              <w:spacing w:before="120" w:after="120"/>
              <w:rPr>
                <w:rFonts w:cs="Arial"/>
                <w:b/>
                <w:sz w:val="20"/>
              </w:rPr>
            </w:pPr>
          </w:p>
        </w:tc>
        <w:tc>
          <w:tcPr>
            <w:tcW w:w="3978" w:type="dxa"/>
            <w:tcBorders>
              <w:top w:val="single" w:sz="6" w:space="0" w:color="auto"/>
              <w:bottom w:val="single" w:sz="6" w:space="0" w:color="auto"/>
            </w:tcBorders>
            <w:shd w:val="clear" w:color="auto" w:fill="E0E0E0"/>
          </w:tcPr>
          <w:p w:rsidR="00D25BA5" w:rsidRPr="00156819" w:rsidRDefault="00D25BA5" w:rsidP="00D25BA5">
            <w:pPr>
              <w:spacing w:before="120"/>
              <w:rPr>
                <w:rFonts w:cs="Arial"/>
                <w:b/>
                <w:sz w:val="20"/>
              </w:rPr>
            </w:pPr>
          </w:p>
        </w:tc>
        <w:tc>
          <w:tcPr>
            <w:tcW w:w="1440" w:type="dxa"/>
            <w:tcBorders>
              <w:top w:val="single" w:sz="6" w:space="0" w:color="auto"/>
              <w:bottom w:val="single" w:sz="6" w:space="0" w:color="auto"/>
            </w:tcBorders>
            <w:shd w:val="clear" w:color="auto" w:fill="E0E0E0"/>
          </w:tcPr>
          <w:p w:rsidR="00D25BA5" w:rsidRPr="00156819" w:rsidRDefault="00D25BA5" w:rsidP="00D25BA5">
            <w:pPr>
              <w:spacing w:before="120"/>
              <w:rPr>
                <w:rFonts w:cs="Arial"/>
                <w:b/>
                <w:sz w:val="20"/>
              </w:rPr>
            </w:pPr>
          </w:p>
        </w:tc>
      </w:tr>
      <w:tr w:rsidR="00D25BA5" w:rsidRPr="00156819" w:rsidTr="00D25BA5">
        <w:tc>
          <w:tcPr>
            <w:tcW w:w="1326" w:type="dxa"/>
            <w:tcBorders>
              <w:top w:val="single" w:sz="6" w:space="0" w:color="auto"/>
              <w:bottom w:val="single" w:sz="6" w:space="0" w:color="auto"/>
            </w:tcBorders>
            <w:shd w:val="clear" w:color="auto" w:fill="E0E0E0"/>
          </w:tcPr>
          <w:p w:rsidR="00D25BA5" w:rsidRPr="00156819" w:rsidRDefault="00D25BA5" w:rsidP="00D25BA5">
            <w:pPr>
              <w:spacing w:before="120" w:after="120"/>
              <w:rPr>
                <w:rFonts w:cs="Arial"/>
                <w:b/>
                <w:sz w:val="20"/>
              </w:rPr>
            </w:pPr>
            <w:r w:rsidRPr="00156819">
              <w:rPr>
                <w:rFonts w:cs="Arial"/>
                <w:b/>
                <w:sz w:val="20"/>
              </w:rPr>
              <w:t>10</w:t>
            </w:r>
          </w:p>
        </w:tc>
        <w:tc>
          <w:tcPr>
            <w:tcW w:w="2976" w:type="dxa"/>
            <w:tcBorders>
              <w:top w:val="single" w:sz="6" w:space="0" w:color="auto"/>
              <w:bottom w:val="single" w:sz="6" w:space="0" w:color="auto"/>
            </w:tcBorders>
            <w:shd w:val="clear" w:color="auto" w:fill="E0E0E0"/>
          </w:tcPr>
          <w:p w:rsidR="00D25BA5" w:rsidRPr="00156819" w:rsidRDefault="00D25BA5" w:rsidP="00D25BA5">
            <w:pPr>
              <w:spacing w:before="120" w:after="120"/>
              <w:rPr>
                <w:rFonts w:cs="Arial"/>
                <w:b/>
                <w:sz w:val="20"/>
              </w:rPr>
            </w:pPr>
          </w:p>
        </w:tc>
        <w:tc>
          <w:tcPr>
            <w:tcW w:w="3978" w:type="dxa"/>
            <w:tcBorders>
              <w:top w:val="single" w:sz="6" w:space="0" w:color="auto"/>
              <w:bottom w:val="single" w:sz="6" w:space="0" w:color="auto"/>
            </w:tcBorders>
            <w:shd w:val="clear" w:color="auto" w:fill="E0E0E0"/>
          </w:tcPr>
          <w:p w:rsidR="00D25BA5" w:rsidRPr="00156819" w:rsidRDefault="00D25BA5" w:rsidP="00D25BA5">
            <w:pPr>
              <w:spacing w:before="120"/>
              <w:rPr>
                <w:rFonts w:cs="Arial"/>
                <w:b/>
                <w:sz w:val="20"/>
              </w:rPr>
            </w:pPr>
          </w:p>
        </w:tc>
        <w:tc>
          <w:tcPr>
            <w:tcW w:w="1440" w:type="dxa"/>
            <w:tcBorders>
              <w:top w:val="single" w:sz="6" w:space="0" w:color="auto"/>
              <w:bottom w:val="single" w:sz="6" w:space="0" w:color="auto"/>
            </w:tcBorders>
            <w:shd w:val="clear" w:color="auto" w:fill="E0E0E0"/>
          </w:tcPr>
          <w:p w:rsidR="00D25BA5" w:rsidRPr="00156819" w:rsidRDefault="00D25BA5" w:rsidP="00D25BA5">
            <w:pPr>
              <w:spacing w:before="120"/>
              <w:rPr>
                <w:rFonts w:cs="Arial"/>
                <w:b/>
                <w:sz w:val="20"/>
              </w:rPr>
            </w:pPr>
          </w:p>
        </w:tc>
      </w:tr>
    </w:tbl>
    <w:p w:rsidR="00D25BA5" w:rsidRPr="00156819" w:rsidRDefault="00D25BA5" w:rsidP="00D25BA5">
      <w:pPr>
        <w:pStyle w:val="Normal11pt"/>
        <w:rPr>
          <w:b/>
        </w:rPr>
      </w:pPr>
    </w:p>
    <w:p w:rsidR="00D25BA5" w:rsidRPr="00156819" w:rsidRDefault="00D25BA5" w:rsidP="00D25BA5">
      <w:pPr>
        <w:pStyle w:val="Normal11pt"/>
        <w:rPr>
          <w:b/>
        </w:rPr>
      </w:pPr>
      <w:r w:rsidRPr="00156819">
        <w:rPr>
          <w:b/>
        </w:rPr>
        <w:t xml:space="preserve">THIS PART OF THE FORM IS TO BE COMPLETED BY THE HEAD </w:t>
      </w:r>
      <w:r>
        <w:rPr>
          <w:b/>
        </w:rPr>
        <w:t xml:space="preserve">GOVERNANCE </w:t>
      </w:r>
      <w:r w:rsidRPr="00156819">
        <w:rPr>
          <w:b/>
        </w:rPr>
        <w:t>OR THEIR REPRESENTATIVE</w:t>
      </w:r>
    </w:p>
    <w:tbl>
      <w:tblPr>
        <w:tblW w:w="97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5011"/>
        <w:gridCol w:w="4709"/>
      </w:tblGrid>
      <w:tr w:rsidR="00D25BA5" w:rsidRPr="00156819" w:rsidTr="00D25BA5">
        <w:tc>
          <w:tcPr>
            <w:tcW w:w="5011" w:type="dxa"/>
          </w:tcPr>
          <w:p w:rsidR="00D25BA5" w:rsidRPr="00156819" w:rsidRDefault="00D25BA5" w:rsidP="00D25BA5">
            <w:pPr>
              <w:spacing w:before="120" w:after="120"/>
              <w:rPr>
                <w:rFonts w:cs="Arial"/>
                <w:b/>
                <w:sz w:val="20"/>
              </w:rPr>
            </w:pPr>
            <w:r w:rsidRPr="00156819">
              <w:rPr>
                <w:rFonts w:cs="Arial"/>
                <w:b/>
                <w:sz w:val="20"/>
              </w:rPr>
              <w:t>Date and time form received:</w:t>
            </w:r>
          </w:p>
        </w:tc>
        <w:tc>
          <w:tcPr>
            <w:tcW w:w="4709" w:type="dxa"/>
          </w:tcPr>
          <w:p w:rsidR="00D25BA5" w:rsidRPr="00156819" w:rsidRDefault="00D25BA5" w:rsidP="00D25BA5">
            <w:pPr>
              <w:spacing w:before="120"/>
              <w:rPr>
                <w:rFonts w:cs="Arial"/>
                <w:b/>
                <w:sz w:val="20"/>
              </w:rPr>
            </w:pPr>
          </w:p>
        </w:tc>
      </w:tr>
      <w:tr w:rsidR="00D25BA5" w:rsidRPr="00156819" w:rsidTr="00D25BA5">
        <w:tc>
          <w:tcPr>
            <w:tcW w:w="5011" w:type="dxa"/>
          </w:tcPr>
          <w:p w:rsidR="00D25BA5" w:rsidRPr="00156819" w:rsidRDefault="00D25BA5" w:rsidP="00D25BA5">
            <w:pPr>
              <w:spacing w:before="120" w:after="120"/>
              <w:rPr>
                <w:rFonts w:cs="Arial"/>
                <w:b/>
                <w:sz w:val="20"/>
              </w:rPr>
            </w:pPr>
            <w:r w:rsidRPr="00156819">
              <w:rPr>
                <w:rFonts w:cs="Arial"/>
                <w:b/>
                <w:sz w:val="20"/>
              </w:rPr>
              <w:t>Form processed by (name):</w:t>
            </w:r>
          </w:p>
        </w:tc>
        <w:tc>
          <w:tcPr>
            <w:tcW w:w="4709" w:type="dxa"/>
          </w:tcPr>
          <w:p w:rsidR="00D25BA5" w:rsidRPr="00156819" w:rsidRDefault="00D25BA5" w:rsidP="00D25BA5">
            <w:pPr>
              <w:spacing w:before="120"/>
              <w:rPr>
                <w:rFonts w:cs="Arial"/>
                <w:b/>
                <w:sz w:val="20"/>
              </w:rPr>
            </w:pPr>
          </w:p>
        </w:tc>
      </w:tr>
      <w:tr w:rsidR="00D25BA5" w:rsidRPr="00156819" w:rsidTr="00D25BA5">
        <w:tc>
          <w:tcPr>
            <w:tcW w:w="5011" w:type="dxa"/>
          </w:tcPr>
          <w:p w:rsidR="00D25BA5" w:rsidRPr="00156819" w:rsidRDefault="00D25BA5" w:rsidP="00D25BA5">
            <w:pPr>
              <w:spacing w:before="120" w:after="120"/>
              <w:rPr>
                <w:rFonts w:cs="Arial"/>
                <w:b/>
                <w:sz w:val="20"/>
              </w:rPr>
            </w:pPr>
            <w:r w:rsidRPr="00156819">
              <w:rPr>
                <w:rFonts w:cs="Arial"/>
                <w:b/>
                <w:sz w:val="20"/>
              </w:rPr>
              <w:t>Date of publication of decision:</w:t>
            </w:r>
          </w:p>
        </w:tc>
        <w:tc>
          <w:tcPr>
            <w:tcW w:w="4709" w:type="dxa"/>
          </w:tcPr>
          <w:p w:rsidR="00D25BA5" w:rsidRPr="00156819" w:rsidRDefault="00D25BA5" w:rsidP="00D25BA5">
            <w:pPr>
              <w:spacing w:before="120" w:after="120"/>
              <w:rPr>
                <w:rFonts w:cs="Arial"/>
                <w:b/>
                <w:sz w:val="20"/>
              </w:rPr>
            </w:pPr>
          </w:p>
        </w:tc>
      </w:tr>
      <w:tr w:rsidR="00D25BA5" w:rsidRPr="00156819" w:rsidTr="00D25BA5">
        <w:tc>
          <w:tcPr>
            <w:tcW w:w="5011" w:type="dxa"/>
          </w:tcPr>
          <w:p w:rsidR="00D25BA5" w:rsidRPr="00156819" w:rsidRDefault="00D25BA5" w:rsidP="00D25BA5">
            <w:pPr>
              <w:spacing w:before="120" w:after="120"/>
              <w:rPr>
                <w:rFonts w:cs="Arial"/>
                <w:b/>
                <w:sz w:val="20"/>
              </w:rPr>
            </w:pPr>
            <w:r w:rsidRPr="00156819">
              <w:rPr>
                <w:rFonts w:cs="Arial"/>
                <w:b/>
                <w:sz w:val="20"/>
              </w:rPr>
              <w:t>Was the Call-in request received within 3 working days of publication?</w:t>
            </w:r>
          </w:p>
        </w:tc>
        <w:tc>
          <w:tcPr>
            <w:tcW w:w="4709" w:type="dxa"/>
          </w:tcPr>
          <w:p w:rsidR="00D25BA5" w:rsidRPr="00156819" w:rsidRDefault="00D25BA5" w:rsidP="00D25BA5">
            <w:pPr>
              <w:spacing w:before="120" w:after="120"/>
              <w:rPr>
                <w:rFonts w:cs="Arial"/>
                <w:b/>
                <w:sz w:val="20"/>
              </w:rPr>
            </w:pPr>
            <w:r w:rsidRPr="00156819">
              <w:rPr>
                <w:rFonts w:cs="Arial"/>
                <w:b/>
                <w:sz w:val="20"/>
              </w:rPr>
              <w:t xml:space="preserve">YES/NO        </w:t>
            </w:r>
          </w:p>
          <w:p w:rsidR="00D25BA5" w:rsidRPr="00156819" w:rsidRDefault="00D25BA5" w:rsidP="00D25BA5">
            <w:pPr>
              <w:spacing w:before="120" w:after="120"/>
              <w:rPr>
                <w:rFonts w:cs="Arial"/>
                <w:b/>
                <w:sz w:val="20"/>
              </w:rPr>
            </w:pPr>
            <w:r w:rsidRPr="00156819">
              <w:rPr>
                <w:rFonts w:cs="Arial"/>
                <w:b/>
                <w:sz w:val="20"/>
              </w:rPr>
              <w:t>If no reject and inform relevant parties.</w:t>
            </w:r>
          </w:p>
        </w:tc>
      </w:tr>
      <w:tr w:rsidR="00D25BA5" w:rsidRPr="00156819" w:rsidTr="00D25BA5">
        <w:tc>
          <w:tcPr>
            <w:tcW w:w="5011" w:type="dxa"/>
          </w:tcPr>
          <w:p w:rsidR="00D25BA5" w:rsidRPr="00156819" w:rsidRDefault="00D25BA5" w:rsidP="00D25BA5">
            <w:pPr>
              <w:spacing w:before="120" w:after="120"/>
              <w:rPr>
                <w:rFonts w:cs="Arial"/>
                <w:b/>
                <w:sz w:val="20"/>
              </w:rPr>
            </w:pPr>
            <w:r w:rsidRPr="00156819">
              <w:rPr>
                <w:rFonts w:cs="Arial"/>
                <w:b/>
                <w:sz w:val="20"/>
              </w:rPr>
              <w:t>Are there at least 5 appropriate member’s signatures on the call-in notice?</w:t>
            </w:r>
          </w:p>
        </w:tc>
        <w:tc>
          <w:tcPr>
            <w:tcW w:w="4709" w:type="dxa"/>
          </w:tcPr>
          <w:p w:rsidR="00D25BA5" w:rsidRPr="00156819" w:rsidRDefault="00D25BA5" w:rsidP="00D25BA5">
            <w:pPr>
              <w:spacing w:before="120" w:after="120"/>
              <w:rPr>
                <w:rFonts w:cs="Arial"/>
                <w:b/>
                <w:sz w:val="20"/>
              </w:rPr>
            </w:pPr>
            <w:r w:rsidRPr="00156819">
              <w:rPr>
                <w:rFonts w:cs="Arial"/>
                <w:b/>
                <w:sz w:val="20"/>
              </w:rPr>
              <w:t xml:space="preserve">YES/NO        </w:t>
            </w:r>
          </w:p>
          <w:p w:rsidR="00D25BA5" w:rsidRPr="00156819" w:rsidRDefault="00D25BA5" w:rsidP="00D25BA5">
            <w:pPr>
              <w:spacing w:before="120" w:after="120"/>
              <w:rPr>
                <w:rFonts w:cs="Arial"/>
                <w:b/>
                <w:sz w:val="20"/>
              </w:rPr>
            </w:pPr>
            <w:r w:rsidRPr="00156819">
              <w:rPr>
                <w:rFonts w:cs="Arial"/>
                <w:b/>
                <w:sz w:val="20"/>
              </w:rPr>
              <w:t xml:space="preserve"> If no reject and inform relevant parties </w:t>
            </w:r>
          </w:p>
        </w:tc>
      </w:tr>
      <w:tr w:rsidR="00D25BA5" w:rsidRPr="00156819" w:rsidTr="00D25BA5">
        <w:tc>
          <w:tcPr>
            <w:tcW w:w="5011" w:type="dxa"/>
          </w:tcPr>
          <w:p w:rsidR="00D25BA5" w:rsidRPr="00156819" w:rsidRDefault="00D25BA5" w:rsidP="00D25BA5">
            <w:pPr>
              <w:spacing w:before="120" w:after="120"/>
              <w:rPr>
                <w:rFonts w:cs="Arial"/>
                <w:b/>
                <w:sz w:val="20"/>
              </w:rPr>
            </w:pPr>
          </w:p>
        </w:tc>
        <w:tc>
          <w:tcPr>
            <w:tcW w:w="4709" w:type="dxa"/>
          </w:tcPr>
          <w:p w:rsidR="00D25BA5" w:rsidRPr="00156819" w:rsidRDefault="00D25BA5" w:rsidP="00D25BA5">
            <w:pPr>
              <w:spacing w:before="120" w:after="120"/>
              <w:rPr>
                <w:rFonts w:cs="Arial"/>
                <w:b/>
                <w:sz w:val="20"/>
              </w:rPr>
            </w:pPr>
          </w:p>
        </w:tc>
      </w:tr>
    </w:tbl>
    <w:p w:rsidR="00D25BA5" w:rsidRPr="00156819" w:rsidRDefault="00D25BA5" w:rsidP="00D25BA5">
      <w:pPr>
        <w:pStyle w:val="Normal11pt"/>
      </w:pPr>
    </w:p>
    <w:tbl>
      <w:tblPr>
        <w:tblW w:w="972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2880"/>
        <w:gridCol w:w="4680"/>
        <w:gridCol w:w="2160"/>
      </w:tblGrid>
      <w:tr w:rsidR="00D25BA5" w:rsidRPr="00156819" w:rsidTr="00D25BA5">
        <w:tc>
          <w:tcPr>
            <w:tcW w:w="2880" w:type="dxa"/>
          </w:tcPr>
          <w:p w:rsidR="00D25BA5" w:rsidRPr="00156819" w:rsidRDefault="00D25BA5" w:rsidP="00D25BA5">
            <w:pPr>
              <w:rPr>
                <w:b/>
                <w:sz w:val="20"/>
              </w:rPr>
            </w:pPr>
            <w:r w:rsidRPr="00156819">
              <w:rPr>
                <w:b/>
                <w:sz w:val="20"/>
              </w:rPr>
              <w:t xml:space="preserve">Signature of Chairman of  Scrutiny </w:t>
            </w:r>
            <w:r>
              <w:rPr>
                <w:b/>
                <w:sz w:val="20"/>
              </w:rPr>
              <w:t>Committee</w:t>
            </w:r>
          </w:p>
        </w:tc>
        <w:tc>
          <w:tcPr>
            <w:tcW w:w="4680" w:type="dxa"/>
          </w:tcPr>
          <w:p w:rsidR="00D25BA5" w:rsidRPr="00156819" w:rsidRDefault="00D25BA5" w:rsidP="00D25BA5">
            <w:pPr>
              <w:rPr>
                <w:b/>
                <w:sz w:val="20"/>
              </w:rPr>
            </w:pPr>
          </w:p>
        </w:tc>
        <w:tc>
          <w:tcPr>
            <w:tcW w:w="2160" w:type="dxa"/>
          </w:tcPr>
          <w:p w:rsidR="00D25BA5" w:rsidRPr="00156819" w:rsidRDefault="00D25BA5" w:rsidP="00D25BA5">
            <w:pPr>
              <w:rPr>
                <w:b/>
                <w:sz w:val="20"/>
              </w:rPr>
            </w:pPr>
            <w:r w:rsidRPr="00156819">
              <w:rPr>
                <w:b/>
                <w:sz w:val="20"/>
              </w:rPr>
              <w:t>Date:</w:t>
            </w:r>
          </w:p>
          <w:p w:rsidR="00D25BA5" w:rsidRPr="00156819" w:rsidRDefault="00D25BA5" w:rsidP="00D25BA5">
            <w:pPr>
              <w:rPr>
                <w:b/>
                <w:sz w:val="20"/>
              </w:rPr>
            </w:pPr>
          </w:p>
        </w:tc>
      </w:tr>
    </w:tbl>
    <w:p w:rsidR="00D25BA5" w:rsidRPr="00156819" w:rsidRDefault="00D25BA5" w:rsidP="00D25BA5">
      <w:pPr>
        <w:rPr>
          <w:sz w:val="20"/>
        </w:rPr>
      </w:pPr>
    </w:p>
    <w:p w:rsidR="00D25BA5" w:rsidRPr="00156819" w:rsidRDefault="00D25BA5" w:rsidP="00D25BA5">
      <w:pPr>
        <w:rPr>
          <w:b/>
          <w:sz w:val="20"/>
        </w:rPr>
      </w:pPr>
      <w:r w:rsidRPr="00156819">
        <w:rPr>
          <w:b/>
          <w:sz w:val="20"/>
        </w:rPr>
        <w:t xml:space="preserve">Appropriate decision making body, </w:t>
      </w:r>
      <w:smartTag w:uri="urn:schemas-microsoft-com:office:smarttags" w:element="PersonName">
        <w:r w:rsidRPr="00156819">
          <w:rPr>
            <w:b/>
            <w:sz w:val="20"/>
          </w:rPr>
          <w:t>Members</w:t>
        </w:r>
      </w:smartTag>
      <w:r w:rsidRPr="00156819">
        <w:rPr>
          <w:b/>
          <w:sz w:val="20"/>
        </w:rPr>
        <w:t xml:space="preserve"> requesting call-in, the Head of </w:t>
      </w:r>
      <w:r>
        <w:rPr>
          <w:b/>
          <w:sz w:val="20"/>
        </w:rPr>
        <w:t xml:space="preserve">Governance </w:t>
      </w:r>
      <w:r w:rsidRPr="00156819">
        <w:rPr>
          <w:b/>
          <w:sz w:val="20"/>
        </w:rPr>
        <w:t>and the Corporate Communications Manager need to be informed of receipt of call-in form.</w:t>
      </w:r>
    </w:p>
    <w:p w:rsidR="00D25BA5" w:rsidRPr="00156819" w:rsidRDefault="00D25BA5" w:rsidP="00D25BA5">
      <w:pPr>
        <w:rPr>
          <w:lang w:eastAsia="en-US"/>
        </w:rPr>
      </w:pPr>
    </w:p>
    <w:p w:rsidR="00D25BA5" w:rsidRPr="00156819" w:rsidRDefault="00D25BA5" w:rsidP="00D25BA5">
      <w:pPr>
        <w:rPr>
          <w:lang w:eastAsia="en-US"/>
        </w:rPr>
      </w:pPr>
    </w:p>
    <w:p w:rsidR="00D25BA5" w:rsidRPr="007C0459" w:rsidRDefault="00D25BA5" w:rsidP="007C0459">
      <w:pPr>
        <w:rPr>
          <w:b/>
        </w:rPr>
      </w:pPr>
      <w:bookmarkStart w:id="987" w:name="_Toc220819377"/>
      <w:r w:rsidRPr="007C0459">
        <w:rPr>
          <w:b/>
        </w:rPr>
        <w:t xml:space="preserve">15.0 NON-APPLICATION OF CALL-IN AND URGENCY </w:t>
      </w:r>
    </w:p>
    <w:p w:rsidR="00D25BA5" w:rsidRPr="00156819" w:rsidRDefault="00D25BA5" w:rsidP="00D25BA5">
      <w:pPr>
        <w:jc w:val="both"/>
        <w:rPr>
          <w:i/>
          <w:snapToGrid w:val="0"/>
          <w:lang w:eastAsia="en-US"/>
        </w:rPr>
      </w:pPr>
    </w:p>
    <w:p w:rsidR="00D25BA5" w:rsidRPr="00156819" w:rsidRDefault="00D25BA5" w:rsidP="00D25BA5">
      <w:pPr>
        <w:jc w:val="both"/>
        <w:rPr>
          <w:snapToGrid w:val="0"/>
          <w:lang w:eastAsia="en-US"/>
        </w:rPr>
      </w:pPr>
      <w:r>
        <w:rPr>
          <w:snapToGrid w:val="0"/>
          <w:lang w:eastAsia="en-US"/>
        </w:rPr>
        <w:t xml:space="preserve">15.1 </w:t>
      </w:r>
      <w:r w:rsidRPr="00156819">
        <w:rPr>
          <w:snapToGrid w:val="0"/>
          <w:lang w:eastAsia="en-US"/>
        </w:rPr>
        <w:t xml:space="preserve">The call-in procedure set out above shall not apply where the decision being taken is urgent.  A decision will be urgent if any delay likely to be caused by the call in process would seriously prejudice the Council’s or the public interest. The record of the decision and notice </w:t>
      </w:r>
      <w:r w:rsidRPr="00156819">
        <w:rPr>
          <w:snapToGrid w:val="0"/>
          <w:lang w:eastAsia="en-US"/>
        </w:rPr>
        <w:lastRenderedPageBreak/>
        <w:t xml:space="preserve">by which it is made public shall state whether in the opinion of the decision making person or body, the decision is an urgent one, and therefore not subject to call-in.  The Chairman of the </w:t>
      </w:r>
      <w:r>
        <w:rPr>
          <w:snapToGrid w:val="0"/>
          <w:lang w:eastAsia="en-US"/>
        </w:rPr>
        <w:t xml:space="preserve">relevant </w:t>
      </w:r>
      <w:r w:rsidRPr="00156819">
        <w:rPr>
          <w:snapToGrid w:val="0"/>
          <w:lang w:eastAsia="en-US"/>
        </w:rPr>
        <w:t>Scrutiny</w:t>
      </w:r>
      <w:r>
        <w:rPr>
          <w:snapToGrid w:val="0"/>
          <w:lang w:eastAsia="en-US"/>
        </w:rPr>
        <w:t xml:space="preserve"> Committee</w:t>
      </w:r>
      <w:r w:rsidRPr="00156819">
        <w:rPr>
          <w:snapToGrid w:val="0"/>
          <w:lang w:eastAsia="en-US"/>
        </w:rPr>
        <w:t>, or in his or her absence, the Speaker and in the absence of both, the Deputy Speaker, must agree both that the decision proposed is reasonable in all the circumstances and to it being treated as a matter of urgency. Decisions taken as a matter of urgency must be reported to the next available meeting of the Council, together with the reasons for urgency.</w:t>
      </w:r>
    </w:p>
    <w:p w:rsidR="00D25BA5" w:rsidRPr="00156819" w:rsidRDefault="00D25BA5" w:rsidP="00D25BA5">
      <w:pPr>
        <w:ind w:firstLine="720"/>
        <w:jc w:val="both"/>
        <w:rPr>
          <w:snapToGrid w:val="0"/>
          <w:lang w:eastAsia="en-US"/>
        </w:rPr>
      </w:pPr>
    </w:p>
    <w:p w:rsidR="00D25BA5" w:rsidRPr="003F63D9" w:rsidRDefault="00D25BA5" w:rsidP="00D25BA5">
      <w:pPr>
        <w:jc w:val="both"/>
        <w:rPr>
          <w:snapToGrid w:val="0"/>
          <w:color w:val="FF00FF"/>
          <w:lang w:eastAsia="en-US"/>
        </w:rPr>
      </w:pPr>
      <w:r>
        <w:rPr>
          <w:snapToGrid w:val="0"/>
          <w:lang w:eastAsia="en-US"/>
        </w:rPr>
        <w:t xml:space="preserve">15.2 </w:t>
      </w:r>
      <w:r w:rsidRPr="00156819">
        <w:rPr>
          <w:snapToGrid w:val="0"/>
          <w:lang w:eastAsia="en-US"/>
        </w:rPr>
        <w:t>The operation of the provisions relating to call-in and urgency shall be monitored at least annually</w:t>
      </w:r>
      <w:r>
        <w:rPr>
          <w:snapToGrid w:val="0"/>
          <w:lang w:eastAsia="en-US"/>
        </w:rPr>
        <w:t xml:space="preserve"> by the Scrutiny </w:t>
      </w:r>
      <w:r w:rsidRPr="007C0459">
        <w:rPr>
          <w:snapToGrid w:val="0"/>
          <w:color w:val="000000"/>
          <w:lang w:eastAsia="en-US"/>
        </w:rPr>
        <w:t>Chairm</w:t>
      </w:r>
      <w:r w:rsidR="00F012FB" w:rsidRPr="007C0459">
        <w:rPr>
          <w:snapToGrid w:val="0"/>
          <w:color w:val="000000"/>
          <w:lang w:eastAsia="en-US"/>
        </w:rPr>
        <w:t>e</w:t>
      </w:r>
      <w:r w:rsidRPr="007C0459">
        <w:rPr>
          <w:snapToGrid w:val="0"/>
          <w:color w:val="000000"/>
          <w:lang w:eastAsia="en-US"/>
        </w:rPr>
        <w:t>n</w:t>
      </w:r>
      <w:r w:rsidR="00F012FB" w:rsidRPr="007C0459">
        <w:rPr>
          <w:snapToGrid w:val="0"/>
          <w:color w:val="000000"/>
          <w:lang w:eastAsia="en-US"/>
        </w:rPr>
        <w:t>’</w:t>
      </w:r>
      <w:r w:rsidRPr="007C0459">
        <w:rPr>
          <w:snapToGrid w:val="0"/>
          <w:color w:val="000000"/>
          <w:lang w:eastAsia="en-US"/>
        </w:rPr>
        <w:t>s Forum, and a report submitted to the Council Constitution Committee with proposals for review if necessary by the Scrutiny Chairm</w:t>
      </w:r>
      <w:r w:rsidR="00F012FB" w:rsidRPr="007C0459">
        <w:rPr>
          <w:snapToGrid w:val="0"/>
          <w:color w:val="000000"/>
          <w:lang w:eastAsia="en-US"/>
        </w:rPr>
        <w:t>e</w:t>
      </w:r>
      <w:r w:rsidRPr="007C0459">
        <w:rPr>
          <w:snapToGrid w:val="0"/>
          <w:color w:val="000000"/>
          <w:lang w:eastAsia="en-US"/>
        </w:rPr>
        <w:t>n</w:t>
      </w:r>
      <w:r w:rsidR="00F012FB" w:rsidRPr="007C0459">
        <w:rPr>
          <w:snapToGrid w:val="0"/>
          <w:color w:val="000000"/>
          <w:lang w:eastAsia="en-US"/>
        </w:rPr>
        <w:t>’</w:t>
      </w:r>
      <w:r w:rsidRPr="007C0459">
        <w:rPr>
          <w:snapToGrid w:val="0"/>
          <w:color w:val="000000"/>
          <w:lang w:eastAsia="en-US"/>
        </w:rPr>
        <w:t>s</w:t>
      </w:r>
      <w:r w:rsidRPr="00337D20">
        <w:rPr>
          <w:snapToGrid w:val="0"/>
          <w:color w:val="FF0000"/>
          <w:lang w:eastAsia="en-US"/>
        </w:rPr>
        <w:t xml:space="preserve"> </w:t>
      </w:r>
      <w:r>
        <w:rPr>
          <w:snapToGrid w:val="0"/>
          <w:lang w:eastAsia="en-US"/>
        </w:rPr>
        <w:t xml:space="preserve">Forum and the </w:t>
      </w:r>
      <w:r w:rsidRPr="00156819">
        <w:rPr>
          <w:snapToGrid w:val="0"/>
          <w:lang w:eastAsia="en-US"/>
        </w:rPr>
        <w:t>Head</w:t>
      </w:r>
      <w:r>
        <w:rPr>
          <w:snapToGrid w:val="0"/>
          <w:lang w:eastAsia="en-US"/>
        </w:rPr>
        <w:t xml:space="preserve"> of Governance</w:t>
      </w:r>
      <w:r w:rsidRPr="00156819">
        <w:rPr>
          <w:snapToGrid w:val="0"/>
          <w:lang w:eastAsia="en-US"/>
        </w:rPr>
        <w:t>.</w:t>
      </w:r>
      <w:r>
        <w:rPr>
          <w:snapToGrid w:val="0"/>
          <w:lang w:eastAsia="en-US"/>
        </w:rPr>
        <w:t xml:space="preserve">   </w:t>
      </w:r>
    </w:p>
    <w:p w:rsidR="00D25BA5" w:rsidRPr="003F63D9" w:rsidRDefault="00D25BA5" w:rsidP="00D25BA5">
      <w:pPr>
        <w:jc w:val="both"/>
        <w:rPr>
          <w:snapToGrid w:val="0"/>
          <w:color w:val="FF00FF"/>
          <w:lang w:eastAsia="en-US"/>
        </w:rPr>
      </w:pPr>
    </w:p>
    <w:p w:rsidR="00D25BA5" w:rsidRPr="00156819" w:rsidRDefault="00D25BA5" w:rsidP="00D25BA5">
      <w:pPr>
        <w:jc w:val="both"/>
        <w:rPr>
          <w:b/>
          <w:snapToGrid w:val="0"/>
          <w:lang w:eastAsia="en-US"/>
        </w:rPr>
      </w:pPr>
      <w:r>
        <w:rPr>
          <w:b/>
          <w:snapToGrid w:val="0"/>
          <w:lang w:eastAsia="en-US"/>
        </w:rPr>
        <w:t>16.0 THE PARTY WHIP</w:t>
      </w:r>
    </w:p>
    <w:p w:rsidR="00D25BA5" w:rsidRPr="00156819" w:rsidRDefault="00D25BA5" w:rsidP="00D25BA5">
      <w:pPr>
        <w:jc w:val="both"/>
        <w:rPr>
          <w:i/>
          <w:snapToGrid w:val="0"/>
          <w:lang w:eastAsia="en-US"/>
        </w:rPr>
      </w:pPr>
    </w:p>
    <w:p w:rsidR="00D25BA5" w:rsidRPr="00156819" w:rsidRDefault="00D25BA5" w:rsidP="00D25BA5">
      <w:pPr>
        <w:jc w:val="both"/>
        <w:rPr>
          <w:snapToGrid w:val="0"/>
          <w:lang w:eastAsia="en-US"/>
        </w:rPr>
      </w:pPr>
      <w:r>
        <w:rPr>
          <w:snapToGrid w:val="0"/>
          <w:lang w:eastAsia="en-US"/>
        </w:rPr>
        <w:t xml:space="preserve">16.1 </w:t>
      </w:r>
      <w:r w:rsidRPr="00156819">
        <w:rPr>
          <w:snapToGrid w:val="0"/>
          <w:lang w:eastAsia="en-US"/>
        </w:rPr>
        <w:t xml:space="preserve">Scrutiny is intended to operate outside the party whip system.  However, when considering any matter in respect of which a member of scrutiny is subject to a party whip the member must declare the existence of the whip and the nature of it before the commencement of the </w:t>
      </w:r>
      <w:r>
        <w:rPr>
          <w:snapToGrid w:val="0"/>
          <w:lang w:eastAsia="en-US"/>
        </w:rPr>
        <w:t>scrutiny</w:t>
      </w:r>
      <w:r w:rsidRPr="00156819">
        <w:rPr>
          <w:snapToGrid w:val="0"/>
          <w:lang w:eastAsia="en-US"/>
        </w:rPr>
        <w:t xml:space="preserve"> deliberations on the matter. The Declaration, and the detail of the whipping arrangements, shall be recorded in the minutes of the meeting.</w:t>
      </w:r>
    </w:p>
    <w:p w:rsidR="00D25BA5" w:rsidRPr="00156819" w:rsidRDefault="00D25BA5" w:rsidP="00D25BA5">
      <w:pPr>
        <w:jc w:val="both"/>
        <w:rPr>
          <w:snapToGrid w:val="0"/>
        </w:rPr>
      </w:pPr>
    </w:p>
    <w:p w:rsidR="00D25BA5" w:rsidRDefault="00D25BA5" w:rsidP="00D25BA5">
      <w:pPr>
        <w:jc w:val="both"/>
        <w:rPr>
          <w:snapToGrid w:val="0"/>
        </w:rPr>
      </w:pPr>
      <w:r>
        <w:rPr>
          <w:snapToGrid w:val="0"/>
        </w:rPr>
        <w:t xml:space="preserve">16.2 </w:t>
      </w:r>
      <w:r w:rsidRPr="00156819">
        <w:rPr>
          <w:snapToGrid w:val="0"/>
        </w:rPr>
        <w:t>The expression “party whip” can be taken to mean: “Any instruction given by or on behalf of a political group to any Councillor who is a member of that group as to how that Councillor shall speak or vote on any matter before the Council or any committee or sub-committee, or the application or threat to apply any sanction by the group in respect of that Councillor should he/she speak or vote in any particular manner.”</w:t>
      </w:r>
    </w:p>
    <w:p w:rsidR="00D25BA5" w:rsidRPr="00156819" w:rsidRDefault="00D25BA5" w:rsidP="00D25BA5">
      <w:pPr>
        <w:ind w:left="720"/>
        <w:jc w:val="both"/>
        <w:rPr>
          <w:snapToGrid w:val="0"/>
        </w:rPr>
      </w:pPr>
    </w:p>
    <w:p w:rsidR="00D25BA5" w:rsidRPr="007C0459" w:rsidRDefault="00D25BA5" w:rsidP="007C0459">
      <w:pPr>
        <w:rPr>
          <w:b/>
        </w:rPr>
      </w:pPr>
      <w:r w:rsidRPr="007C0459">
        <w:rPr>
          <w:b/>
        </w:rPr>
        <w:t xml:space="preserve">17.0 PROTOCOL FOR </w:t>
      </w:r>
      <w:r w:rsidRPr="007C0459" w:rsidDel="00755C14">
        <w:rPr>
          <w:b/>
        </w:rPr>
        <w:t xml:space="preserve">SCRUTINY </w:t>
      </w:r>
      <w:r w:rsidRPr="007C0459">
        <w:rPr>
          <w:b/>
        </w:rPr>
        <w:t xml:space="preserve">MEMBER </w:t>
      </w:r>
      <w:r w:rsidRPr="007C0459" w:rsidDel="00755C14">
        <w:rPr>
          <w:b/>
        </w:rPr>
        <w:t>AND OFFICER</w:t>
      </w:r>
      <w:r w:rsidRPr="007C0459" w:rsidDel="008C101D">
        <w:rPr>
          <w:b/>
        </w:rPr>
        <w:t xml:space="preserve"> RELATIONS</w:t>
      </w:r>
      <w:bookmarkEnd w:id="987"/>
    </w:p>
    <w:p w:rsidR="00D25BA5" w:rsidRDefault="00D25BA5" w:rsidP="00D25BA5">
      <w:pPr>
        <w:jc w:val="both"/>
        <w:rPr>
          <w:rFonts w:cs="Arial"/>
          <w:b/>
          <w:szCs w:val="22"/>
        </w:rPr>
      </w:pPr>
    </w:p>
    <w:p w:rsidR="00D25BA5" w:rsidRPr="00156819" w:rsidRDefault="00D25BA5" w:rsidP="00D25BA5">
      <w:pPr>
        <w:jc w:val="both"/>
        <w:rPr>
          <w:rFonts w:cs="Arial"/>
          <w:szCs w:val="22"/>
        </w:rPr>
      </w:pPr>
      <w:r>
        <w:rPr>
          <w:rFonts w:cs="Arial"/>
          <w:szCs w:val="22"/>
        </w:rPr>
        <w:t xml:space="preserve">17.1 </w:t>
      </w:r>
      <w:r w:rsidRPr="00156819">
        <w:rPr>
          <w:rFonts w:cs="Arial"/>
          <w:szCs w:val="22"/>
        </w:rPr>
        <w:t xml:space="preserve">All officers of the Council have an equal responsibility to serve both </w:t>
      </w:r>
      <w:smartTag w:uri="urn:schemas-microsoft-com:office:smarttags" w:element="PersonName">
        <w:r w:rsidRPr="00156819">
          <w:rPr>
            <w:rFonts w:cs="Arial"/>
            <w:szCs w:val="22"/>
          </w:rPr>
          <w:t>Cabinet</w:t>
        </w:r>
      </w:smartTag>
      <w:r w:rsidRPr="00156819">
        <w:rPr>
          <w:rFonts w:cs="Arial"/>
          <w:szCs w:val="22"/>
        </w:rPr>
        <w:t xml:space="preserve"> and Scrutiny </w:t>
      </w:r>
      <w:smartTag w:uri="urn:schemas-microsoft-com:office:smarttags" w:element="PersonName">
        <w:r w:rsidRPr="00156819">
          <w:rPr>
            <w:rFonts w:cs="Arial"/>
            <w:szCs w:val="22"/>
          </w:rPr>
          <w:t>Members</w:t>
        </w:r>
      </w:smartTag>
      <w:r w:rsidRPr="00156819">
        <w:rPr>
          <w:rFonts w:cs="Arial"/>
          <w:szCs w:val="22"/>
        </w:rPr>
        <w:t xml:space="preserve">.  </w:t>
      </w:r>
      <w:r w:rsidRPr="00156819" w:rsidDel="00755C14">
        <w:rPr>
          <w:rFonts w:cs="Arial"/>
          <w:szCs w:val="22"/>
        </w:rPr>
        <w:t>The Council has good well-established officer/member working</w:t>
      </w:r>
      <w:r w:rsidRPr="00156819">
        <w:rPr>
          <w:rFonts w:cs="Arial"/>
          <w:szCs w:val="22"/>
        </w:rPr>
        <w:t xml:space="preserve"> </w:t>
      </w:r>
      <w:r w:rsidRPr="00156819" w:rsidDel="00755C14">
        <w:rPr>
          <w:rFonts w:cs="Arial"/>
          <w:szCs w:val="22"/>
        </w:rPr>
        <w:t>relationships based on respect, dignity, trust and integrity. The Member/Officer</w:t>
      </w:r>
      <w:r w:rsidRPr="00156819">
        <w:rPr>
          <w:rFonts w:cs="Arial"/>
          <w:szCs w:val="22"/>
        </w:rPr>
        <w:t xml:space="preserve"> P</w:t>
      </w:r>
      <w:r w:rsidRPr="00156819" w:rsidDel="00755C14">
        <w:rPr>
          <w:rFonts w:cs="Arial"/>
          <w:szCs w:val="22"/>
        </w:rPr>
        <w:t>rotocol contained within the Constitution supports this position and applies to all</w:t>
      </w:r>
      <w:r w:rsidRPr="00156819">
        <w:rPr>
          <w:rFonts w:cs="Arial"/>
          <w:szCs w:val="22"/>
        </w:rPr>
        <w:t xml:space="preserve"> </w:t>
      </w:r>
      <w:r w:rsidRPr="00156819" w:rsidDel="00755C14">
        <w:rPr>
          <w:rFonts w:cs="Arial"/>
          <w:szCs w:val="22"/>
        </w:rPr>
        <w:t xml:space="preserve">officer/member relations, whether </w:t>
      </w:r>
      <w:smartTag w:uri="urn:schemas-microsoft-com:office:smarttags" w:element="PersonName">
        <w:r w:rsidRPr="00156819" w:rsidDel="00755C14">
          <w:rPr>
            <w:rFonts w:cs="Arial"/>
            <w:szCs w:val="22"/>
          </w:rPr>
          <w:t>Cabinet</w:t>
        </w:r>
      </w:smartTag>
      <w:r w:rsidRPr="00156819" w:rsidDel="00755C14">
        <w:rPr>
          <w:rFonts w:cs="Arial"/>
          <w:szCs w:val="22"/>
        </w:rPr>
        <w:t xml:space="preserve">, Scrutiny or other. </w:t>
      </w:r>
      <w:r w:rsidR="00696CCC">
        <w:rPr>
          <w:rFonts w:cs="Arial"/>
          <w:szCs w:val="22"/>
        </w:rPr>
        <w:t xml:space="preserve"> </w:t>
      </w:r>
      <w:r w:rsidRPr="00156819" w:rsidDel="00755C14">
        <w:rPr>
          <w:rFonts w:cs="Arial"/>
          <w:szCs w:val="22"/>
        </w:rPr>
        <w:t>Th</w:t>
      </w:r>
      <w:r>
        <w:rPr>
          <w:rFonts w:cs="Arial"/>
          <w:szCs w:val="22"/>
        </w:rPr>
        <w:t>e Scrutiny</w:t>
      </w:r>
      <w:r w:rsidRPr="00156819" w:rsidDel="00755C14">
        <w:rPr>
          <w:rFonts w:cs="Arial"/>
          <w:szCs w:val="22"/>
        </w:rPr>
        <w:t xml:space="preserve"> protocol for</w:t>
      </w:r>
      <w:r w:rsidRPr="00156819">
        <w:rPr>
          <w:rFonts w:cs="Arial"/>
          <w:szCs w:val="22"/>
        </w:rPr>
        <w:t xml:space="preserve"> </w:t>
      </w:r>
      <w:r w:rsidRPr="00156819" w:rsidDel="00755C14">
        <w:rPr>
          <w:rFonts w:cs="Arial"/>
          <w:szCs w:val="22"/>
        </w:rPr>
        <w:t xml:space="preserve">Scrutiny and </w:t>
      </w:r>
      <w:r w:rsidRPr="00156819" w:rsidDel="00A33A16">
        <w:rPr>
          <w:rFonts w:cs="Arial"/>
          <w:szCs w:val="22"/>
        </w:rPr>
        <w:t>O</w:t>
      </w:r>
      <w:r w:rsidRPr="00156819" w:rsidDel="00755C14">
        <w:rPr>
          <w:rFonts w:cs="Arial"/>
          <w:szCs w:val="22"/>
        </w:rPr>
        <w:t xml:space="preserve">fficer relations </w:t>
      </w:r>
      <w:r>
        <w:rPr>
          <w:rFonts w:cs="Arial"/>
          <w:szCs w:val="22"/>
        </w:rPr>
        <w:t xml:space="preserve">set out in the Scrutiny Handbook </w:t>
      </w:r>
      <w:r w:rsidRPr="00156819" w:rsidDel="00755C14">
        <w:rPr>
          <w:rFonts w:cs="Arial"/>
          <w:szCs w:val="22"/>
        </w:rPr>
        <w:t>supplements this protocol and provides clarity for</w:t>
      </w:r>
      <w:r w:rsidRPr="00156819">
        <w:rPr>
          <w:rFonts w:cs="Arial"/>
          <w:szCs w:val="22"/>
        </w:rPr>
        <w:t xml:space="preserve"> </w:t>
      </w:r>
      <w:r w:rsidRPr="00156819" w:rsidDel="00755C14">
        <w:rPr>
          <w:rFonts w:cs="Arial"/>
          <w:szCs w:val="22"/>
        </w:rPr>
        <w:t xml:space="preserve">officers when serving both </w:t>
      </w:r>
      <w:r w:rsidRPr="00156819">
        <w:rPr>
          <w:rFonts w:cs="Arial"/>
          <w:szCs w:val="22"/>
        </w:rPr>
        <w:t xml:space="preserve">the </w:t>
      </w:r>
      <w:smartTag w:uri="urn:schemas-microsoft-com:office:smarttags" w:element="PersonName">
        <w:r w:rsidRPr="00156819" w:rsidDel="00755C14">
          <w:rPr>
            <w:rFonts w:cs="Arial"/>
            <w:szCs w:val="22"/>
          </w:rPr>
          <w:t>Cabinet</w:t>
        </w:r>
      </w:smartTag>
      <w:r w:rsidRPr="00156819" w:rsidDel="00755C14">
        <w:rPr>
          <w:rFonts w:cs="Arial"/>
          <w:szCs w:val="22"/>
        </w:rPr>
        <w:t xml:space="preserve"> and Scrutiny function</w:t>
      </w:r>
      <w:r w:rsidRPr="00156819">
        <w:rPr>
          <w:rFonts w:cs="Arial"/>
          <w:szCs w:val="22"/>
        </w:rPr>
        <w:t>s</w:t>
      </w:r>
      <w:r w:rsidRPr="00156819" w:rsidDel="00755C14">
        <w:rPr>
          <w:rFonts w:cs="Arial"/>
          <w:szCs w:val="22"/>
        </w:rPr>
        <w:t>.</w:t>
      </w:r>
    </w:p>
    <w:p w:rsidR="00D25BA5" w:rsidRPr="00156819" w:rsidRDefault="00D25BA5" w:rsidP="00D25BA5"/>
    <w:p w:rsidR="00D25BA5" w:rsidRPr="001A6809" w:rsidRDefault="00D25BA5" w:rsidP="00D25BA5">
      <w:pPr>
        <w:jc w:val="both"/>
        <w:rPr>
          <w:b/>
        </w:rPr>
      </w:pPr>
      <w:bookmarkStart w:id="988" w:name="_Toc220819379"/>
      <w:r w:rsidRPr="00610577">
        <w:rPr>
          <w:b/>
        </w:rPr>
        <w:t>18.0</w:t>
      </w:r>
      <w:r>
        <w:t xml:space="preserve"> </w:t>
      </w:r>
      <w:r w:rsidRPr="001A6809">
        <w:rPr>
          <w:b/>
        </w:rPr>
        <w:t>PROTOCOL FOR PUBLIC RELATIONS AND SCRUTINY</w:t>
      </w:r>
      <w:bookmarkEnd w:id="988"/>
    </w:p>
    <w:p w:rsidR="00D25BA5" w:rsidRPr="00156819" w:rsidRDefault="00D25BA5" w:rsidP="00D25BA5">
      <w:pPr>
        <w:jc w:val="both"/>
        <w:rPr>
          <w:rFonts w:cs="Arial"/>
          <w:szCs w:val="22"/>
        </w:rPr>
      </w:pPr>
    </w:p>
    <w:p w:rsidR="00D25BA5" w:rsidRDefault="00D25BA5" w:rsidP="00D25BA5">
      <w:pPr>
        <w:jc w:val="both"/>
        <w:rPr>
          <w:rFonts w:cs="Arial"/>
          <w:szCs w:val="22"/>
        </w:rPr>
      </w:pPr>
      <w:r>
        <w:rPr>
          <w:rFonts w:cs="Arial"/>
          <w:szCs w:val="22"/>
        </w:rPr>
        <w:t xml:space="preserve">18.1 </w:t>
      </w:r>
      <w:r w:rsidRPr="00156819">
        <w:rPr>
          <w:rFonts w:cs="Arial"/>
          <w:szCs w:val="22"/>
        </w:rPr>
        <w:t>Th</w:t>
      </w:r>
      <w:r>
        <w:rPr>
          <w:rFonts w:cs="Arial"/>
          <w:szCs w:val="22"/>
        </w:rPr>
        <w:t>e</w:t>
      </w:r>
      <w:r w:rsidRPr="00156819">
        <w:rPr>
          <w:rFonts w:cs="Arial"/>
          <w:szCs w:val="22"/>
        </w:rPr>
        <w:t xml:space="preserve"> protocol</w:t>
      </w:r>
      <w:r>
        <w:rPr>
          <w:rFonts w:cs="Arial"/>
          <w:szCs w:val="22"/>
        </w:rPr>
        <w:t xml:space="preserve"> set out in the Scrutiny Handbook </w:t>
      </w:r>
      <w:r w:rsidRPr="00156819">
        <w:rPr>
          <w:rFonts w:cs="Arial"/>
          <w:szCs w:val="22"/>
        </w:rPr>
        <w:t>has been written as a basis for all communications between scrutiny members and the media. It will ensure that the corporate communications team is able to maximise opportunities for scrutiny to publicise its work and promote the transparency of the Council’s decision-making process.</w:t>
      </w:r>
    </w:p>
    <w:p w:rsidR="00D25BA5" w:rsidRPr="00610577" w:rsidRDefault="00D25BA5" w:rsidP="00D25BA5">
      <w:pPr>
        <w:jc w:val="both"/>
        <w:rPr>
          <w:rFonts w:cs="Arial"/>
          <w:b/>
          <w:szCs w:val="22"/>
        </w:rPr>
      </w:pPr>
    </w:p>
    <w:p w:rsidR="00D25BA5" w:rsidRDefault="00D25BA5" w:rsidP="00D25BA5">
      <w:pPr>
        <w:jc w:val="both"/>
        <w:rPr>
          <w:rFonts w:cs="Arial"/>
          <w:b/>
          <w:szCs w:val="22"/>
        </w:rPr>
      </w:pPr>
      <w:r w:rsidRPr="00610577">
        <w:rPr>
          <w:rFonts w:cs="Arial"/>
          <w:b/>
          <w:szCs w:val="22"/>
        </w:rPr>
        <w:t>19.0 CHANGES TO THE CONSTITUTION REGARDING SCRUTINY</w:t>
      </w:r>
    </w:p>
    <w:p w:rsidR="00D25BA5" w:rsidRPr="00610577" w:rsidRDefault="00D25BA5" w:rsidP="00D25BA5">
      <w:pPr>
        <w:jc w:val="both"/>
        <w:rPr>
          <w:b/>
          <w:snapToGrid w:val="0"/>
          <w:lang w:eastAsia="en-US"/>
        </w:rPr>
      </w:pPr>
    </w:p>
    <w:p w:rsidR="00D25BA5" w:rsidRDefault="00D25BA5" w:rsidP="00D25BA5">
      <w:pPr>
        <w:jc w:val="both"/>
        <w:rPr>
          <w:snapToGrid w:val="0"/>
          <w:lang w:eastAsia="en-US"/>
        </w:rPr>
      </w:pPr>
      <w:r>
        <w:rPr>
          <w:snapToGrid w:val="0"/>
          <w:lang w:eastAsia="en-US"/>
        </w:rPr>
        <w:t xml:space="preserve">19.1 </w:t>
      </w:r>
      <w:r w:rsidRPr="007C0459">
        <w:rPr>
          <w:snapToGrid w:val="0"/>
          <w:color w:val="000000"/>
          <w:lang w:eastAsia="en-US"/>
        </w:rPr>
        <w:t xml:space="preserve">The </w:t>
      </w:r>
      <w:r w:rsidR="00EB2D4A" w:rsidRPr="007C0459">
        <w:rPr>
          <w:snapToGrid w:val="0"/>
          <w:color w:val="000000"/>
          <w:lang w:eastAsia="en-US"/>
        </w:rPr>
        <w:t>Chairm</w:t>
      </w:r>
      <w:r w:rsidR="00EB2D4A">
        <w:rPr>
          <w:snapToGrid w:val="0"/>
          <w:color w:val="000000"/>
          <w:lang w:eastAsia="en-US"/>
        </w:rPr>
        <w:t>e</w:t>
      </w:r>
      <w:r w:rsidR="00EB2D4A" w:rsidRPr="007C0459">
        <w:rPr>
          <w:snapToGrid w:val="0"/>
          <w:color w:val="000000"/>
          <w:lang w:eastAsia="en-US"/>
        </w:rPr>
        <w:t>n</w:t>
      </w:r>
      <w:r w:rsidR="00EB2D4A">
        <w:rPr>
          <w:snapToGrid w:val="0"/>
          <w:color w:val="000000"/>
          <w:lang w:eastAsia="en-US"/>
        </w:rPr>
        <w:t>’</w:t>
      </w:r>
      <w:r w:rsidR="00EB2D4A" w:rsidRPr="007C0459">
        <w:rPr>
          <w:snapToGrid w:val="0"/>
          <w:color w:val="000000"/>
          <w:lang w:eastAsia="en-US"/>
        </w:rPr>
        <w:t xml:space="preserve">s </w:t>
      </w:r>
      <w:r w:rsidRPr="007C0459">
        <w:rPr>
          <w:snapToGrid w:val="0"/>
          <w:color w:val="000000"/>
          <w:lang w:eastAsia="en-US"/>
        </w:rPr>
        <w:t>Forum will recommend</w:t>
      </w:r>
      <w:r>
        <w:rPr>
          <w:snapToGrid w:val="0"/>
          <w:lang w:eastAsia="en-US"/>
        </w:rPr>
        <w:t xml:space="preserve"> changes to the Council Constitution Committee regarding Scrutiny arrangements including Call-In. </w:t>
      </w:r>
      <w:r w:rsidR="00696CCC">
        <w:rPr>
          <w:snapToGrid w:val="0"/>
          <w:lang w:eastAsia="en-US"/>
        </w:rPr>
        <w:t xml:space="preserve"> </w:t>
      </w:r>
      <w:r>
        <w:rPr>
          <w:snapToGrid w:val="0"/>
          <w:lang w:eastAsia="en-US"/>
        </w:rPr>
        <w:t>Scrutiny Assembly Members will be informed of any proposed changes.</w:t>
      </w:r>
    </w:p>
    <w:p w:rsidR="00D25BA5" w:rsidRPr="00337D20" w:rsidRDefault="00D25BA5" w:rsidP="00EA774B"/>
    <w:p w:rsidR="00D25BA5" w:rsidRPr="00EA774B" w:rsidRDefault="00D25BA5" w:rsidP="00EA774B">
      <w:pPr>
        <w:rPr>
          <w:b/>
        </w:rPr>
      </w:pPr>
      <w:r w:rsidRPr="00EA774B">
        <w:rPr>
          <w:b/>
        </w:rPr>
        <w:t>20.0 PROTOCOL FOR THE OPERATION OF COUNCILLOR CALL FOR ACTION</w:t>
      </w:r>
    </w:p>
    <w:p w:rsidR="00D25BA5" w:rsidRPr="00C7566F" w:rsidRDefault="00D25BA5" w:rsidP="00EA774B">
      <w:pPr>
        <w:rPr>
          <w:rFonts w:cs="Arial"/>
        </w:rPr>
      </w:pPr>
    </w:p>
    <w:p w:rsidR="00D25BA5" w:rsidRPr="00C7566F" w:rsidRDefault="00D25BA5" w:rsidP="00D25BA5">
      <w:pPr>
        <w:jc w:val="both"/>
        <w:rPr>
          <w:rFonts w:cs="Arial"/>
          <w:snapToGrid w:val="0"/>
          <w:szCs w:val="22"/>
        </w:rPr>
      </w:pPr>
      <w:r>
        <w:rPr>
          <w:rFonts w:cs="Arial"/>
          <w:szCs w:val="22"/>
        </w:rPr>
        <w:t>20.1</w:t>
      </w:r>
      <w:r w:rsidRPr="00C7566F">
        <w:rPr>
          <w:rFonts w:cs="Arial"/>
          <w:szCs w:val="22"/>
        </w:rPr>
        <w:t>Under the Council’s Constitution,</w:t>
      </w:r>
      <w:r w:rsidRPr="00C7566F">
        <w:rPr>
          <w:snapToGrid w:val="0"/>
          <w:szCs w:val="22"/>
        </w:rPr>
        <w:t xml:space="preserve"> </w:t>
      </w:r>
      <w:r w:rsidRPr="00C7566F">
        <w:rPr>
          <w:rFonts w:cs="Arial"/>
          <w:snapToGrid w:val="0"/>
          <w:szCs w:val="22"/>
        </w:rPr>
        <w:t xml:space="preserve">the </w:t>
      </w:r>
      <w:r>
        <w:rPr>
          <w:rFonts w:cs="Arial"/>
          <w:snapToGrid w:val="0"/>
          <w:szCs w:val="22"/>
        </w:rPr>
        <w:t xml:space="preserve">relevant </w:t>
      </w:r>
      <w:r w:rsidRPr="00C7566F">
        <w:rPr>
          <w:rFonts w:cs="Arial"/>
          <w:snapToGrid w:val="0"/>
          <w:szCs w:val="22"/>
          <w:lang w:eastAsia="en-US"/>
        </w:rPr>
        <w:t xml:space="preserve">Scrutiny </w:t>
      </w:r>
      <w:r>
        <w:rPr>
          <w:rFonts w:cs="Arial"/>
          <w:snapToGrid w:val="0"/>
          <w:szCs w:val="22"/>
          <w:lang w:eastAsia="en-US"/>
        </w:rPr>
        <w:t xml:space="preserve">Committee </w:t>
      </w:r>
      <w:r w:rsidRPr="00C7566F">
        <w:rPr>
          <w:rFonts w:cs="Arial"/>
          <w:snapToGrid w:val="0"/>
          <w:szCs w:val="22"/>
        </w:rPr>
        <w:t>may be requeste</w:t>
      </w:r>
      <w:r>
        <w:rPr>
          <w:rFonts w:cs="Arial"/>
          <w:snapToGrid w:val="0"/>
          <w:szCs w:val="22"/>
        </w:rPr>
        <w:t xml:space="preserve">d </w:t>
      </w:r>
      <w:r w:rsidRPr="00C7566F">
        <w:rPr>
          <w:rFonts w:cs="Arial"/>
          <w:snapToGrid w:val="0"/>
          <w:szCs w:val="22"/>
        </w:rPr>
        <w:t>to review ward issues</w:t>
      </w:r>
      <w:r>
        <w:rPr>
          <w:rFonts w:cs="Arial"/>
          <w:snapToGrid w:val="0"/>
          <w:szCs w:val="22"/>
        </w:rPr>
        <w:t xml:space="preserve"> </w:t>
      </w:r>
      <w:r w:rsidRPr="00C7566F">
        <w:rPr>
          <w:rFonts w:cs="Arial"/>
          <w:snapToGrid w:val="0"/>
          <w:szCs w:val="22"/>
        </w:rPr>
        <w:t xml:space="preserve">by a Ward Member as a Councillor Call for Action.  This protocol seeks to set out the process for Councillor Calls for Action, guidance for Ward Members and the </w:t>
      </w:r>
      <w:proofErr w:type="spellStart"/>
      <w:r w:rsidRPr="00C7566F">
        <w:rPr>
          <w:rFonts w:cs="Arial"/>
          <w:snapToGrid w:val="0"/>
          <w:szCs w:val="22"/>
        </w:rPr>
        <w:t>proforma</w:t>
      </w:r>
      <w:proofErr w:type="spellEnd"/>
      <w:r w:rsidRPr="00C7566F">
        <w:rPr>
          <w:rFonts w:cs="Arial"/>
          <w:snapToGrid w:val="0"/>
          <w:szCs w:val="22"/>
        </w:rPr>
        <w:t xml:space="preserve"> to fill out to request a Councillor Call for Action.</w:t>
      </w:r>
    </w:p>
    <w:p w:rsidR="00D25BA5" w:rsidRPr="00C7566F" w:rsidRDefault="00D25BA5" w:rsidP="00D25BA5">
      <w:pPr>
        <w:jc w:val="both"/>
        <w:rPr>
          <w:rFonts w:cs="Arial"/>
          <w:snapToGrid w:val="0"/>
          <w:szCs w:val="22"/>
        </w:rPr>
      </w:pPr>
    </w:p>
    <w:p w:rsidR="00D25BA5" w:rsidRPr="00C7566F" w:rsidRDefault="00D25BA5" w:rsidP="00D25BA5">
      <w:pPr>
        <w:jc w:val="both"/>
        <w:rPr>
          <w:rFonts w:cs="Arial"/>
          <w:szCs w:val="22"/>
        </w:rPr>
      </w:pPr>
      <w:r>
        <w:rPr>
          <w:rFonts w:cs="Arial"/>
          <w:szCs w:val="22"/>
        </w:rPr>
        <w:lastRenderedPageBreak/>
        <w:t xml:space="preserve">20.2 </w:t>
      </w:r>
      <w:r w:rsidRPr="00C7566F">
        <w:rPr>
          <w:rFonts w:cs="Arial"/>
          <w:szCs w:val="22"/>
        </w:rPr>
        <w:t>Councillor Call for Action (</w:t>
      </w:r>
      <w:proofErr w:type="spellStart"/>
      <w:r w:rsidRPr="00C7566F">
        <w:rPr>
          <w:rFonts w:cs="Arial"/>
          <w:szCs w:val="22"/>
        </w:rPr>
        <w:t>CCfA</w:t>
      </w:r>
      <w:proofErr w:type="spellEnd"/>
      <w:r w:rsidRPr="00C7566F">
        <w:rPr>
          <w:rFonts w:cs="Arial"/>
          <w:szCs w:val="22"/>
        </w:rPr>
        <w:t>) has been introduced to support elected members in</w:t>
      </w:r>
      <w:r>
        <w:rPr>
          <w:rFonts w:cs="Arial"/>
          <w:szCs w:val="22"/>
        </w:rPr>
        <w:t xml:space="preserve"> </w:t>
      </w:r>
      <w:r w:rsidRPr="00C7566F">
        <w:rPr>
          <w:rFonts w:cs="Arial"/>
          <w:szCs w:val="22"/>
        </w:rPr>
        <w:t xml:space="preserve">achieving improvements for their local areas.  It is envisaged that it would help those Ward Councillors who have been unable to resolve problems in their particular wards by talking to the local authority and its partners, by allowing the Ward Councillor to refer the matter to the Scrutiny </w:t>
      </w:r>
      <w:r>
        <w:rPr>
          <w:rFonts w:cs="Arial"/>
          <w:szCs w:val="22"/>
        </w:rPr>
        <w:t xml:space="preserve">Committee </w:t>
      </w:r>
      <w:r w:rsidRPr="00C7566F">
        <w:rPr>
          <w:rFonts w:cs="Arial"/>
          <w:szCs w:val="22"/>
        </w:rPr>
        <w:t>for consideration.</w:t>
      </w:r>
    </w:p>
    <w:p w:rsidR="00D25BA5" w:rsidRPr="00C7566F" w:rsidRDefault="00D25BA5" w:rsidP="00D25BA5">
      <w:pPr>
        <w:jc w:val="both"/>
        <w:rPr>
          <w:rFonts w:cs="Arial"/>
          <w:szCs w:val="22"/>
        </w:rPr>
      </w:pPr>
    </w:p>
    <w:p w:rsidR="00D25BA5" w:rsidRPr="00C7566F" w:rsidRDefault="00D25BA5" w:rsidP="00D25BA5">
      <w:pPr>
        <w:jc w:val="both"/>
        <w:rPr>
          <w:rFonts w:cs="Arial"/>
          <w:szCs w:val="22"/>
        </w:rPr>
      </w:pPr>
      <w:r>
        <w:rPr>
          <w:rFonts w:cs="Arial"/>
          <w:szCs w:val="22"/>
        </w:rPr>
        <w:t xml:space="preserve">20.3 </w:t>
      </w:r>
      <w:r w:rsidRPr="00C7566F">
        <w:rPr>
          <w:rFonts w:cs="Arial"/>
          <w:szCs w:val="22"/>
        </w:rPr>
        <w:t>Key Principles:</w:t>
      </w:r>
    </w:p>
    <w:p w:rsidR="00D25BA5" w:rsidRPr="00C7566F" w:rsidRDefault="00D25BA5" w:rsidP="00D25BA5">
      <w:pPr>
        <w:jc w:val="both"/>
        <w:rPr>
          <w:rFonts w:cs="Arial"/>
          <w:szCs w:val="22"/>
        </w:rPr>
      </w:pPr>
    </w:p>
    <w:p w:rsidR="00D25BA5" w:rsidRPr="00C7566F" w:rsidRDefault="00D25BA5" w:rsidP="00D25BA5">
      <w:pPr>
        <w:jc w:val="both"/>
        <w:rPr>
          <w:rFonts w:cs="Arial"/>
          <w:szCs w:val="22"/>
        </w:rPr>
      </w:pPr>
      <w:r>
        <w:rPr>
          <w:rFonts w:cs="Arial"/>
          <w:szCs w:val="22"/>
        </w:rPr>
        <w:t xml:space="preserve">20.4 </w:t>
      </w:r>
      <w:r w:rsidRPr="00C7566F">
        <w:rPr>
          <w:rFonts w:cs="Arial"/>
          <w:szCs w:val="22"/>
        </w:rPr>
        <w:t xml:space="preserve">The successful operation of </w:t>
      </w:r>
      <w:proofErr w:type="spellStart"/>
      <w:r w:rsidRPr="00C7566F">
        <w:rPr>
          <w:rFonts w:cs="Arial"/>
          <w:szCs w:val="22"/>
        </w:rPr>
        <w:t>CCfA</w:t>
      </w:r>
      <w:proofErr w:type="spellEnd"/>
      <w:r w:rsidRPr="00C7566F">
        <w:rPr>
          <w:rFonts w:cs="Arial"/>
          <w:szCs w:val="22"/>
        </w:rPr>
        <w:t xml:space="preserve"> will rely on several principles:</w:t>
      </w:r>
    </w:p>
    <w:p w:rsidR="00D25BA5" w:rsidRPr="00C7566F" w:rsidRDefault="00D25BA5" w:rsidP="00D25BA5">
      <w:pPr>
        <w:jc w:val="both"/>
        <w:rPr>
          <w:rFonts w:cs="Arial"/>
          <w:szCs w:val="22"/>
        </w:rPr>
      </w:pPr>
    </w:p>
    <w:p w:rsidR="00D25BA5" w:rsidRPr="00C7566F" w:rsidRDefault="00D25BA5" w:rsidP="00D25BA5">
      <w:pPr>
        <w:numPr>
          <w:ilvl w:val="0"/>
          <w:numId w:val="145"/>
        </w:numPr>
        <w:tabs>
          <w:tab w:val="clear" w:pos="1440"/>
        </w:tabs>
        <w:ind w:left="1080" w:hanging="540"/>
        <w:jc w:val="both"/>
        <w:rPr>
          <w:rFonts w:cs="Arial"/>
          <w:szCs w:val="22"/>
        </w:rPr>
      </w:pPr>
      <w:proofErr w:type="spellStart"/>
      <w:r w:rsidRPr="00C7566F">
        <w:rPr>
          <w:rFonts w:cs="Arial"/>
          <w:szCs w:val="22"/>
        </w:rPr>
        <w:t>CCfA</w:t>
      </w:r>
      <w:proofErr w:type="spellEnd"/>
      <w:r w:rsidRPr="00C7566F">
        <w:rPr>
          <w:rFonts w:cs="Arial"/>
          <w:szCs w:val="22"/>
        </w:rPr>
        <w:t xml:space="preserve"> will be a means of “last resort”; with issues being raised with the Scrutiny </w:t>
      </w:r>
      <w:r>
        <w:rPr>
          <w:rFonts w:cs="Arial"/>
          <w:szCs w:val="22"/>
        </w:rPr>
        <w:t>Committee</w:t>
      </w:r>
      <w:r w:rsidRPr="00C7566F">
        <w:rPr>
          <w:rFonts w:cs="Arial"/>
          <w:szCs w:val="22"/>
        </w:rPr>
        <w:t xml:space="preserve"> after all other avenues have been exhausted.</w:t>
      </w:r>
    </w:p>
    <w:p w:rsidR="00D25BA5" w:rsidRPr="00C7566F" w:rsidRDefault="00D25BA5" w:rsidP="00D25BA5">
      <w:pPr>
        <w:numPr>
          <w:ilvl w:val="0"/>
          <w:numId w:val="145"/>
        </w:numPr>
        <w:tabs>
          <w:tab w:val="clear" w:pos="1440"/>
        </w:tabs>
        <w:ind w:left="1080" w:hanging="540"/>
        <w:jc w:val="both"/>
        <w:rPr>
          <w:rFonts w:cs="Arial"/>
          <w:szCs w:val="22"/>
        </w:rPr>
      </w:pPr>
      <w:proofErr w:type="spellStart"/>
      <w:r w:rsidRPr="00C7566F">
        <w:rPr>
          <w:rFonts w:cs="Arial"/>
          <w:szCs w:val="22"/>
        </w:rPr>
        <w:t>CCfA</w:t>
      </w:r>
      <w:proofErr w:type="spellEnd"/>
      <w:r w:rsidRPr="00C7566F">
        <w:rPr>
          <w:rFonts w:cs="Arial"/>
          <w:szCs w:val="22"/>
        </w:rPr>
        <w:t xml:space="preserve"> can only be used in matters affecting a particular Ward area.</w:t>
      </w:r>
    </w:p>
    <w:p w:rsidR="00D25BA5" w:rsidRPr="00C7566F" w:rsidRDefault="00D25BA5" w:rsidP="00D25BA5">
      <w:pPr>
        <w:numPr>
          <w:ilvl w:val="0"/>
          <w:numId w:val="145"/>
        </w:numPr>
        <w:tabs>
          <w:tab w:val="clear" w:pos="1440"/>
        </w:tabs>
        <w:ind w:left="1080" w:hanging="540"/>
        <w:jc w:val="both"/>
        <w:rPr>
          <w:rFonts w:cs="Arial"/>
          <w:szCs w:val="22"/>
        </w:rPr>
      </w:pPr>
      <w:r w:rsidRPr="00C7566F">
        <w:rPr>
          <w:rFonts w:cs="Arial"/>
          <w:szCs w:val="22"/>
        </w:rPr>
        <w:t xml:space="preserve">It is a technique for helping to resolve issues, but it is not a panacea.  Simply bringing issues to scrutiny through the </w:t>
      </w:r>
      <w:proofErr w:type="spellStart"/>
      <w:r w:rsidRPr="00C7566F">
        <w:rPr>
          <w:rFonts w:cs="Arial"/>
          <w:szCs w:val="22"/>
        </w:rPr>
        <w:t>CCfA</w:t>
      </w:r>
      <w:proofErr w:type="spellEnd"/>
      <w:r w:rsidRPr="00C7566F">
        <w:rPr>
          <w:rFonts w:cs="Arial"/>
          <w:szCs w:val="22"/>
        </w:rPr>
        <w:t xml:space="preserve"> process will not automatically produce a solution. </w:t>
      </w:r>
    </w:p>
    <w:p w:rsidR="00D25BA5" w:rsidRPr="00C7566F" w:rsidRDefault="00D25BA5" w:rsidP="00D25BA5">
      <w:pPr>
        <w:jc w:val="both"/>
        <w:rPr>
          <w:rFonts w:cs="Arial"/>
          <w:szCs w:val="22"/>
        </w:rPr>
      </w:pPr>
    </w:p>
    <w:p w:rsidR="00D25BA5" w:rsidRPr="00C7566F" w:rsidRDefault="00D25BA5" w:rsidP="00D25BA5">
      <w:pPr>
        <w:jc w:val="both"/>
        <w:rPr>
          <w:rFonts w:cs="Arial"/>
          <w:b/>
          <w:szCs w:val="22"/>
        </w:rPr>
      </w:pPr>
      <w:r>
        <w:rPr>
          <w:rFonts w:cs="Arial"/>
          <w:b/>
          <w:szCs w:val="22"/>
        </w:rPr>
        <w:t xml:space="preserve">20.5 </w:t>
      </w:r>
      <w:r w:rsidRPr="00C7566F">
        <w:rPr>
          <w:rFonts w:cs="Arial"/>
          <w:b/>
          <w:szCs w:val="22"/>
        </w:rPr>
        <w:t>Operation</w:t>
      </w:r>
    </w:p>
    <w:p w:rsidR="00D25BA5" w:rsidRPr="00C7566F" w:rsidRDefault="00D25BA5" w:rsidP="00D25BA5">
      <w:pPr>
        <w:jc w:val="both"/>
        <w:rPr>
          <w:rFonts w:cs="Arial"/>
          <w:szCs w:val="22"/>
        </w:rPr>
      </w:pPr>
    </w:p>
    <w:p w:rsidR="00D25BA5" w:rsidRPr="00C7566F" w:rsidRDefault="00D25BA5" w:rsidP="00D25BA5">
      <w:pPr>
        <w:jc w:val="both"/>
        <w:rPr>
          <w:rFonts w:cs="Arial"/>
          <w:szCs w:val="22"/>
        </w:rPr>
      </w:pPr>
      <w:r>
        <w:rPr>
          <w:rFonts w:cs="Arial"/>
          <w:szCs w:val="22"/>
        </w:rPr>
        <w:t xml:space="preserve">20.5.1 </w:t>
      </w:r>
      <w:r w:rsidRPr="00C7566F">
        <w:rPr>
          <w:rFonts w:cs="Arial"/>
          <w:szCs w:val="22"/>
        </w:rPr>
        <w:t>The Ward Councillor will come across a problem in their area; this may be through their own experience or via the experience of residents in their area who may approach them for help.  The ward councillor will examine the issue and signpost on for:</w:t>
      </w:r>
    </w:p>
    <w:p w:rsidR="00D25BA5" w:rsidRPr="00C7566F" w:rsidRDefault="00D25BA5" w:rsidP="00D25BA5">
      <w:pPr>
        <w:jc w:val="both"/>
        <w:rPr>
          <w:rFonts w:cs="Arial"/>
          <w:szCs w:val="22"/>
        </w:rPr>
      </w:pPr>
    </w:p>
    <w:p w:rsidR="00D25BA5" w:rsidRPr="00C7566F" w:rsidRDefault="00D25BA5" w:rsidP="00D25BA5">
      <w:pPr>
        <w:numPr>
          <w:ilvl w:val="0"/>
          <w:numId w:val="146"/>
        </w:numPr>
        <w:tabs>
          <w:tab w:val="clear" w:pos="1314"/>
        </w:tabs>
        <w:ind w:left="1080" w:hanging="540"/>
        <w:jc w:val="both"/>
        <w:rPr>
          <w:rFonts w:cs="Arial"/>
          <w:szCs w:val="22"/>
        </w:rPr>
      </w:pPr>
      <w:r w:rsidRPr="00C7566F">
        <w:rPr>
          <w:rFonts w:cs="Arial"/>
          <w:szCs w:val="22"/>
        </w:rPr>
        <w:t>Requests for service;</w:t>
      </w:r>
    </w:p>
    <w:p w:rsidR="00D25BA5" w:rsidRPr="00C7566F" w:rsidRDefault="00D25BA5" w:rsidP="00D25BA5">
      <w:pPr>
        <w:numPr>
          <w:ilvl w:val="0"/>
          <w:numId w:val="146"/>
        </w:numPr>
        <w:tabs>
          <w:tab w:val="clear" w:pos="1314"/>
        </w:tabs>
        <w:ind w:left="1080" w:hanging="540"/>
        <w:jc w:val="both"/>
        <w:rPr>
          <w:rFonts w:cs="Arial"/>
          <w:szCs w:val="22"/>
        </w:rPr>
      </w:pPr>
      <w:r w:rsidRPr="00C7566F">
        <w:rPr>
          <w:rFonts w:cs="Arial"/>
          <w:szCs w:val="22"/>
        </w:rPr>
        <w:t>An individual complaint for an issue specific to an individual’s experience of a specific service;</w:t>
      </w:r>
    </w:p>
    <w:p w:rsidR="00D25BA5" w:rsidRPr="00C7566F" w:rsidRDefault="00D25BA5" w:rsidP="00D25BA5">
      <w:pPr>
        <w:numPr>
          <w:ilvl w:val="0"/>
          <w:numId w:val="146"/>
        </w:numPr>
        <w:tabs>
          <w:tab w:val="clear" w:pos="1314"/>
        </w:tabs>
        <w:ind w:left="1080" w:hanging="540"/>
        <w:jc w:val="both"/>
        <w:rPr>
          <w:rFonts w:cs="Arial"/>
          <w:szCs w:val="22"/>
        </w:rPr>
      </w:pPr>
      <w:r w:rsidRPr="00C7566F">
        <w:rPr>
          <w:rFonts w:cs="Arial"/>
          <w:szCs w:val="22"/>
        </w:rPr>
        <w:t>Advise of bringing a petition.</w:t>
      </w:r>
    </w:p>
    <w:p w:rsidR="00D25BA5" w:rsidRPr="00C7566F" w:rsidRDefault="00D25BA5" w:rsidP="00D25BA5">
      <w:pPr>
        <w:tabs>
          <w:tab w:val="num" w:pos="720"/>
        </w:tabs>
        <w:jc w:val="both"/>
        <w:rPr>
          <w:rFonts w:cs="Arial"/>
          <w:szCs w:val="22"/>
        </w:rPr>
      </w:pPr>
    </w:p>
    <w:p w:rsidR="00D25BA5" w:rsidRPr="00C7566F" w:rsidRDefault="00D25BA5" w:rsidP="00D25BA5">
      <w:pPr>
        <w:jc w:val="both"/>
        <w:rPr>
          <w:rFonts w:cs="Arial"/>
          <w:szCs w:val="22"/>
        </w:rPr>
      </w:pPr>
      <w:r>
        <w:rPr>
          <w:rFonts w:cs="Arial"/>
          <w:szCs w:val="22"/>
        </w:rPr>
        <w:t xml:space="preserve">20.5.2 </w:t>
      </w:r>
      <w:r w:rsidRPr="00C7566F">
        <w:rPr>
          <w:rFonts w:cs="Arial"/>
          <w:szCs w:val="22"/>
        </w:rPr>
        <w:t>If the issue cannot be solved using the methods above, the Ward Councillor will then,</w:t>
      </w:r>
      <w:r>
        <w:rPr>
          <w:rFonts w:cs="Arial"/>
          <w:szCs w:val="22"/>
        </w:rPr>
        <w:t xml:space="preserve"> </w:t>
      </w:r>
      <w:r w:rsidRPr="00C7566F">
        <w:rPr>
          <w:rFonts w:cs="Arial"/>
          <w:szCs w:val="22"/>
        </w:rPr>
        <w:t>dependent on the issue, try to resolve the issue through a number of different avenues:</w:t>
      </w:r>
    </w:p>
    <w:p w:rsidR="00D25BA5" w:rsidRPr="00C7566F" w:rsidRDefault="00D25BA5" w:rsidP="00D25BA5">
      <w:pPr>
        <w:jc w:val="both"/>
        <w:rPr>
          <w:rFonts w:cs="Arial"/>
          <w:szCs w:val="22"/>
        </w:rPr>
      </w:pPr>
    </w:p>
    <w:p w:rsidR="00D25BA5" w:rsidRPr="00C7566F" w:rsidRDefault="00D25BA5" w:rsidP="00D25BA5">
      <w:pPr>
        <w:numPr>
          <w:ilvl w:val="0"/>
          <w:numId w:val="147"/>
        </w:numPr>
        <w:ind w:hanging="900"/>
        <w:jc w:val="both"/>
        <w:rPr>
          <w:rFonts w:cs="Arial"/>
          <w:szCs w:val="22"/>
        </w:rPr>
      </w:pPr>
      <w:r w:rsidRPr="00C7566F">
        <w:rPr>
          <w:rFonts w:cs="Arial"/>
          <w:szCs w:val="22"/>
          <w:u w:val="single"/>
        </w:rPr>
        <w:t>Checking that the relevant complaints procedures have been complied with</w:t>
      </w:r>
      <w:r w:rsidRPr="00C7566F">
        <w:rPr>
          <w:rFonts w:cs="Arial"/>
          <w:szCs w:val="22"/>
        </w:rPr>
        <w:t>.  If the resident’s issue appears to be that a standard service has not been provided, or not to a sufficient standard, then the Councillor should check that the relevant complaints procedure has been used, and that the service provider has responded to the complaint.</w:t>
      </w:r>
    </w:p>
    <w:p w:rsidR="00D25BA5" w:rsidRPr="00C7566F" w:rsidRDefault="00D25BA5" w:rsidP="00D25BA5">
      <w:pPr>
        <w:ind w:left="360"/>
        <w:jc w:val="both"/>
        <w:rPr>
          <w:rFonts w:cs="Arial"/>
          <w:szCs w:val="22"/>
        </w:rPr>
      </w:pPr>
    </w:p>
    <w:p w:rsidR="00D25BA5" w:rsidRPr="00C7566F" w:rsidRDefault="00D25BA5" w:rsidP="00D25BA5">
      <w:pPr>
        <w:numPr>
          <w:ilvl w:val="0"/>
          <w:numId w:val="147"/>
        </w:numPr>
        <w:ind w:hanging="900"/>
        <w:jc w:val="both"/>
        <w:rPr>
          <w:rFonts w:cs="Arial"/>
          <w:szCs w:val="22"/>
        </w:rPr>
      </w:pPr>
      <w:r w:rsidRPr="00C7566F">
        <w:rPr>
          <w:rFonts w:cs="Arial"/>
          <w:szCs w:val="22"/>
          <w:u w:val="single"/>
        </w:rPr>
        <w:t>Approaching the local service manager</w:t>
      </w:r>
      <w:r w:rsidRPr="00C7566F">
        <w:rPr>
          <w:rFonts w:cs="Arial"/>
          <w:szCs w:val="22"/>
        </w:rPr>
        <w:t>.  The issue may at its core be that residents feel that the standard service is not the right one for local conditions and, therefore, the matter may be a question of making some slight adjustments.  The Ward Councillor would discuss the matter with the local service manager in an attempt to secure the change.</w:t>
      </w:r>
    </w:p>
    <w:p w:rsidR="00D25BA5" w:rsidRPr="00C7566F" w:rsidRDefault="00D25BA5" w:rsidP="00D25BA5">
      <w:pPr>
        <w:jc w:val="both"/>
        <w:rPr>
          <w:rFonts w:cs="Arial"/>
          <w:szCs w:val="22"/>
        </w:rPr>
      </w:pPr>
    </w:p>
    <w:p w:rsidR="00D25BA5" w:rsidRPr="00C7566F" w:rsidRDefault="00D25BA5" w:rsidP="00D25BA5">
      <w:pPr>
        <w:numPr>
          <w:ilvl w:val="0"/>
          <w:numId w:val="147"/>
        </w:numPr>
        <w:ind w:hanging="900"/>
        <w:jc w:val="both"/>
        <w:rPr>
          <w:rFonts w:cs="Arial"/>
          <w:szCs w:val="22"/>
        </w:rPr>
      </w:pPr>
      <w:r w:rsidRPr="00C7566F">
        <w:rPr>
          <w:rFonts w:cs="Arial"/>
          <w:szCs w:val="22"/>
          <w:u w:val="single"/>
        </w:rPr>
        <w:t>Approaching relevant partnership bodies or local groups</w:t>
      </w:r>
      <w:r w:rsidRPr="00C7566F">
        <w:rPr>
          <w:rFonts w:cs="Arial"/>
          <w:szCs w:val="22"/>
        </w:rPr>
        <w:t>.  If a matter requires attention from a number of different agencies acting in partnership, the Ward Councillor should contact the partner agencies to allow them an opportunity to resolve the issue.</w:t>
      </w:r>
    </w:p>
    <w:p w:rsidR="00D25BA5" w:rsidRPr="00C7566F" w:rsidRDefault="00D25BA5" w:rsidP="00D25BA5">
      <w:pPr>
        <w:jc w:val="both"/>
        <w:rPr>
          <w:rFonts w:cs="Arial"/>
          <w:szCs w:val="22"/>
        </w:rPr>
      </w:pPr>
    </w:p>
    <w:p w:rsidR="00D25BA5" w:rsidRPr="00C7566F" w:rsidRDefault="00D25BA5" w:rsidP="00D25BA5">
      <w:pPr>
        <w:numPr>
          <w:ilvl w:val="0"/>
          <w:numId w:val="147"/>
        </w:numPr>
        <w:ind w:hanging="720"/>
        <w:jc w:val="both"/>
        <w:rPr>
          <w:rFonts w:cs="Arial"/>
          <w:szCs w:val="22"/>
        </w:rPr>
      </w:pPr>
      <w:r w:rsidRPr="00C7566F">
        <w:rPr>
          <w:rFonts w:cs="Arial"/>
          <w:szCs w:val="22"/>
          <w:u w:val="single"/>
        </w:rPr>
        <w:t>Approaching the relevant Cabinet Member or Members</w:t>
      </w:r>
      <w:r w:rsidRPr="00C7566F">
        <w:rPr>
          <w:rFonts w:cs="Arial"/>
          <w:szCs w:val="22"/>
        </w:rPr>
        <w:t>.  The Ward Councillor may come to the conclusion that a resolution can only be found following a policy change, which would require a discussion with the relevant Cabinet Member or, if the issue is complex, Cabinet Members to allow them a chance to consider if a policy decision should be made.</w:t>
      </w:r>
    </w:p>
    <w:p w:rsidR="00D25BA5" w:rsidRPr="00C7566F" w:rsidRDefault="00D25BA5" w:rsidP="00D25BA5">
      <w:pPr>
        <w:jc w:val="both"/>
        <w:rPr>
          <w:rFonts w:cs="Arial"/>
          <w:szCs w:val="22"/>
        </w:rPr>
      </w:pPr>
    </w:p>
    <w:p w:rsidR="00D25BA5" w:rsidRPr="00C7566F" w:rsidRDefault="00D25BA5" w:rsidP="00D25BA5">
      <w:pPr>
        <w:jc w:val="both"/>
        <w:rPr>
          <w:rFonts w:cs="Arial"/>
          <w:szCs w:val="22"/>
        </w:rPr>
      </w:pPr>
      <w:r>
        <w:rPr>
          <w:rFonts w:cs="Arial"/>
          <w:szCs w:val="22"/>
        </w:rPr>
        <w:t xml:space="preserve">20.5.3 </w:t>
      </w:r>
      <w:r w:rsidRPr="00C7566F">
        <w:rPr>
          <w:rFonts w:cs="Arial"/>
          <w:szCs w:val="22"/>
        </w:rPr>
        <w:t xml:space="preserve">Following the Ward Councillor’s pursuit of one or all of these avenues, they may still be no nearer a resolution to the issue.  They will need to consider whether the issue </w:t>
      </w:r>
      <w:r w:rsidRPr="00C7566F">
        <w:rPr>
          <w:rFonts w:cs="Arial"/>
          <w:szCs w:val="22"/>
        </w:rPr>
        <w:lastRenderedPageBreak/>
        <w:t xml:space="preserve">warrants consideration as a </w:t>
      </w:r>
      <w:proofErr w:type="spellStart"/>
      <w:r w:rsidRPr="00C7566F">
        <w:rPr>
          <w:rFonts w:cs="Arial"/>
          <w:szCs w:val="22"/>
        </w:rPr>
        <w:t>CCfA</w:t>
      </w:r>
      <w:proofErr w:type="spellEnd"/>
      <w:r w:rsidRPr="00C7566F">
        <w:rPr>
          <w:rFonts w:cs="Arial"/>
          <w:szCs w:val="22"/>
        </w:rPr>
        <w:t xml:space="preserve"> by the </w:t>
      </w:r>
      <w:r>
        <w:rPr>
          <w:rFonts w:cs="Arial"/>
          <w:szCs w:val="22"/>
        </w:rPr>
        <w:t xml:space="preserve">relevant </w:t>
      </w:r>
      <w:r w:rsidRPr="00C7566F">
        <w:rPr>
          <w:rFonts w:cs="Arial"/>
          <w:szCs w:val="22"/>
        </w:rPr>
        <w:t>Scrutiny</w:t>
      </w:r>
      <w:r>
        <w:rPr>
          <w:rFonts w:cs="Arial"/>
          <w:szCs w:val="22"/>
        </w:rPr>
        <w:t xml:space="preserve"> Committee</w:t>
      </w:r>
      <w:r w:rsidRPr="00C7566F">
        <w:rPr>
          <w:rFonts w:cs="Arial"/>
          <w:szCs w:val="22"/>
        </w:rPr>
        <w:t xml:space="preserve">.  Before initiating a </w:t>
      </w:r>
      <w:proofErr w:type="spellStart"/>
      <w:r w:rsidRPr="00C7566F">
        <w:rPr>
          <w:rFonts w:cs="Arial"/>
          <w:szCs w:val="22"/>
        </w:rPr>
        <w:t>CCfA</w:t>
      </w:r>
      <w:proofErr w:type="spellEnd"/>
      <w:r w:rsidRPr="00C7566F">
        <w:rPr>
          <w:rFonts w:cs="Arial"/>
          <w:szCs w:val="22"/>
        </w:rPr>
        <w:t xml:space="preserve"> the Ward Councillor will be expected to “filter” issues by either deciding that it does require further action through </w:t>
      </w:r>
      <w:proofErr w:type="spellStart"/>
      <w:r w:rsidRPr="00C7566F">
        <w:rPr>
          <w:rFonts w:cs="Arial"/>
          <w:szCs w:val="22"/>
        </w:rPr>
        <w:t>CCfA</w:t>
      </w:r>
      <w:proofErr w:type="spellEnd"/>
      <w:r w:rsidRPr="00C7566F">
        <w:rPr>
          <w:rFonts w:cs="Arial"/>
          <w:szCs w:val="22"/>
        </w:rPr>
        <w:t xml:space="preserve"> or that it does not as there is no compulsion for Ward Councillors to initiate a </w:t>
      </w:r>
      <w:proofErr w:type="spellStart"/>
      <w:r w:rsidRPr="00C7566F">
        <w:rPr>
          <w:rFonts w:cs="Arial"/>
          <w:szCs w:val="22"/>
        </w:rPr>
        <w:t>CCfA</w:t>
      </w:r>
      <w:proofErr w:type="spellEnd"/>
      <w:r w:rsidRPr="00C7566F">
        <w:rPr>
          <w:rFonts w:cs="Arial"/>
          <w:szCs w:val="22"/>
        </w:rPr>
        <w:t>.</w:t>
      </w:r>
    </w:p>
    <w:p w:rsidR="00D25BA5" w:rsidRPr="00C7566F" w:rsidRDefault="00D25BA5" w:rsidP="00D25BA5">
      <w:pPr>
        <w:jc w:val="both"/>
        <w:rPr>
          <w:rFonts w:cs="Arial"/>
          <w:szCs w:val="22"/>
        </w:rPr>
      </w:pPr>
    </w:p>
    <w:p w:rsidR="00D25BA5" w:rsidRPr="00C7566F" w:rsidRDefault="00D25BA5" w:rsidP="00D25BA5">
      <w:pPr>
        <w:jc w:val="both"/>
        <w:rPr>
          <w:rFonts w:cs="Arial"/>
          <w:szCs w:val="22"/>
        </w:rPr>
      </w:pPr>
      <w:r>
        <w:rPr>
          <w:rFonts w:cs="Arial"/>
          <w:szCs w:val="22"/>
        </w:rPr>
        <w:t xml:space="preserve">20.5.4 </w:t>
      </w:r>
      <w:r w:rsidRPr="00C7566F">
        <w:rPr>
          <w:rFonts w:cs="Arial"/>
          <w:szCs w:val="22"/>
        </w:rPr>
        <w:t xml:space="preserve">A Ward Councillor should consider the following when deciding if an issue warrants referral as a </w:t>
      </w:r>
      <w:proofErr w:type="spellStart"/>
      <w:r w:rsidRPr="00C7566F">
        <w:rPr>
          <w:rFonts w:cs="Arial"/>
          <w:szCs w:val="22"/>
        </w:rPr>
        <w:t>CCfA</w:t>
      </w:r>
      <w:proofErr w:type="spellEnd"/>
      <w:r w:rsidRPr="00C7566F">
        <w:rPr>
          <w:rFonts w:cs="Arial"/>
          <w:szCs w:val="22"/>
        </w:rPr>
        <w:t>:</w:t>
      </w:r>
    </w:p>
    <w:p w:rsidR="00D25BA5" w:rsidRPr="00C7566F" w:rsidRDefault="00D25BA5" w:rsidP="00D25BA5">
      <w:pPr>
        <w:jc w:val="both"/>
        <w:rPr>
          <w:rFonts w:cs="Arial"/>
          <w:szCs w:val="22"/>
        </w:rPr>
      </w:pPr>
    </w:p>
    <w:p w:rsidR="00D25BA5" w:rsidRPr="00C7566F" w:rsidRDefault="00D25BA5" w:rsidP="00D25BA5">
      <w:pPr>
        <w:pStyle w:val="NormalWeb"/>
        <w:shd w:val="clear" w:color="auto" w:fill="FFFFFF"/>
        <w:ind w:left="1080" w:hanging="360"/>
        <w:jc w:val="both"/>
        <w:rPr>
          <w:rFonts w:ascii="Arial" w:hAnsi="Arial" w:cs="Arial"/>
          <w:color w:val="333333"/>
          <w:sz w:val="22"/>
          <w:szCs w:val="22"/>
        </w:rPr>
      </w:pPr>
      <w:r>
        <w:rPr>
          <w:rFonts w:ascii="Arial" w:hAnsi="Arial" w:cs="Arial"/>
          <w:color w:val="333333"/>
          <w:sz w:val="22"/>
          <w:szCs w:val="22"/>
        </w:rPr>
        <w:t>(a)</w:t>
      </w:r>
      <w:r>
        <w:rPr>
          <w:rFonts w:ascii="Arial" w:hAnsi="Arial" w:cs="Arial"/>
          <w:color w:val="333333"/>
          <w:sz w:val="22"/>
          <w:szCs w:val="22"/>
        </w:rPr>
        <w:tab/>
      </w:r>
      <w:r w:rsidRPr="00C7566F">
        <w:rPr>
          <w:rFonts w:ascii="Arial" w:hAnsi="Arial" w:cs="Arial"/>
          <w:color w:val="333333"/>
          <w:sz w:val="22"/>
          <w:szCs w:val="22"/>
        </w:rPr>
        <w:t xml:space="preserve">Are the concerns individual complaints? If yes, this should be signposted to the complaints process. </w:t>
      </w:r>
    </w:p>
    <w:p w:rsidR="00D25BA5" w:rsidRPr="00C7566F" w:rsidRDefault="00D25BA5" w:rsidP="00D25BA5">
      <w:pPr>
        <w:pStyle w:val="NormalWeb"/>
        <w:shd w:val="clear" w:color="auto" w:fill="FFFFFF"/>
        <w:ind w:left="1080" w:hanging="360"/>
        <w:jc w:val="both"/>
        <w:rPr>
          <w:rFonts w:ascii="Arial" w:hAnsi="Arial" w:cs="Arial"/>
          <w:color w:val="333333"/>
          <w:sz w:val="22"/>
          <w:szCs w:val="22"/>
        </w:rPr>
      </w:pPr>
      <w:r>
        <w:rPr>
          <w:rFonts w:ascii="Arial" w:hAnsi="Arial" w:cs="Arial"/>
          <w:color w:val="333333"/>
          <w:sz w:val="22"/>
          <w:szCs w:val="22"/>
        </w:rPr>
        <w:t>(b)</w:t>
      </w:r>
      <w:r>
        <w:rPr>
          <w:rFonts w:ascii="Arial" w:hAnsi="Arial" w:cs="Arial"/>
          <w:color w:val="333333"/>
          <w:sz w:val="22"/>
          <w:szCs w:val="22"/>
        </w:rPr>
        <w:tab/>
      </w:r>
      <w:r w:rsidRPr="00C7566F">
        <w:rPr>
          <w:rFonts w:ascii="Arial" w:hAnsi="Arial" w:cs="Arial"/>
          <w:color w:val="333333"/>
          <w:sz w:val="22"/>
          <w:szCs w:val="22"/>
        </w:rPr>
        <w:t xml:space="preserve">Do the concerns relate to an individual “quasi judicial” decision: Planning, Licensing, Education appeals, Housing appeals or Standards.  Scrutiny is not appropriate for dealing with these kinds of concerns as they are subject to their own statutory appeals processes.  However, patterns of issues may be appropriate to consider as a concern under </w:t>
      </w:r>
      <w:proofErr w:type="spellStart"/>
      <w:r w:rsidRPr="00C7566F">
        <w:rPr>
          <w:rFonts w:ascii="Arial" w:hAnsi="Arial" w:cs="Arial"/>
          <w:color w:val="333333"/>
          <w:sz w:val="22"/>
          <w:szCs w:val="22"/>
        </w:rPr>
        <w:t>CCfA</w:t>
      </w:r>
      <w:proofErr w:type="spellEnd"/>
      <w:r w:rsidRPr="00C7566F">
        <w:rPr>
          <w:rFonts w:ascii="Arial" w:hAnsi="Arial" w:cs="Arial"/>
          <w:color w:val="333333"/>
          <w:sz w:val="22"/>
          <w:szCs w:val="22"/>
        </w:rPr>
        <w:t xml:space="preserve"> – e.g. community concerns about the proliferation of licensed premises in a local neighbourhood.</w:t>
      </w:r>
    </w:p>
    <w:p w:rsidR="00D25BA5" w:rsidRPr="00C7566F" w:rsidRDefault="00D25BA5" w:rsidP="00D25BA5">
      <w:pPr>
        <w:pStyle w:val="NormalWeb"/>
        <w:shd w:val="clear" w:color="auto" w:fill="FFFFFF"/>
        <w:ind w:left="1080" w:hanging="510"/>
        <w:jc w:val="both"/>
        <w:rPr>
          <w:rFonts w:ascii="Arial" w:hAnsi="Arial" w:cs="Arial"/>
          <w:color w:val="333333"/>
          <w:sz w:val="22"/>
          <w:szCs w:val="22"/>
        </w:rPr>
      </w:pPr>
      <w:r>
        <w:rPr>
          <w:rFonts w:ascii="Arial" w:hAnsi="Arial" w:cs="Arial"/>
          <w:color w:val="333333"/>
          <w:sz w:val="22"/>
          <w:szCs w:val="22"/>
        </w:rPr>
        <w:t>(c)</w:t>
      </w:r>
      <w:r>
        <w:rPr>
          <w:rFonts w:ascii="Arial" w:hAnsi="Arial" w:cs="Arial"/>
          <w:color w:val="333333"/>
          <w:sz w:val="22"/>
          <w:szCs w:val="22"/>
        </w:rPr>
        <w:tab/>
      </w:r>
      <w:r w:rsidRPr="00C7566F">
        <w:rPr>
          <w:rFonts w:ascii="Arial" w:hAnsi="Arial" w:cs="Arial"/>
          <w:color w:val="333333"/>
          <w:sz w:val="22"/>
          <w:szCs w:val="22"/>
        </w:rPr>
        <w:t xml:space="preserve">Are the concerns to do with the quality of public service provision across a number of different organisations or agencies?  </w:t>
      </w:r>
      <w:proofErr w:type="spellStart"/>
      <w:r w:rsidRPr="00C7566F">
        <w:rPr>
          <w:rFonts w:ascii="Arial" w:hAnsi="Arial" w:cs="Arial"/>
          <w:color w:val="333333"/>
          <w:sz w:val="22"/>
          <w:szCs w:val="22"/>
        </w:rPr>
        <w:t>CCfA</w:t>
      </w:r>
      <w:proofErr w:type="spellEnd"/>
      <w:r w:rsidRPr="00C7566F">
        <w:rPr>
          <w:rFonts w:ascii="Arial" w:hAnsi="Arial" w:cs="Arial"/>
          <w:color w:val="333333"/>
          <w:sz w:val="22"/>
          <w:szCs w:val="22"/>
        </w:rPr>
        <w:t xml:space="preserve"> is not only for </w:t>
      </w:r>
      <w:smartTag w:uri="urn:schemas-microsoft-com:office:smarttags" w:element="PersonName">
        <w:r w:rsidRPr="00C7566F">
          <w:rPr>
            <w:rFonts w:ascii="Arial" w:hAnsi="Arial" w:cs="Arial"/>
            <w:color w:val="333333"/>
            <w:sz w:val="22"/>
            <w:szCs w:val="22"/>
          </w:rPr>
          <w:t>Scrutiny</w:t>
        </w:r>
      </w:smartTag>
      <w:r w:rsidRPr="00C7566F">
        <w:rPr>
          <w:rFonts w:ascii="Arial" w:hAnsi="Arial" w:cs="Arial"/>
          <w:color w:val="333333"/>
          <w:sz w:val="22"/>
          <w:szCs w:val="22"/>
        </w:rPr>
        <w:t xml:space="preserve"> to look at issues of concern relating to council services but to issues relating to all public services e.g. community safety, health issues or issues relating to local schools.</w:t>
      </w:r>
    </w:p>
    <w:p w:rsidR="00D25BA5" w:rsidRPr="00C7566F" w:rsidRDefault="00D25BA5" w:rsidP="00D25BA5">
      <w:pPr>
        <w:pStyle w:val="NormalWeb"/>
        <w:shd w:val="clear" w:color="auto" w:fill="FFFFFF"/>
        <w:ind w:left="1080" w:hanging="540"/>
        <w:jc w:val="both"/>
        <w:rPr>
          <w:rFonts w:ascii="Arial" w:hAnsi="Arial" w:cs="Arial"/>
          <w:color w:val="333333"/>
          <w:sz w:val="22"/>
          <w:szCs w:val="22"/>
        </w:rPr>
      </w:pPr>
      <w:r>
        <w:rPr>
          <w:rFonts w:ascii="Arial" w:hAnsi="Arial" w:cs="Arial"/>
          <w:color w:val="333333"/>
          <w:sz w:val="22"/>
          <w:szCs w:val="22"/>
        </w:rPr>
        <w:t>(d)</w:t>
      </w:r>
      <w:r>
        <w:rPr>
          <w:rFonts w:ascii="Arial" w:hAnsi="Arial" w:cs="Arial"/>
          <w:color w:val="333333"/>
          <w:sz w:val="22"/>
          <w:szCs w:val="22"/>
        </w:rPr>
        <w:tab/>
      </w:r>
      <w:r w:rsidRPr="00C7566F">
        <w:rPr>
          <w:rFonts w:ascii="Arial" w:hAnsi="Arial" w:cs="Arial"/>
          <w:color w:val="333333"/>
          <w:sz w:val="22"/>
          <w:szCs w:val="22"/>
        </w:rPr>
        <w:t xml:space="preserve">Has this concern already been taken through the </w:t>
      </w:r>
      <w:proofErr w:type="spellStart"/>
      <w:r w:rsidRPr="00C7566F">
        <w:rPr>
          <w:rFonts w:ascii="Arial" w:hAnsi="Arial" w:cs="Arial"/>
          <w:color w:val="333333"/>
          <w:sz w:val="22"/>
          <w:szCs w:val="22"/>
        </w:rPr>
        <w:t>CCfA</w:t>
      </w:r>
      <w:proofErr w:type="spellEnd"/>
      <w:r w:rsidRPr="00C7566F">
        <w:rPr>
          <w:rFonts w:ascii="Arial" w:hAnsi="Arial" w:cs="Arial"/>
          <w:color w:val="333333"/>
          <w:sz w:val="22"/>
          <w:szCs w:val="22"/>
        </w:rPr>
        <w:t xml:space="preserve"> process and someone is trying through another Ward Councillor?  In which case you should automatically reject it as a </w:t>
      </w:r>
      <w:proofErr w:type="spellStart"/>
      <w:r w:rsidRPr="00C7566F">
        <w:rPr>
          <w:rFonts w:ascii="Arial" w:hAnsi="Arial" w:cs="Arial"/>
          <w:color w:val="333333"/>
          <w:sz w:val="22"/>
          <w:szCs w:val="22"/>
        </w:rPr>
        <w:t>CCfA</w:t>
      </w:r>
      <w:proofErr w:type="spellEnd"/>
      <w:r w:rsidRPr="00C7566F">
        <w:rPr>
          <w:rFonts w:ascii="Arial" w:hAnsi="Arial" w:cs="Arial"/>
          <w:color w:val="333333"/>
          <w:sz w:val="22"/>
          <w:szCs w:val="22"/>
        </w:rPr>
        <w:t>, unless the issue has substantially changed in its nature to warrant reconsideration.</w:t>
      </w:r>
    </w:p>
    <w:p w:rsidR="00D25BA5" w:rsidRPr="00C7566F" w:rsidRDefault="00D25BA5" w:rsidP="00D25BA5">
      <w:pPr>
        <w:pStyle w:val="NormalWeb"/>
        <w:shd w:val="clear" w:color="auto" w:fill="FFFFFF"/>
        <w:ind w:left="1080" w:hanging="540"/>
        <w:jc w:val="both"/>
        <w:rPr>
          <w:rFonts w:ascii="Arial" w:hAnsi="Arial" w:cs="Arial"/>
          <w:color w:val="333333"/>
          <w:sz w:val="22"/>
          <w:szCs w:val="22"/>
        </w:rPr>
      </w:pPr>
      <w:r>
        <w:rPr>
          <w:rFonts w:ascii="Arial" w:hAnsi="Arial" w:cs="Arial"/>
          <w:color w:val="333333"/>
          <w:sz w:val="22"/>
          <w:szCs w:val="22"/>
        </w:rPr>
        <w:t>(e)</w:t>
      </w:r>
      <w:r>
        <w:rPr>
          <w:rFonts w:ascii="Arial" w:hAnsi="Arial" w:cs="Arial"/>
          <w:color w:val="333333"/>
          <w:sz w:val="22"/>
          <w:szCs w:val="22"/>
        </w:rPr>
        <w:tab/>
      </w:r>
      <w:r w:rsidRPr="00C7566F">
        <w:rPr>
          <w:rFonts w:ascii="Arial" w:hAnsi="Arial" w:cs="Arial"/>
          <w:color w:val="333333"/>
          <w:sz w:val="22"/>
          <w:szCs w:val="22"/>
        </w:rPr>
        <w:t xml:space="preserve">Is the focus of concern on a neighbourhood or locality issue?  </w:t>
      </w:r>
      <w:proofErr w:type="spellStart"/>
      <w:r w:rsidRPr="00C7566F">
        <w:rPr>
          <w:rFonts w:ascii="Arial" w:hAnsi="Arial" w:cs="Arial"/>
          <w:color w:val="333333"/>
          <w:sz w:val="22"/>
          <w:szCs w:val="22"/>
        </w:rPr>
        <w:t>CCfA</w:t>
      </w:r>
      <w:proofErr w:type="spellEnd"/>
      <w:r w:rsidRPr="00C7566F">
        <w:rPr>
          <w:rFonts w:ascii="Arial" w:hAnsi="Arial" w:cs="Arial"/>
          <w:color w:val="333333"/>
          <w:sz w:val="22"/>
          <w:szCs w:val="22"/>
        </w:rPr>
        <w:t xml:space="preserve"> focuses on neighbourhood or locality issues where you as the Ward Councillor can help resolve issues of concern in your ward.  If the concern is of a more general nature e.g. about policy across Telford &amp; Wrekin, it would not be appropriate for </w:t>
      </w:r>
      <w:proofErr w:type="spellStart"/>
      <w:r w:rsidRPr="00C7566F">
        <w:rPr>
          <w:rFonts w:ascii="Arial" w:hAnsi="Arial" w:cs="Arial"/>
          <w:color w:val="333333"/>
          <w:sz w:val="22"/>
          <w:szCs w:val="22"/>
        </w:rPr>
        <w:t>CCfA</w:t>
      </w:r>
      <w:proofErr w:type="spellEnd"/>
      <w:r w:rsidRPr="00C7566F">
        <w:rPr>
          <w:rFonts w:ascii="Arial" w:hAnsi="Arial" w:cs="Arial"/>
          <w:color w:val="333333"/>
          <w:sz w:val="22"/>
          <w:szCs w:val="22"/>
        </w:rPr>
        <w:t xml:space="preserve"> but you could still make a request to Scrutiny in the usual way for it to be considered as part of the Scrutiny work programme. </w:t>
      </w:r>
    </w:p>
    <w:p w:rsidR="00D25BA5" w:rsidRPr="00C7566F" w:rsidRDefault="00D25BA5" w:rsidP="00D25BA5">
      <w:pPr>
        <w:pStyle w:val="NormalWeb"/>
        <w:shd w:val="clear" w:color="auto" w:fill="FFFFFF"/>
        <w:ind w:left="1080" w:hanging="540"/>
        <w:jc w:val="both"/>
        <w:rPr>
          <w:rFonts w:ascii="Arial" w:hAnsi="Arial" w:cs="Arial"/>
          <w:color w:val="333333"/>
          <w:sz w:val="22"/>
          <w:szCs w:val="22"/>
        </w:rPr>
      </w:pPr>
      <w:r>
        <w:rPr>
          <w:rFonts w:ascii="Arial" w:hAnsi="Arial" w:cs="Arial"/>
          <w:color w:val="333333"/>
          <w:sz w:val="22"/>
          <w:szCs w:val="22"/>
        </w:rPr>
        <w:t>(f)</w:t>
      </w:r>
      <w:r>
        <w:rPr>
          <w:rFonts w:ascii="Arial" w:hAnsi="Arial" w:cs="Arial"/>
          <w:color w:val="333333"/>
          <w:sz w:val="22"/>
          <w:szCs w:val="22"/>
        </w:rPr>
        <w:tab/>
      </w:r>
      <w:r w:rsidRPr="00C7566F">
        <w:rPr>
          <w:rFonts w:ascii="Arial" w:hAnsi="Arial" w:cs="Arial"/>
          <w:color w:val="333333"/>
          <w:sz w:val="22"/>
          <w:szCs w:val="22"/>
        </w:rPr>
        <w:t>Is the issue a genuine local concern?  You will want to make sure that the concerns in your Ward are genuine and not just individual “hobby horses”.  Finding out the views of other residents in the Ward will help to clarify this.</w:t>
      </w:r>
    </w:p>
    <w:p w:rsidR="00D25BA5" w:rsidRPr="00C7566F" w:rsidRDefault="00D25BA5" w:rsidP="00D25BA5">
      <w:pPr>
        <w:pStyle w:val="NormalWeb"/>
        <w:shd w:val="clear" w:color="auto" w:fill="FFFFFF"/>
        <w:ind w:left="1080" w:hanging="540"/>
        <w:jc w:val="both"/>
        <w:rPr>
          <w:rFonts w:ascii="Arial" w:hAnsi="Arial" w:cs="Arial"/>
          <w:color w:val="333333"/>
          <w:sz w:val="22"/>
          <w:szCs w:val="22"/>
        </w:rPr>
      </w:pPr>
      <w:r>
        <w:rPr>
          <w:rFonts w:ascii="Arial" w:hAnsi="Arial" w:cs="Arial"/>
          <w:color w:val="333333"/>
          <w:sz w:val="22"/>
          <w:szCs w:val="22"/>
        </w:rPr>
        <w:t>(g)</w:t>
      </w:r>
      <w:r>
        <w:rPr>
          <w:rFonts w:ascii="Arial" w:hAnsi="Arial" w:cs="Arial"/>
          <w:color w:val="333333"/>
          <w:sz w:val="22"/>
          <w:szCs w:val="22"/>
        </w:rPr>
        <w:tab/>
      </w:r>
      <w:r w:rsidRPr="00C7566F">
        <w:rPr>
          <w:rFonts w:ascii="Arial" w:hAnsi="Arial" w:cs="Arial"/>
          <w:color w:val="333333"/>
          <w:sz w:val="22"/>
          <w:szCs w:val="22"/>
        </w:rPr>
        <w:t>Have all other mechanisms for resolution of the concern been used to the full extent:</w:t>
      </w:r>
    </w:p>
    <w:p w:rsidR="00D25BA5" w:rsidRPr="00C7566F" w:rsidRDefault="00D25BA5" w:rsidP="00D25BA5">
      <w:pPr>
        <w:pStyle w:val="NormalWeb"/>
        <w:numPr>
          <w:ilvl w:val="0"/>
          <w:numId w:val="148"/>
        </w:numPr>
        <w:shd w:val="clear" w:color="auto" w:fill="FFFFFF"/>
        <w:ind w:hanging="10"/>
        <w:jc w:val="both"/>
        <w:rPr>
          <w:rFonts w:ascii="Arial" w:hAnsi="Arial" w:cs="Arial"/>
          <w:color w:val="333333"/>
          <w:sz w:val="22"/>
          <w:szCs w:val="22"/>
        </w:rPr>
      </w:pPr>
      <w:r w:rsidRPr="00C7566F">
        <w:rPr>
          <w:rFonts w:ascii="Arial" w:hAnsi="Arial" w:cs="Arial"/>
          <w:color w:val="333333"/>
          <w:sz w:val="22"/>
          <w:szCs w:val="22"/>
        </w:rPr>
        <w:t>discussing the issue with officers of the Council or other agency;</w:t>
      </w:r>
    </w:p>
    <w:p w:rsidR="00D25BA5" w:rsidRPr="00C7566F" w:rsidRDefault="00D25BA5" w:rsidP="00D25BA5">
      <w:pPr>
        <w:pStyle w:val="NormalWeb"/>
        <w:numPr>
          <w:ilvl w:val="0"/>
          <w:numId w:val="148"/>
        </w:numPr>
        <w:shd w:val="clear" w:color="auto" w:fill="FFFFFF"/>
        <w:ind w:hanging="10"/>
        <w:jc w:val="both"/>
        <w:rPr>
          <w:rFonts w:ascii="Arial" w:hAnsi="Arial" w:cs="Arial"/>
          <w:color w:val="333333"/>
          <w:sz w:val="22"/>
          <w:szCs w:val="22"/>
        </w:rPr>
      </w:pPr>
      <w:r w:rsidRPr="00C7566F">
        <w:rPr>
          <w:rFonts w:ascii="Arial" w:hAnsi="Arial" w:cs="Arial"/>
          <w:color w:val="333333"/>
          <w:sz w:val="22"/>
          <w:szCs w:val="22"/>
        </w:rPr>
        <w:t>discussing the issue with the relevant Cabinet Member/s;</w:t>
      </w:r>
    </w:p>
    <w:p w:rsidR="00D25BA5" w:rsidRPr="00C7566F" w:rsidRDefault="00D25BA5" w:rsidP="00D25BA5">
      <w:pPr>
        <w:pStyle w:val="NormalWeb"/>
        <w:numPr>
          <w:ilvl w:val="0"/>
          <w:numId w:val="148"/>
        </w:numPr>
        <w:shd w:val="clear" w:color="auto" w:fill="FFFFFF"/>
        <w:ind w:hanging="10"/>
        <w:jc w:val="both"/>
        <w:rPr>
          <w:rFonts w:ascii="Arial" w:hAnsi="Arial" w:cs="Arial"/>
          <w:color w:val="333333"/>
          <w:sz w:val="22"/>
          <w:szCs w:val="22"/>
        </w:rPr>
      </w:pPr>
      <w:r w:rsidRPr="00C7566F">
        <w:rPr>
          <w:rFonts w:ascii="Arial" w:hAnsi="Arial" w:cs="Arial"/>
          <w:color w:val="333333"/>
          <w:sz w:val="22"/>
          <w:szCs w:val="22"/>
        </w:rPr>
        <w:t>facilitating an informal discussion at an appropriate local forum;</w:t>
      </w:r>
    </w:p>
    <w:p w:rsidR="00D25BA5" w:rsidRPr="00C7566F" w:rsidRDefault="00D25BA5" w:rsidP="00D25BA5">
      <w:pPr>
        <w:pStyle w:val="NormalWeb"/>
        <w:numPr>
          <w:ilvl w:val="0"/>
          <w:numId w:val="149"/>
        </w:numPr>
        <w:shd w:val="clear" w:color="auto" w:fill="FFFFFF"/>
        <w:jc w:val="both"/>
        <w:rPr>
          <w:rFonts w:ascii="Arial" w:hAnsi="Arial" w:cs="Arial"/>
          <w:color w:val="333333"/>
          <w:sz w:val="22"/>
          <w:szCs w:val="22"/>
        </w:rPr>
      </w:pPr>
      <w:r w:rsidRPr="00C7566F">
        <w:rPr>
          <w:rFonts w:ascii="Arial" w:hAnsi="Arial" w:cs="Arial"/>
          <w:color w:val="333333"/>
          <w:sz w:val="22"/>
          <w:szCs w:val="22"/>
        </w:rPr>
        <w:t>raising the issue with locality based arrangements – like PACT meetings;</w:t>
      </w:r>
    </w:p>
    <w:p w:rsidR="00D25BA5" w:rsidRPr="00C7566F" w:rsidRDefault="00D25BA5" w:rsidP="00D25BA5">
      <w:pPr>
        <w:pStyle w:val="NormalWeb"/>
        <w:numPr>
          <w:ilvl w:val="0"/>
          <w:numId w:val="149"/>
        </w:numPr>
        <w:shd w:val="clear" w:color="auto" w:fill="FFFFFF"/>
        <w:jc w:val="both"/>
        <w:rPr>
          <w:rFonts w:ascii="Arial" w:hAnsi="Arial" w:cs="Arial"/>
          <w:color w:val="333333"/>
          <w:sz w:val="22"/>
          <w:szCs w:val="22"/>
        </w:rPr>
      </w:pPr>
      <w:r w:rsidRPr="00C7566F">
        <w:rPr>
          <w:rFonts w:ascii="Arial" w:hAnsi="Arial" w:cs="Arial"/>
          <w:color w:val="333333"/>
          <w:sz w:val="22"/>
          <w:szCs w:val="22"/>
        </w:rPr>
        <w:t>formally raising the concern with partnerships or partner agencies.</w:t>
      </w:r>
    </w:p>
    <w:p w:rsidR="00D25BA5" w:rsidRDefault="00D25BA5" w:rsidP="00D25BA5">
      <w:pPr>
        <w:pStyle w:val="NormalWeb"/>
        <w:shd w:val="clear" w:color="auto" w:fill="FFFFFF"/>
        <w:ind w:left="1080" w:hanging="513"/>
        <w:jc w:val="both"/>
        <w:rPr>
          <w:rFonts w:ascii="Arial" w:hAnsi="Arial" w:cs="Arial"/>
          <w:color w:val="333333"/>
          <w:sz w:val="22"/>
          <w:szCs w:val="22"/>
        </w:rPr>
      </w:pPr>
      <w:r>
        <w:rPr>
          <w:rFonts w:ascii="Arial" w:hAnsi="Arial" w:cs="Arial"/>
          <w:color w:val="333333"/>
          <w:sz w:val="22"/>
          <w:szCs w:val="22"/>
        </w:rPr>
        <w:t>(h)</w:t>
      </w:r>
      <w:r>
        <w:rPr>
          <w:rFonts w:ascii="Arial" w:hAnsi="Arial" w:cs="Arial"/>
          <w:color w:val="333333"/>
          <w:sz w:val="22"/>
          <w:szCs w:val="22"/>
        </w:rPr>
        <w:tab/>
      </w:r>
      <w:r w:rsidRPr="00C7566F">
        <w:rPr>
          <w:rFonts w:ascii="Arial" w:hAnsi="Arial" w:cs="Arial"/>
          <w:color w:val="333333"/>
          <w:sz w:val="22"/>
          <w:szCs w:val="22"/>
        </w:rPr>
        <w:t xml:space="preserve">Is the issue persistent and unresolved by Ward Members?  Do you feel you have done everything within your power to remedy a community concern and have exhausted all mechanisms?  Have you tried to resolve problem(s) with the aid of other agencies and partnerships but have been unsuccessful in finding an </w:t>
      </w:r>
      <w:r w:rsidRPr="00C7566F">
        <w:rPr>
          <w:rFonts w:ascii="Arial" w:hAnsi="Arial" w:cs="Arial"/>
          <w:color w:val="333333"/>
          <w:sz w:val="22"/>
          <w:szCs w:val="22"/>
        </w:rPr>
        <w:lastRenderedPageBreak/>
        <w:t xml:space="preserve">adequate solution?  Then you are able to refer the issue(s) to Scrutiny as a </w:t>
      </w:r>
      <w:proofErr w:type="spellStart"/>
      <w:r w:rsidRPr="00C7566F">
        <w:rPr>
          <w:rFonts w:ascii="Arial" w:hAnsi="Arial" w:cs="Arial"/>
          <w:color w:val="333333"/>
          <w:sz w:val="22"/>
          <w:szCs w:val="22"/>
        </w:rPr>
        <w:t>CCfA</w:t>
      </w:r>
      <w:proofErr w:type="spellEnd"/>
      <w:r w:rsidRPr="00C7566F">
        <w:rPr>
          <w:rFonts w:ascii="Arial" w:hAnsi="Arial" w:cs="Arial"/>
          <w:color w:val="333333"/>
          <w:sz w:val="22"/>
          <w:szCs w:val="22"/>
        </w:rPr>
        <w:t xml:space="preserve"> but this should be the last resort.</w:t>
      </w:r>
    </w:p>
    <w:p w:rsidR="00D25BA5" w:rsidRPr="00A315B1" w:rsidRDefault="00D25BA5" w:rsidP="00D25BA5">
      <w:pPr>
        <w:pStyle w:val="NormalWeb"/>
        <w:shd w:val="clear" w:color="auto" w:fill="FFFFFF"/>
        <w:jc w:val="both"/>
        <w:rPr>
          <w:b/>
        </w:rPr>
      </w:pPr>
      <w:r w:rsidRPr="00A315B1">
        <w:rPr>
          <w:rFonts w:ascii="Arial" w:hAnsi="Arial" w:cs="Arial"/>
          <w:b/>
        </w:rPr>
        <w:t xml:space="preserve">20.6 Referral </w:t>
      </w:r>
    </w:p>
    <w:p w:rsidR="00D25BA5" w:rsidRDefault="00D25BA5" w:rsidP="00D25BA5">
      <w:pPr>
        <w:ind w:left="540" w:hanging="540"/>
        <w:jc w:val="both"/>
        <w:rPr>
          <w:rFonts w:cs="Arial"/>
          <w:szCs w:val="22"/>
        </w:rPr>
      </w:pPr>
      <w:r>
        <w:rPr>
          <w:rFonts w:cs="Arial"/>
          <w:szCs w:val="22"/>
        </w:rPr>
        <w:t xml:space="preserve">20.6.1 </w:t>
      </w:r>
      <w:r w:rsidRPr="00C7566F">
        <w:rPr>
          <w:rFonts w:cs="Arial"/>
          <w:szCs w:val="22"/>
        </w:rPr>
        <w:t xml:space="preserve">In order to ensure that </w:t>
      </w:r>
      <w:proofErr w:type="spellStart"/>
      <w:r w:rsidRPr="00C7566F">
        <w:rPr>
          <w:rFonts w:cs="Arial"/>
          <w:szCs w:val="22"/>
        </w:rPr>
        <w:t>CCfA</w:t>
      </w:r>
      <w:proofErr w:type="spellEnd"/>
      <w:r w:rsidRPr="00C7566F">
        <w:rPr>
          <w:rFonts w:cs="Arial"/>
          <w:szCs w:val="22"/>
        </w:rPr>
        <w:t xml:space="preserve"> referrals are accurately recorded, the Ward</w:t>
      </w:r>
    </w:p>
    <w:p w:rsidR="00D25BA5" w:rsidRPr="00C7566F" w:rsidRDefault="00D25BA5" w:rsidP="00D25BA5">
      <w:pPr>
        <w:jc w:val="both"/>
        <w:rPr>
          <w:rFonts w:cs="Arial"/>
          <w:szCs w:val="22"/>
        </w:rPr>
      </w:pPr>
      <w:r w:rsidRPr="00C7566F">
        <w:rPr>
          <w:rFonts w:cs="Arial"/>
          <w:szCs w:val="22"/>
        </w:rPr>
        <w:t>Councillor</w:t>
      </w:r>
      <w:r>
        <w:rPr>
          <w:rFonts w:cs="Arial"/>
          <w:szCs w:val="22"/>
        </w:rPr>
        <w:t xml:space="preserve"> </w:t>
      </w:r>
      <w:r w:rsidRPr="00C7566F">
        <w:rPr>
          <w:rFonts w:cs="Arial"/>
          <w:szCs w:val="22"/>
        </w:rPr>
        <w:t xml:space="preserve">will need to fill out a </w:t>
      </w:r>
      <w:proofErr w:type="spellStart"/>
      <w:r w:rsidRPr="00C7566F">
        <w:rPr>
          <w:rFonts w:cs="Arial"/>
          <w:szCs w:val="22"/>
        </w:rPr>
        <w:t>CCfA</w:t>
      </w:r>
      <w:proofErr w:type="spellEnd"/>
      <w:r w:rsidRPr="00C7566F">
        <w:rPr>
          <w:rFonts w:cs="Arial"/>
          <w:szCs w:val="22"/>
        </w:rPr>
        <w:t xml:space="preserve"> </w:t>
      </w:r>
      <w:proofErr w:type="spellStart"/>
      <w:r w:rsidRPr="00C7566F">
        <w:rPr>
          <w:rFonts w:cs="Arial"/>
          <w:szCs w:val="22"/>
        </w:rPr>
        <w:t>proforma</w:t>
      </w:r>
      <w:proofErr w:type="spellEnd"/>
      <w:r w:rsidRPr="00C7566F">
        <w:rPr>
          <w:rFonts w:cs="Arial"/>
          <w:szCs w:val="22"/>
        </w:rPr>
        <w:t>.  They should give a summary of the</w:t>
      </w:r>
      <w:r>
        <w:rPr>
          <w:rFonts w:cs="Arial"/>
          <w:szCs w:val="22"/>
        </w:rPr>
        <w:t xml:space="preserve"> </w:t>
      </w:r>
      <w:r w:rsidRPr="00C7566F">
        <w:rPr>
          <w:rFonts w:cs="Arial"/>
          <w:szCs w:val="22"/>
        </w:rPr>
        <w:t>issue, why</w:t>
      </w:r>
      <w:r>
        <w:rPr>
          <w:rFonts w:cs="Arial"/>
          <w:szCs w:val="22"/>
        </w:rPr>
        <w:t xml:space="preserve"> </w:t>
      </w:r>
      <w:r w:rsidRPr="00C7566F">
        <w:rPr>
          <w:rFonts w:cs="Arial"/>
          <w:szCs w:val="22"/>
        </w:rPr>
        <w:t xml:space="preserve">they think it constitutes a </w:t>
      </w:r>
      <w:proofErr w:type="spellStart"/>
      <w:r w:rsidRPr="00C7566F">
        <w:rPr>
          <w:rFonts w:cs="Arial"/>
          <w:szCs w:val="22"/>
        </w:rPr>
        <w:t>CCfA</w:t>
      </w:r>
      <w:proofErr w:type="spellEnd"/>
      <w:r w:rsidRPr="00C7566F">
        <w:rPr>
          <w:rFonts w:cs="Arial"/>
          <w:szCs w:val="22"/>
        </w:rPr>
        <w:t xml:space="preserve"> and what resolution they would like to see.  It is very important that as much information is included as possible in order that the Chairman of the </w:t>
      </w:r>
      <w:r>
        <w:rPr>
          <w:rFonts w:cs="Arial"/>
          <w:szCs w:val="22"/>
        </w:rPr>
        <w:t xml:space="preserve">relevant Scrutiny Committee </w:t>
      </w:r>
      <w:r w:rsidRPr="00C7566F">
        <w:rPr>
          <w:rFonts w:cs="Arial"/>
          <w:szCs w:val="22"/>
        </w:rPr>
        <w:t xml:space="preserve">can make an informed decision on whether this is a </w:t>
      </w:r>
      <w:proofErr w:type="spellStart"/>
      <w:r w:rsidRPr="00C7566F">
        <w:rPr>
          <w:rFonts w:cs="Arial"/>
          <w:szCs w:val="22"/>
        </w:rPr>
        <w:t>CCfA</w:t>
      </w:r>
      <w:proofErr w:type="spellEnd"/>
      <w:r w:rsidRPr="00C7566F">
        <w:rPr>
          <w:rFonts w:cs="Arial"/>
          <w:szCs w:val="22"/>
        </w:rPr>
        <w:t xml:space="preserve"> or not.  Advice on filling in the </w:t>
      </w:r>
      <w:proofErr w:type="spellStart"/>
      <w:r w:rsidRPr="00C7566F">
        <w:rPr>
          <w:rFonts w:cs="Arial"/>
          <w:szCs w:val="22"/>
        </w:rPr>
        <w:t>proforma</w:t>
      </w:r>
      <w:proofErr w:type="spellEnd"/>
      <w:r w:rsidRPr="00C7566F">
        <w:rPr>
          <w:rFonts w:cs="Arial"/>
          <w:szCs w:val="22"/>
        </w:rPr>
        <w:t xml:space="preserve"> can be sought from the Head of </w:t>
      </w:r>
      <w:r>
        <w:rPr>
          <w:rFonts w:cs="Arial"/>
          <w:szCs w:val="22"/>
        </w:rPr>
        <w:t xml:space="preserve">Governance </w:t>
      </w:r>
      <w:r w:rsidRPr="00C7566F">
        <w:rPr>
          <w:rFonts w:cs="Arial"/>
          <w:szCs w:val="22"/>
        </w:rPr>
        <w:t xml:space="preserve"> and the Scrutiny Manager.</w:t>
      </w:r>
    </w:p>
    <w:p w:rsidR="00D25BA5" w:rsidRDefault="00D25BA5" w:rsidP="00D25BA5">
      <w:pPr>
        <w:ind w:left="540" w:hanging="540"/>
        <w:jc w:val="both"/>
        <w:rPr>
          <w:rFonts w:cs="Arial"/>
          <w:szCs w:val="22"/>
        </w:rPr>
      </w:pPr>
    </w:p>
    <w:p w:rsidR="00D25BA5" w:rsidRPr="00C7566F" w:rsidRDefault="00D25BA5" w:rsidP="00D25BA5">
      <w:pPr>
        <w:jc w:val="both"/>
        <w:rPr>
          <w:rFonts w:cs="Arial"/>
          <w:szCs w:val="22"/>
        </w:rPr>
      </w:pPr>
      <w:r>
        <w:rPr>
          <w:rFonts w:cs="Arial"/>
          <w:szCs w:val="22"/>
        </w:rPr>
        <w:t xml:space="preserve">20.6.2 </w:t>
      </w:r>
      <w:r w:rsidRPr="00C7566F">
        <w:rPr>
          <w:rFonts w:cs="Arial"/>
          <w:szCs w:val="22"/>
        </w:rPr>
        <w:t xml:space="preserve">Once the </w:t>
      </w:r>
      <w:proofErr w:type="spellStart"/>
      <w:r w:rsidRPr="00C7566F">
        <w:rPr>
          <w:rFonts w:cs="Arial"/>
          <w:szCs w:val="22"/>
        </w:rPr>
        <w:t>proforma</w:t>
      </w:r>
      <w:proofErr w:type="spellEnd"/>
      <w:r w:rsidRPr="00C7566F">
        <w:rPr>
          <w:rFonts w:cs="Arial"/>
          <w:szCs w:val="22"/>
        </w:rPr>
        <w:t xml:space="preserve"> has been filled in by the Ward Councillor this should be forwarded to the Customer Quality Team who will record receipt of the </w:t>
      </w:r>
      <w:proofErr w:type="spellStart"/>
      <w:r w:rsidRPr="00C7566F">
        <w:rPr>
          <w:rFonts w:cs="Arial"/>
          <w:szCs w:val="22"/>
        </w:rPr>
        <w:t>CCfA</w:t>
      </w:r>
      <w:proofErr w:type="spellEnd"/>
      <w:r w:rsidRPr="00C7566F">
        <w:rPr>
          <w:rFonts w:cs="Arial"/>
          <w:szCs w:val="22"/>
        </w:rPr>
        <w:t xml:space="preserve"> on the feedback system</w:t>
      </w:r>
      <w:r>
        <w:rPr>
          <w:rFonts w:cs="Arial"/>
          <w:szCs w:val="22"/>
        </w:rPr>
        <w:t xml:space="preserve"> a</w:t>
      </w:r>
      <w:r w:rsidRPr="00C7566F">
        <w:rPr>
          <w:rFonts w:cs="Arial"/>
          <w:szCs w:val="22"/>
        </w:rPr>
        <w:t xml:space="preserve">nd acknowledge receipt to the Ward Councillor. The Customer Quality Team will then forward the </w:t>
      </w:r>
      <w:proofErr w:type="spellStart"/>
      <w:r w:rsidRPr="00C7566F">
        <w:rPr>
          <w:rFonts w:cs="Arial"/>
          <w:szCs w:val="22"/>
        </w:rPr>
        <w:t>CCfA</w:t>
      </w:r>
      <w:proofErr w:type="spellEnd"/>
      <w:r w:rsidRPr="00C7566F">
        <w:rPr>
          <w:rFonts w:cs="Arial"/>
          <w:szCs w:val="22"/>
        </w:rPr>
        <w:t xml:space="preserve"> </w:t>
      </w:r>
      <w:proofErr w:type="spellStart"/>
      <w:r w:rsidRPr="00C7566F">
        <w:rPr>
          <w:rFonts w:cs="Arial"/>
          <w:szCs w:val="22"/>
        </w:rPr>
        <w:t>proforma</w:t>
      </w:r>
      <w:proofErr w:type="spellEnd"/>
      <w:r w:rsidRPr="00C7566F">
        <w:rPr>
          <w:rFonts w:cs="Arial"/>
          <w:szCs w:val="22"/>
        </w:rPr>
        <w:t xml:space="preserve"> to the Scrutiny Manager, the relevant Director and CEO of any relevant partner organisation.</w:t>
      </w:r>
    </w:p>
    <w:p w:rsidR="00D25BA5" w:rsidRPr="00C7566F" w:rsidRDefault="00D25BA5" w:rsidP="00D25BA5">
      <w:pPr>
        <w:jc w:val="both"/>
        <w:rPr>
          <w:rFonts w:cs="Arial"/>
          <w:szCs w:val="22"/>
        </w:rPr>
      </w:pPr>
    </w:p>
    <w:p w:rsidR="00D25BA5" w:rsidRPr="00C7566F" w:rsidRDefault="00D25BA5" w:rsidP="00D25BA5">
      <w:pPr>
        <w:jc w:val="both"/>
        <w:rPr>
          <w:rFonts w:cs="Arial"/>
          <w:b/>
          <w:szCs w:val="22"/>
        </w:rPr>
      </w:pPr>
      <w:r>
        <w:rPr>
          <w:rFonts w:cs="Arial"/>
          <w:b/>
          <w:szCs w:val="22"/>
        </w:rPr>
        <w:t xml:space="preserve">20.7 </w:t>
      </w:r>
      <w:r w:rsidRPr="00C7566F">
        <w:rPr>
          <w:rFonts w:cs="Arial"/>
          <w:b/>
          <w:szCs w:val="22"/>
        </w:rPr>
        <w:t xml:space="preserve">Validity </w:t>
      </w:r>
    </w:p>
    <w:p w:rsidR="00D25BA5" w:rsidRPr="00C7566F" w:rsidRDefault="00D25BA5" w:rsidP="00D25BA5">
      <w:pPr>
        <w:jc w:val="both"/>
        <w:rPr>
          <w:rFonts w:cs="Arial"/>
          <w:szCs w:val="22"/>
        </w:rPr>
      </w:pPr>
    </w:p>
    <w:p w:rsidR="00D25BA5" w:rsidRPr="00C7566F" w:rsidRDefault="00D25BA5" w:rsidP="00D25BA5">
      <w:pPr>
        <w:jc w:val="both"/>
        <w:rPr>
          <w:rFonts w:cs="Arial"/>
          <w:szCs w:val="22"/>
        </w:rPr>
      </w:pPr>
      <w:r>
        <w:rPr>
          <w:rFonts w:cs="Arial"/>
          <w:szCs w:val="22"/>
        </w:rPr>
        <w:t xml:space="preserve">20.7.1 </w:t>
      </w:r>
      <w:r w:rsidRPr="00C7566F">
        <w:rPr>
          <w:rFonts w:cs="Arial"/>
          <w:szCs w:val="22"/>
        </w:rPr>
        <w:t xml:space="preserve">The Chairman of the </w:t>
      </w:r>
      <w:r>
        <w:rPr>
          <w:rFonts w:cs="Arial"/>
          <w:szCs w:val="22"/>
        </w:rPr>
        <w:t xml:space="preserve">appropriate </w:t>
      </w:r>
      <w:r w:rsidRPr="00C7566F">
        <w:rPr>
          <w:rFonts w:cs="Arial"/>
          <w:szCs w:val="22"/>
        </w:rPr>
        <w:t xml:space="preserve">Scrutiny </w:t>
      </w:r>
      <w:r>
        <w:rPr>
          <w:rFonts w:cs="Arial"/>
          <w:szCs w:val="22"/>
        </w:rPr>
        <w:t xml:space="preserve">Committee </w:t>
      </w:r>
      <w:r w:rsidRPr="00C7566F">
        <w:rPr>
          <w:rFonts w:cs="Arial"/>
          <w:szCs w:val="22"/>
        </w:rPr>
        <w:t>(or in their absence the Vic</w:t>
      </w:r>
      <w:r>
        <w:rPr>
          <w:rFonts w:cs="Arial"/>
          <w:szCs w:val="22"/>
        </w:rPr>
        <w:t xml:space="preserve">e </w:t>
      </w:r>
      <w:r w:rsidRPr="00C7566F">
        <w:rPr>
          <w:rFonts w:cs="Arial"/>
          <w:szCs w:val="22"/>
        </w:rPr>
        <w:t xml:space="preserve">Chairman) with advice from the Scrutiny Manager, will decide on validity of </w:t>
      </w:r>
      <w:proofErr w:type="spellStart"/>
      <w:r w:rsidRPr="00C7566F">
        <w:rPr>
          <w:rFonts w:cs="Arial"/>
          <w:szCs w:val="22"/>
        </w:rPr>
        <w:t>CCfA</w:t>
      </w:r>
      <w:proofErr w:type="spellEnd"/>
      <w:r w:rsidRPr="00C7566F">
        <w:rPr>
          <w:rFonts w:cs="Arial"/>
          <w:szCs w:val="22"/>
        </w:rPr>
        <w:t xml:space="preserve"> and inform the Ward Councillor calling the </w:t>
      </w:r>
      <w:proofErr w:type="spellStart"/>
      <w:r w:rsidRPr="00C7566F">
        <w:rPr>
          <w:rFonts w:cs="Arial"/>
          <w:szCs w:val="22"/>
        </w:rPr>
        <w:t>CCfA</w:t>
      </w:r>
      <w:proofErr w:type="spellEnd"/>
      <w:r>
        <w:rPr>
          <w:rFonts w:cs="Arial"/>
          <w:szCs w:val="22"/>
        </w:rPr>
        <w:t xml:space="preserve">, Scrutiny Committee, </w:t>
      </w:r>
      <w:r w:rsidRPr="00C7566F">
        <w:rPr>
          <w:rFonts w:cs="Arial"/>
          <w:szCs w:val="22"/>
        </w:rPr>
        <w:t>Director</w:t>
      </w:r>
      <w:r>
        <w:rPr>
          <w:rFonts w:cs="Arial"/>
          <w:szCs w:val="22"/>
        </w:rPr>
        <w:t xml:space="preserve"> and any </w:t>
      </w:r>
      <w:r w:rsidRPr="00C7566F">
        <w:rPr>
          <w:rFonts w:cs="Arial"/>
          <w:szCs w:val="22"/>
        </w:rPr>
        <w:t xml:space="preserve">other organisations to which matter relates. </w:t>
      </w:r>
    </w:p>
    <w:p w:rsidR="00D25BA5" w:rsidRPr="00C7566F" w:rsidRDefault="00D25BA5" w:rsidP="00D25BA5">
      <w:pPr>
        <w:jc w:val="both"/>
        <w:rPr>
          <w:rFonts w:cs="Arial"/>
          <w:szCs w:val="22"/>
        </w:rPr>
      </w:pPr>
    </w:p>
    <w:p w:rsidR="00D25BA5" w:rsidRPr="00C7566F" w:rsidRDefault="00D25BA5" w:rsidP="00D25BA5">
      <w:pPr>
        <w:pStyle w:val="NormalWeb"/>
        <w:shd w:val="clear" w:color="auto" w:fill="FFFFFF"/>
        <w:jc w:val="both"/>
        <w:rPr>
          <w:rFonts w:ascii="Arial" w:hAnsi="Arial" w:cs="Arial"/>
          <w:sz w:val="22"/>
          <w:szCs w:val="22"/>
        </w:rPr>
      </w:pPr>
      <w:r>
        <w:rPr>
          <w:rFonts w:ascii="Arial" w:hAnsi="Arial" w:cs="Arial"/>
          <w:sz w:val="22"/>
          <w:szCs w:val="22"/>
        </w:rPr>
        <w:t xml:space="preserve">20.7.2 </w:t>
      </w:r>
      <w:r w:rsidRPr="00C7566F">
        <w:rPr>
          <w:rFonts w:ascii="Arial" w:hAnsi="Arial" w:cs="Arial"/>
          <w:sz w:val="22"/>
          <w:szCs w:val="22"/>
        </w:rPr>
        <w:t xml:space="preserve">In judging whether a </w:t>
      </w:r>
      <w:proofErr w:type="spellStart"/>
      <w:r w:rsidRPr="00C7566F">
        <w:rPr>
          <w:rFonts w:ascii="Arial" w:hAnsi="Arial" w:cs="Arial"/>
          <w:sz w:val="22"/>
          <w:szCs w:val="22"/>
        </w:rPr>
        <w:t>CCfA</w:t>
      </w:r>
      <w:proofErr w:type="spellEnd"/>
      <w:r w:rsidRPr="00C7566F">
        <w:rPr>
          <w:rFonts w:ascii="Arial" w:hAnsi="Arial" w:cs="Arial"/>
          <w:sz w:val="22"/>
          <w:szCs w:val="22"/>
        </w:rPr>
        <w:t xml:space="preserve"> is valid or not the Chairman will consider the following questions:</w:t>
      </w:r>
    </w:p>
    <w:p w:rsidR="00D25BA5" w:rsidRPr="00C7566F" w:rsidRDefault="00D25BA5" w:rsidP="00D25BA5">
      <w:pPr>
        <w:shd w:val="clear" w:color="auto" w:fill="FFFFFF"/>
        <w:ind w:firstLine="540"/>
        <w:jc w:val="both"/>
        <w:rPr>
          <w:rFonts w:cs="Arial"/>
          <w:szCs w:val="22"/>
        </w:rPr>
      </w:pPr>
      <w:r>
        <w:rPr>
          <w:rFonts w:cs="Arial"/>
          <w:szCs w:val="22"/>
        </w:rPr>
        <w:t>(</w:t>
      </w:r>
      <w:proofErr w:type="spellStart"/>
      <w:r>
        <w:rPr>
          <w:rFonts w:cs="Arial"/>
          <w:szCs w:val="22"/>
        </w:rPr>
        <w:t>i</w:t>
      </w:r>
      <w:proofErr w:type="spellEnd"/>
      <w:r>
        <w:rPr>
          <w:rFonts w:cs="Arial"/>
          <w:szCs w:val="22"/>
        </w:rPr>
        <w:t>)</w:t>
      </w:r>
      <w:r>
        <w:rPr>
          <w:rFonts w:cs="Arial"/>
          <w:szCs w:val="22"/>
        </w:rPr>
        <w:tab/>
      </w:r>
      <w:r w:rsidRPr="00C7566F">
        <w:rPr>
          <w:rFonts w:cs="Arial"/>
          <w:szCs w:val="22"/>
        </w:rPr>
        <w:t xml:space="preserve">Does the issue relate to an individual Ward? </w:t>
      </w:r>
    </w:p>
    <w:p w:rsidR="00D25BA5" w:rsidRPr="00C7566F" w:rsidRDefault="00D25BA5" w:rsidP="00D25BA5">
      <w:pPr>
        <w:shd w:val="clear" w:color="auto" w:fill="FFFFFF"/>
        <w:ind w:left="1134" w:hanging="594"/>
        <w:jc w:val="both"/>
        <w:rPr>
          <w:rFonts w:cs="Arial"/>
          <w:szCs w:val="22"/>
        </w:rPr>
      </w:pPr>
      <w:r>
        <w:rPr>
          <w:rFonts w:cs="Arial"/>
          <w:szCs w:val="22"/>
        </w:rPr>
        <w:t>(ii)</w:t>
      </w:r>
      <w:r>
        <w:rPr>
          <w:rFonts w:cs="Arial"/>
          <w:szCs w:val="22"/>
        </w:rPr>
        <w:tab/>
      </w:r>
      <w:r w:rsidRPr="00C7566F">
        <w:rPr>
          <w:rFonts w:cs="Arial"/>
          <w:szCs w:val="22"/>
        </w:rPr>
        <w:t xml:space="preserve">Am I satisfied that reasonable attempts at resolution have been made by the Ward Councillor? </w:t>
      </w:r>
    </w:p>
    <w:p w:rsidR="00D25BA5" w:rsidRPr="00C7566F" w:rsidRDefault="00D25BA5" w:rsidP="00D25BA5">
      <w:pPr>
        <w:shd w:val="clear" w:color="auto" w:fill="FFFFFF"/>
        <w:ind w:left="1134" w:hanging="594"/>
        <w:jc w:val="both"/>
        <w:rPr>
          <w:rFonts w:cs="Arial"/>
          <w:szCs w:val="22"/>
        </w:rPr>
      </w:pPr>
      <w:r>
        <w:rPr>
          <w:rFonts w:cs="Arial"/>
          <w:szCs w:val="22"/>
        </w:rPr>
        <w:t>(iii)</w:t>
      </w:r>
      <w:r>
        <w:rPr>
          <w:rFonts w:cs="Arial"/>
          <w:szCs w:val="22"/>
        </w:rPr>
        <w:tab/>
      </w:r>
      <w:r w:rsidRPr="00C7566F">
        <w:rPr>
          <w:rFonts w:cs="Arial"/>
          <w:szCs w:val="22"/>
        </w:rPr>
        <w:t>Ha</w:t>
      </w:r>
      <w:r>
        <w:rPr>
          <w:rFonts w:cs="Arial"/>
          <w:szCs w:val="22"/>
        </w:rPr>
        <w:t>ve</w:t>
      </w:r>
      <w:r w:rsidRPr="00C7566F">
        <w:rPr>
          <w:rFonts w:cs="Arial"/>
          <w:szCs w:val="22"/>
        </w:rPr>
        <w:t xml:space="preserve"> scrutiny or Cabinet Members considered a similar issue recently?  If they have, has the issue substantially changed to warrant re-examination?</w:t>
      </w:r>
    </w:p>
    <w:p w:rsidR="00D25BA5" w:rsidRPr="00C7566F" w:rsidRDefault="00D25BA5" w:rsidP="00D25BA5">
      <w:pPr>
        <w:shd w:val="clear" w:color="auto" w:fill="FFFFFF"/>
        <w:ind w:left="1134" w:hanging="594"/>
        <w:jc w:val="both"/>
        <w:rPr>
          <w:rFonts w:cs="Arial"/>
          <w:szCs w:val="22"/>
        </w:rPr>
      </w:pPr>
      <w:r>
        <w:rPr>
          <w:rFonts w:cs="Arial"/>
          <w:szCs w:val="22"/>
        </w:rPr>
        <w:t>(iv)</w:t>
      </w:r>
      <w:r>
        <w:rPr>
          <w:rFonts w:cs="Arial"/>
          <w:szCs w:val="22"/>
        </w:rPr>
        <w:tab/>
      </w:r>
      <w:r w:rsidRPr="00C7566F">
        <w:rPr>
          <w:rFonts w:cs="Arial"/>
          <w:szCs w:val="22"/>
        </w:rPr>
        <w:t xml:space="preserve">Are there projects, reviews, audits or inspections already underway that are already considering the concern? </w:t>
      </w:r>
    </w:p>
    <w:p w:rsidR="00D25BA5" w:rsidRPr="00C7566F" w:rsidRDefault="00D25BA5" w:rsidP="00D25BA5">
      <w:pPr>
        <w:shd w:val="clear" w:color="auto" w:fill="FFFFFF"/>
        <w:ind w:left="1134" w:hanging="594"/>
        <w:jc w:val="both"/>
        <w:rPr>
          <w:rFonts w:cs="Arial"/>
          <w:szCs w:val="22"/>
        </w:rPr>
      </w:pPr>
      <w:r>
        <w:rPr>
          <w:rFonts w:cs="Arial"/>
          <w:szCs w:val="22"/>
        </w:rPr>
        <w:t>(v)</w:t>
      </w:r>
      <w:r>
        <w:rPr>
          <w:rFonts w:cs="Arial"/>
          <w:szCs w:val="22"/>
        </w:rPr>
        <w:tab/>
      </w:r>
      <w:r w:rsidRPr="00C7566F">
        <w:rPr>
          <w:rFonts w:cs="Arial"/>
          <w:szCs w:val="22"/>
        </w:rPr>
        <w:t>In the case of a crime &amp; disorder issue, that the matter has been referred to the Safer and Stronger Communities Partnership for resolution?</w:t>
      </w:r>
    </w:p>
    <w:p w:rsidR="00D25BA5" w:rsidRPr="00C7566F" w:rsidRDefault="00D25BA5" w:rsidP="00D25BA5">
      <w:pPr>
        <w:shd w:val="clear" w:color="auto" w:fill="FFFFFF"/>
        <w:ind w:left="180" w:firstLine="360"/>
        <w:jc w:val="both"/>
        <w:rPr>
          <w:rFonts w:cs="Arial"/>
          <w:szCs w:val="22"/>
        </w:rPr>
      </w:pPr>
      <w:r>
        <w:rPr>
          <w:rFonts w:cs="Arial"/>
          <w:szCs w:val="22"/>
        </w:rPr>
        <w:t>(vi)</w:t>
      </w:r>
      <w:r>
        <w:rPr>
          <w:rFonts w:cs="Arial"/>
          <w:szCs w:val="22"/>
        </w:rPr>
        <w:tab/>
      </w:r>
      <w:r w:rsidRPr="00C7566F">
        <w:rPr>
          <w:rFonts w:cs="Arial"/>
          <w:szCs w:val="22"/>
        </w:rPr>
        <w:t>Have the relevant area committee structures been exhausted?</w:t>
      </w:r>
    </w:p>
    <w:p w:rsidR="00D25BA5" w:rsidRPr="00C7566F" w:rsidRDefault="00D25BA5" w:rsidP="00D25BA5">
      <w:pPr>
        <w:shd w:val="clear" w:color="auto" w:fill="FFFFFF"/>
        <w:ind w:left="1134" w:hanging="594"/>
        <w:jc w:val="both"/>
        <w:rPr>
          <w:rFonts w:cs="Arial"/>
          <w:szCs w:val="22"/>
        </w:rPr>
      </w:pPr>
      <w:r>
        <w:rPr>
          <w:rFonts w:cs="Arial"/>
          <w:szCs w:val="22"/>
        </w:rPr>
        <w:t>(vii)</w:t>
      </w:r>
      <w:r>
        <w:rPr>
          <w:rFonts w:cs="Arial"/>
          <w:szCs w:val="22"/>
        </w:rPr>
        <w:tab/>
      </w:r>
      <w:r w:rsidRPr="00C7566F">
        <w:rPr>
          <w:rFonts w:cs="Arial"/>
          <w:szCs w:val="22"/>
        </w:rPr>
        <w:t>Have relevant partners or Council service areas been informed and not responded?</w:t>
      </w:r>
    </w:p>
    <w:p w:rsidR="00D25BA5" w:rsidRPr="00C7566F" w:rsidRDefault="00D25BA5" w:rsidP="00D25BA5">
      <w:pPr>
        <w:shd w:val="clear" w:color="auto" w:fill="FFFFFF"/>
        <w:ind w:left="1134" w:hanging="594"/>
        <w:jc w:val="both"/>
        <w:rPr>
          <w:rFonts w:cs="Arial"/>
          <w:szCs w:val="22"/>
        </w:rPr>
      </w:pPr>
      <w:r>
        <w:rPr>
          <w:rFonts w:cs="Arial"/>
          <w:szCs w:val="22"/>
        </w:rPr>
        <w:t>(viii)</w:t>
      </w:r>
      <w:r>
        <w:rPr>
          <w:rFonts w:cs="Arial"/>
          <w:szCs w:val="22"/>
        </w:rPr>
        <w:tab/>
      </w:r>
      <w:r w:rsidRPr="00C7566F">
        <w:rPr>
          <w:rFonts w:cs="Arial"/>
          <w:szCs w:val="22"/>
        </w:rPr>
        <w:t>Is there a more complex/strategic issue at the heart of it that could not be resolved at a lower level?</w:t>
      </w:r>
    </w:p>
    <w:p w:rsidR="00D25BA5" w:rsidRPr="00C7566F" w:rsidRDefault="00D25BA5" w:rsidP="00D25BA5">
      <w:pPr>
        <w:shd w:val="clear" w:color="auto" w:fill="FFFFFF"/>
        <w:ind w:left="1134" w:hanging="594"/>
        <w:jc w:val="both"/>
        <w:rPr>
          <w:rFonts w:cs="Arial"/>
          <w:szCs w:val="22"/>
        </w:rPr>
      </w:pPr>
      <w:r>
        <w:rPr>
          <w:rFonts w:cs="Arial"/>
          <w:szCs w:val="22"/>
        </w:rPr>
        <w:t>(ix)</w:t>
      </w:r>
      <w:r>
        <w:rPr>
          <w:rFonts w:cs="Arial"/>
          <w:szCs w:val="22"/>
        </w:rPr>
        <w:tab/>
      </w:r>
      <w:r w:rsidRPr="00C7566F">
        <w:rPr>
          <w:rFonts w:cs="Arial"/>
          <w:szCs w:val="22"/>
        </w:rPr>
        <w:t xml:space="preserve">Is the </w:t>
      </w:r>
      <w:proofErr w:type="spellStart"/>
      <w:r w:rsidRPr="00C7566F">
        <w:rPr>
          <w:rFonts w:cs="Arial"/>
          <w:szCs w:val="22"/>
        </w:rPr>
        <w:t>CCfA</w:t>
      </w:r>
      <w:proofErr w:type="spellEnd"/>
      <w:r w:rsidRPr="00C7566F">
        <w:rPr>
          <w:rFonts w:cs="Arial"/>
          <w:szCs w:val="22"/>
        </w:rPr>
        <w:t xml:space="preserve"> vexatious (refer to the guidance on vexatious under the Freedom of Information Act), discriminatory or unreasonable?</w:t>
      </w:r>
    </w:p>
    <w:p w:rsidR="00D25BA5" w:rsidRPr="00C7566F" w:rsidRDefault="00D25BA5" w:rsidP="00D25BA5">
      <w:pPr>
        <w:shd w:val="clear" w:color="auto" w:fill="FFFFFF"/>
        <w:ind w:left="1134" w:hanging="594"/>
        <w:jc w:val="both"/>
        <w:rPr>
          <w:rFonts w:cs="Arial"/>
          <w:szCs w:val="22"/>
        </w:rPr>
      </w:pPr>
      <w:r>
        <w:rPr>
          <w:rFonts w:cs="Arial"/>
          <w:szCs w:val="22"/>
        </w:rPr>
        <w:t>(x)</w:t>
      </w:r>
      <w:r>
        <w:rPr>
          <w:rFonts w:cs="Arial"/>
          <w:szCs w:val="22"/>
        </w:rPr>
        <w:tab/>
      </w:r>
      <w:r w:rsidRPr="00C7566F">
        <w:rPr>
          <w:rFonts w:cs="Arial"/>
          <w:szCs w:val="22"/>
        </w:rPr>
        <w:t xml:space="preserve">Could the issue raised in the </w:t>
      </w:r>
      <w:proofErr w:type="spellStart"/>
      <w:r w:rsidRPr="00C7566F">
        <w:rPr>
          <w:rFonts w:cs="Arial"/>
          <w:szCs w:val="22"/>
        </w:rPr>
        <w:t>CCfA</w:t>
      </w:r>
      <w:proofErr w:type="spellEnd"/>
      <w:r w:rsidRPr="00C7566F">
        <w:rPr>
          <w:rFonts w:cs="Arial"/>
          <w:szCs w:val="22"/>
        </w:rPr>
        <w:t xml:space="preserve"> be dealt with through an existing right of review or appeal e.g. planning appeals and licensing appeals? (If so then this would render the </w:t>
      </w:r>
      <w:proofErr w:type="spellStart"/>
      <w:r w:rsidRPr="00C7566F">
        <w:rPr>
          <w:rFonts w:cs="Arial"/>
          <w:szCs w:val="22"/>
        </w:rPr>
        <w:t>CCfA</w:t>
      </w:r>
      <w:proofErr w:type="spellEnd"/>
      <w:r w:rsidRPr="00C7566F">
        <w:rPr>
          <w:rFonts w:cs="Arial"/>
          <w:szCs w:val="22"/>
        </w:rPr>
        <w:t xml:space="preserve"> invalid except where the </w:t>
      </w:r>
      <w:proofErr w:type="spellStart"/>
      <w:r w:rsidRPr="00C7566F">
        <w:rPr>
          <w:rFonts w:cs="Arial"/>
          <w:szCs w:val="22"/>
        </w:rPr>
        <w:t>CCfA</w:t>
      </w:r>
      <w:proofErr w:type="spellEnd"/>
      <w:r w:rsidRPr="00C7566F">
        <w:rPr>
          <w:rFonts w:cs="Arial"/>
          <w:szCs w:val="22"/>
        </w:rPr>
        <w:t xml:space="preserve"> relates to a systematic failure of a Council function within these areas.)</w:t>
      </w:r>
    </w:p>
    <w:p w:rsidR="00D25BA5" w:rsidRPr="00C7566F" w:rsidRDefault="00D25BA5" w:rsidP="00D25BA5">
      <w:pPr>
        <w:ind w:hanging="180"/>
        <w:jc w:val="both"/>
        <w:rPr>
          <w:rFonts w:cs="Arial"/>
          <w:szCs w:val="22"/>
        </w:rPr>
      </w:pPr>
    </w:p>
    <w:p w:rsidR="00D25BA5" w:rsidRPr="00C7566F" w:rsidRDefault="00D25BA5" w:rsidP="00D25BA5">
      <w:pPr>
        <w:jc w:val="both"/>
        <w:rPr>
          <w:rFonts w:cs="Arial"/>
          <w:szCs w:val="22"/>
        </w:rPr>
      </w:pPr>
      <w:r>
        <w:rPr>
          <w:rFonts w:cs="Arial"/>
          <w:szCs w:val="22"/>
        </w:rPr>
        <w:t xml:space="preserve">20.7.3 </w:t>
      </w:r>
      <w:r w:rsidRPr="00C7566F">
        <w:rPr>
          <w:rFonts w:cs="Arial"/>
          <w:szCs w:val="22"/>
        </w:rPr>
        <w:t xml:space="preserve">Once the Chairman of the Scrutiny </w:t>
      </w:r>
      <w:r>
        <w:rPr>
          <w:rFonts w:cs="Arial"/>
          <w:szCs w:val="22"/>
        </w:rPr>
        <w:t xml:space="preserve">Committee </w:t>
      </w:r>
      <w:r w:rsidRPr="00C7566F">
        <w:rPr>
          <w:rFonts w:cs="Arial"/>
          <w:szCs w:val="22"/>
        </w:rPr>
        <w:t xml:space="preserve">comes to a decision a letter will be sent from the Scrutiny Manager to the Ward Councillor confirming whether the </w:t>
      </w:r>
      <w:proofErr w:type="spellStart"/>
      <w:r w:rsidRPr="00C7566F">
        <w:rPr>
          <w:rFonts w:cs="Arial"/>
          <w:szCs w:val="22"/>
        </w:rPr>
        <w:t>CCfA</w:t>
      </w:r>
      <w:proofErr w:type="spellEnd"/>
      <w:r w:rsidRPr="00C7566F">
        <w:rPr>
          <w:rFonts w:cs="Arial"/>
          <w:szCs w:val="22"/>
        </w:rPr>
        <w:t xml:space="preserve"> is valid or not.  If valid, the letter will also confirm the date of the Scrutiny </w:t>
      </w:r>
      <w:r>
        <w:rPr>
          <w:rFonts w:cs="Arial"/>
          <w:szCs w:val="22"/>
        </w:rPr>
        <w:t xml:space="preserve">Committee </w:t>
      </w:r>
      <w:r w:rsidRPr="00C7566F">
        <w:rPr>
          <w:rFonts w:cs="Arial"/>
          <w:szCs w:val="22"/>
        </w:rPr>
        <w:t>meeting to consider the issue.</w:t>
      </w:r>
    </w:p>
    <w:p w:rsidR="00D25BA5" w:rsidRPr="00C7566F" w:rsidRDefault="00D25BA5" w:rsidP="00D25BA5">
      <w:pPr>
        <w:jc w:val="both"/>
        <w:rPr>
          <w:rFonts w:cs="Arial"/>
          <w:szCs w:val="22"/>
        </w:rPr>
      </w:pPr>
    </w:p>
    <w:p w:rsidR="00D25BA5" w:rsidRDefault="00D25BA5" w:rsidP="00D25BA5">
      <w:pPr>
        <w:jc w:val="both"/>
        <w:rPr>
          <w:rFonts w:cs="Arial"/>
          <w:szCs w:val="22"/>
        </w:rPr>
      </w:pPr>
      <w:r>
        <w:rPr>
          <w:rFonts w:cs="Arial"/>
          <w:szCs w:val="22"/>
        </w:rPr>
        <w:lastRenderedPageBreak/>
        <w:t xml:space="preserve">20.7.4 </w:t>
      </w:r>
      <w:r w:rsidRPr="00C7566F">
        <w:rPr>
          <w:rFonts w:cs="Arial"/>
          <w:szCs w:val="22"/>
        </w:rPr>
        <w:t xml:space="preserve">The Scrutiny Manager will contact the relevant Director of the Service or Chief Executive of the partner agency to collect any further information available on the issue to be sent with the agenda for the Scrutiny </w:t>
      </w:r>
      <w:r>
        <w:rPr>
          <w:rFonts w:cs="Arial"/>
          <w:szCs w:val="22"/>
        </w:rPr>
        <w:t xml:space="preserve">Committee </w:t>
      </w:r>
      <w:r w:rsidRPr="00C7566F">
        <w:rPr>
          <w:rFonts w:cs="Arial"/>
          <w:szCs w:val="22"/>
        </w:rPr>
        <w:t>meeting.</w:t>
      </w:r>
    </w:p>
    <w:p w:rsidR="00D25BA5" w:rsidRPr="00C7566F" w:rsidRDefault="00D25BA5" w:rsidP="00D25BA5">
      <w:pPr>
        <w:jc w:val="both"/>
        <w:rPr>
          <w:rFonts w:cs="Arial"/>
          <w:szCs w:val="22"/>
        </w:rPr>
      </w:pPr>
    </w:p>
    <w:p w:rsidR="00D25BA5" w:rsidRPr="00C7566F" w:rsidRDefault="00D25BA5" w:rsidP="00D25BA5">
      <w:pPr>
        <w:jc w:val="both"/>
        <w:rPr>
          <w:rFonts w:cs="Arial"/>
          <w:b/>
          <w:szCs w:val="22"/>
        </w:rPr>
      </w:pPr>
      <w:r>
        <w:rPr>
          <w:rFonts w:cs="Arial"/>
          <w:b/>
          <w:szCs w:val="22"/>
        </w:rPr>
        <w:t xml:space="preserve">20.8 </w:t>
      </w:r>
      <w:r w:rsidRPr="00C7566F">
        <w:rPr>
          <w:rFonts w:cs="Arial"/>
          <w:b/>
          <w:szCs w:val="22"/>
        </w:rPr>
        <w:t xml:space="preserve">Scrutiny </w:t>
      </w:r>
      <w:r>
        <w:rPr>
          <w:rFonts w:cs="Arial"/>
          <w:b/>
          <w:szCs w:val="22"/>
        </w:rPr>
        <w:t xml:space="preserve">Committee </w:t>
      </w:r>
      <w:r w:rsidRPr="00C7566F">
        <w:rPr>
          <w:rFonts w:cs="Arial"/>
          <w:b/>
          <w:szCs w:val="22"/>
        </w:rPr>
        <w:t>meeting</w:t>
      </w:r>
    </w:p>
    <w:p w:rsidR="00D25BA5" w:rsidRPr="00C7566F" w:rsidRDefault="00D25BA5" w:rsidP="00D25BA5">
      <w:pPr>
        <w:jc w:val="both"/>
        <w:rPr>
          <w:rFonts w:cs="Arial"/>
          <w:b/>
          <w:szCs w:val="22"/>
        </w:rPr>
      </w:pPr>
    </w:p>
    <w:p w:rsidR="00D25BA5" w:rsidRPr="00C7566F" w:rsidRDefault="00D25BA5" w:rsidP="00D25BA5">
      <w:pPr>
        <w:jc w:val="both"/>
        <w:rPr>
          <w:rFonts w:cs="Arial"/>
          <w:szCs w:val="22"/>
        </w:rPr>
      </w:pPr>
      <w:r>
        <w:rPr>
          <w:rFonts w:cs="Arial"/>
          <w:szCs w:val="22"/>
        </w:rPr>
        <w:t xml:space="preserve">20.8.1 </w:t>
      </w:r>
      <w:r w:rsidRPr="00C7566F">
        <w:rPr>
          <w:rFonts w:cs="Arial"/>
          <w:szCs w:val="22"/>
        </w:rPr>
        <w:t xml:space="preserve">The Scrutiny </w:t>
      </w:r>
      <w:r>
        <w:rPr>
          <w:rFonts w:cs="Arial"/>
          <w:szCs w:val="22"/>
        </w:rPr>
        <w:t xml:space="preserve">Committee </w:t>
      </w:r>
      <w:r w:rsidRPr="00C7566F">
        <w:rPr>
          <w:rFonts w:cs="Arial"/>
          <w:szCs w:val="22"/>
        </w:rPr>
        <w:t>will invite the Ward Councillor and relevant officers from th</w:t>
      </w:r>
      <w:r>
        <w:rPr>
          <w:rFonts w:cs="Arial"/>
          <w:szCs w:val="22"/>
        </w:rPr>
        <w:t xml:space="preserve">e </w:t>
      </w:r>
      <w:r w:rsidRPr="00C7566F">
        <w:rPr>
          <w:rFonts w:cs="Arial"/>
          <w:szCs w:val="22"/>
        </w:rPr>
        <w:t xml:space="preserve">Council or its partner agencies to discuss the matter in more detail at a public meeting.  The Scrutiny </w:t>
      </w:r>
      <w:r>
        <w:rPr>
          <w:rFonts w:cs="Arial"/>
          <w:szCs w:val="22"/>
        </w:rPr>
        <w:t>Committee</w:t>
      </w:r>
      <w:r w:rsidRPr="00C7566F">
        <w:rPr>
          <w:rFonts w:cs="Arial"/>
          <w:szCs w:val="22"/>
        </w:rPr>
        <w:t xml:space="preserve"> will either:</w:t>
      </w:r>
    </w:p>
    <w:p w:rsidR="00D25BA5" w:rsidRPr="00C7566F" w:rsidRDefault="00D25BA5" w:rsidP="00D25BA5">
      <w:pPr>
        <w:jc w:val="both"/>
        <w:rPr>
          <w:rFonts w:cs="Arial"/>
          <w:szCs w:val="22"/>
        </w:rPr>
      </w:pPr>
    </w:p>
    <w:p w:rsidR="00D25BA5" w:rsidRPr="00C7566F" w:rsidRDefault="00D25BA5" w:rsidP="00D25BA5">
      <w:pPr>
        <w:ind w:left="513" w:firstLine="207"/>
        <w:jc w:val="both"/>
        <w:rPr>
          <w:rFonts w:cs="Arial"/>
          <w:szCs w:val="22"/>
        </w:rPr>
      </w:pPr>
      <w:r>
        <w:rPr>
          <w:rFonts w:cs="Arial"/>
          <w:szCs w:val="22"/>
        </w:rPr>
        <w:t>(</w:t>
      </w:r>
      <w:proofErr w:type="spellStart"/>
      <w:r>
        <w:rPr>
          <w:rFonts w:cs="Arial"/>
          <w:szCs w:val="22"/>
        </w:rPr>
        <w:t>i</w:t>
      </w:r>
      <w:proofErr w:type="spellEnd"/>
      <w:r>
        <w:rPr>
          <w:rFonts w:cs="Arial"/>
          <w:szCs w:val="22"/>
        </w:rPr>
        <w:t>)</w:t>
      </w:r>
      <w:r>
        <w:rPr>
          <w:rFonts w:cs="Arial"/>
          <w:szCs w:val="22"/>
        </w:rPr>
        <w:tab/>
      </w:r>
      <w:r w:rsidR="00696CCC">
        <w:rPr>
          <w:rFonts w:cs="Arial"/>
          <w:szCs w:val="22"/>
        </w:rPr>
        <w:t xml:space="preserve">     </w:t>
      </w:r>
      <w:r w:rsidRPr="00C7566F">
        <w:rPr>
          <w:rFonts w:cs="Arial"/>
          <w:szCs w:val="22"/>
        </w:rPr>
        <w:t xml:space="preserve">Reject the </w:t>
      </w:r>
      <w:proofErr w:type="spellStart"/>
      <w:r w:rsidRPr="00C7566F">
        <w:rPr>
          <w:rFonts w:cs="Arial"/>
          <w:szCs w:val="22"/>
        </w:rPr>
        <w:t>CCfA</w:t>
      </w:r>
      <w:proofErr w:type="spellEnd"/>
      <w:r w:rsidRPr="00C7566F">
        <w:rPr>
          <w:rFonts w:cs="Arial"/>
          <w:szCs w:val="22"/>
        </w:rPr>
        <w:t xml:space="preserve"> in its entirety;</w:t>
      </w:r>
    </w:p>
    <w:p w:rsidR="00D25BA5" w:rsidRPr="00C7566F" w:rsidRDefault="00D25BA5" w:rsidP="00D25BA5">
      <w:pPr>
        <w:ind w:left="1418" w:hanging="709"/>
        <w:jc w:val="both"/>
        <w:rPr>
          <w:rFonts w:cs="Arial"/>
          <w:szCs w:val="22"/>
        </w:rPr>
      </w:pPr>
      <w:r>
        <w:rPr>
          <w:rFonts w:cs="Arial"/>
          <w:szCs w:val="22"/>
        </w:rPr>
        <w:t>(ii)</w:t>
      </w:r>
      <w:r>
        <w:rPr>
          <w:rFonts w:cs="Arial"/>
          <w:szCs w:val="22"/>
        </w:rPr>
        <w:tab/>
      </w:r>
      <w:r w:rsidRPr="00C7566F">
        <w:rPr>
          <w:rFonts w:cs="Arial"/>
          <w:szCs w:val="22"/>
        </w:rPr>
        <w:t>Make recommendations to the Cabinet or Council for actions to be taken;</w:t>
      </w:r>
    </w:p>
    <w:p w:rsidR="00D25BA5" w:rsidRPr="00C7566F" w:rsidRDefault="00D25BA5" w:rsidP="00D25BA5">
      <w:pPr>
        <w:ind w:left="1418" w:hanging="709"/>
        <w:jc w:val="both"/>
        <w:rPr>
          <w:rFonts w:cs="Arial"/>
          <w:szCs w:val="22"/>
        </w:rPr>
      </w:pPr>
      <w:r>
        <w:rPr>
          <w:rFonts w:cs="Arial"/>
          <w:szCs w:val="22"/>
        </w:rPr>
        <w:t>(iii)</w:t>
      </w:r>
      <w:r>
        <w:rPr>
          <w:rFonts w:cs="Arial"/>
          <w:szCs w:val="22"/>
        </w:rPr>
        <w:tab/>
      </w:r>
      <w:r w:rsidRPr="00C7566F">
        <w:rPr>
          <w:rFonts w:cs="Arial"/>
          <w:szCs w:val="22"/>
        </w:rPr>
        <w:t>Make recommendations to the Chief Executive Officer of a partner agency for actions to be taken;</w:t>
      </w:r>
    </w:p>
    <w:p w:rsidR="00D25BA5" w:rsidRPr="00C7566F" w:rsidRDefault="00D25BA5" w:rsidP="00D25BA5">
      <w:pPr>
        <w:ind w:left="1418" w:hanging="644"/>
        <w:jc w:val="both"/>
        <w:rPr>
          <w:rFonts w:cs="Arial"/>
          <w:szCs w:val="22"/>
        </w:rPr>
      </w:pPr>
      <w:r>
        <w:rPr>
          <w:rFonts w:cs="Arial"/>
          <w:szCs w:val="22"/>
        </w:rPr>
        <w:t>(iv)</w:t>
      </w:r>
      <w:r>
        <w:rPr>
          <w:rFonts w:cs="Arial"/>
          <w:szCs w:val="22"/>
        </w:rPr>
        <w:tab/>
      </w:r>
      <w:r w:rsidRPr="00C7566F">
        <w:rPr>
          <w:rFonts w:cs="Arial"/>
          <w:szCs w:val="22"/>
        </w:rPr>
        <w:t>Agree to undertake a Scrutiny Special Interest Meeting/spotlight review or in-depth review on the issue</w:t>
      </w:r>
      <w:r>
        <w:rPr>
          <w:rFonts w:cs="Arial"/>
          <w:szCs w:val="22"/>
        </w:rPr>
        <w:t>. Where necessary other items on the work programme may be removed or delayed.</w:t>
      </w:r>
    </w:p>
    <w:p w:rsidR="00D25BA5" w:rsidRPr="00C7566F" w:rsidRDefault="00D25BA5" w:rsidP="00D25BA5">
      <w:pPr>
        <w:ind w:left="1418" w:hanging="698"/>
        <w:jc w:val="both"/>
        <w:rPr>
          <w:rFonts w:cs="Arial"/>
          <w:szCs w:val="22"/>
        </w:rPr>
      </w:pPr>
      <w:r>
        <w:rPr>
          <w:rFonts w:cs="Arial"/>
          <w:szCs w:val="22"/>
        </w:rPr>
        <w:t>(v)</w:t>
      </w:r>
      <w:r>
        <w:rPr>
          <w:rFonts w:cs="Arial"/>
          <w:szCs w:val="22"/>
        </w:rPr>
        <w:tab/>
      </w:r>
      <w:r w:rsidRPr="00C7566F">
        <w:rPr>
          <w:rFonts w:cs="Arial"/>
          <w:szCs w:val="22"/>
        </w:rPr>
        <w:t xml:space="preserve">Agree to hold a further meeting to discuss, where further evidence is required; </w:t>
      </w:r>
    </w:p>
    <w:p w:rsidR="00D25BA5" w:rsidRPr="00C7566F" w:rsidRDefault="00D25BA5" w:rsidP="00D25BA5">
      <w:pPr>
        <w:ind w:left="513" w:firstLine="207"/>
        <w:jc w:val="both"/>
        <w:rPr>
          <w:rFonts w:cs="Arial"/>
          <w:szCs w:val="22"/>
        </w:rPr>
      </w:pPr>
      <w:r>
        <w:rPr>
          <w:rFonts w:cs="Arial"/>
          <w:szCs w:val="22"/>
        </w:rPr>
        <w:t>(vi)</w:t>
      </w:r>
      <w:r>
        <w:rPr>
          <w:rFonts w:cs="Arial"/>
          <w:szCs w:val="22"/>
        </w:rPr>
        <w:tab/>
      </w:r>
      <w:r w:rsidR="00696CCC">
        <w:rPr>
          <w:rFonts w:cs="Arial"/>
          <w:szCs w:val="22"/>
        </w:rPr>
        <w:t xml:space="preserve">     </w:t>
      </w:r>
      <w:r w:rsidRPr="00C7566F">
        <w:rPr>
          <w:rFonts w:cs="Arial"/>
          <w:szCs w:val="22"/>
        </w:rPr>
        <w:t>Or, where appropriate, a combination of the actions stated above.</w:t>
      </w:r>
    </w:p>
    <w:p w:rsidR="00D25BA5" w:rsidRPr="00C7566F" w:rsidRDefault="00D25BA5" w:rsidP="00D25BA5">
      <w:pPr>
        <w:jc w:val="both"/>
        <w:rPr>
          <w:rFonts w:cs="Arial"/>
          <w:szCs w:val="22"/>
        </w:rPr>
      </w:pPr>
    </w:p>
    <w:p w:rsidR="00D25BA5" w:rsidRPr="00C7566F" w:rsidRDefault="00D25BA5" w:rsidP="00D25BA5">
      <w:pPr>
        <w:jc w:val="both"/>
        <w:rPr>
          <w:rFonts w:cs="Arial"/>
          <w:b/>
          <w:szCs w:val="22"/>
        </w:rPr>
      </w:pPr>
      <w:r>
        <w:rPr>
          <w:rFonts w:cs="Arial"/>
          <w:b/>
          <w:szCs w:val="22"/>
        </w:rPr>
        <w:t xml:space="preserve">20.9 </w:t>
      </w:r>
      <w:r w:rsidRPr="00C7566F">
        <w:rPr>
          <w:rFonts w:cs="Arial"/>
          <w:b/>
          <w:szCs w:val="22"/>
        </w:rPr>
        <w:t xml:space="preserve">Scrutiny </w:t>
      </w:r>
      <w:r>
        <w:rPr>
          <w:rFonts w:cs="Arial"/>
          <w:b/>
          <w:szCs w:val="22"/>
        </w:rPr>
        <w:t xml:space="preserve">Committee </w:t>
      </w:r>
      <w:r w:rsidRPr="00C7566F">
        <w:rPr>
          <w:rFonts w:cs="Arial"/>
          <w:b/>
          <w:szCs w:val="22"/>
        </w:rPr>
        <w:t>decision/recommendation</w:t>
      </w:r>
    </w:p>
    <w:p w:rsidR="00D25BA5" w:rsidRDefault="00D25BA5" w:rsidP="00D25BA5">
      <w:pPr>
        <w:jc w:val="both"/>
        <w:rPr>
          <w:rFonts w:cs="Arial"/>
          <w:szCs w:val="22"/>
        </w:rPr>
      </w:pPr>
    </w:p>
    <w:p w:rsidR="00D25BA5" w:rsidRPr="00C7566F" w:rsidRDefault="00D25BA5" w:rsidP="00D25BA5">
      <w:pPr>
        <w:jc w:val="both"/>
        <w:rPr>
          <w:rFonts w:cs="Arial"/>
          <w:szCs w:val="22"/>
        </w:rPr>
      </w:pPr>
      <w:r>
        <w:rPr>
          <w:rFonts w:cs="Arial"/>
          <w:szCs w:val="22"/>
        </w:rPr>
        <w:t>20.9.1</w:t>
      </w:r>
      <w:r w:rsidRPr="00C7566F">
        <w:rPr>
          <w:rFonts w:cs="Arial"/>
          <w:szCs w:val="22"/>
        </w:rPr>
        <w:t>The outcome of the meeting will be communicated to the Ward Councillor, Director</w:t>
      </w:r>
      <w:r>
        <w:rPr>
          <w:rFonts w:cs="Arial"/>
          <w:szCs w:val="22"/>
        </w:rPr>
        <w:t xml:space="preserve"> </w:t>
      </w:r>
      <w:r w:rsidRPr="00C7566F">
        <w:rPr>
          <w:rFonts w:cs="Arial"/>
          <w:szCs w:val="22"/>
        </w:rPr>
        <w:t>and Chie</w:t>
      </w:r>
      <w:r>
        <w:rPr>
          <w:rFonts w:cs="Arial"/>
          <w:szCs w:val="22"/>
        </w:rPr>
        <w:t>f</w:t>
      </w:r>
      <w:r w:rsidRPr="00C7566F">
        <w:rPr>
          <w:rFonts w:cs="Arial"/>
          <w:szCs w:val="22"/>
        </w:rPr>
        <w:t xml:space="preserve"> Executive Officer of the partner agency, the Cabinet Member/s and the Customer Quality Team who will record the decision/recommendations and track their implementation/rejection. Updates will be provided to the Scrutiny </w:t>
      </w:r>
      <w:r>
        <w:rPr>
          <w:rFonts w:cs="Arial"/>
          <w:szCs w:val="22"/>
        </w:rPr>
        <w:t xml:space="preserve">Committee </w:t>
      </w:r>
      <w:r w:rsidRPr="00C7566F">
        <w:rPr>
          <w:rFonts w:cs="Arial"/>
          <w:szCs w:val="22"/>
        </w:rPr>
        <w:t xml:space="preserve">as agreed. </w:t>
      </w:r>
    </w:p>
    <w:p w:rsidR="00D25BA5" w:rsidRPr="00C7566F" w:rsidRDefault="00D25BA5" w:rsidP="00D25BA5">
      <w:pPr>
        <w:jc w:val="both"/>
        <w:rPr>
          <w:rFonts w:cs="Arial"/>
          <w:szCs w:val="22"/>
        </w:rPr>
      </w:pPr>
    </w:p>
    <w:p w:rsidR="00D25BA5" w:rsidRDefault="00D25BA5" w:rsidP="00D25BA5">
      <w:pPr>
        <w:jc w:val="both"/>
        <w:rPr>
          <w:rFonts w:cs="Arial"/>
          <w:szCs w:val="22"/>
        </w:rPr>
      </w:pPr>
      <w:r>
        <w:rPr>
          <w:rFonts w:cs="Arial"/>
          <w:szCs w:val="22"/>
        </w:rPr>
        <w:t xml:space="preserve">20.9.2 </w:t>
      </w:r>
      <w:r w:rsidRPr="00C7566F">
        <w:rPr>
          <w:rFonts w:cs="Arial"/>
          <w:szCs w:val="22"/>
        </w:rPr>
        <w:t xml:space="preserve">Once all recommendations have either been implemented or rejected by the Cabinet/Council or partner agency the </w:t>
      </w:r>
      <w:proofErr w:type="spellStart"/>
      <w:r w:rsidRPr="00C7566F">
        <w:rPr>
          <w:rFonts w:cs="Arial"/>
          <w:szCs w:val="22"/>
        </w:rPr>
        <w:t>CCfA</w:t>
      </w:r>
      <w:proofErr w:type="spellEnd"/>
      <w:r w:rsidRPr="00C7566F">
        <w:rPr>
          <w:rFonts w:cs="Arial"/>
          <w:szCs w:val="22"/>
        </w:rPr>
        <w:t xml:space="preserve"> record will be closed.</w:t>
      </w:r>
    </w:p>
    <w:p w:rsidR="00D25BA5" w:rsidRDefault="00D25BA5" w:rsidP="00D25BA5">
      <w:pPr>
        <w:jc w:val="center"/>
        <w:rPr>
          <w:rFonts w:cs="Arial"/>
          <w:szCs w:val="22"/>
        </w:rPr>
      </w:pPr>
    </w:p>
    <w:p w:rsidR="00D25BA5" w:rsidRDefault="00D25BA5" w:rsidP="00D25BA5">
      <w:pPr>
        <w:jc w:val="center"/>
        <w:rPr>
          <w:rFonts w:cs="Arial"/>
          <w:b/>
          <w:szCs w:val="22"/>
        </w:rPr>
      </w:pPr>
    </w:p>
    <w:p w:rsidR="00D25BA5" w:rsidRPr="002B611A" w:rsidRDefault="00D25BA5" w:rsidP="00D25BA5">
      <w:pPr>
        <w:jc w:val="center"/>
        <w:rPr>
          <w:rFonts w:cs="Arial"/>
          <w:b/>
          <w:szCs w:val="22"/>
        </w:rPr>
      </w:pPr>
      <w:r w:rsidRPr="002B611A">
        <w:rPr>
          <w:rFonts w:cs="Arial"/>
          <w:b/>
          <w:szCs w:val="22"/>
        </w:rPr>
        <w:t>COUNCILLOR CALL FOR ACTION (</w:t>
      </w:r>
      <w:proofErr w:type="spellStart"/>
      <w:r w:rsidRPr="002B611A">
        <w:rPr>
          <w:rFonts w:cs="Arial"/>
          <w:b/>
          <w:szCs w:val="22"/>
        </w:rPr>
        <w:t>CCfA</w:t>
      </w:r>
      <w:proofErr w:type="spellEnd"/>
      <w:r w:rsidRPr="002B611A">
        <w:rPr>
          <w:rFonts w:cs="Arial"/>
          <w:b/>
          <w:szCs w:val="22"/>
        </w:rPr>
        <w:t>)</w:t>
      </w:r>
    </w:p>
    <w:p w:rsidR="00D25BA5" w:rsidRPr="002B611A" w:rsidRDefault="00D25BA5" w:rsidP="00D25BA5">
      <w:pPr>
        <w:jc w:val="center"/>
        <w:rPr>
          <w:rFonts w:cs="Arial"/>
          <w:b/>
          <w:szCs w:val="22"/>
        </w:rPr>
      </w:pPr>
      <w:r w:rsidRPr="002B611A">
        <w:rPr>
          <w:rFonts w:cs="Arial"/>
          <w:b/>
          <w:szCs w:val="22"/>
        </w:rPr>
        <w:t xml:space="preserve">PROCESS MAP </w:t>
      </w:r>
    </w:p>
    <w:p w:rsidR="00D25BA5" w:rsidRPr="002B611A" w:rsidRDefault="00D25BA5" w:rsidP="00D25BA5">
      <w:pPr>
        <w:rPr>
          <w:szCs w:val="22"/>
        </w:rPr>
      </w:pPr>
    </w:p>
    <w:p w:rsidR="00D25BA5" w:rsidRPr="002B611A" w:rsidRDefault="00D25BA5" w:rsidP="00D25BA5">
      <w:pPr>
        <w:rPr>
          <w:rFonts w:cs="Arial"/>
          <w:szCs w:val="22"/>
        </w:rPr>
      </w:pPr>
    </w:p>
    <w:p w:rsidR="00D25BA5" w:rsidRPr="002B611A" w:rsidRDefault="00B73FD5" w:rsidP="00D25BA5">
      <w:pPr>
        <w:rPr>
          <w:rFonts w:cs="Arial"/>
          <w:szCs w:val="22"/>
        </w:rPr>
      </w:pPr>
      <w:r>
        <w:rPr>
          <w:rFonts w:cs="Arial"/>
          <w:szCs w:val="22"/>
        </w:rPr>
      </w:r>
      <w:r>
        <w:rPr>
          <w:rFonts w:cs="Arial"/>
          <w:szCs w:val="22"/>
        </w:rPr>
        <w:pict>
          <v:group id="_x0000_s1116" editas="canvas" style="width:414pt;height:612pt;mso-position-horizontal-relative:char;mso-position-vertical-relative:line" coordorigin="2362,2137" coordsize="7200,1088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17" type="#_x0000_t75" style="position:absolute;left:2362;top:2137;width:7200;height:10880" o:preferrelative="f">
              <v:fill o:detectmouseclick="t"/>
              <v:path o:extrusionok="t" o:connecttype="none"/>
              <o:lock v:ext="edit" text="t"/>
            </v:shape>
            <v:shapetype id="_x0000_t202" coordsize="21600,21600" o:spt="202" path="m,l,21600r21600,l21600,xe">
              <v:stroke joinstyle="miter"/>
              <v:path gradientshapeok="t" o:connecttype="rect"/>
            </v:shapetype>
            <v:shape id="_x0000_s1118" type="#_x0000_t202" style="position:absolute;left:2675;top:2137;width:6730;height:960">
              <v:textbox style="mso-next-textbox:#_x0000_s1118">
                <w:txbxContent>
                  <w:p w:rsidR="001D6A66" w:rsidRPr="00BC3F53" w:rsidRDefault="001D6A66" w:rsidP="00D25BA5">
                    <w:pPr>
                      <w:rPr>
                        <w:rFonts w:cs="Arial"/>
                        <w:szCs w:val="22"/>
                      </w:rPr>
                    </w:pPr>
                    <w:r w:rsidRPr="00BC3F53">
                      <w:rPr>
                        <w:rFonts w:cs="Arial"/>
                        <w:szCs w:val="22"/>
                      </w:rPr>
                      <w:t>Ward Councillor becomes aware of a local problem or is approached by an individual resident or group of residents to help solve a local problem in their ward.</w:t>
                    </w:r>
                  </w:p>
                </w:txbxContent>
              </v:textbox>
            </v:shape>
            <v:shape id="_x0000_s1119" type="#_x0000_t202" style="position:absolute;left:2675;top:3417;width:6730;height:1600">
              <v:textbox style="mso-next-textbox:#_x0000_s1119">
                <w:txbxContent>
                  <w:p w:rsidR="001D6A66" w:rsidRPr="00BC3F53" w:rsidRDefault="001D6A66" w:rsidP="00D25BA5">
                    <w:pPr>
                      <w:rPr>
                        <w:rFonts w:cs="Arial"/>
                        <w:szCs w:val="22"/>
                      </w:rPr>
                    </w:pPr>
                    <w:r w:rsidRPr="00BC3F53">
                      <w:rPr>
                        <w:rFonts w:cs="Arial"/>
                        <w:szCs w:val="22"/>
                      </w:rPr>
                      <w:t>Ward Councillor assesses problem and sign posts local resident/s to the correct service area or partner organisation as either:</w:t>
                    </w:r>
                  </w:p>
                  <w:p w:rsidR="001D6A66" w:rsidRPr="00BC3F53" w:rsidRDefault="001D6A66" w:rsidP="00D25BA5">
                    <w:pPr>
                      <w:numPr>
                        <w:ilvl w:val="0"/>
                        <w:numId w:val="151"/>
                      </w:numPr>
                      <w:rPr>
                        <w:rFonts w:cs="Arial"/>
                        <w:szCs w:val="22"/>
                      </w:rPr>
                    </w:pPr>
                    <w:r w:rsidRPr="00BC3F53">
                      <w:rPr>
                        <w:rFonts w:cs="Arial"/>
                        <w:szCs w:val="22"/>
                      </w:rPr>
                      <w:t>a “request for service”;</w:t>
                    </w:r>
                  </w:p>
                  <w:p w:rsidR="001D6A66" w:rsidRPr="00BC3F53" w:rsidRDefault="001D6A66" w:rsidP="00D25BA5">
                    <w:pPr>
                      <w:numPr>
                        <w:ilvl w:val="0"/>
                        <w:numId w:val="151"/>
                      </w:numPr>
                      <w:rPr>
                        <w:rFonts w:cs="Arial"/>
                        <w:szCs w:val="22"/>
                      </w:rPr>
                    </w:pPr>
                    <w:r w:rsidRPr="00BC3F53">
                      <w:rPr>
                        <w:rFonts w:cs="Arial"/>
                        <w:szCs w:val="22"/>
                      </w:rPr>
                      <w:t>as an individual complaint through the complaints process;</w:t>
                    </w:r>
                  </w:p>
                  <w:p w:rsidR="001D6A66" w:rsidRPr="00BC3F53" w:rsidRDefault="001D6A66" w:rsidP="00D25BA5">
                    <w:pPr>
                      <w:numPr>
                        <w:ilvl w:val="0"/>
                        <w:numId w:val="151"/>
                      </w:numPr>
                      <w:rPr>
                        <w:rFonts w:cs="Arial"/>
                        <w:szCs w:val="22"/>
                      </w:rPr>
                    </w:pPr>
                    <w:r w:rsidRPr="00BC3F53">
                      <w:rPr>
                        <w:rFonts w:cs="Arial"/>
                        <w:szCs w:val="22"/>
                      </w:rPr>
                      <w:t>or through the petition process.</w:t>
                    </w:r>
                  </w:p>
                </w:txbxContent>
              </v:textbox>
            </v:shape>
            <v:shape id="_x0000_s1120" type="#_x0000_t202" style="position:absolute;left:2675;top:5497;width:6730;height:1920">
              <v:textbox style="mso-next-textbox:#_x0000_s1120">
                <w:txbxContent>
                  <w:p w:rsidR="001D6A66" w:rsidRPr="00BC3F53" w:rsidRDefault="001D6A66" w:rsidP="00D25BA5">
                    <w:pPr>
                      <w:rPr>
                        <w:rFonts w:cs="Arial"/>
                        <w:szCs w:val="22"/>
                      </w:rPr>
                    </w:pPr>
                    <w:r w:rsidRPr="00BC3F53">
                      <w:rPr>
                        <w:rFonts w:cs="Arial"/>
                        <w:szCs w:val="22"/>
                      </w:rPr>
                      <w:t>Where the above processes do not apply, the Ward Councillor will decide to seek improvement for the problem by approaching:</w:t>
                    </w:r>
                  </w:p>
                  <w:p w:rsidR="001D6A66" w:rsidRPr="00BC3F53" w:rsidRDefault="001D6A66" w:rsidP="00D25BA5">
                    <w:pPr>
                      <w:numPr>
                        <w:ilvl w:val="0"/>
                        <w:numId w:val="150"/>
                      </w:numPr>
                      <w:rPr>
                        <w:rFonts w:cs="Arial"/>
                        <w:szCs w:val="22"/>
                      </w:rPr>
                    </w:pPr>
                    <w:r w:rsidRPr="00BC3F53">
                      <w:rPr>
                        <w:rFonts w:cs="Arial"/>
                        <w:szCs w:val="22"/>
                      </w:rPr>
                      <w:t>Local service managers (both Borough Council or its partners)</w:t>
                    </w:r>
                  </w:p>
                  <w:p w:rsidR="001D6A66" w:rsidRPr="00BC3F53" w:rsidRDefault="001D6A66" w:rsidP="00D25BA5">
                    <w:pPr>
                      <w:numPr>
                        <w:ilvl w:val="0"/>
                        <w:numId w:val="150"/>
                      </w:numPr>
                      <w:rPr>
                        <w:rFonts w:cs="Arial"/>
                        <w:szCs w:val="22"/>
                      </w:rPr>
                    </w:pPr>
                    <w:r w:rsidRPr="00BC3F53">
                      <w:rPr>
                        <w:rFonts w:cs="Arial"/>
                        <w:szCs w:val="22"/>
                      </w:rPr>
                      <w:t>Community Organisations</w:t>
                    </w:r>
                  </w:p>
                  <w:p w:rsidR="001D6A66" w:rsidRPr="00BC3F53" w:rsidRDefault="001D6A66" w:rsidP="00D25BA5">
                    <w:pPr>
                      <w:numPr>
                        <w:ilvl w:val="0"/>
                        <w:numId w:val="150"/>
                      </w:numPr>
                      <w:rPr>
                        <w:rFonts w:cs="Arial"/>
                        <w:szCs w:val="22"/>
                      </w:rPr>
                    </w:pPr>
                    <w:r w:rsidRPr="00BC3F53">
                      <w:rPr>
                        <w:rFonts w:cs="Arial"/>
                        <w:szCs w:val="22"/>
                      </w:rPr>
                      <w:t>Senior Management (in the Borough Council or its partners)</w:t>
                    </w:r>
                  </w:p>
                  <w:p w:rsidR="001D6A66" w:rsidRPr="00BC3F53" w:rsidRDefault="001D6A66" w:rsidP="00D25BA5">
                    <w:pPr>
                      <w:numPr>
                        <w:ilvl w:val="0"/>
                        <w:numId w:val="150"/>
                      </w:numPr>
                      <w:rPr>
                        <w:rFonts w:cs="Arial"/>
                        <w:szCs w:val="22"/>
                      </w:rPr>
                    </w:pPr>
                    <w:r w:rsidRPr="00BC3F53">
                      <w:rPr>
                        <w:rFonts w:cs="Arial"/>
                        <w:szCs w:val="22"/>
                      </w:rPr>
                      <w:t>Cabinet Member</w:t>
                    </w:r>
                  </w:p>
                  <w:p w:rsidR="001D6A66" w:rsidRPr="003B6919" w:rsidRDefault="001D6A66" w:rsidP="00D25BA5">
                    <w:pPr>
                      <w:rPr>
                        <w:rFonts w:cs="Arial"/>
                      </w:rPr>
                    </w:pPr>
                  </w:p>
                  <w:p w:rsidR="001D6A66" w:rsidRDefault="001D6A66" w:rsidP="00D25BA5"/>
                </w:txbxContent>
              </v:textbox>
            </v:shape>
            <v:shape id="_x0000_s1121" type="#_x0000_t202" style="position:absolute;left:2675;top:7897;width:2817;height:1120">
              <v:textbox style="mso-next-textbox:#_x0000_s1121">
                <w:txbxContent>
                  <w:p w:rsidR="001D6A66" w:rsidRPr="00BC3F53" w:rsidRDefault="001D6A66" w:rsidP="00D25BA5">
                    <w:pPr>
                      <w:rPr>
                        <w:rFonts w:cs="Arial"/>
                        <w:szCs w:val="22"/>
                      </w:rPr>
                    </w:pPr>
                    <w:r w:rsidRPr="00BC3F53">
                      <w:rPr>
                        <w:rFonts w:cs="Arial"/>
                        <w:szCs w:val="22"/>
                      </w:rPr>
                      <w:t>Ward Councillor is unable to resolve the matter locally</w:t>
                    </w:r>
                  </w:p>
                </w:txbxContent>
              </v:textbox>
            </v:shape>
            <v:shape id="_x0000_s1122" type="#_x0000_t202" style="position:absolute;left:6119;top:7897;width:2817;height:1120">
              <v:textbox style="mso-next-textbox:#_x0000_s1122">
                <w:txbxContent>
                  <w:p w:rsidR="001D6A66" w:rsidRPr="00BC3F53" w:rsidRDefault="001D6A66" w:rsidP="00D25BA5">
                    <w:pPr>
                      <w:rPr>
                        <w:rFonts w:cs="Arial"/>
                        <w:szCs w:val="22"/>
                      </w:rPr>
                    </w:pPr>
                    <w:r w:rsidRPr="00BC3F53">
                      <w:rPr>
                        <w:rFonts w:cs="Arial"/>
                        <w:szCs w:val="22"/>
                      </w:rPr>
                      <w:t>Ward Councillor is able to resolve the matter locally</w:t>
                    </w:r>
                  </w:p>
                  <w:p w:rsidR="001D6A66" w:rsidRPr="00BC3F53" w:rsidRDefault="001D6A66" w:rsidP="00D25BA5">
                    <w:pPr>
                      <w:rPr>
                        <w:szCs w:val="22"/>
                      </w:rPr>
                    </w:pPr>
                  </w:p>
                </w:txbxContent>
              </v:textbox>
            </v:shape>
            <v:shape id="_x0000_s1123" type="#_x0000_t202" style="position:absolute;left:2675;top:9337;width:2974;height:1760">
              <v:textbox style="mso-next-textbox:#_x0000_s1123">
                <w:txbxContent>
                  <w:p w:rsidR="001D6A66" w:rsidRPr="00BC3F53" w:rsidRDefault="001D6A66" w:rsidP="00D25BA5">
                    <w:pPr>
                      <w:rPr>
                        <w:szCs w:val="22"/>
                      </w:rPr>
                    </w:pPr>
                    <w:r w:rsidRPr="00BC3F53">
                      <w:rPr>
                        <w:rFonts w:cs="Arial"/>
                        <w:szCs w:val="22"/>
                      </w:rPr>
                      <w:t xml:space="preserve">Ward Councillor, after referring to the guidance, decides to refer the matter to </w:t>
                    </w:r>
                    <w:r>
                      <w:rPr>
                        <w:rFonts w:cs="Arial"/>
                        <w:szCs w:val="22"/>
                      </w:rPr>
                      <w:t>the relevant Scrutiny Committee</w:t>
                    </w:r>
                    <w:r w:rsidRPr="00BC3F53">
                      <w:rPr>
                        <w:rFonts w:cs="Arial"/>
                        <w:szCs w:val="22"/>
                      </w:rPr>
                      <w:t xml:space="preserve"> (expected to be used as last resort)</w:t>
                    </w:r>
                  </w:p>
                </w:txbxContent>
              </v:textbox>
            </v:shape>
            <v:shape id="_x0000_s1124" type="#_x0000_t202" style="position:absolute;left:6181;top:9337;width:2658;height:1760">
              <v:textbox style="mso-next-textbox:#_x0000_s1124">
                <w:txbxContent>
                  <w:p w:rsidR="001D6A66" w:rsidRPr="00BC3F53" w:rsidRDefault="001D6A66" w:rsidP="00D25BA5">
                    <w:pPr>
                      <w:rPr>
                        <w:rFonts w:cs="Arial"/>
                        <w:szCs w:val="22"/>
                      </w:rPr>
                    </w:pPr>
                    <w:r w:rsidRPr="00BC3F53">
                      <w:rPr>
                        <w:rFonts w:cs="Arial"/>
                        <w:szCs w:val="22"/>
                      </w:rPr>
                      <w:t xml:space="preserve">Ward Councillor decides that this is the end of the matter and there is no value in referring to the Scrutiny </w:t>
                    </w:r>
                    <w:r>
                      <w:rPr>
                        <w:rFonts w:cs="Arial"/>
                        <w:szCs w:val="22"/>
                      </w:rPr>
                      <w:t xml:space="preserve">Committee </w:t>
                    </w:r>
                    <w:r w:rsidRPr="00BC3F53">
                      <w:rPr>
                        <w:rFonts w:cs="Arial"/>
                        <w:szCs w:val="22"/>
                      </w:rPr>
                      <w:t xml:space="preserve">as </w:t>
                    </w:r>
                    <w:proofErr w:type="spellStart"/>
                    <w:r w:rsidRPr="00BC3F53">
                      <w:rPr>
                        <w:rFonts w:cs="Arial"/>
                        <w:szCs w:val="22"/>
                      </w:rPr>
                      <w:t>CCfA</w:t>
                    </w:r>
                    <w:proofErr w:type="spellEnd"/>
                  </w:p>
                </w:txbxContent>
              </v:textbox>
            </v:shape>
            <v:shape id="_x0000_s1125" type="#_x0000_t202" style="position:absolute;left:2675;top:11417;width:6730;height:1440">
              <v:textbox style="mso-next-textbox:#_x0000_s1125">
                <w:txbxContent>
                  <w:p w:rsidR="001D6A66" w:rsidRPr="00BC3F53" w:rsidRDefault="001D6A66" w:rsidP="00D25BA5">
                    <w:pPr>
                      <w:rPr>
                        <w:rFonts w:cs="Arial"/>
                        <w:szCs w:val="22"/>
                      </w:rPr>
                    </w:pPr>
                    <w:r w:rsidRPr="00BC3F53">
                      <w:rPr>
                        <w:rFonts w:cs="Arial"/>
                        <w:szCs w:val="22"/>
                      </w:rPr>
                      <w:t xml:space="preserve">Ward Councillor sets out in the </w:t>
                    </w:r>
                    <w:proofErr w:type="spellStart"/>
                    <w:r w:rsidRPr="00BC3F53">
                      <w:rPr>
                        <w:rFonts w:cs="Arial"/>
                        <w:szCs w:val="22"/>
                      </w:rPr>
                      <w:t>CCfA</w:t>
                    </w:r>
                    <w:proofErr w:type="spellEnd"/>
                    <w:r w:rsidRPr="00BC3F53">
                      <w:rPr>
                        <w:rFonts w:cs="Arial"/>
                        <w:szCs w:val="22"/>
                      </w:rPr>
                      <w:t xml:space="preserve"> </w:t>
                    </w:r>
                    <w:proofErr w:type="spellStart"/>
                    <w:r w:rsidRPr="00BC3F53">
                      <w:rPr>
                        <w:rFonts w:cs="Arial"/>
                        <w:szCs w:val="22"/>
                      </w:rPr>
                      <w:t>proforma</w:t>
                    </w:r>
                    <w:proofErr w:type="spellEnd"/>
                    <w:r w:rsidRPr="00BC3F53">
                      <w:rPr>
                        <w:rFonts w:cs="Arial"/>
                        <w:szCs w:val="22"/>
                      </w:rPr>
                      <w:t xml:space="preserve"> what the problem is, what action has already been taken by them, or others (this could be residents or other Ward Councillors), why they wish to refer the matter to the Scrutiny </w:t>
                    </w:r>
                    <w:r>
                      <w:rPr>
                        <w:rFonts w:cs="Arial"/>
                        <w:szCs w:val="22"/>
                      </w:rPr>
                      <w:t xml:space="preserve">Committee </w:t>
                    </w:r>
                    <w:r w:rsidRPr="00BC3F53">
                      <w:rPr>
                        <w:rFonts w:cs="Arial"/>
                        <w:szCs w:val="22"/>
                      </w:rPr>
                      <w:t>and what action they wish to see be taken.</w:t>
                    </w:r>
                  </w:p>
                </w:txbxContent>
              </v:textbox>
            </v:shape>
            <v:line id="_x0000_s1126" style="position:absolute" from="4240,7417" to="4240,7897">
              <v:stroke endarrow="block"/>
            </v:line>
            <v:line id="_x0000_s1127" style="position:absolute" from="7371,7417" to="7371,7897">
              <v:stroke endarrow="block"/>
            </v:line>
            <v:line id="_x0000_s1128" style="position:absolute" from="5492,9017" to="6119,9337">
              <v:stroke endarrow="block"/>
            </v:line>
            <v:line id="_x0000_s1129" style="position:absolute" from="4084,9017" to="4084,9337">
              <v:stroke endarrow="block"/>
            </v:line>
            <v:line id="_x0000_s1130" style="position:absolute" from="4084,11097" to="4084,11417">
              <v:stroke endarrow="block"/>
            </v:line>
            <v:line id="_x0000_s1131" style="position:absolute" from="5962,12697" to="5962,13017">
              <v:stroke endarrow="block"/>
            </v:line>
            <w10:wrap type="none"/>
            <w10:anchorlock/>
          </v:group>
        </w:pict>
      </w:r>
    </w:p>
    <w:p w:rsidR="00D25BA5" w:rsidRPr="002B611A" w:rsidRDefault="00D25BA5" w:rsidP="00D25BA5">
      <w:pPr>
        <w:rPr>
          <w:szCs w:val="22"/>
        </w:rPr>
      </w:pPr>
    </w:p>
    <w:p w:rsidR="00D25BA5" w:rsidRPr="002B611A" w:rsidRDefault="00B73FD5" w:rsidP="00D25BA5">
      <w:pPr>
        <w:rPr>
          <w:szCs w:val="22"/>
        </w:rPr>
      </w:pPr>
      <w:r>
        <w:rPr>
          <w:szCs w:val="22"/>
        </w:rPr>
      </w:r>
      <w:r>
        <w:rPr>
          <w:szCs w:val="22"/>
        </w:rPr>
        <w:pict>
          <v:group id="_x0000_s1086" editas="canvas" style="width:450.9pt;height:692.6pt;mso-position-horizontal-relative:char;mso-position-vertical-relative:line" coordorigin="1398,5465" coordsize="7847,12320">
            <o:lock v:ext="edit" aspectratio="t"/>
            <v:shape id="_x0000_s1087" type="#_x0000_t75" style="position:absolute;left:1398;top:5465;width:7847;height:12320" o:preferrelative="f">
              <v:fill o:detectmouseclick="t"/>
              <v:path o:extrusionok="t" o:connecttype="none"/>
              <o:lock v:ext="edit" text="t"/>
            </v:shape>
            <v:shapetype id="_x0000_t109" coordsize="21600,21600" o:spt="109" path="m,l,21600r21600,l21600,xe">
              <v:stroke joinstyle="miter"/>
              <v:path gradientshapeok="t" o:connecttype="rect"/>
            </v:shapetype>
            <v:shape id="_x0000_s1088" type="#_x0000_t109" style="position:absolute;left:1568;top:5465;width:6731;height:800">
              <v:textbox style="mso-next-textbox:#_x0000_s1088">
                <w:txbxContent>
                  <w:p w:rsidR="001D6A66" w:rsidRPr="00BC3F53" w:rsidRDefault="001D6A66" w:rsidP="00D25BA5">
                    <w:pPr>
                      <w:rPr>
                        <w:rFonts w:cs="Arial"/>
                        <w:szCs w:val="22"/>
                      </w:rPr>
                    </w:pPr>
                    <w:r w:rsidRPr="00BC3F53">
                      <w:rPr>
                        <w:rFonts w:cs="Arial"/>
                        <w:szCs w:val="22"/>
                      </w:rPr>
                      <w:t xml:space="preserve">Member submits </w:t>
                    </w:r>
                    <w:proofErr w:type="spellStart"/>
                    <w:r w:rsidRPr="00BC3F53">
                      <w:rPr>
                        <w:rFonts w:cs="Arial"/>
                        <w:szCs w:val="22"/>
                      </w:rPr>
                      <w:t>CCfA</w:t>
                    </w:r>
                    <w:proofErr w:type="spellEnd"/>
                    <w:r w:rsidRPr="00BC3F53">
                      <w:rPr>
                        <w:rFonts w:cs="Arial"/>
                        <w:szCs w:val="22"/>
                      </w:rPr>
                      <w:t xml:space="preserve"> to the Customer Quality Team (CQT) on </w:t>
                    </w:r>
                    <w:proofErr w:type="spellStart"/>
                    <w:r w:rsidRPr="00BC3F53">
                      <w:rPr>
                        <w:rFonts w:cs="Arial"/>
                        <w:szCs w:val="22"/>
                      </w:rPr>
                      <w:t>CCfA</w:t>
                    </w:r>
                    <w:proofErr w:type="spellEnd"/>
                    <w:r w:rsidRPr="00BC3F53">
                      <w:rPr>
                        <w:rFonts w:cs="Arial"/>
                        <w:szCs w:val="22"/>
                      </w:rPr>
                      <w:t xml:space="preserve"> </w:t>
                    </w:r>
                    <w:proofErr w:type="spellStart"/>
                    <w:r w:rsidRPr="00BC3F53">
                      <w:rPr>
                        <w:rFonts w:cs="Arial"/>
                        <w:szCs w:val="22"/>
                      </w:rPr>
                      <w:t>proforma</w:t>
                    </w:r>
                    <w:proofErr w:type="spellEnd"/>
                  </w:p>
                </w:txbxContent>
              </v:textbox>
            </v:shape>
            <v:shape id="_x0000_s1089" type="#_x0000_t109" style="position:absolute;left:1562;top:6738;width:4851;height:640">
              <v:textbox style="mso-next-textbox:#_x0000_s1089">
                <w:txbxContent>
                  <w:p w:rsidR="001D6A66" w:rsidRPr="00BC3F53" w:rsidRDefault="001D6A66" w:rsidP="00D25BA5">
                    <w:pPr>
                      <w:rPr>
                        <w:rFonts w:cs="Arial"/>
                        <w:szCs w:val="22"/>
                      </w:rPr>
                    </w:pPr>
                    <w:r w:rsidRPr="00BC3F53">
                      <w:rPr>
                        <w:rFonts w:cs="Arial"/>
                        <w:szCs w:val="22"/>
                      </w:rPr>
                      <w:t xml:space="preserve">CQT record </w:t>
                    </w:r>
                    <w:proofErr w:type="spellStart"/>
                    <w:r w:rsidRPr="00BC3F53">
                      <w:rPr>
                        <w:rFonts w:cs="Arial"/>
                        <w:szCs w:val="22"/>
                      </w:rPr>
                      <w:t>CCfA</w:t>
                    </w:r>
                    <w:proofErr w:type="spellEnd"/>
                    <w:r w:rsidRPr="00BC3F53">
                      <w:rPr>
                        <w:rFonts w:cs="Arial"/>
                        <w:szCs w:val="22"/>
                      </w:rPr>
                      <w:t xml:space="preserve"> on feedback system and acknowledge receipt</w:t>
                    </w:r>
                  </w:p>
                </w:txbxContent>
              </v:textbox>
            </v:shape>
            <v:shape id="_x0000_s1090" type="#_x0000_t109" style="position:absolute;left:1562;top:7858;width:4851;height:1440">
              <v:textbox style="mso-next-textbox:#_x0000_s1090">
                <w:txbxContent>
                  <w:p w:rsidR="001D6A66" w:rsidRPr="00BC3F53" w:rsidRDefault="001D6A66" w:rsidP="00D25BA5">
                    <w:pPr>
                      <w:rPr>
                        <w:rFonts w:cs="Arial"/>
                        <w:szCs w:val="22"/>
                      </w:rPr>
                    </w:pPr>
                    <w:r w:rsidRPr="00BC3F53">
                      <w:rPr>
                        <w:rFonts w:cs="Arial"/>
                        <w:szCs w:val="22"/>
                      </w:rPr>
                      <w:t xml:space="preserve">CQT record </w:t>
                    </w:r>
                    <w:proofErr w:type="spellStart"/>
                    <w:r w:rsidRPr="00BC3F53">
                      <w:rPr>
                        <w:rFonts w:cs="Arial"/>
                        <w:szCs w:val="22"/>
                      </w:rPr>
                      <w:t>CCfA</w:t>
                    </w:r>
                    <w:proofErr w:type="spellEnd"/>
                    <w:r w:rsidRPr="00BC3F53">
                      <w:rPr>
                        <w:rFonts w:cs="Arial"/>
                        <w:szCs w:val="22"/>
                      </w:rPr>
                      <w:t xml:space="preserve"> with any supporting information e.g. FOI/Complaint/Request for service. The </w:t>
                    </w:r>
                    <w:proofErr w:type="spellStart"/>
                    <w:r w:rsidRPr="00BC3F53">
                      <w:rPr>
                        <w:rFonts w:cs="Arial"/>
                        <w:szCs w:val="22"/>
                      </w:rPr>
                      <w:t>CCfA</w:t>
                    </w:r>
                    <w:proofErr w:type="spellEnd"/>
                    <w:r w:rsidRPr="00BC3F53">
                      <w:rPr>
                        <w:rFonts w:cs="Arial"/>
                        <w:szCs w:val="22"/>
                      </w:rPr>
                      <w:t xml:space="preserve"> is sent to Scrutiny Manager, Director to which the issue relates and CEO of any relevant partner organisation.</w:t>
                    </w:r>
                  </w:p>
                </w:txbxContent>
              </v:textbox>
            </v:shape>
            <v:shape id="_x0000_s1091" type="#_x0000_t109" style="position:absolute;left:7673;top:6745;width:1252;height:640">
              <v:textbox style="mso-next-textbox:#_x0000_s1091">
                <w:txbxContent>
                  <w:p w:rsidR="001D6A66" w:rsidRPr="00BC3F53" w:rsidRDefault="001D6A66" w:rsidP="00D25BA5">
                    <w:pPr>
                      <w:jc w:val="center"/>
                      <w:rPr>
                        <w:rFonts w:cs="Arial"/>
                        <w:szCs w:val="22"/>
                      </w:rPr>
                    </w:pPr>
                    <w:r w:rsidRPr="00BC3F53">
                      <w:rPr>
                        <w:rFonts w:cs="Arial"/>
                        <w:szCs w:val="22"/>
                      </w:rPr>
                      <w:t>2 working days</w:t>
                    </w:r>
                  </w:p>
                </w:txbxContent>
              </v:textbox>
            </v:shape>
            <v:shape id="_x0000_s1092" type="#_x0000_t109" style="position:absolute;left:7673;top:8025;width:1251;height:640">
              <v:textbox style="mso-next-textbox:#_x0000_s1092">
                <w:txbxContent>
                  <w:p w:rsidR="001D6A66" w:rsidRPr="00BC3F53" w:rsidRDefault="001D6A66" w:rsidP="00D25BA5">
                    <w:pPr>
                      <w:jc w:val="center"/>
                      <w:rPr>
                        <w:rFonts w:cs="Arial"/>
                        <w:szCs w:val="22"/>
                      </w:rPr>
                    </w:pPr>
                    <w:r w:rsidRPr="00BC3F53">
                      <w:rPr>
                        <w:rFonts w:cs="Arial"/>
                        <w:szCs w:val="22"/>
                      </w:rPr>
                      <w:t>3 working days</w:t>
                    </w:r>
                  </w:p>
                </w:txbxContent>
              </v:textbox>
            </v:shape>
            <v:shape id="_x0000_s1093" type="#_x0000_t109" style="position:absolute;left:1405;top:9618;width:5632;height:1603">
              <v:textbox style="mso-next-textbox:#_x0000_s1093">
                <w:txbxContent>
                  <w:p w:rsidR="001D6A66" w:rsidRPr="00BC3F53" w:rsidRDefault="001D6A66" w:rsidP="00D25BA5">
                    <w:pPr>
                      <w:rPr>
                        <w:rFonts w:cs="Arial"/>
                        <w:szCs w:val="22"/>
                      </w:rPr>
                    </w:pPr>
                    <w:r w:rsidRPr="00BC3F53">
                      <w:rPr>
                        <w:rFonts w:cs="Arial"/>
                        <w:szCs w:val="22"/>
                      </w:rPr>
                      <w:t xml:space="preserve">The Chairman of the Scrutiny </w:t>
                    </w:r>
                    <w:r>
                      <w:rPr>
                        <w:rFonts w:cs="Arial"/>
                        <w:szCs w:val="22"/>
                      </w:rPr>
                      <w:t>Committee</w:t>
                    </w:r>
                    <w:r w:rsidRPr="00BC3F53">
                      <w:rPr>
                        <w:rFonts w:cs="Arial"/>
                        <w:szCs w:val="22"/>
                      </w:rPr>
                      <w:t xml:space="preserve">(or in their absence the Vice-Chairman) with advice from the Scrutiny Manager will decide on validity of </w:t>
                    </w:r>
                    <w:proofErr w:type="spellStart"/>
                    <w:r w:rsidRPr="00BC3F53">
                      <w:rPr>
                        <w:rFonts w:cs="Arial"/>
                        <w:szCs w:val="22"/>
                      </w:rPr>
                      <w:t>CCfA</w:t>
                    </w:r>
                    <w:proofErr w:type="spellEnd"/>
                    <w:r w:rsidRPr="00BC3F53">
                      <w:rPr>
                        <w:rFonts w:cs="Arial"/>
                        <w:szCs w:val="22"/>
                      </w:rPr>
                      <w:t xml:space="preserve"> and inform the Ward Councillor calling the </w:t>
                    </w:r>
                    <w:proofErr w:type="spellStart"/>
                    <w:r w:rsidRPr="00BC3F53">
                      <w:rPr>
                        <w:rFonts w:cs="Arial"/>
                        <w:szCs w:val="22"/>
                      </w:rPr>
                      <w:t>CCfA</w:t>
                    </w:r>
                    <w:proofErr w:type="spellEnd"/>
                    <w:r w:rsidRPr="00BC3F53">
                      <w:rPr>
                        <w:rFonts w:cs="Arial"/>
                        <w:szCs w:val="22"/>
                      </w:rPr>
                      <w:t xml:space="preserve">, Scrutiny </w:t>
                    </w:r>
                    <w:r>
                      <w:rPr>
                        <w:rFonts w:cs="Arial"/>
                        <w:szCs w:val="22"/>
                      </w:rPr>
                      <w:t xml:space="preserve">Committee, </w:t>
                    </w:r>
                    <w:r w:rsidRPr="00BC3F53">
                      <w:rPr>
                        <w:rFonts w:cs="Arial"/>
                        <w:szCs w:val="22"/>
                      </w:rPr>
                      <w:t>Director</w:t>
                    </w:r>
                    <w:r>
                      <w:rPr>
                        <w:rFonts w:cs="Arial"/>
                        <w:szCs w:val="22"/>
                      </w:rPr>
                      <w:t xml:space="preserve"> and any </w:t>
                    </w:r>
                    <w:r w:rsidRPr="00BC3F53">
                      <w:rPr>
                        <w:rFonts w:cs="Arial"/>
                        <w:szCs w:val="22"/>
                      </w:rPr>
                      <w:t>other organisations to which the matter relates.</w:t>
                    </w:r>
                  </w:p>
                </w:txbxContent>
              </v:textbox>
            </v:shape>
            <v:shape id="_x0000_s1094" type="#_x0000_t109" style="position:absolute;left:7673;top:11545;width:1251;height:640">
              <v:textbox style="mso-next-textbox:#_x0000_s1094">
                <w:txbxContent>
                  <w:p w:rsidR="001D6A66" w:rsidRPr="00BC3F53" w:rsidRDefault="001D6A66" w:rsidP="00D25BA5">
                    <w:pPr>
                      <w:jc w:val="center"/>
                      <w:rPr>
                        <w:rFonts w:cs="Arial"/>
                        <w:szCs w:val="22"/>
                      </w:rPr>
                    </w:pPr>
                    <w:r w:rsidRPr="00BC3F53">
                      <w:rPr>
                        <w:rFonts w:cs="Arial"/>
                        <w:szCs w:val="22"/>
                      </w:rPr>
                      <w:t>3 working days</w:t>
                    </w:r>
                  </w:p>
                </w:txbxContent>
              </v:textbox>
            </v:shape>
            <v:shape id="_x0000_s1095" type="#_x0000_t109" style="position:absolute;left:3760;top:11705;width:939;height:480">
              <v:textbox style="mso-next-textbox:#_x0000_s1095">
                <w:txbxContent>
                  <w:p w:rsidR="001D6A66" w:rsidRPr="00BC3F53" w:rsidRDefault="001D6A66" w:rsidP="00D25BA5">
                    <w:pPr>
                      <w:jc w:val="center"/>
                      <w:rPr>
                        <w:rFonts w:cs="Arial"/>
                        <w:szCs w:val="22"/>
                      </w:rPr>
                    </w:pPr>
                    <w:proofErr w:type="spellStart"/>
                    <w:r w:rsidRPr="00BC3F53">
                      <w:rPr>
                        <w:rFonts w:cs="Arial"/>
                        <w:szCs w:val="22"/>
                      </w:rPr>
                      <w:t>CCfA</w:t>
                    </w:r>
                    <w:proofErr w:type="spellEnd"/>
                  </w:p>
                </w:txbxContent>
              </v:textbox>
            </v:shape>
            <v:shape id="_x0000_s1096" type="#_x0000_t109" style="position:absolute;left:2194;top:11705;width:940;height:480">
              <v:textbox style="mso-next-textbox:#_x0000_s1096">
                <w:txbxContent>
                  <w:p w:rsidR="001D6A66" w:rsidRPr="00BC3F53" w:rsidRDefault="001D6A66" w:rsidP="00D25BA5">
                    <w:pPr>
                      <w:jc w:val="center"/>
                      <w:rPr>
                        <w:rFonts w:cs="Arial"/>
                        <w:szCs w:val="22"/>
                      </w:rPr>
                    </w:pPr>
                    <w:r w:rsidRPr="00BC3F53">
                      <w:rPr>
                        <w:rFonts w:cs="Arial"/>
                        <w:szCs w:val="22"/>
                      </w:rPr>
                      <w:t>Yes</w:t>
                    </w:r>
                  </w:p>
                </w:txbxContent>
              </v:textbox>
            </v:shape>
            <v:shape id="_x0000_s1097" type="#_x0000_t109" style="position:absolute;left:5482;top:11705;width:938;height:480">
              <v:textbox style="mso-next-textbox:#_x0000_s1097">
                <w:txbxContent>
                  <w:p w:rsidR="001D6A66" w:rsidRPr="00BC3F53" w:rsidRDefault="001D6A66" w:rsidP="00D25BA5">
                    <w:pPr>
                      <w:jc w:val="center"/>
                      <w:rPr>
                        <w:rFonts w:cs="Arial"/>
                        <w:szCs w:val="22"/>
                      </w:rPr>
                    </w:pPr>
                    <w:r w:rsidRPr="00BC3F53">
                      <w:rPr>
                        <w:rFonts w:cs="Arial"/>
                        <w:szCs w:val="22"/>
                      </w:rPr>
                      <w:t>No</w:t>
                    </w:r>
                  </w:p>
                </w:txbxContent>
              </v:textbox>
            </v:shape>
            <v:line id="_x0000_s1098" style="position:absolute;flip:x" from="6421,7065" to="7673,7065">
              <v:stroke endarrow="block"/>
            </v:line>
            <v:line id="_x0000_s1099" style="position:absolute;flip:x" from="6421,8345" to="7673,8345">
              <v:stroke endarrow="block"/>
            </v:line>
            <v:line id="_x0000_s1100" style="position:absolute" from="4855,6265" to="4856,6745">
              <v:stroke endarrow="block"/>
            </v:line>
            <v:line id="_x0000_s1101" style="position:absolute" from="4855,7385" to="4856,7865">
              <v:stroke endarrow="block"/>
            </v:line>
            <v:line id="_x0000_s1102" style="position:absolute" from="4855,9305" to="4856,9625">
              <v:stroke endarrow="block"/>
            </v:line>
            <v:line id="_x0000_s1103" style="position:absolute" from="4217,11221" to="4218,11702">
              <v:stroke endarrow="block"/>
            </v:line>
            <v:line id="_x0000_s1104" style="position:absolute" from="4699,11865" to="5482,11866">
              <v:stroke endarrow="block"/>
            </v:line>
            <v:line id="_x0000_s1105" style="position:absolute;flip:x" from="3133,11865" to="3759,11866">
              <v:stroke endarrow="block"/>
            </v:lin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106" type="#_x0000_t88" style="position:absolute;left:7037;top:10261;width:626;height:3040"/>
            <v:shape id="_x0000_s1107" type="#_x0000_t109" style="position:absolute;left:1568;top:12665;width:2973;height:1760">
              <v:textbox style="mso-next-textbox:#_x0000_s1107">
                <w:txbxContent>
                  <w:p w:rsidR="001D6A66" w:rsidRPr="00BC3F53" w:rsidRDefault="001D6A66" w:rsidP="00D25BA5">
                    <w:pPr>
                      <w:rPr>
                        <w:rFonts w:cs="Arial"/>
                        <w:szCs w:val="22"/>
                      </w:rPr>
                    </w:pPr>
                    <w:r w:rsidRPr="00BC3F53">
                      <w:rPr>
                        <w:rFonts w:cs="Arial"/>
                        <w:szCs w:val="22"/>
                      </w:rPr>
                      <w:t xml:space="preserve">Scrutiny Manager forwards a copy of letter informing member of decision, copy to CQT to update system and confirm date of the next Scrutiny </w:t>
                    </w:r>
                    <w:r>
                      <w:rPr>
                        <w:rFonts w:cs="Arial"/>
                        <w:szCs w:val="22"/>
                      </w:rPr>
                      <w:t>Committee</w:t>
                    </w:r>
                  </w:p>
                </w:txbxContent>
              </v:textbox>
            </v:shape>
            <v:shape id="_x0000_s1108" type="#_x0000_t109" style="position:absolute;left:4855;top:12665;width:2182;height:1598">
              <v:textbox style="mso-next-textbox:#_x0000_s1108">
                <w:txbxContent>
                  <w:p w:rsidR="001D6A66" w:rsidRPr="00BC3F53" w:rsidRDefault="001D6A66" w:rsidP="00D25BA5">
                    <w:pPr>
                      <w:rPr>
                        <w:rFonts w:cs="Arial"/>
                        <w:szCs w:val="22"/>
                      </w:rPr>
                    </w:pPr>
                    <w:r w:rsidRPr="00BC3F53">
                      <w:rPr>
                        <w:rFonts w:cs="Arial"/>
                        <w:szCs w:val="22"/>
                      </w:rPr>
                      <w:t>Scrutiny Manager forwards a copy of letter informing member of decision, copy to CQT who close record</w:t>
                    </w:r>
                  </w:p>
                </w:txbxContent>
              </v:textbox>
            </v:shape>
            <v:line id="_x0000_s1109" style="position:absolute" from="2664,12185" to="2665,12665">
              <v:stroke endarrow="block"/>
            </v:line>
            <v:line id="_x0000_s1110" style="position:absolute" from="5951,12185" to="5952,12665">
              <v:stroke endarrow="block"/>
            </v:line>
            <v:shape id="_x0000_s1111" type="#_x0000_t109" style="position:absolute;left:1555;top:15384;width:4853;height:1440">
              <v:textbox style="mso-next-textbox:#_x0000_s1111">
                <w:txbxContent>
                  <w:p w:rsidR="001D6A66" w:rsidRPr="00BC3F53" w:rsidRDefault="001D6A66" w:rsidP="00D25BA5">
                    <w:pPr>
                      <w:rPr>
                        <w:rFonts w:cs="Arial"/>
                        <w:szCs w:val="22"/>
                      </w:rPr>
                    </w:pPr>
                    <w:r w:rsidRPr="00BC3F53">
                      <w:rPr>
                        <w:rFonts w:cs="Arial"/>
                        <w:szCs w:val="22"/>
                      </w:rPr>
                      <w:t>Scrutiny Manager requests any additional information required from Director or other organisation concerned, (providing them with 10</w:t>
                    </w:r>
                    <w:r w:rsidRPr="00BC3F53">
                      <w:rPr>
                        <w:rFonts w:cs="Arial"/>
                        <w:color w:val="FF0000"/>
                        <w:szCs w:val="22"/>
                      </w:rPr>
                      <w:t xml:space="preserve"> </w:t>
                    </w:r>
                    <w:r w:rsidRPr="00BC3F53">
                      <w:rPr>
                        <w:rFonts w:cs="Arial"/>
                        <w:szCs w:val="22"/>
                      </w:rPr>
                      <w:t>working days to respond). Copy to CQT</w:t>
                    </w:r>
                  </w:p>
                </w:txbxContent>
              </v:textbox>
            </v:shape>
            <v:shape id="_x0000_s1112" type="#_x0000_t109" style="position:absolute;left:6786;top:14750;width:2442;height:2875">
              <v:textbox style="mso-next-textbox:#_x0000_s1112">
                <w:txbxContent>
                  <w:p w:rsidR="001D6A66" w:rsidRPr="00BC3F53" w:rsidRDefault="001D6A66" w:rsidP="00D25BA5">
                    <w:pPr>
                      <w:jc w:val="center"/>
                      <w:rPr>
                        <w:szCs w:val="22"/>
                      </w:rPr>
                    </w:pPr>
                    <w:r w:rsidRPr="00BC3F53">
                      <w:rPr>
                        <w:rFonts w:cs="Arial"/>
                        <w:szCs w:val="22"/>
                      </w:rPr>
                      <w:t>20 working days from the decision of validity up to the meeting date, to include 10 days response time (as we need to have this info to send out with agenda for meeting at least 5 working days before</w:t>
                    </w:r>
                    <w:r w:rsidRPr="00BC3F53">
                      <w:rPr>
                        <w:szCs w:val="22"/>
                      </w:rPr>
                      <w:t xml:space="preserve"> </w:t>
                    </w:r>
                    <w:r w:rsidRPr="00BC3F53">
                      <w:rPr>
                        <w:rFonts w:cs="Arial"/>
                        <w:szCs w:val="22"/>
                      </w:rPr>
                      <w:t>meeting)</w:t>
                    </w:r>
                  </w:p>
                  <w:p w:rsidR="001D6A66" w:rsidRPr="00BC3F53" w:rsidRDefault="001D6A66" w:rsidP="00D25BA5">
                    <w:pPr>
                      <w:jc w:val="center"/>
                      <w:rPr>
                        <w:szCs w:val="22"/>
                      </w:rPr>
                    </w:pPr>
                  </w:p>
                </w:txbxContent>
              </v:textbox>
            </v:shape>
            <v:line id="_x0000_s1113" style="position:absolute;flip:x" from="2651,14425" to="2664,15384">
              <v:stroke endarrow="block"/>
            </v:line>
            <v:line id="_x0000_s1114" style="position:absolute;flip:x" from="2651,16824" to="2652,17623">
              <v:stroke endarrow="block"/>
            </v:line>
            <v:line id="_x0000_s1115" style="position:absolute;flip:x" from="6421,15865" to="7047,15866">
              <v:stroke endarrow="block"/>
            </v:line>
            <w10:wrap type="none"/>
            <w10:anchorlock/>
          </v:group>
        </w:pict>
      </w:r>
    </w:p>
    <w:p w:rsidR="00D25BA5" w:rsidRPr="002B611A" w:rsidRDefault="00B73FD5" w:rsidP="00D25BA5">
      <w:pPr>
        <w:rPr>
          <w:szCs w:val="22"/>
        </w:rPr>
      </w:pPr>
      <w:r>
        <w:rPr>
          <w:noProof/>
          <w:szCs w:val="22"/>
        </w:rPr>
        <w:lastRenderedPageBreak/>
        <w:pict>
          <v:line id="_x0000_s1172" style="position:absolute;z-index:251658752" from="1in,-27pt" to="72.1pt,-.05pt">
            <v:stroke endarrow="block"/>
          </v:line>
        </w:pict>
      </w:r>
      <w:r>
        <w:rPr>
          <w:szCs w:val="22"/>
        </w:rPr>
      </w:r>
      <w:r>
        <w:rPr>
          <w:szCs w:val="22"/>
        </w:rPr>
        <w:pict>
          <v:group id="_x0000_s1077" editas="canvas" style="width:432.8pt;height:486.95pt;mso-position-horizontal-relative:char;mso-position-vertical-relative:line" coordorigin="1548,5451" coordsize="7532,8662">
            <o:lock v:ext="edit" aspectratio="t"/>
            <v:shape id="_x0000_s1078" type="#_x0000_t75" style="position:absolute;left:1548;top:5451;width:7532;height:8662" o:preferrelative="f">
              <v:fill o:detectmouseclick="t"/>
              <v:path o:extrusionok="t" o:connecttype="none"/>
              <o:lock v:ext="edit" text="t"/>
            </v:shape>
            <v:shape id="_x0000_s1079" type="#_x0000_t109" style="position:absolute;left:1555;top:5458;width:5012;height:6083">
              <v:textbox style="mso-next-textbox:#_x0000_s1079">
                <w:txbxContent>
                  <w:p w:rsidR="001D6A66" w:rsidRPr="00BC3F53" w:rsidRDefault="001D6A66" w:rsidP="00D25BA5">
                    <w:pPr>
                      <w:rPr>
                        <w:rFonts w:cs="Arial"/>
                        <w:szCs w:val="22"/>
                      </w:rPr>
                    </w:pPr>
                    <w:r w:rsidRPr="00BC3F53">
                      <w:rPr>
                        <w:rFonts w:cs="Arial"/>
                        <w:szCs w:val="22"/>
                      </w:rPr>
                      <w:t xml:space="preserve">The </w:t>
                    </w:r>
                    <w:proofErr w:type="spellStart"/>
                    <w:r w:rsidRPr="00BC3F53">
                      <w:rPr>
                        <w:rFonts w:cs="Arial"/>
                        <w:szCs w:val="22"/>
                      </w:rPr>
                      <w:t>CCfA</w:t>
                    </w:r>
                    <w:proofErr w:type="spellEnd"/>
                    <w:r w:rsidRPr="00BC3F53">
                      <w:rPr>
                        <w:rFonts w:cs="Arial"/>
                        <w:szCs w:val="22"/>
                      </w:rPr>
                      <w:t xml:space="preserve"> is heard at the Scrutiny</w:t>
                    </w:r>
                    <w:r>
                      <w:rPr>
                        <w:rFonts w:cs="Arial"/>
                        <w:szCs w:val="22"/>
                      </w:rPr>
                      <w:t xml:space="preserve"> Committee</w:t>
                    </w:r>
                    <w:r w:rsidRPr="00BC3F53">
                      <w:rPr>
                        <w:rFonts w:cs="Arial"/>
                        <w:szCs w:val="22"/>
                      </w:rPr>
                      <w:t>. The following actions can be taken by the Scrutiny</w:t>
                    </w:r>
                    <w:r>
                      <w:rPr>
                        <w:rFonts w:cs="Arial"/>
                        <w:szCs w:val="22"/>
                      </w:rPr>
                      <w:t xml:space="preserve"> Committee</w:t>
                    </w:r>
                    <w:r w:rsidRPr="00BC3F53">
                      <w:rPr>
                        <w:rFonts w:cs="Arial"/>
                        <w:szCs w:val="22"/>
                      </w:rPr>
                      <w:t>:</w:t>
                    </w:r>
                  </w:p>
                  <w:p w:rsidR="001D6A66" w:rsidRPr="00BC3F53" w:rsidRDefault="001D6A66" w:rsidP="00D25BA5">
                    <w:pPr>
                      <w:rPr>
                        <w:rFonts w:cs="Arial"/>
                        <w:szCs w:val="22"/>
                      </w:rPr>
                    </w:pPr>
                  </w:p>
                  <w:p w:rsidR="001D6A66" w:rsidRPr="00BC3F53" w:rsidRDefault="001D6A66" w:rsidP="00D25BA5">
                    <w:pPr>
                      <w:numPr>
                        <w:ilvl w:val="0"/>
                        <w:numId w:val="152"/>
                      </w:numPr>
                      <w:rPr>
                        <w:rFonts w:cs="Arial"/>
                        <w:szCs w:val="22"/>
                      </w:rPr>
                    </w:pPr>
                    <w:r w:rsidRPr="00BC3F53">
                      <w:rPr>
                        <w:rFonts w:cs="Arial"/>
                        <w:szCs w:val="22"/>
                      </w:rPr>
                      <w:t xml:space="preserve">It rejects the </w:t>
                    </w:r>
                    <w:proofErr w:type="spellStart"/>
                    <w:r w:rsidRPr="00BC3F53">
                      <w:rPr>
                        <w:rFonts w:cs="Arial"/>
                        <w:szCs w:val="22"/>
                      </w:rPr>
                      <w:t>CCfA</w:t>
                    </w:r>
                    <w:proofErr w:type="spellEnd"/>
                    <w:r w:rsidRPr="00BC3F53">
                      <w:rPr>
                        <w:rFonts w:cs="Arial"/>
                        <w:szCs w:val="22"/>
                      </w:rPr>
                      <w:t>;</w:t>
                    </w:r>
                  </w:p>
                  <w:p w:rsidR="001D6A66" w:rsidRPr="00BC3F53" w:rsidRDefault="001D6A66" w:rsidP="00D25BA5">
                    <w:pPr>
                      <w:numPr>
                        <w:ilvl w:val="0"/>
                        <w:numId w:val="152"/>
                      </w:numPr>
                      <w:rPr>
                        <w:rFonts w:cs="Arial"/>
                        <w:szCs w:val="22"/>
                      </w:rPr>
                    </w:pPr>
                    <w:r w:rsidRPr="00BC3F53">
                      <w:rPr>
                        <w:rFonts w:cs="Arial"/>
                        <w:szCs w:val="22"/>
                      </w:rPr>
                      <w:t>Make recommendations to the Cabinet or Council;</w:t>
                    </w:r>
                  </w:p>
                  <w:p w:rsidR="001D6A66" w:rsidRPr="00BC3F53" w:rsidRDefault="001D6A66" w:rsidP="00D25BA5">
                    <w:pPr>
                      <w:numPr>
                        <w:ilvl w:val="0"/>
                        <w:numId w:val="152"/>
                      </w:numPr>
                      <w:rPr>
                        <w:rFonts w:cs="Arial"/>
                        <w:szCs w:val="22"/>
                      </w:rPr>
                    </w:pPr>
                    <w:r w:rsidRPr="00BC3F53">
                      <w:rPr>
                        <w:rFonts w:cs="Arial"/>
                        <w:szCs w:val="22"/>
                      </w:rPr>
                      <w:t>Make recommendations to the CEO of a partner agency;</w:t>
                    </w:r>
                  </w:p>
                  <w:p w:rsidR="001D6A66" w:rsidRPr="00BC3F53" w:rsidRDefault="001D6A66" w:rsidP="00D25BA5">
                    <w:pPr>
                      <w:numPr>
                        <w:ilvl w:val="0"/>
                        <w:numId w:val="152"/>
                      </w:numPr>
                      <w:rPr>
                        <w:rFonts w:cs="Arial"/>
                        <w:szCs w:val="22"/>
                      </w:rPr>
                    </w:pPr>
                    <w:r w:rsidRPr="00BC3F53">
                      <w:rPr>
                        <w:rFonts w:cs="Arial"/>
                        <w:szCs w:val="22"/>
                      </w:rPr>
                      <w:t>Agree to undertake a scrutiny special interest meeting/spotlight review or in-depth scrutiny review on the issue;</w:t>
                    </w:r>
                  </w:p>
                  <w:p w:rsidR="001D6A66" w:rsidRPr="00BC3F53" w:rsidRDefault="001D6A66" w:rsidP="00D25BA5">
                    <w:pPr>
                      <w:numPr>
                        <w:ilvl w:val="0"/>
                        <w:numId w:val="152"/>
                      </w:numPr>
                      <w:rPr>
                        <w:rFonts w:cs="Arial"/>
                        <w:szCs w:val="22"/>
                      </w:rPr>
                    </w:pPr>
                    <w:r w:rsidRPr="00BC3F53">
                      <w:rPr>
                        <w:rFonts w:cs="Arial"/>
                        <w:szCs w:val="22"/>
                      </w:rPr>
                      <w:t xml:space="preserve">Agree to hold a further meeting to discuss, where further evidence is required; </w:t>
                    </w:r>
                  </w:p>
                  <w:p w:rsidR="001D6A66" w:rsidRPr="00BC3F53" w:rsidRDefault="001D6A66" w:rsidP="00D25BA5">
                    <w:pPr>
                      <w:numPr>
                        <w:ilvl w:val="0"/>
                        <w:numId w:val="152"/>
                      </w:numPr>
                      <w:rPr>
                        <w:rFonts w:cs="Arial"/>
                        <w:szCs w:val="22"/>
                      </w:rPr>
                    </w:pPr>
                    <w:r w:rsidRPr="00BC3F53">
                      <w:rPr>
                        <w:rFonts w:cs="Arial"/>
                        <w:szCs w:val="22"/>
                      </w:rPr>
                      <w:t>Or, where appropriate, a combination of the actions stated above.</w:t>
                    </w:r>
                  </w:p>
                  <w:p w:rsidR="001D6A66" w:rsidRPr="00BC3F53" w:rsidRDefault="001D6A66" w:rsidP="00D25BA5">
                    <w:pPr>
                      <w:ind w:left="360"/>
                      <w:rPr>
                        <w:rFonts w:cs="Arial"/>
                        <w:szCs w:val="22"/>
                      </w:rPr>
                    </w:pPr>
                  </w:p>
                  <w:p w:rsidR="001D6A66" w:rsidRPr="00BC3F53" w:rsidRDefault="001D6A66" w:rsidP="00D25BA5">
                    <w:pPr>
                      <w:rPr>
                        <w:rFonts w:cs="Arial"/>
                        <w:szCs w:val="22"/>
                      </w:rPr>
                    </w:pPr>
                    <w:r w:rsidRPr="00BC3F53">
                      <w:rPr>
                        <w:rFonts w:cs="Arial"/>
                        <w:szCs w:val="22"/>
                      </w:rPr>
                      <w:t xml:space="preserve">decision/recommendations are communicated to Director, Ward Councillor, Cabinet Member and CQT by Scrutiny Manager </w:t>
                    </w:r>
                  </w:p>
                </w:txbxContent>
              </v:textbox>
            </v:shape>
            <v:shape id="_x0000_s1080" type="#_x0000_t109" style="position:absolute;left:1555;top:12022;width:7518;height:960">
              <v:textbox style="mso-next-textbox:#_x0000_s1080">
                <w:txbxContent>
                  <w:p w:rsidR="001D6A66" w:rsidRPr="00BC3F53" w:rsidRDefault="001D6A66" w:rsidP="00D25BA5">
                    <w:pPr>
                      <w:rPr>
                        <w:rFonts w:cs="Arial"/>
                        <w:szCs w:val="22"/>
                      </w:rPr>
                    </w:pPr>
                    <w:r w:rsidRPr="00BC3F53">
                      <w:rPr>
                        <w:rFonts w:cs="Arial"/>
                        <w:szCs w:val="22"/>
                      </w:rPr>
                      <w:t xml:space="preserve">CQT record and monitor decision/recommendation to ensure they are implemented (where appropriate). Updates will be provided to the Scrutiny </w:t>
                    </w:r>
                    <w:r>
                      <w:rPr>
                        <w:rFonts w:cs="Arial"/>
                        <w:szCs w:val="22"/>
                      </w:rPr>
                      <w:t xml:space="preserve">Committee </w:t>
                    </w:r>
                    <w:r w:rsidRPr="00BC3F53">
                      <w:rPr>
                        <w:rFonts w:cs="Arial"/>
                        <w:szCs w:val="22"/>
                      </w:rPr>
                      <w:t>as agreed.</w:t>
                    </w:r>
                  </w:p>
                  <w:p w:rsidR="001D6A66" w:rsidRPr="001070AC" w:rsidRDefault="001D6A66" w:rsidP="00D25BA5">
                    <w:pPr>
                      <w:rPr>
                        <w:rFonts w:cs="Arial"/>
                        <w:szCs w:val="22"/>
                      </w:rPr>
                    </w:pPr>
                  </w:p>
                </w:txbxContent>
              </v:textbox>
            </v:shape>
            <v:shape id="_x0000_s1081" type="#_x0000_t109" style="position:absolute;left:1555;top:13463;width:7511;height:643">
              <v:textbox style="mso-next-textbox:#_x0000_s1081">
                <w:txbxContent>
                  <w:p w:rsidR="001D6A66" w:rsidRPr="00BC3F53" w:rsidRDefault="001D6A66" w:rsidP="00D25BA5">
                    <w:pPr>
                      <w:rPr>
                        <w:rFonts w:cs="Arial"/>
                        <w:szCs w:val="22"/>
                      </w:rPr>
                    </w:pPr>
                    <w:r w:rsidRPr="00BC3F53">
                      <w:rPr>
                        <w:rFonts w:cs="Arial"/>
                        <w:szCs w:val="22"/>
                      </w:rPr>
                      <w:t>CQT close record once all recommendations have either been implemented or rejected.</w:t>
                    </w:r>
                  </w:p>
                  <w:p w:rsidR="001D6A66" w:rsidRPr="00922572" w:rsidRDefault="001D6A66" w:rsidP="00D25BA5">
                    <w:pPr>
                      <w:rPr>
                        <w:rFonts w:cs="Arial"/>
                        <w:sz w:val="24"/>
                        <w:szCs w:val="24"/>
                      </w:rPr>
                    </w:pPr>
                  </w:p>
                </w:txbxContent>
              </v:textbox>
            </v:shape>
            <v:line id="_x0000_s1082" style="position:absolute" from="2651,12982" to="2652,13464">
              <v:stroke endarrow="block"/>
            </v:line>
            <v:line id="_x0000_s1083" style="position:absolute" from="2651,11541" to="2653,12021">
              <v:stroke endarrow="block"/>
            </v:line>
            <v:shape id="_x0000_s1084" type="#_x0000_t109" style="position:absolute;left:7506;top:9941;width:1411;height:1600">
              <v:textbox style="mso-next-textbox:#_x0000_s1084">
                <w:txbxContent>
                  <w:p w:rsidR="001D6A66" w:rsidRPr="00BC3F53" w:rsidRDefault="001D6A66" w:rsidP="00D25BA5">
                    <w:pPr>
                      <w:jc w:val="center"/>
                      <w:rPr>
                        <w:rFonts w:cs="Arial"/>
                        <w:szCs w:val="22"/>
                      </w:rPr>
                    </w:pPr>
                    <w:r w:rsidRPr="00BC3F53">
                      <w:rPr>
                        <w:rFonts w:cs="Arial"/>
                        <w:szCs w:val="22"/>
                      </w:rPr>
                      <w:t xml:space="preserve">2 working days </w:t>
                    </w:r>
                  </w:p>
                  <w:p w:rsidR="001D6A66" w:rsidRPr="00BC3F53" w:rsidRDefault="001D6A66" w:rsidP="00D25BA5">
                    <w:pPr>
                      <w:jc w:val="center"/>
                      <w:rPr>
                        <w:rFonts w:cs="Arial"/>
                        <w:szCs w:val="22"/>
                      </w:rPr>
                    </w:pPr>
                    <w:r w:rsidRPr="00BC3F53">
                      <w:rPr>
                        <w:rFonts w:cs="Arial"/>
                        <w:szCs w:val="22"/>
                      </w:rPr>
                      <w:t xml:space="preserve">(from date of </w:t>
                    </w:r>
                    <w:r>
                      <w:rPr>
                        <w:rFonts w:cs="Arial"/>
                        <w:szCs w:val="22"/>
                      </w:rPr>
                      <w:t>Scrutiny Committee meeting</w:t>
                    </w:r>
                    <w:r w:rsidRPr="00BC3F53">
                      <w:rPr>
                        <w:rFonts w:cs="Arial"/>
                        <w:szCs w:val="22"/>
                      </w:rPr>
                      <w:t>)</w:t>
                    </w:r>
                  </w:p>
                </w:txbxContent>
              </v:textbox>
            </v:shape>
            <v:line id="_x0000_s1085" style="position:absolute;flip:x" from="6567,10421" to="7506,10422">
              <v:stroke endarrow="block"/>
            </v:line>
            <w10:wrap type="none"/>
            <w10:anchorlock/>
          </v:group>
        </w:pict>
      </w:r>
    </w:p>
    <w:p w:rsidR="00D25BA5" w:rsidRPr="002B611A" w:rsidRDefault="00920A3F" w:rsidP="00D25BA5">
      <w:pPr>
        <w:jc w:val="center"/>
        <w:rPr>
          <w:rFonts w:cs="Arial"/>
          <w:b/>
          <w:szCs w:val="22"/>
        </w:rPr>
      </w:pPr>
      <w:r>
        <w:rPr>
          <w:rFonts w:cs="Arial"/>
          <w:b/>
          <w:szCs w:val="22"/>
        </w:rPr>
        <w:br w:type="page"/>
      </w:r>
      <w:r w:rsidR="00D25BA5" w:rsidRPr="002B611A">
        <w:rPr>
          <w:rFonts w:cs="Arial"/>
          <w:b/>
          <w:szCs w:val="22"/>
        </w:rPr>
        <w:lastRenderedPageBreak/>
        <w:t>COUNCILLOR CALL FOR ACTION</w:t>
      </w:r>
    </w:p>
    <w:p w:rsidR="00D25BA5" w:rsidRPr="002B611A" w:rsidRDefault="00D25BA5" w:rsidP="00D25BA5">
      <w:pPr>
        <w:jc w:val="center"/>
        <w:rPr>
          <w:rFonts w:cs="Arial"/>
          <w:b/>
          <w:szCs w:val="22"/>
        </w:rPr>
      </w:pPr>
      <w:r w:rsidRPr="002B611A">
        <w:rPr>
          <w:rFonts w:cs="Arial"/>
          <w:b/>
          <w:szCs w:val="22"/>
        </w:rPr>
        <w:t>PROFORMA</w:t>
      </w:r>
    </w:p>
    <w:p w:rsidR="00D25BA5" w:rsidRPr="002B611A" w:rsidRDefault="00D25BA5" w:rsidP="00D25BA5">
      <w:pPr>
        <w:jc w:val="center"/>
        <w:rPr>
          <w:rFonts w:cs="Arial"/>
          <w:szCs w:val="22"/>
        </w:rPr>
      </w:pPr>
    </w:p>
    <w:p w:rsidR="00D25BA5" w:rsidRPr="002B611A" w:rsidRDefault="00D25BA5" w:rsidP="00D25BA5">
      <w:pPr>
        <w:rPr>
          <w:rFonts w:cs="Arial"/>
          <w:szCs w:val="22"/>
        </w:rPr>
      </w:pPr>
      <w:r w:rsidRPr="002B611A">
        <w:rPr>
          <w:rFonts w:cs="Arial"/>
          <w:szCs w:val="22"/>
        </w:rPr>
        <w:t>Please forward this form to the Customer Quality Te</w:t>
      </w:r>
      <w:r w:rsidRPr="002B611A">
        <w:rPr>
          <w:rStyle w:val="PageNumber"/>
          <w:rFonts w:cs="Arial"/>
          <w:szCs w:val="22"/>
        </w:rPr>
        <w:t xml:space="preserve">am, Telford &amp; Wrekin Council, Civic offices, </w:t>
      </w:r>
      <w:smartTag w:uri="urn:schemas-microsoft-com:office:smarttags" w:element="address">
        <w:smartTag w:uri="urn:schemas-microsoft-com:office:smarttags" w:element="Street">
          <w:r w:rsidRPr="002B611A">
            <w:rPr>
              <w:rStyle w:val="PageNumber"/>
              <w:rFonts w:cs="Arial"/>
              <w:szCs w:val="22"/>
            </w:rPr>
            <w:t>PO Box 215</w:t>
          </w:r>
        </w:smartTag>
        <w:r w:rsidRPr="002B611A">
          <w:rPr>
            <w:rFonts w:cs="Arial"/>
            <w:szCs w:val="22"/>
          </w:rPr>
          <w:t xml:space="preserve">, </w:t>
        </w:r>
        <w:smartTag w:uri="urn:schemas-microsoft-com:office:smarttags" w:element="City">
          <w:r w:rsidRPr="002B611A">
            <w:rPr>
              <w:rFonts w:cs="Arial"/>
              <w:szCs w:val="22"/>
            </w:rPr>
            <w:t>Telford</w:t>
          </w:r>
        </w:smartTag>
        <w:r w:rsidRPr="002B611A">
          <w:rPr>
            <w:rFonts w:cs="Arial"/>
            <w:szCs w:val="22"/>
          </w:rPr>
          <w:t xml:space="preserve">, </w:t>
        </w:r>
        <w:smartTag w:uri="urn:schemas-microsoft-com:office:smarttags" w:element="PostalCode">
          <w:r w:rsidRPr="002B611A">
            <w:rPr>
              <w:rFonts w:cs="Arial"/>
              <w:szCs w:val="22"/>
            </w:rPr>
            <w:t>TF3 4LF</w:t>
          </w:r>
        </w:smartTag>
      </w:smartTag>
      <w:r w:rsidRPr="002B611A">
        <w:rPr>
          <w:rFonts w:cs="Arial"/>
          <w:szCs w:val="22"/>
        </w:rPr>
        <w:t xml:space="preserve"> or via email on customer.quality@telford.gov.uk</w:t>
      </w:r>
    </w:p>
    <w:p w:rsidR="00D25BA5" w:rsidRPr="002B611A" w:rsidRDefault="00D25BA5" w:rsidP="00D25BA5">
      <w:pPr>
        <w:jc w:val="cente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29"/>
        <w:gridCol w:w="2131"/>
        <w:gridCol w:w="2688"/>
        <w:gridCol w:w="1574"/>
      </w:tblGrid>
      <w:tr w:rsidR="00D25BA5" w:rsidRPr="00885CBA" w:rsidTr="00D25BA5">
        <w:tc>
          <w:tcPr>
            <w:tcW w:w="2129" w:type="dxa"/>
          </w:tcPr>
          <w:p w:rsidR="00D25BA5" w:rsidRPr="00885CBA" w:rsidRDefault="00D25BA5" w:rsidP="00D25BA5">
            <w:pPr>
              <w:rPr>
                <w:rFonts w:cs="Arial"/>
                <w:szCs w:val="22"/>
              </w:rPr>
            </w:pPr>
            <w:r w:rsidRPr="00885CBA">
              <w:rPr>
                <w:rFonts w:cs="Arial"/>
                <w:szCs w:val="22"/>
              </w:rPr>
              <w:t>Name of Member</w:t>
            </w:r>
          </w:p>
        </w:tc>
        <w:tc>
          <w:tcPr>
            <w:tcW w:w="2131" w:type="dxa"/>
          </w:tcPr>
          <w:p w:rsidR="00D25BA5" w:rsidRPr="00885CBA" w:rsidRDefault="00D25BA5" w:rsidP="00D25BA5">
            <w:pPr>
              <w:rPr>
                <w:rFonts w:cs="Arial"/>
                <w:szCs w:val="22"/>
              </w:rPr>
            </w:pPr>
            <w:r w:rsidRPr="00885CBA">
              <w:rPr>
                <w:rFonts w:cs="Arial"/>
                <w:szCs w:val="22"/>
              </w:rPr>
              <w:t>Ward</w:t>
            </w:r>
          </w:p>
        </w:tc>
        <w:tc>
          <w:tcPr>
            <w:tcW w:w="2688" w:type="dxa"/>
          </w:tcPr>
          <w:p w:rsidR="00D25BA5" w:rsidRPr="00885CBA" w:rsidRDefault="00D25BA5" w:rsidP="00D25BA5">
            <w:pPr>
              <w:rPr>
                <w:rFonts w:cs="Arial"/>
                <w:szCs w:val="22"/>
              </w:rPr>
            </w:pPr>
            <w:r w:rsidRPr="00885CBA">
              <w:rPr>
                <w:rFonts w:cs="Arial"/>
                <w:szCs w:val="22"/>
              </w:rPr>
              <w:t>Members Signature</w:t>
            </w:r>
          </w:p>
        </w:tc>
        <w:tc>
          <w:tcPr>
            <w:tcW w:w="1574" w:type="dxa"/>
          </w:tcPr>
          <w:p w:rsidR="00D25BA5" w:rsidRPr="00885CBA" w:rsidRDefault="00D25BA5" w:rsidP="00D25BA5">
            <w:pPr>
              <w:rPr>
                <w:rFonts w:cs="Arial"/>
                <w:szCs w:val="22"/>
              </w:rPr>
            </w:pPr>
            <w:r w:rsidRPr="00885CBA">
              <w:rPr>
                <w:rFonts w:cs="Arial"/>
                <w:szCs w:val="22"/>
              </w:rPr>
              <w:t>Date</w:t>
            </w:r>
          </w:p>
        </w:tc>
      </w:tr>
      <w:tr w:rsidR="00D25BA5" w:rsidRPr="00885CBA" w:rsidTr="00D25BA5">
        <w:tc>
          <w:tcPr>
            <w:tcW w:w="2129" w:type="dxa"/>
          </w:tcPr>
          <w:p w:rsidR="00D25BA5" w:rsidRPr="00885CBA" w:rsidRDefault="00D25BA5" w:rsidP="00D25BA5">
            <w:pPr>
              <w:rPr>
                <w:rFonts w:cs="Arial"/>
                <w:szCs w:val="22"/>
              </w:rPr>
            </w:pPr>
          </w:p>
        </w:tc>
        <w:tc>
          <w:tcPr>
            <w:tcW w:w="2131" w:type="dxa"/>
          </w:tcPr>
          <w:p w:rsidR="00D25BA5" w:rsidRPr="00885CBA" w:rsidRDefault="00D25BA5" w:rsidP="00D25BA5">
            <w:pPr>
              <w:rPr>
                <w:rFonts w:cs="Arial"/>
                <w:szCs w:val="22"/>
              </w:rPr>
            </w:pPr>
          </w:p>
        </w:tc>
        <w:tc>
          <w:tcPr>
            <w:tcW w:w="2688" w:type="dxa"/>
          </w:tcPr>
          <w:p w:rsidR="00D25BA5" w:rsidRPr="00885CBA" w:rsidRDefault="00D25BA5" w:rsidP="00D25BA5">
            <w:pPr>
              <w:rPr>
                <w:rFonts w:cs="Arial"/>
                <w:szCs w:val="22"/>
              </w:rPr>
            </w:pPr>
          </w:p>
        </w:tc>
        <w:tc>
          <w:tcPr>
            <w:tcW w:w="1574" w:type="dxa"/>
          </w:tcPr>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tc>
      </w:tr>
    </w:tbl>
    <w:p w:rsidR="00D25BA5" w:rsidRPr="002B611A" w:rsidRDefault="00D25BA5" w:rsidP="00D25BA5">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2"/>
      </w:tblGrid>
      <w:tr w:rsidR="00D25BA5" w:rsidRPr="00885CBA" w:rsidTr="00D25BA5">
        <w:tc>
          <w:tcPr>
            <w:tcW w:w="8522" w:type="dxa"/>
          </w:tcPr>
          <w:p w:rsidR="00D25BA5" w:rsidRPr="00885CBA" w:rsidRDefault="00D25BA5" w:rsidP="00D25BA5">
            <w:pPr>
              <w:rPr>
                <w:rFonts w:cs="Arial"/>
                <w:szCs w:val="22"/>
              </w:rPr>
            </w:pPr>
            <w:r w:rsidRPr="00885CBA">
              <w:rPr>
                <w:rFonts w:cs="Arial"/>
                <w:szCs w:val="22"/>
              </w:rPr>
              <w:t xml:space="preserve">Summary of </w:t>
            </w:r>
            <w:proofErr w:type="spellStart"/>
            <w:r w:rsidRPr="00885CBA">
              <w:rPr>
                <w:rFonts w:cs="Arial"/>
                <w:szCs w:val="22"/>
              </w:rPr>
              <w:t>CCfA</w:t>
            </w:r>
            <w:proofErr w:type="spellEnd"/>
            <w:r w:rsidRPr="00885CBA">
              <w:rPr>
                <w:rFonts w:cs="Arial"/>
                <w:szCs w:val="22"/>
              </w:rPr>
              <w:t xml:space="preserve"> issue:</w:t>
            </w:r>
          </w:p>
        </w:tc>
      </w:tr>
      <w:tr w:rsidR="00D25BA5" w:rsidRPr="00885CBA" w:rsidTr="00D25BA5">
        <w:tc>
          <w:tcPr>
            <w:tcW w:w="8522" w:type="dxa"/>
          </w:tcPr>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tc>
      </w:tr>
      <w:tr w:rsidR="00D25BA5" w:rsidRPr="00885CBA" w:rsidTr="00D25BA5">
        <w:tc>
          <w:tcPr>
            <w:tcW w:w="8522" w:type="dxa"/>
          </w:tcPr>
          <w:p w:rsidR="00D25BA5" w:rsidRPr="00885CBA" w:rsidRDefault="00D25BA5" w:rsidP="00D25BA5">
            <w:pPr>
              <w:rPr>
                <w:rFonts w:cs="Arial"/>
                <w:szCs w:val="22"/>
              </w:rPr>
            </w:pPr>
            <w:r w:rsidRPr="00885CBA">
              <w:rPr>
                <w:rFonts w:cs="Arial"/>
                <w:szCs w:val="22"/>
              </w:rPr>
              <w:t xml:space="preserve">Summary of why this constitutes a </w:t>
            </w:r>
            <w:proofErr w:type="spellStart"/>
            <w:r w:rsidRPr="00885CBA">
              <w:rPr>
                <w:rFonts w:cs="Arial"/>
                <w:szCs w:val="22"/>
              </w:rPr>
              <w:t>CCfA</w:t>
            </w:r>
            <w:proofErr w:type="spellEnd"/>
            <w:r w:rsidRPr="00885CBA">
              <w:rPr>
                <w:rFonts w:cs="Arial"/>
                <w:szCs w:val="22"/>
              </w:rPr>
              <w:t>:</w:t>
            </w:r>
          </w:p>
        </w:tc>
      </w:tr>
      <w:tr w:rsidR="00D25BA5" w:rsidRPr="00885CBA" w:rsidTr="00D25BA5">
        <w:tc>
          <w:tcPr>
            <w:tcW w:w="8522" w:type="dxa"/>
          </w:tcPr>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tc>
      </w:tr>
      <w:tr w:rsidR="00D25BA5" w:rsidRPr="00885CBA" w:rsidTr="00D25BA5">
        <w:tc>
          <w:tcPr>
            <w:tcW w:w="8522" w:type="dxa"/>
          </w:tcPr>
          <w:p w:rsidR="00D25BA5" w:rsidRPr="00885CBA" w:rsidRDefault="00D25BA5" w:rsidP="00D25BA5">
            <w:pPr>
              <w:rPr>
                <w:rFonts w:cs="Arial"/>
                <w:szCs w:val="22"/>
              </w:rPr>
            </w:pPr>
            <w:r w:rsidRPr="00885CBA">
              <w:rPr>
                <w:rFonts w:cs="Arial"/>
                <w:szCs w:val="22"/>
              </w:rPr>
              <w:t>Details of the resolution being sought</w:t>
            </w:r>
          </w:p>
        </w:tc>
      </w:tr>
      <w:tr w:rsidR="00D25BA5" w:rsidRPr="00885CBA" w:rsidTr="00D25BA5">
        <w:tc>
          <w:tcPr>
            <w:tcW w:w="8522" w:type="dxa"/>
          </w:tcPr>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tc>
      </w:tr>
    </w:tbl>
    <w:p w:rsidR="00D25BA5" w:rsidRPr="002B611A" w:rsidRDefault="00D25BA5" w:rsidP="00D25BA5">
      <w:pPr>
        <w:rPr>
          <w:rFonts w:cs="Arial"/>
          <w:szCs w:val="22"/>
        </w:rPr>
      </w:pPr>
    </w:p>
    <w:p w:rsidR="00D25BA5" w:rsidRPr="002B611A" w:rsidRDefault="00D25BA5" w:rsidP="00D25BA5">
      <w:pPr>
        <w:rPr>
          <w:rFonts w:cs="Arial"/>
          <w:szCs w:val="22"/>
        </w:rPr>
      </w:pPr>
      <w:r w:rsidRPr="002B611A">
        <w:rPr>
          <w:rFonts w:cs="Arial"/>
          <w:szCs w:val="22"/>
        </w:rPr>
        <w:t>Please indicate if this issue has been responded to previously via any of the following processes.</w:t>
      </w:r>
    </w:p>
    <w:p w:rsidR="00D25BA5" w:rsidRPr="002B611A" w:rsidRDefault="00D25BA5" w:rsidP="00D25BA5">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76"/>
        <w:gridCol w:w="1272"/>
        <w:gridCol w:w="4274"/>
      </w:tblGrid>
      <w:tr w:rsidR="00D25BA5" w:rsidRPr="00885CBA" w:rsidTr="00D25BA5">
        <w:tc>
          <w:tcPr>
            <w:tcW w:w="2976" w:type="dxa"/>
          </w:tcPr>
          <w:p w:rsidR="00D25BA5" w:rsidRPr="00885CBA" w:rsidRDefault="00D25BA5" w:rsidP="00D25BA5">
            <w:pPr>
              <w:rPr>
                <w:rFonts w:cs="Arial"/>
                <w:b/>
                <w:szCs w:val="22"/>
              </w:rPr>
            </w:pPr>
            <w:r w:rsidRPr="00885CBA">
              <w:rPr>
                <w:rFonts w:cs="Arial"/>
                <w:b/>
                <w:szCs w:val="22"/>
              </w:rPr>
              <w:t>Process</w:t>
            </w:r>
          </w:p>
        </w:tc>
        <w:tc>
          <w:tcPr>
            <w:tcW w:w="1272" w:type="dxa"/>
          </w:tcPr>
          <w:p w:rsidR="00D25BA5" w:rsidRPr="00885CBA" w:rsidRDefault="00D25BA5" w:rsidP="00D25BA5">
            <w:pPr>
              <w:rPr>
                <w:rFonts w:cs="Arial"/>
                <w:b/>
                <w:szCs w:val="22"/>
              </w:rPr>
            </w:pPr>
            <w:r w:rsidRPr="00885CBA">
              <w:rPr>
                <w:rFonts w:cs="Arial"/>
                <w:b/>
                <w:szCs w:val="22"/>
              </w:rPr>
              <w:t>Yes/No</w:t>
            </w:r>
          </w:p>
        </w:tc>
        <w:tc>
          <w:tcPr>
            <w:tcW w:w="4274" w:type="dxa"/>
          </w:tcPr>
          <w:p w:rsidR="00D25BA5" w:rsidRPr="00885CBA" w:rsidRDefault="00D25BA5" w:rsidP="00D25BA5">
            <w:pPr>
              <w:rPr>
                <w:rFonts w:cs="Arial"/>
                <w:b/>
                <w:szCs w:val="22"/>
              </w:rPr>
            </w:pPr>
            <w:r w:rsidRPr="00885CBA">
              <w:rPr>
                <w:rFonts w:cs="Arial"/>
                <w:b/>
                <w:szCs w:val="22"/>
              </w:rPr>
              <w:t>Outcome</w:t>
            </w:r>
          </w:p>
        </w:tc>
      </w:tr>
      <w:tr w:rsidR="00D25BA5" w:rsidRPr="00885CBA" w:rsidTr="00D25BA5">
        <w:tc>
          <w:tcPr>
            <w:tcW w:w="2976" w:type="dxa"/>
          </w:tcPr>
          <w:p w:rsidR="00D25BA5" w:rsidRPr="00885CBA" w:rsidRDefault="00D25BA5" w:rsidP="00D25BA5">
            <w:pPr>
              <w:rPr>
                <w:rFonts w:cs="Arial"/>
                <w:szCs w:val="22"/>
              </w:rPr>
            </w:pPr>
            <w:r w:rsidRPr="00885CBA">
              <w:rPr>
                <w:rFonts w:cs="Arial"/>
                <w:szCs w:val="22"/>
              </w:rPr>
              <w:t>Complaints Procedure</w:t>
            </w:r>
          </w:p>
        </w:tc>
        <w:tc>
          <w:tcPr>
            <w:tcW w:w="1272" w:type="dxa"/>
          </w:tcPr>
          <w:p w:rsidR="00D25BA5" w:rsidRPr="00885CBA" w:rsidRDefault="00D25BA5" w:rsidP="00D25BA5">
            <w:pPr>
              <w:rPr>
                <w:rFonts w:cs="Arial"/>
                <w:szCs w:val="22"/>
              </w:rPr>
            </w:pPr>
          </w:p>
        </w:tc>
        <w:tc>
          <w:tcPr>
            <w:tcW w:w="4274" w:type="dxa"/>
          </w:tcPr>
          <w:p w:rsidR="00D25BA5" w:rsidRPr="00885CBA" w:rsidRDefault="00D25BA5" w:rsidP="00D25BA5">
            <w:pPr>
              <w:rPr>
                <w:rFonts w:cs="Arial"/>
                <w:szCs w:val="22"/>
              </w:rPr>
            </w:pPr>
          </w:p>
        </w:tc>
      </w:tr>
      <w:tr w:rsidR="00D25BA5" w:rsidRPr="00885CBA" w:rsidTr="00D25BA5">
        <w:tc>
          <w:tcPr>
            <w:tcW w:w="2976" w:type="dxa"/>
          </w:tcPr>
          <w:p w:rsidR="00D25BA5" w:rsidRPr="00885CBA" w:rsidRDefault="00D25BA5" w:rsidP="00D25BA5">
            <w:pPr>
              <w:rPr>
                <w:rFonts w:cs="Arial"/>
                <w:szCs w:val="22"/>
              </w:rPr>
            </w:pPr>
            <w:r w:rsidRPr="00885CBA">
              <w:rPr>
                <w:rFonts w:cs="Arial"/>
                <w:szCs w:val="22"/>
              </w:rPr>
              <w:t>Freedom of Information Enquiry</w:t>
            </w:r>
          </w:p>
        </w:tc>
        <w:tc>
          <w:tcPr>
            <w:tcW w:w="1272" w:type="dxa"/>
          </w:tcPr>
          <w:p w:rsidR="00D25BA5" w:rsidRPr="00885CBA" w:rsidRDefault="00D25BA5" w:rsidP="00D25BA5">
            <w:pPr>
              <w:rPr>
                <w:rFonts w:cs="Arial"/>
                <w:szCs w:val="22"/>
              </w:rPr>
            </w:pPr>
          </w:p>
        </w:tc>
        <w:tc>
          <w:tcPr>
            <w:tcW w:w="4274" w:type="dxa"/>
          </w:tcPr>
          <w:p w:rsidR="00D25BA5" w:rsidRPr="00885CBA" w:rsidRDefault="00D25BA5" w:rsidP="00D25BA5">
            <w:pPr>
              <w:rPr>
                <w:rFonts w:cs="Arial"/>
                <w:szCs w:val="22"/>
              </w:rPr>
            </w:pPr>
          </w:p>
        </w:tc>
      </w:tr>
      <w:tr w:rsidR="00D25BA5" w:rsidRPr="00885CBA" w:rsidTr="00D25BA5">
        <w:tc>
          <w:tcPr>
            <w:tcW w:w="2976" w:type="dxa"/>
          </w:tcPr>
          <w:p w:rsidR="00D25BA5" w:rsidRPr="00885CBA" w:rsidRDefault="00D25BA5" w:rsidP="00D25BA5">
            <w:pPr>
              <w:rPr>
                <w:rFonts w:cs="Arial"/>
                <w:szCs w:val="22"/>
              </w:rPr>
            </w:pPr>
            <w:r w:rsidRPr="00885CBA">
              <w:rPr>
                <w:rFonts w:cs="Arial"/>
                <w:szCs w:val="22"/>
              </w:rPr>
              <w:t>PACT meeting</w:t>
            </w:r>
          </w:p>
        </w:tc>
        <w:tc>
          <w:tcPr>
            <w:tcW w:w="1272" w:type="dxa"/>
          </w:tcPr>
          <w:p w:rsidR="00D25BA5" w:rsidRPr="00885CBA" w:rsidRDefault="00D25BA5" w:rsidP="00D25BA5">
            <w:pPr>
              <w:rPr>
                <w:rFonts w:cs="Arial"/>
                <w:szCs w:val="22"/>
              </w:rPr>
            </w:pPr>
          </w:p>
        </w:tc>
        <w:tc>
          <w:tcPr>
            <w:tcW w:w="4274" w:type="dxa"/>
          </w:tcPr>
          <w:p w:rsidR="00D25BA5" w:rsidRPr="00885CBA" w:rsidRDefault="00D25BA5" w:rsidP="00D25BA5">
            <w:pPr>
              <w:rPr>
                <w:rFonts w:cs="Arial"/>
                <w:szCs w:val="22"/>
              </w:rPr>
            </w:pPr>
          </w:p>
        </w:tc>
      </w:tr>
      <w:tr w:rsidR="00D25BA5" w:rsidRPr="00885CBA" w:rsidTr="00D25BA5">
        <w:tc>
          <w:tcPr>
            <w:tcW w:w="2976" w:type="dxa"/>
          </w:tcPr>
          <w:p w:rsidR="00D25BA5" w:rsidRPr="00885CBA" w:rsidRDefault="00D25BA5" w:rsidP="00D25BA5">
            <w:pPr>
              <w:rPr>
                <w:rFonts w:cs="Arial"/>
                <w:szCs w:val="22"/>
              </w:rPr>
            </w:pPr>
            <w:r w:rsidRPr="00885CBA">
              <w:rPr>
                <w:rFonts w:cs="Arial"/>
                <w:szCs w:val="22"/>
              </w:rPr>
              <w:t>Member Enquiry</w:t>
            </w:r>
          </w:p>
        </w:tc>
        <w:tc>
          <w:tcPr>
            <w:tcW w:w="1272" w:type="dxa"/>
          </w:tcPr>
          <w:p w:rsidR="00D25BA5" w:rsidRPr="00885CBA" w:rsidRDefault="00D25BA5" w:rsidP="00D25BA5">
            <w:pPr>
              <w:rPr>
                <w:rFonts w:cs="Arial"/>
                <w:szCs w:val="22"/>
              </w:rPr>
            </w:pPr>
          </w:p>
        </w:tc>
        <w:tc>
          <w:tcPr>
            <w:tcW w:w="4274" w:type="dxa"/>
          </w:tcPr>
          <w:p w:rsidR="00D25BA5" w:rsidRPr="00885CBA" w:rsidRDefault="00D25BA5" w:rsidP="00D25BA5">
            <w:pPr>
              <w:rPr>
                <w:rFonts w:cs="Arial"/>
                <w:szCs w:val="22"/>
              </w:rPr>
            </w:pPr>
          </w:p>
        </w:tc>
      </w:tr>
      <w:tr w:rsidR="00D25BA5" w:rsidRPr="00885CBA" w:rsidTr="00D25BA5">
        <w:tc>
          <w:tcPr>
            <w:tcW w:w="2976" w:type="dxa"/>
          </w:tcPr>
          <w:p w:rsidR="00D25BA5" w:rsidRPr="00885CBA" w:rsidRDefault="00D25BA5" w:rsidP="00D25BA5">
            <w:pPr>
              <w:rPr>
                <w:rFonts w:cs="Arial"/>
                <w:szCs w:val="22"/>
              </w:rPr>
            </w:pPr>
            <w:r w:rsidRPr="00885CBA">
              <w:rPr>
                <w:rFonts w:cs="Arial"/>
                <w:szCs w:val="22"/>
              </w:rPr>
              <w:t>MP Enquiry</w:t>
            </w:r>
          </w:p>
        </w:tc>
        <w:tc>
          <w:tcPr>
            <w:tcW w:w="1272" w:type="dxa"/>
          </w:tcPr>
          <w:p w:rsidR="00D25BA5" w:rsidRPr="00885CBA" w:rsidRDefault="00D25BA5" w:rsidP="00D25BA5">
            <w:pPr>
              <w:rPr>
                <w:rFonts w:cs="Arial"/>
                <w:szCs w:val="22"/>
              </w:rPr>
            </w:pPr>
          </w:p>
        </w:tc>
        <w:tc>
          <w:tcPr>
            <w:tcW w:w="4274" w:type="dxa"/>
          </w:tcPr>
          <w:p w:rsidR="00D25BA5" w:rsidRPr="00885CBA" w:rsidRDefault="00D25BA5" w:rsidP="00D25BA5">
            <w:pPr>
              <w:rPr>
                <w:rFonts w:cs="Arial"/>
                <w:szCs w:val="22"/>
              </w:rPr>
            </w:pPr>
          </w:p>
        </w:tc>
      </w:tr>
      <w:tr w:rsidR="00D25BA5" w:rsidRPr="00885CBA" w:rsidTr="00D25BA5">
        <w:tc>
          <w:tcPr>
            <w:tcW w:w="2976" w:type="dxa"/>
          </w:tcPr>
          <w:p w:rsidR="00D25BA5" w:rsidRPr="00885CBA" w:rsidRDefault="00D25BA5" w:rsidP="00D25BA5">
            <w:pPr>
              <w:rPr>
                <w:rFonts w:cs="Arial"/>
                <w:szCs w:val="22"/>
              </w:rPr>
            </w:pPr>
            <w:r w:rsidRPr="00885CBA">
              <w:rPr>
                <w:rFonts w:cs="Arial"/>
                <w:szCs w:val="22"/>
              </w:rPr>
              <w:t>Petition</w:t>
            </w:r>
          </w:p>
        </w:tc>
        <w:tc>
          <w:tcPr>
            <w:tcW w:w="1272" w:type="dxa"/>
          </w:tcPr>
          <w:p w:rsidR="00D25BA5" w:rsidRPr="00885CBA" w:rsidRDefault="00D25BA5" w:rsidP="00D25BA5">
            <w:pPr>
              <w:rPr>
                <w:rFonts w:cs="Arial"/>
                <w:szCs w:val="22"/>
              </w:rPr>
            </w:pPr>
          </w:p>
        </w:tc>
        <w:tc>
          <w:tcPr>
            <w:tcW w:w="4274" w:type="dxa"/>
          </w:tcPr>
          <w:p w:rsidR="00D25BA5" w:rsidRPr="00885CBA" w:rsidRDefault="00D25BA5" w:rsidP="00D25BA5">
            <w:pPr>
              <w:rPr>
                <w:rFonts w:cs="Arial"/>
                <w:szCs w:val="22"/>
              </w:rPr>
            </w:pPr>
          </w:p>
        </w:tc>
      </w:tr>
      <w:tr w:rsidR="00D25BA5" w:rsidRPr="00885CBA" w:rsidTr="00D25BA5">
        <w:tc>
          <w:tcPr>
            <w:tcW w:w="2976" w:type="dxa"/>
          </w:tcPr>
          <w:p w:rsidR="00D25BA5" w:rsidRPr="00885CBA" w:rsidRDefault="00D25BA5" w:rsidP="00D25BA5">
            <w:pPr>
              <w:rPr>
                <w:rFonts w:cs="Arial"/>
                <w:szCs w:val="22"/>
              </w:rPr>
            </w:pPr>
            <w:r w:rsidRPr="00885CBA">
              <w:rPr>
                <w:rFonts w:cs="Arial"/>
                <w:szCs w:val="22"/>
              </w:rPr>
              <w:t>Parish enquiry</w:t>
            </w:r>
          </w:p>
        </w:tc>
        <w:tc>
          <w:tcPr>
            <w:tcW w:w="1272" w:type="dxa"/>
          </w:tcPr>
          <w:p w:rsidR="00D25BA5" w:rsidRPr="00885CBA" w:rsidRDefault="00D25BA5" w:rsidP="00D25BA5">
            <w:pPr>
              <w:rPr>
                <w:rFonts w:cs="Arial"/>
                <w:szCs w:val="22"/>
              </w:rPr>
            </w:pPr>
          </w:p>
        </w:tc>
        <w:tc>
          <w:tcPr>
            <w:tcW w:w="4274" w:type="dxa"/>
          </w:tcPr>
          <w:p w:rsidR="00D25BA5" w:rsidRPr="00885CBA" w:rsidRDefault="00D25BA5" w:rsidP="00D25BA5">
            <w:pPr>
              <w:rPr>
                <w:rFonts w:cs="Arial"/>
                <w:szCs w:val="22"/>
              </w:rPr>
            </w:pPr>
          </w:p>
        </w:tc>
      </w:tr>
    </w:tbl>
    <w:p w:rsidR="00D25BA5" w:rsidRPr="002B611A" w:rsidRDefault="00D25BA5" w:rsidP="00D25BA5">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2"/>
      </w:tblGrid>
      <w:tr w:rsidR="00D25BA5" w:rsidRPr="00885CBA" w:rsidTr="00D25BA5">
        <w:tc>
          <w:tcPr>
            <w:tcW w:w="8522" w:type="dxa"/>
          </w:tcPr>
          <w:p w:rsidR="00D25BA5" w:rsidRPr="00885CBA" w:rsidRDefault="00D25BA5" w:rsidP="00D25BA5">
            <w:pPr>
              <w:rPr>
                <w:rFonts w:cs="Arial"/>
                <w:szCs w:val="22"/>
              </w:rPr>
            </w:pPr>
            <w:r w:rsidRPr="00885CBA">
              <w:rPr>
                <w:rFonts w:cs="Arial"/>
                <w:szCs w:val="22"/>
              </w:rPr>
              <w:t>Details of other actions taken:</w:t>
            </w:r>
          </w:p>
        </w:tc>
      </w:tr>
      <w:tr w:rsidR="00D25BA5" w:rsidRPr="00885CBA" w:rsidTr="00D25BA5">
        <w:tc>
          <w:tcPr>
            <w:tcW w:w="8522" w:type="dxa"/>
          </w:tcPr>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p w:rsidR="00D25BA5" w:rsidRPr="00885CBA" w:rsidRDefault="00D25BA5" w:rsidP="00D25BA5">
            <w:pPr>
              <w:rPr>
                <w:rFonts w:cs="Arial"/>
                <w:szCs w:val="22"/>
              </w:rPr>
            </w:pPr>
          </w:p>
        </w:tc>
      </w:tr>
    </w:tbl>
    <w:p w:rsidR="00D25BA5" w:rsidRDefault="00D25BA5" w:rsidP="00D25BA5">
      <w:pPr>
        <w:rPr>
          <w:rFonts w:cs="Arial"/>
          <w:b/>
          <w:szCs w:val="22"/>
        </w:rPr>
      </w:pPr>
    </w:p>
    <w:p w:rsidR="00D25BA5" w:rsidRDefault="00D25BA5" w:rsidP="00D25BA5">
      <w:pPr>
        <w:rPr>
          <w:rFonts w:cs="Arial"/>
          <w:b/>
          <w:szCs w:val="22"/>
        </w:rPr>
      </w:pPr>
    </w:p>
    <w:p w:rsidR="00D25BA5" w:rsidRPr="002B611A" w:rsidRDefault="00D25BA5" w:rsidP="00D25BA5">
      <w:pPr>
        <w:rPr>
          <w:rFonts w:cs="Arial"/>
          <w:b/>
          <w:szCs w:val="22"/>
        </w:rPr>
      </w:pPr>
      <w:r w:rsidRPr="002B611A">
        <w:rPr>
          <w:rFonts w:cs="Arial"/>
          <w:b/>
          <w:szCs w:val="22"/>
        </w:rPr>
        <w:t>This part of the form to be completed by the Chairman of the Scrutiny</w:t>
      </w:r>
      <w:r>
        <w:rPr>
          <w:rFonts w:cs="Arial"/>
          <w:b/>
          <w:szCs w:val="22"/>
        </w:rPr>
        <w:t xml:space="preserve"> Committee</w:t>
      </w:r>
      <w:r w:rsidRPr="002B611A">
        <w:rPr>
          <w:rFonts w:cs="Arial"/>
          <w:b/>
          <w:szCs w:val="22"/>
        </w:rPr>
        <w:t>, or in his or her absence the Vice-Chairman:</w:t>
      </w:r>
    </w:p>
    <w:p w:rsidR="00D25BA5" w:rsidRPr="002B611A" w:rsidRDefault="00D25BA5" w:rsidP="00D25BA5">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8"/>
        <w:gridCol w:w="4634"/>
      </w:tblGrid>
      <w:tr w:rsidR="00D25BA5" w:rsidRPr="00885CBA" w:rsidTr="00D25BA5">
        <w:tc>
          <w:tcPr>
            <w:tcW w:w="3888" w:type="dxa"/>
          </w:tcPr>
          <w:p w:rsidR="00D25BA5" w:rsidRPr="00885CBA" w:rsidRDefault="00D25BA5" w:rsidP="00D25BA5">
            <w:pPr>
              <w:rPr>
                <w:rFonts w:cs="Arial"/>
                <w:b/>
                <w:szCs w:val="22"/>
              </w:rPr>
            </w:pPr>
            <w:r w:rsidRPr="00885CBA">
              <w:rPr>
                <w:rFonts w:cs="Arial"/>
                <w:b/>
                <w:szCs w:val="22"/>
              </w:rPr>
              <w:t xml:space="preserve">Date </w:t>
            </w:r>
            <w:proofErr w:type="spellStart"/>
            <w:r w:rsidRPr="00885CBA">
              <w:rPr>
                <w:rFonts w:cs="Arial"/>
                <w:b/>
                <w:szCs w:val="22"/>
              </w:rPr>
              <w:t>CCfA</w:t>
            </w:r>
            <w:proofErr w:type="spellEnd"/>
            <w:r w:rsidRPr="00885CBA">
              <w:rPr>
                <w:rFonts w:cs="Arial"/>
                <w:b/>
                <w:szCs w:val="22"/>
              </w:rPr>
              <w:t xml:space="preserve"> received</w:t>
            </w:r>
          </w:p>
        </w:tc>
        <w:tc>
          <w:tcPr>
            <w:tcW w:w="4634" w:type="dxa"/>
          </w:tcPr>
          <w:p w:rsidR="00D25BA5" w:rsidRPr="00885CBA" w:rsidRDefault="00D25BA5" w:rsidP="00D25BA5">
            <w:pPr>
              <w:rPr>
                <w:rFonts w:cs="Arial"/>
                <w:b/>
                <w:szCs w:val="22"/>
              </w:rPr>
            </w:pPr>
          </w:p>
        </w:tc>
      </w:tr>
      <w:tr w:rsidR="00D25BA5" w:rsidRPr="00885CBA" w:rsidTr="00D25BA5">
        <w:tc>
          <w:tcPr>
            <w:tcW w:w="3888" w:type="dxa"/>
          </w:tcPr>
          <w:p w:rsidR="00D25BA5" w:rsidRPr="00885CBA" w:rsidRDefault="00D25BA5" w:rsidP="00D25BA5">
            <w:pPr>
              <w:rPr>
                <w:rFonts w:cs="Arial"/>
                <w:b/>
                <w:szCs w:val="22"/>
              </w:rPr>
            </w:pPr>
            <w:r w:rsidRPr="00885CBA">
              <w:rPr>
                <w:rFonts w:cs="Arial"/>
                <w:b/>
                <w:szCs w:val="22"/>
              </w:rPr>
              <w:t xml:space="preserve">Does this constitute a </w:t>
            </w:r>
            <w:proofErr w:type="spellStart"/>
            <w:r w:rsidRPr="00885CBA">
              <w:rPr>
                <w:rFonts w:cs="Arial"/>
                <w:b/>
                <w:szCs w:val="22"/>
              </w:rPr>
              <w:t>CCfA</w:t>
            </w:r>
            <w:proofErr w:type="spellEnd"/>
            <w:r w:rsidRPr="00885CBA">
              <w:rPr>
                <w:rFonts w:cs="Arial"/>
                <w:b/>
                <w:szCs w:val="22"/>
              </w:rPr>
              <w:t>?</w:t>
            </w:r>
          </w:p>
          <w:p w:rsidR="00D25BA5" w:rsidRPr="00885CBA" w:rsidRDefault="00D25BA5" w:rsidP="00D25BA5">
            <w:pPr>
              <w:rPr>
                <w:rFonts w:cs="Arial"/>
                <w:b/>
                <w:szCs w:val="22"/>
              </w:rPr>
            </w:pPr>
            <w:r w:rsidRPr="00885CBA">
              <w:rPr>
                <w:rFonts w:cs="Arial"/>
                <w:b/>
                <w:szCs w:val="22"/>
              </w:rPr>
              <w:t>(reasons to be given if not)</w:t>
            </w:r>
          </w:p>
        </w:tc>
        <w:tc>
          <w:tcPr>
            <w:tcW w:w="4634" w:type="dxa"/>
          </w:tcPr>
          <w:p w:rsidR="00D25BA5" w:rsidRPr="00885CBA" w:rsidRDefault="00D25BA5" w:rsidP="00D25BA5">
            <w:pPr>
              <w:rPr>
                <w:rFonts w:cs="Arial"/>
                <w:b/>
                <w:szCs w:val="22"/>
              </w:rPr>
            </w:pPr>
          </w:p>
          <w:p w:rsidR="00D25BA5" w:rsidRPr="00885CBA" w:rsidRDefault="00D25BA5" w:rsidP="00D25BA5">
            <w:pPr>
              <w:rPr>
                <w:rFonts w:cs="Arial"/>
                <w:b/>
                <w:szCs w:val="22"/>
              </w:rPr>
            </w:pPr>
          </w:p>
          <w:p w:rsidR="00D25BA5" w:rsidRPr="00885CBA" w:rsidRDefault="00D25BA5" w:rsidP="00D25BA5">
            <w:pPr>
              <w:rPr>
                <w:rFonts w:cs="Arial"/>
                <w:b/>
                <w:szCs w:val="22"/>
              </w:rPr>
            </w:pPr>
          </w:p>
          <w:p w:rsidR="00D25BA5" w:rsidRPr="00885CBA" w:rsidRDefault="00D25BA5" w:rsidP="00D25BA5">
            <w:pPr>
              <w:rPr>
                <w:rFonts w:cs="Arial"/>
                <w:b/>
                <w:szCs w:val="22"/>
              </w:rPr>
            </w:pPr>
          </w:p>
          <w:p w:rsidR="00D25BA5" w:rsidRDefault="00D25BA5" w:rsidP="00D25BA5">
            <w:pPr>
              <w:rPr>
                <w:rFonts w:cs="Arial"/>
                <w:b/>
                <w:szCs w:val="22"/>
              </w:rPr>
            </w:pPr>
          </w:p>
          <w:p w:rsidR="00920A3F" w:rsidRDefault="00920A3F" w:rsidP="00D25BA5">
            <w:pPr>
              <w:rPr>
                <w:rFonts w:cs="Arial"/>
                <w:b/>
                <w:szCs w:val="22"/>
              </w:rPr>
            </w:pPr>
          </w:p>
          <w:p w:rsidR="00920A3F" w:rsidRDefault="00920A3F" w:rsidP="00D25BA5">
            <w:pPr>
              <w:rPr>
                <w:rFonts w:cs="Arial"/>
                <w:b/>
                <w:szCs w:val="22"/>
              </w:rPr>
            </w:pPr>
          </w:p>
          <w:p w:rsidR="00920A3F" w:rsidRDefault="00920A3F" w:rsidP="00D25BA5">
            <w:pPr>
              <w:rPr>
                <w:rFonts w:cs="Arial"/>
                <w:b/>
                <w:szCs w:val="22"/>
              </w:rPr>
            </w:pPr>
          </w:p>
          <w:p w:rsidR="00920A3F" w:rsidRDefault="00920A3F" w:rsidP="00D25BA5">
            <w:pPr>
              <w:rPr>
                <w:rFonts w:cs="Arial"/>
                <w:b/>
                <w:szCs w:val="22"/>
              </w:rPr>
            </w:pPr>
          </w:p>
          <w:p w:rsidR="00920A3F" w:rsidRPr="00885CBA" w:rsidRDefault="00920A3F" w:rsidP="00D25BA5">
            <w:pPr>
              <w:rPr>
                <w:rFonts w:cs="Arial"/>
                <w:b/>
                <w:szCs w:val="22"/>
              </w:rPr>
            </w:pPr>
          </w:p>
          <w:p w:rsidR="00D25BA5" w:rsidRPr="00885CBA" w:rsidRDefault="00D25BA5" w:rsidP="00D25BA5">
            <w:pPr>
              <w:rPr>
                <w:rFonts w:cs="Arial"/>
                <w:b/>
                <w:szCs w:val="22"/>
              </w:rPr>
            </w:pPr>
          </w:p>
          <w:p w:rsidR="00D25BA5" w:rsidRPr="00885CBA" w:rsidRDefault="00D25BA5" w:rsidP="00D25BA5">
            <w:pPr>
              <w:rPr>
                <w:rFonts w:cs="Arial"/>
                <w:b/>
                <w:szCs w:val="22"/>
              </w:rPr>
            </w:pPr>
          </w:p>
          <w:p w:rsidR="00D25BA5" w:rsidRPr="00885CBA" w:rsidRDefault="00D25BA5" w:rsidP="00D25BA5">
            <w:pPr>
              <w:rPr>
                <w:rFonts w:cs="Arial"/>
                <w:b/>
                <w:szCs w:val="22"/>
              </w:rPr>
            </w:pPr>
          </w:p>
          <w:p w:rsidR="00D25BA5" w:rsidRPr="00885CBA" w:rsidRDefault="00D25BA5" w:rsidP="00D25BA5">
            <w:pPr>
              <w:rPr>
                <w:rFonts w:cs="Arial"/>
                <w:b/>
                <w:szCs w:val="22"/>
              </w:rPr>
            </w:pPr>
          </w:p>
          <w:p w:rsidR="00D25BA5" w:rsidRPr="00885CBA" w:rsidRDefault="00D25BA5" w:rsidP="00D25BA5">
            <w:pPr>
              <w:rPr>
                <w:rFonts w:cs="Arial"/>
                <w:b/>
                <w:szCs w:val="22"/>
              </w:rPr>
            </w:pPr>
          </w:p>
          <w:p w:rsidR="00D25BA5" w:rsidRPr="00885CBA" w:rsidRDefault="00D25BA5" w:rsidP="00D25BA5">
            <w:pPr>
              <w:rPr>
                <w:rFonts w:cs="Arial"/>
                <w:b/>
                <w:szCs w:val="22"/>
              </w:rPr>
            </w:pPr>
          </w:p>
        </w:tc>
      </w:tr>
      <w:tr w:rsidR="00D25BA5" w:rsidRPr="00885CBA" w:rsidTr="00D25BA5">
        <w:tc>
          <w:tcPr>
            <w:tcW w:w="3888" w:type="dxa"/>
          </w:tcPr>
          <w:p w:rsidR="00D25BA5" w:rsidRPr="00885CBA" w:rsidRDefault="00D25BA5" w:rsidP="00D25BA5">
            <w:pPr>
              <w:rPr>
                <w:rFonts w:cs="Arial"/>
                <w:b/>
                <w:szCs w:val="22"/>
              </w:rPr>
            </w:pPr>
            <w:r w:rsidRPr="00885CBA">
              <w:rPr>
                <w:rFonts w:cs="Arial"/>
                <w:b/>
                <w:szCs w:val="22"/>
              </w:rPr>
              <w:lastRenderedPageBreak/>
              <w:t xml:space="preserve">If so, date of the Scrutiny </w:t>
            </w:r>
            <w:r>
              <w:rPr>
                <w:rFonts w:cs="Arial"/>
                <w:b/>
                <w:szCs w:val="22"/>
              </w:rPr>
              <w:t xml:space="preserve">Committee </w:t>
            </w:r>
            <w:r w:rsidRPr="00885CBA">
              <w:rPr>
                <w:rFonts w:cs="Arial"/>
                <w:b/>
                <w:szCs w:val="22"/>
              </w:rPr>
              <w:t>meeting to which it will be presented.</w:t>
            </w:r>
          </w:p>
        </w:tc>
        <w:tc>
          <w:tcPr>
            <w:tcW w:w="4634" w:type="dxa"/>
          </w:tcPr>
          <w:p w:rsidR="00D25BA5" w:rsidRPr="00885CBA" w:rsidRDefault="00D25BA5" w:rsidP="00D25BA5">
            <w:pPr>
              <w:rPr>
                <w:rFonts w:cs="Arial"/>
                <w:b/>
                <w:szCs w:val="22"/>
              </w:rPr>
            </w:pPr>
          </w:p>
        </w:tc>
      </w:tr>
      <w:tr w:rsidR="00D25BA5" w:rsidRPr="00885CBA" w:rsidTr="00D25BA5">
        <w:tc>
          <w:tcPr>
            <w:tcW w:w="3888" w:type="dxa"/>
          </w:tcPr>
          <w:p w:rsidR="00D25BA5" w:rsidRPr="00885CBA" w:rsidRDefault="00D25BA5" w:rsidP="00D25BA5">
            <w:pPr>
              <w:rPr>
                <w:rFonts w:cs="Arial"/>
                <w:b/>
                <w:szCs w:val="22"/>
              </w:rPr>
            </w:pPr>
            <w:r w:rsidRPr="00885CBA">
              <w:rPr>
                <w:rFonts w:cs="Arial"/>
                <w:b/>
                <w:szCs w:val="22"/>
              </w:rPr>
              <w:t xml:space="preserve">What, if any information is required from the </w:t>
            </w:r>
            <w:r>
              <w:rPr>
                <w:rFonts w:cs="Arial"/>
                <w:b/>
                <w:szCs w:val="22"/>
              </w:rPr>
              <w:t>relevant Director</w:t>
            </w:r>
            <w:r w:rsidRPr="00885CBA">
              <w:rPr>
                <w:rFonts w:cs="Arial"/>
                <w:b/>
                <w:szCs w:val="22"/>
              </w:rPr>
              <w:t xml:space="preserve"> or other organisation concerned?</w:t>
            </w:r>
          </w:p>
        </w:tc>
        <w:tc>
          <w:tcPr>
            <w:tcW w:w="4634" w:type="dxa"/>
          </w:tcPr>
          <w:p w:rsidR="00D25BA5" w:rsidRPr="00885CBA" w:rsidRDefault="00D25BA5" w:rsidP="00D25BA5">
            <w:pPr>
              <w:rPr>
                <w:rFonts w:cs="Arial"/>
                <w:b/>
                <w:szCs w:val="22"/>
              </w:rPr>
            </w:pPr>
          </w:p>
        </w:tc>
      </w:tr>
      <w:tr w:rsidR="00D25BA5" w:rsidRPr="00885CBA" w:rsidTr="00D25BA5">
        <w:tc>
          <w:tcPr>
            <w:tcW w:w="3888" w:type="dxa"/>
          </w:tcPr>
          <w:p w:rsidR="00D25BA5" w:rsidRPr="00885CBA" w:rsidRDefault="00D25BA5" w:rsidP="00D25BA5">
            <w:pPr>
              <w:rPr>
                <w:rFonts w:cs="Arial"/>
                <w:b/>
                <w:szCs w:val="22"/>
              </w:rPr>
            </w:pPr>
            <w:r w:rsidRPr="00885CBA">
              <w:rPr>
                <w:rFonts w:cs="Arial"/>
                <w:b/>
                <w:szCs w:val="22"/>
              </w:rPr>
              <w:t xml:space="preserve">Date of request to the </w:t>
            </w:r>
            <w:r>
              <w:rPr>
                <w:rFonts w:cs="Arial"/>
                <w:b/>
                <w:szCs w:val="22"/>
              </w:rPr>
              <w:t xml:space="preserve">relevant </w:t>
            </w:r>
            <w:r w:rsidRPr="00885CBA">
              <w:rPr>
                <w:rFonts w:cs="Arial"/>
                <w:b/>
                <w:szCs w:val="22"/>
              </w:rPr>
              <w:t>Director or other organisation concerned for this information.</w:t>
            </w:r>
          </w:p>
        </w:tc>
        <w:tc>
          <w:tcPr>
            <w:tcW w:w="4634" w:type="dxa"/>
          </w:tcPr>
          <w:p w:rsidR="00D25BA5" w:rsidRPr="00885CBA" w:rsidRDefault="00D25BA5" w:rsidP="00D25BA5">
            <w:pPr>
              <w:rPr>
                <w:rFonts w:cs="Arial"/>
                <w:b/>
                <w:szCs w:val="22"/>
              </w:rPr>
            </w:pPr>
          </w:p>
        </w:tc>
      </w:tr>
    </w:tbl>
    <w:p w:rsidR="00D25BA5" w:rsidRPr="002B611A" w:rsidRDefault="00D25BA5" w:rsidP="00D25BA5">
      <w:pPr>
        <w:rPr>
          <w:rFonts w:cs="Arial"/>
          <w:b/>
          <w:szCs w:val="22"/>
        </w:rPr>
      </w:pPr>
    </w:p>
    <w:p w:rsidR="00D25BA5" w:rsidRPr="002B611A" w:rsidRDefault="00D25BA5" w:rsidP="00D25BA5">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8"/>
        <w:gridCol w:w="4634"/>
      </w:tblGrid>
      <w:tr w:rsidR="00D25BA5" w:rsidRPr="00885CBA" w:rsidTr="00D25BA5">
        <w:tc>
          <w:tcPr>
            <w:tcW w:w="3888" w:type="dxa"/>
          </w:tcPr>
          <w:p w:rsidR="00D25BA5" w:rsidRPr="00885CBA" w:rsidRDefault="00D25BA5" w:rsidP="00D25BA5">
            <w:pPr>
              <w:rPr>
                <w:rFonts w:cs="Arial"/>
                <w:b/>
                <w:szCs w:val="22"/>
              </w:rPr>
            </w:pPr>
            <w:r w:rsidRPr="00885CBA">
              <w:rPr>
                <w:rFonts w:cs="Arial"/>
                <w:b/>
                <w:szCs w:val="22"/>
              </w:rPr>
              <w:t xml:space="preserve">Signature of Chairman/Vice- Chairman of the Scrutiny </w:t>
            </w:r>
            <w:r>
              <w:rPr>
                <w:rFonts w:cs="Arial"/>
                <w:b/>
                <w:szCs w:val="22"/>
              </w:rPr>
              <w:t>Committee</w:t>
            </w:r>
          </w:p>
        </w:tc>
        <w:tc>
          <w:tcPr>
            <w:tcW w:w="4634" w:type="dxa"/>
          </w:tcPr>
          <w:p w:rsidR="00D25BA5" w:rsidRPr="00885CBA" w:rsidRDefault="00D25BA5" w:rsidP="00D25BA5">
            <w:pPr>
              <w:rPr>
                <w:rFonts w:cs="Arial"/>
                <w:b/>
                <w:szCs w:val="22"/>
              </w:rPr>
            </w:pPr>
          </w:p>
        </w:tc>
      </w:tr>
      <w:tr w:rsidR="00D25BA5" w:rsidRPr="00885CBA" w:rsidTr="00D25BA5">
        <w:tc>
          <w:tcPr>
            <w:tcW w:w="3888" w:type="dxa"/>
          </w:tcPr>
          <w:p w:rsidR="00D25BA5" w:rsidRPr="00885CBA" w:rsidRDefault="00D25BA5" w:rsidP="00D25BA5">
            <w:pPr>
              <w:rPr>
                <w:rFonts w:cs="Arial"/>
                <w:b/>
                <w:szCs w:val="22"/>
              </w:rPr>
            </w:pPr>
            <w:r w:rsidRPr="00885CBA">
              <w:rPr>
                <w:rFonts w:cs="Arial"/>
                <w:b/>
                <w:szCs w:val="22"/>
              </w:rPr>
              <w:t>Date</w:t>
            </w:r>
          </w:p>
          <w:p w:rsidR="00D25BA5" w:rsidRPr="00885CBA" w:rsidRDefault="00D25BA5" w:rsidP="00D25BA5">
            <w:pPr>
              <w:rPr>
                <w:rFonts w:cs="Arial"/>
                <w:b/>
                <w:szCs w:val="22"/>
              </w:rPr>
            </w:pPr>
          </w:p>
          <w:p w:rsidR="00D25BA5" w:rsidRPr="00885CBA" w:rsidRDefault="00D25BA5" w:rsidP="00D25BA5">
            <w:pPr>
              <w:rPr>
                <w:rFonts w:cs="Arial"/>
                <w:b/>
                <w:szCs w:val="22"/>
              </w:rPr>
            </w:pPr>
          </w:p>
        </w:tc>
        <w:tc>
          <w:tcPr>
            <w:tcW w:w="4634" w:type="dxa"/>
          </w:tcPr>
          <w:p w:rsidR="00D25BA5" w:rsidRPr="00885CBA" w:rsidRDefault="00D25BA5" w:rsidP="00D25BA5">
            <w:pPr>
              <w:rPr>
                <w:rFonts w:cs="Arial"/>
                <w:b/>
                <w:szCs w:val="22"/>
              </w:rPr>
            </w:pPr>
          </w:p>
        </w:tc>
      </w:tr>
    </w:tbl>
    <w:p w:rsidR="00D25BA5" w:rsidRPr="002B611A" w:rsidRDefault="00D25BA5" w:rsidP="00D25BA5">
      <w:pPr>
        <w:ind w:left="720" w:hanging="720"/>
        <w:rPr>
          <w:rFonts w:cs="Arial"/>
          <w:b/>
          <w:szCs w:val="22"/>
        </w:rPr>
      </w:pPr>
    </w:p>
    <w:p w:rsidR="00D25BA5" w:rsidRDefault="00D25BA5" w:rsidP="00D25BA5">
      <w:pPr>
        <w:ind w:left="720" w:hanging="720"/>
        <w:rPr>
          <w:rFonts w:cs="Arial"/>
          <w:b/>
          <w:szCs w:val="22"/>
        </w:rPr>
      </w:pPr>
      <w:r w:rsidRPr="002B611A">
        <w:rPr>
          <w:rFonts w:cs="Arial"/>
          <w:b/>
          <w:szCs w:val="22"/>
        </w:rPr>
        <w:t xml:space="preserve">Contacts: </w:t>
      </w:r>
      <w:r w:rsidRPr="002B611A">
        <w:rPr>
          <w:rFonts w:cs="Arial"/>
          <w:b/>
          <w:szCs w:val="22"/>
        </w:rPr>
        <w:tab/>
      </w:r>
      <w:r>
        <w:rPr>
          <w:rFonts w:cs="Arial"/>
          <w:b/>
          <w:szCs w:val="22"/>
        </w:rPr>
        <w:t>Jonathan Eatough</w:t>
      </w:r>
      <w:r w:rsidRPr="002B611A">
        <w:rPr>
          <w:rFonts w:cs="Arial"/>
          <w:b/>
          <w:szCs w:val="22"/>
        </w:rPr>
        <w:tab/>
        <w:t xml:space="preserve">01952 </w:t>
      </w:r>
      <w:r>
        <w:rPr>
          <w:rFonts w:cs="Arial"/>
          <w:b/>
          <w:szCs w:val="22"/>
        </w:rPr>
        <w:t>383200</w:t>
      </w:r>
    </w:p>
    <w:p w:rsidR="00D25BA5" w:rsidRDefault="00D25BA5" w:rsidP="00D25BA5">
      <w:pPr>
        <w:ind w:left="720" w:hanging="720"/>
        <w:rPr>
          <w:rFonts w:cs="Arial"/>
          <w:b/>
          <w:szCs w:val="22"/>
        </w:rPr>
      </w:pPr>
      <w:r w:rsidRPr="002B611A">
        <w:rPr>
          <w:rFonts w:cs="Arial"/>
          <w:b/>
          <w:szCs w:val="22"/>
        </w:rPr>
        <w:t xml:space="preserve"> </w:t>
      </w:r>
      <w:r w:rsidRPr="002B611A">
        <w:rPr>
          <w:rFonts w:cs="Arial"/>
          <w:b/>
          <w:szCs w:val="22"/>
        </w:rPr>
        <w:tab/>
      </w:r>
      <w:r>
        <w:rPr>
          <w:rFonts w:cs="Arial"/>
          <w:b/>
          <w:szCs w:val="22"/>
        </w:rPr>
        <w:tab/>
      </w:r>
      <w:proofErr w:type="spellStart"/>
      <w:r>
        <w:rPr>
          <w:rFonts w:cs="Arial"/>
          <w:b/>
          <w:szCs w:val="22"/>
        </w:rPr>
        <w:t>jonathan.eatough@telford</w:t>
      </w:r>
      <w:proofErr w:type="spellEnd"/>
      <w:r>
        <w:rPr>
          <w:rFonts w:cs="Arial"/>
          <w:b/>
          <w:szCs w:val="22"/>
        </w:rPr>
        <w:t xml:space="preserve"> ,gov.uk</w:t>
      </w:r>
    </w:p>
    <w:p w:rsidR="00D25BA5" w:rsidRPr="002B611A" w:rsidRDefault="00D25BA5" w:rsidP="00D25BA5">
      <w:pPr>
        <w:ind w:left="720" w:hanging="720"/>
        <w:rPr>
          <w:rFonts w:cs="Arial"/>
          <w:b/>
          <w:szCs w:val="22"/>
        </w:rPr>
      </w:pPr>
    </w:p>
    <w:p w:rsidR="00D25BA5" w:rsidRDefault="00D25BA5" w:rsidP="00D25BA5">
      <w:pPr>
        <w:ind w:left="1440"/>
        <w:rPr>
          <w:rFonts w:cs="Arial"/>
          <w:b/>
          <w:szCs w:val="22"/>
        </w:rPr>
      </w:pPr>
      <w:r w:rsidRPr="002B611A">
        <w:rPr>
          <w:rFonts w:cs="Arial"/>
          <w:b/>
          <w:szCs w:val="22"/>
        </w:rPr>
        <w:t xml:space="preserve">Fiona </w:t>
      </w:r>
      <w:r>
        <w:rPr>
          <w:rFonts w:cs="Arial"/>
          <w:b/>
          <w:szCs w:val="22"/>
        </w:rPr>
        <w:t>Bottrill</w:t>
      </w:r>
      <w:r>
        <w:rPr>
          <w:rFonts w:cs="Arial"/>
          <w:b/>
          <w:szCs w:val="22"/>
        </w:rPr>
        <w:tab/>
      </w:r>
      <w:r w:rsidRPr="002B611A">
        <w:rPr>
          <w:rFonts w:cs="Arial"/>
          <w:b/>
          <w:szCs w:val="22"/>
        </w:rPr>
        <w:t xml:space="preserve"> </w:t>
      </w:r>
      <w:r w:rsidRPr="002B611A">
        <w:rPr>
          <w:rFonts w:cs="Arial"/>
          <w:b/>
          <w:szCs w:val="22"/>
        </w:rPr>
        <w:tab/>
        <w:t xml:space="preserve">01952 383113 </w:t>
      </w:r>
    </w:p>
    <w:p w:rsidR="00D25BA5" w:rsidRPr="002B611A" w:rsidRDefault="00B73FD5" w:rsidP="00D25BA5">
      <w:pPr>
        <w:ind w:left="1440"/>
        <w:rPr>
          <w:rFonts w:cs="Arial"/>
          <w:b/>
          <w:szCs w:val="22"/>
        </w:rPr>
      </w:pPr>
      <w:hyperlink r:id="rId23" w:history="1">
        <w:r w:rsidR="00D25BA5" w:rsidRPr="00AA528B">
          <w:rPr>
            <w:rStyle w:val="Hyperlink"/>
            <w:rFonts w:cs="Arial"/>
            <w:b/>
            <w:szCs w:val="22"/>
          </w:rPr>
          <w:t>fiona.bottrill@telford.gov.uk</w:t>
        </w:r>
      </w:hyperlink>
    </w:p>
    <w:p w:rsidR="00A24E31" w:rsidRDefault="00A24E31" w:rsidP="00147144">
      <w:pPr>
        <w:rPr>
          <w:szCs w:val="22"/>
        </w:rPr>
      </w:pPr>
    </w:p>
    <w:p w:rsidR="001D573C" w:rsidRPr="00C7566F" w:rsidRDefault="001D573C" w:rsidP="00147144">
      <w:pPr>
        <w:rPr>
          <w:szCs w:val="22"/>
        </w:rPr>
      </w:pPr>
    </w:p>
    <w:p w:rsidR="00C91AC0" w:rsidRDefault="00C91AC0" w:rsidP="000623E7">
      <w:pPr>
        <w:jc w:val="center"/>
        <w:rPr>
          <w:b/>
          <w:sz w:val="36"/>
          <w:szCs w:val="36"/>
        </w:rPr>
      </w:pPr>
    </w:p>
    <w:p w:rsidR="007C0459" w:rsidRDefault="007C0459" w:rsidP="007C0459">
      <w:pPr>
        <w:jc w:val="center"/>
        <w:rPr>
          <w:b/>
          <w:sz w:val="36"/>
          <w:szCs w:val="36"/>
        </w:rPr>
      </w:pPr>
      <w:r>
        <w:rPr>
          <w:b/>
          <w:sz w:val="36"/>
          <w:szCs w:val="36"/>
        </w:rPr>
        <w:br w:type="page"/>
      </w:r>
      <w:r w:rsidRPr="006F4DCE">
        <w:rPr>
          <w:b/>
          <w:sz w:val="28"/>
          <w:szCs w:val="28"/>
        </w:rPr>
        <w:lastRenderedPageBreak/>
        <w:t>This page has intentionally been left blank</w:t>
      </w:r>
    </w:p>
    <w:p w:rsidR="00347B38" w:rsidRPr="006E29A7" w:rsidRDefault="00C91AC0" w:rsidP="00347B38">
      <w:pPr>
        <w:jc w:val="both"/>
        <w:rPr>
          <w:b/>
          <w:sz w:val="36"/>
          <w:szCs w:val="36"/>
        </w:rPr>
      </w:pPr>
      <w:r>
        <w:rPr>
          <w:b/>
          <w:sz w:val="36"/>
          <w:szCs w:val="36"/>
        </w:rPr>
        <w:br w:type="page"/>
      </w:r>
      <w:r w:rsidR="00347B38" w:rsidRPr="006E29A7">
        <w:rPr>
          <w:b/>
          <w:sz w:val="36"/>
          <w:szCs w:val="36"/>
        </w:rPr>
        <w:lastRenderedPageBreak/>
        <w:t>Part 4 – Rules of Procedure</w:t>
      </w:r>
    </w:p>
    <w:p w:rsidR="00347B38" w:rsidRPr="008C7EA9" w:rsidRDefault="00347B38" w:rsidP="00347B38">
      <w:pPr>
        <w:jc w:val="both"/>
      </w:pPr>
    </w:p>
    <w:p w:rsidR="00347B38" w:rsidRPr="008C7EA9" w:rsidRDefault="00045D51" w:rsidP="00347B38">
      <w:pPr>
        <w:pStyle w:val="Heading3"/>
      </w:pPr>
      <w:r>
        <w:t xml:space="preserve"> </w:t>
      </w:r>
      <w:bookmarkStart w:id="989" w:name="_Toc271209589"/>
      <w:r w:rsidR="00347B38" w:rsidRPr="008C7EA9">
        <w:t>– Financial Regulations</w:t>
      </w:r>
      <w:bookmarkEnd w:id="989"/>
      <w:r w:rsidR="00347B38" w:rsidRPr="008C7EA9">
        <w:t xml:space="preserve"> </w:t>
      </w:r>
    </w:p>
    <w:p w:rsidR="00347B38" w:rsidRPr="008C7EA9" w:rsidRDefault="00347B38" w:rsidP="00347B38">
      <w:pPr>
        <w:jc w:val="both"/>
      </w:pPr>
    </w:p>
    <w:p w:rsidR="00347B38" w:rsidRPr="00514C8F" w:rsidRDefault="00347B38" w:rsidP="00347B38">
      <w:pPr>
        <w:tabs>
          <w:tab w:val="left" w:pos="1080"/>
        </w:tabs>
        <w:jc w:val="both"/>
        <w:rPr>
          <w:b/>
          <w:u w:val="single"/>
        </w:rPr>
      </w:pPr>
      <w:r w:rsidRPr="00514C8F">
        <w:rPr>
          <w:b/>
          <w:u w:val="single"/>
        </w:rPr>
        <w:t>Index</w:t>
      </w:r>
    </w:p>
    <w:p w:rsidR="00347B38" w:rsidRPr="00514C8F" w:rsidRDefault="00347B38" w:rsidP="00347B38">
      <w:pPr>
        <w:tabs>
          <w:tab w:val="left" w:pos="1080"/>
        </w:tabs>
        <w:jc w:val="both"/>
        <w:rPr>
          <w:b/>
          <w:u w:val="single"/>
        </w:rPr>
      </w:pPr>
      <w:r w:rsidRPr="00514C8F">
        <w:rPr>
          <w:b/>
          <w:u w:val="single"/>
        </w:rPr>
        <w:t>Point</w:t>
      </w:r>
      <w:r w:rsidRPr="00514C8F">
        <w:rPr>
          <w:b/>
          <w:u w:val="single"/>
        </w:rPr>
        <w:tab/>
        <w:t>Description</w:t>
      </w:r>
    </w:p>
    <w:p w:rsidR="00347B38" w:rsidRPr="008C7EA9" w:rsidRDefault="00347B38" w:rsidP="00347B38">
      <w:pPr>
        <w:tabs>
          <w:tab w:val="left" w:pos="1080"/>
        </w:tabs>
        <w:jc w:val="both"/>
      </w:pPr>
      <w:r w:rsidRPr="008C7EA9">
        <w:t>1</w:t>
      </w:r>
      <w:r w:rsidRPr="008C7EA9">
        <w:tab/>
        <w:t xml:space="preserve">Status of Financial Regulations </w:t>
      </w:r>
    </w:p>
    <w:p w:rsidR="00347B38" w:rsidRPr="008C7EA9" w:rsidRDefault="00347B38" w:rsidP="00347B38">
      <w:pPr>
        <w:tabs>
          <w:tab w:val="left" w:pos="1080"/>
        </w:tabs>
        <w:jc w:val="both"/>
      </w:pPr>
      <w:r w:rsidRPr="008C7EA9">
        <w:t>2</w:t>
      </w:r>
      <w:r w:rsidRPr="008C7EA9">
        <w:tab/>
        <w:t>Responsibilities</w:t>
      </w:r>
    </w:p>
    <w:p w:rsidR="00347B38" w:rsidRPr="008C7EA9" w:rsidRDefault="00347B38" w:rsidP="00347B38">
      <w:pPr>
        <w:tabs>
          <w:tab w:val="left" w:pos="1080"/>
        </w:tabs>
        <w:jc w:val="both"/>
      </w:pPr>
      <w:r w:rsidRPr="008C7EA9">
        <w:t>3</w:t>
      </w:r>
      <w:r w:rsidRPr="008C7EA9">
        <w:tab/>
        <w:t xml:space="preserve">Financial Planning </w:t>
      </w:r>
      <w:r w:rsidRPr="008C7EA9">
        <w:tab/>
      </w:r>
    </w:p>
    <w:p w:rsidR="00347B38" w:rsidRPr="008C7EA9" w:rsidRDefault="00347B38" w:rsidP="00347B38">
      <w:pPr>
        <w:tabs>
          <w:tab w:val="left" w:pos="1080"/>
        </w:tabs>
        <w:jc w:val="both"/>
      </w:pPr>
      <w:r w:rsidRPr="008C7EA9">
        <w:t>4</w:t>
      </w:r>
      <w:r w:rsidRPr="008C7EA9">
        <w:tab/>
        <w:t>Accounting Systems, Financial Records and Returns</w:t>
      </w:r>
    </w:p>
    <w:p w:rsidR="00347B38" w:rsidRPr="008C7EA9" w:rsidRDefault="00347B38" w:rsidP="00347B38">
      <w:pPr>
        <w:tabs>
          <w:tab w:val="left" w:pos="1080"/>
        </w:tabs>
        <w:jc w:val="both"/>
      </w:pPr>
      <w:r w:rsidRPr="008C7EA9">
        <w:t>5</w:t>
      </w:r>
      <w:r w:rsidRPr="008C7EA9">
        <w:tab/>
        <w:t>Financial Management and Control – Revenue</w:t>
      </w:r>
    </w:p>
    <w:p w:rsidR="00347B38" w:rsidRPr="008C7EA9" w:rsidRDefault="00347B38" w:rsidP="00347B38">
      <w:pPr>
        <w:tabs>
          <w:tab w:val="left" w:pos="1080"/>
        </w:tabs>
        <w:jc w:val="both"/>
      </w:pPr>
      <w:r w:rsidRPr="008C7EA9">
        <w:t>6</w:t>
      </w:r>
      <w:r w:rsidRPr="008C7EA9">
        <w:tab/>
        <w:t>Financial Management – Capital</w:t>
      </w:r>
      <w:r w:rsidRPr="008C7EA9">
        <w:tab/>
      </w:r>
    </w:p>
    <w:p w:rsidR="00347B38" w:rsidRPr="008C7EA9" w:rsidRDefault="00347B38" w:rsidP="00347B38">
      <w:pPr>
        <w:tabs>
          <w:tab w:val="left" w:pos="1080"/>
        </w:tabs>
        <w:jc w:val="both"/>
      </w:pPr>
      <w:r w:rsidRPr="008C7EA9">
        <w:t>7</w:t>
      </w:r>
      <w:r w:rsidRPr="008C7EA9">
        <w:tab/>
        <w:t>Taxation and Leasing</w:t>
      </w:r>
    </w:p>
    <w:p w:rsidR="00347B38" w:rsidRPr="008C7EA9" w:rsidRDefault="00347B38" w:rsidP="00347B38">
      <w:pPr>
        <w:tabs>
          <w:tab w:val="left" w:pos="1080"/>
        </w:tabs>
        <w:jc w:val="both"/>
      </w:pPr>
      <w:r w:rsidRPr="008C7EA9">
        <w:t>8</w:t>
      </w:r>
      <w:r w:rsidRPr="008C7EA9">
        <w:tab/>
        <w:t>Controlled Stationery and Authorised Signatories</w:t>
      </w:r>
      <w:r w:rsidRPr="008C7EA9">
        <w:tab/>
      </w:r>
    </w:p>
    <w:p w:rsidR="00347B38" w:rsidRPr="008C7EA9" w:rsidRDefault="00347B38" w:rsidP="00347B38">
      <w:pPr>
        <w:tabs>
          <w:tab w:val="left" w:pos="1080"/>
        </w:tabs>
        <w:jc w:val="both"/>
      </w:pPr>
      <w:r w:rsidRPr="008C7EA9">
        <w:t>9</w:t>
      </w:r>
      <w:r w:rsidRPr="008C7EA9">
        <w:tab/>
        <w:t>Internal Audit</w:t>
      </w:r>
      <w:r w:rsidRPr="008C7EA9">
        <w:tab/>
      </w:r>
    </w:p>
    <w:p w:rsidR="00347B38" w:rsidRPr="008C7EA9" w:rsidRDefault="00347B38" w:rsidP="00347B38">
      <w:pPr>
        <w:tabs>
          <w:tab w:val="left" w:pos="1080"/>
        </w:tabs>
        <w:jc w:val="both"/>
      </w:pPr>
      <w:r w:rsidRPr="008C7EA9">
        <w:t>10</w:t>
      </w:r>
      <w:r w:rsidRPr="008C7EA9">
        <w:tab/>
        <w:t>Public Accountability – Responsibilities</w:t>
      </w:r>
    </w:p>
    <w:p w:rsidR="00347B38" w:rsidRPr="008C7EA9" w:rsidRDefault="00347B38" w:rsidP="00347B38">
      <w:pPr>
        <w:tabs>
          <w:tab w:val="left" w:pos="1080"/>
        </w:tabs>
        <w:jc w:val="both"/>
      </w:pPr>
      <w:r>
        <w:t>11</w:t>
      </w:r>
      <w:r>
        <w:tab/>
      </w:r>
      <w:r w:rsidRPr="008C7EA9">
        <w:t>Purchasing Arrangements</w:t>
      </w:r>
    </w:p>
    <w:p w:rsidR="00347B38" w:rsidRPr="008C7EA9" w:rsidRDefault="00347B38" w:rsidP="00347B38">
      <w:pPr>
        <w:tabs>
          <w:tab w:val="left" w:pos="1080"/>
        </w:tabs>
        <w:jc w:val="both"/>
      </w:pPr>
      <w:r>
        <w:t>12</w:t>
      </w:r>
      <w:r w:rsidRPr="008C7EA9">
        <w:tab/>
        <w:t>Schemes Financed Partly or Wholly by External Funding</w:t>
      </w:r>
    </w:p>
    <w:p w:rsidR="00347B38" w:rsidRPr="008C7EA9" w:rsidRDefault="00347B38" w:rsidP="00347B38">
      <w:pPr>
        <w:tabs>
          <w:tab w:val="left" w:pos="1080"/>
        </w:tabs>
        <w:jc w:val="both"/>
      </w:pPr>
      <w:r w:rsidRPr="008C7EA9">
        <w:t>13</w:t>
      </w:r>
      <w:r w:rsidRPr="008C7EA9">
        <w:tab/>
        <w:t>Orders for Work, Goods and Services</w:t>
      </w:r>
    </w:p>
    <w:p w:rsidR="00347B38" w:rsidRPr="008C7EA9" w:rsidRDefault="00347B38" w:rsidP="00347B38">
      <w:pPr>
        <w:tabs>
          <w:tab w:val="left" w:pos="1080"/>
        </w:tabs>
        <w:jc w:val="both"/>
      </w:pPr>
      <w:r w:rsidRPr="008C7EA9">
        <w:t>14</w:t>
      </w:r>
      <w:r w:rsidRPr="008C7EA9">
        <w:tab/>
        <w:t>Corporate Credit Cards and the Government Procurement Card (GPC)</w:t>
      </w:r>
    </w:p>
    <w:p w:rsidR="00347B38" w:rsidRPr="008C7EA9" w:rsidRDefault="00347B38" w:rsidP="00347B38">
      <w:pPr>
        <w:tabs>
          <w:tab w:val="left" w:pos="1080"/>
        </w:tabs>
        <w:jc w:val="both"/>
      </w:pPr>
      <w:r w:rsidRPr="008C7EA9">
        <w:t>15</w:t>
      </w:r>
      <w:r w:rsidRPr="008C7EA9">
        <w:tab/>
        <w:t>Payment of Accounts</w:t>
      </w:r>
    </w:p>
    <w:p w:rsidR="00347B38" w:rsidRPr="008C7EA9" w:rsidRDefault="00347B38" w:rsidP="00347B38">
      <w:pPr>
        <w:tabs>
          <w:tab w:val="left" w:pos="1080"/>
        </w:tabs>
        <w:jc w:val="both"/>
      </w:pPr>
      <w:r w:rsidRPr="008C7EA9">
        <w:t>16</w:t>
      </w:r>
      <w:r w:rsidRPr="008C7EA9">
        <w:tab/>
        <w:t>Cash Income and Debtors</w:t>
      </w:r>
    </w:p>
    <w:p w:rsidR="00347B38" w:rsidRPr="008C7EA9" w:rsidRDefault="00347B38" w:rsidP="00347B38">
      <w:pPr>
        <w:tabs>
          <w:tab w:val="left" w:pos="1080"/>
        </w:tabs>
        <w:jc w:val="both"/>
      </w:pPr>
      <w:r w:rsidRPr="008C7EA9">
        <w:t>17</w:t>
      </w:r>
      <w:r w:rsidRPr="008C7EA9">
        <w:tab/>
        <w:t>Banking Arrangements</w:t>
      </w:r>
    </w:p>
    <w:p w:rsidR="00347B38" w:rsidRPr="008C7EA9" w:rsidRDefault="00347B38" w:rsidP="00347B38">
      <w:pPr>
        <w:tabs>
          <w:tab w:val="left" w:pos="1080"/>
        </w:tabs>
        <w:jc w:val="both"/>
      </w:pPr>
      <w:r w:rsidRPr="008C7EA9">
        <w:t>18</w:t>
      </w:r>
      <w:r w:rsidRPr="008C7EA9">
        <w:tab/>
        <w:t>Payments to Employees</w:t>
      </w:r>
    </w:p>
    <w:p w:rsidR="00347B38" w:rsidRPr="008C7EA9" w:rsidRDefault="00347B38" w:rsidP="00347B38">
      <w:pPr>
        <w:tabs>
          <w:tab w:val="left" w:pos="1080"/>
        </w:tabs>
        <w:jc w:val="both"/>
      </w:pPr>
      <w:r w:rsidRPr="008C7EA9">
        <w:t>19</w:t>
      </w:r>
      <w:r w:rsidRPr="008C7EA9">
        <w:tab/>
        <w:t>Travel and Subsistence</w:t>
      </w:r>
      <w:r w:rsidRPr="008C7EA9">
        <w:tab/>
      </w:r>
    </w:p>
    <w:p w:rsidR="00347B38" w:rsidRPr="008C7EA9" w:rsidRDefault="00347B38" w:rsidP="00347B38">
      <w:pPr>
        <w:tabs>
          <w:tab w:val="left" w:pos="1080"/>
        </w:tabs>
        <w:jc w:val="both"/>
      </w:pPr>
      <w:r w:rsidRPr="008C7EA9">
        <w:t>20</w:t>
      </w:r>
      <w:r w:rsidRPr="008C7EA9">
        <w:tab/>
      </w:r>
      <w:proofErr w:type="spellStart"/>
      <w:r w:rsidRPr="008C7EA9">
        <w:t>Imprests</w:t>
      </w:r>
      <w:proofErr w:type="spellEnd"/>
    </w:p>
    <w:p w:rsidR="00347B38" w:rsidRPr="008C7EA9" w:rsidRDefault="00347B38" w:rsidP="00347B38">
      <w:pPr>
        <w:tabs>
          <w:tab w:val="left" w:pos="1080"/>
        </w:tabs>
        <w:jc w:val="both"/>
      </w:pPr>
      <w:r w:rsidRPr="008C7EA9">
        <w:t>21</w:t>
      </w:r>
      <w:r w:rsidRPr="008C7EA9">
        <w:tab/>
        <w:t>Risk Management</w:t>
      </w:r>
    </w:p>
    <w:p w:rsidR="00347B38" w:rsidRPr="008C7EA9" w:rsidRDefault="00347B38" w:rsidP="00347B38">
      <w:pPr>
        <w:tabs>
          <w:tab w:val="left" w:pos="1080"/>
        </w:tabs>
        <w:jc w:val="both"/>
      </w:pPr>
      <w:r w:rsidRPr="008C7EA9">
        <w:t>22</w:t>
      </w:r>
      <w:r w:rsidRPr="008C7EA9">
        <w:tab/>
        <w:t>Insurance</w:t>
      </w:r>
    </w:p>
    <w:p w:rsidR="00347B38" w:rsidRPr="008C7EA9" w:rsidRDefault="00347B38" w:rsidP="00347B38">
      <w:pPr>
        <w:tabs>
          <w:tab w:val="left" w:pos="1080"/>
        </w:tabs>
        <w:jc w:val="both"/>
      </w:pPr>
      <w:r w:rsidRPr="008C7EA9">
        <w:t>23</w:t>
      </w:r>
      <w:r w:rsidRPr="008C7EA9">
        <w:tab/>
        <w:t>Security and Control of Assets</w:t>
      </w:r>
    </w:p>
    <w:p w:rsidR="00347B38" w:rsidRPr="008C7EA9" w:rsidRDefault="00347B38" w:rsidP="00347B38">
      <w:pPr>
        <w:tabs>
          <w:tab w:val="left" w:pos="1080"/>
        </w:tabs>
        <w:jc w:val="both"/>
      </w:pPr>
      <w:r w:rsidRPr="008C7EA9">
        <w:t>24</w:t>
      </w:r>
      <w:r w:rsidRPr="008C7EA9">
        <w:tab/>
        <w:t>Treasury Management</w:t>
      </w:r>
    </w:p>
    <w:p w:rsidR="00347B38" w:rsidRPr="008C7EA9" w:rsidRDefault="00347B38" w:rsidP="00347B38">
      <w:pPr>
        <w:tabs>
          <w:tab w:val="left" w:pos="1080"/>
        </w:tabs>
        <w:jc w:val="both"/>
      </w:pPr>
      <w:r w:rsidRPr="008C7EA9">
        <w:t>25</w:t>
      </w:r>
      <w:r w:rsidRPr="008C7EA9">
        <w:tab/>
        <w:t>Unofficial and Voluntary Funds</w:t>
      </w:r>
    </w:p>
    <w:p w:rsidR="00347B38" w:rsidRPr="008C7EA9" w:rsidRDefault="00347B38" w:rsidP="00347B38">
      <w:pPr>
        <w:jc w:val="both"/>
      </w:pPr>
    </w:p>
    <w:p w:rsidR="00347B38" w:rsidRPr="008C7EA9" w:rsidRDefault="00347B38" w:rsidP="00347B38">
      <w:pPr>
        <w:jc w:val="both"/>
      </w:pPr>
      <w:r w:rsidRPr="00CE5629">
        <w:rPr>
          <w:b/>
        </w:rPr>
        <w:t>1.</w:t>
      </w:r>
      <w:r w:rsidRPr="008C7EA9">
        <w:tab/>
      </w:r>
      <w:r w:rsidRPr="00514C8F">
        <w:rPr>
          <w:b/>
        </w:rPr>
        <w:t>Status of Financial Regulations</w:t>
      </w:r>
      <w:r w:rsidRPr="008C7EA9">
        <w:t xml:space="preserve"> </w:t>
      </w:r>
    </w:p>
    <w:p w:rsidR="00347B38" w:rsidRPr="008C7EA9" w:rsidRDefault="00347B38" w:rsidP="00347B38">
      <w:pPr>
        <w:jc w:val="both"/>
      </w:pPr>
    </w:p>
    <w:p w:rsidR="00347B38" w:rsidRPr="008C7EA9" w:rsidRDefault="00347B38" w:rsidP="00347B38">
      <w:pPr>
        <w:ind w:left="567" w:hanging="567"/>
        <w:jc w:val="both"/>
      </w:pPr>
      <w:r>
        <w:t>1.1</w:t>
      </w:r>
      <w:r>
        <w:tab/>
      </w:r>
      <w:r w:rsidRPr="008C7EA9">
        <w:t>Financial Regulations are part of the Council’s control environment providing a framework for managing the authority’s financial affairs and contributing to good corporate governance, internal control and the management of risks. In addition they assist sound administration, reduce the risk of irregularities and support delivery of effective, efficient and economical services.</w:t>
      </w:r>
    </w:p>
    <w:p w:rsidR="00347B38" w:rsidRPr="008C7EA9" w:rsidRDefault="00347B38" w:rsidP="00347B38">
      <w:pPr>
        <w:jc w:val="both"/>
      </w:pPr>
    </w:p>
    <w:p w:rsidR="00347B38" w:rsidRPr="008C7EA9" w:rsidRDefault="00347B38" w:rsidP="00347B38">
      <w:pPr>
        <w:ind w:left="567" w:hanging="567"/>
        <w:jc w:val="both"/>
      </w:pPr>
      <w:r>
        <w:t>1.2</w:t>
      </w:r>
      <w:r>
        <w:tab/>
      </w:r>
      <w:r w:rsidRPr="008C7EA9">
        <w:t xml:space="preserve">The Financial Regulations apply to all officers and members of the Council and anyone acting on behalf of the Council.  They also apply to any partnerships that the Council is a member of and for which the Council is the accountable body. (Where the Council is not the accountable body then the lead Council officer is responsible for ensuring propriety and proper processes are followed so that the Council’s reputation is not at risk). </w:t>
      </w:r>
    </w:p>
    <w:p w:rsidR="00347B38" w:rsidRPr="008C7EA9" w:rsidRDefault="00347B38" w:rsidP="00347B38">
      <w:pPr>
        <w:jc w:val="both"/>
      </w:pPr>
    </w:p>
    <w:p w:rsidR="00347B38" w:rsidRPr="008C7EA9" w:rsidRDefault="00347B38" w:rsidP="00347B38">
      <w:pPr>
        <w:ind w:left="567" w:hanging="567"/>
        <w:jc w:val="both"/>
      </w:pPr>
      <w:r>
        <w:t>1.3</w:t>
      </w:r>
      <w:r>
        <w:tab/>
      </w:r>
      <w:r w:rsidRPr="008C7EA9">
        <w:t xml:space="preserve">It is the responsibility of Heads of Service to ensure that all staff in their </w:t>
      </w:r>
      <w:r w:rsidR="00F02B95">
        <w:t xml:space="preserve">delivery units </w:t>
      </w:r>
      <w:r w:rsidRPr="008C7EA9">
        <w:t xml:space="preserve"> are aware of their responsibilities according to the Financial Regulations and other internal regulatory documents (e.g. the Anti-Fraud and Corruption Policy) and comply with them.</w:t>
      </w:r>
    </w:p>
    <w:p w:rsidR="00347B38" w:rsidRPr="008C7EA9" w:rsidRDefault="00347B38" w:rsidP="00347B38">
      <w:pPr>
        <w:jc w:val="both"/>
      </w:pPr>
    </w:p>
    <w:p w:rsidR="00347B38" w:rsidRPr="008C7EA9" w:rsidRDefault="00347B38" w:rsidP="00347B38">
      <w:pPr>
        <w:ind w:left="567" w:hanging="567"/>
        <w:jc w:val="both"/>
      </w:pPr>
      <w:r w:rsidRPr="008C7EA9">
        <w:t>1.4</w:t>
      </w:r>
      <w:r w:rsidRPr="008C7EA9">
        <w:tab/>
        <w:t>Specific positions and/or officers are named in the regulations and it is their responsibility to ensure compliance. However, if the named officer wishes for reasons of practicality to delegate their authority to another appropriate officer in their area this is permissible as long as it has been documented.</w:t>
      </w:r>
    </w:p>
    <w:p w:rsidR="00347B38" w:rsidRPr="008C7EA9" w:rsidRDefault="00347B38" w:rsidP="00347B38">
      <w:pPr>
        <w:jc w:val="both"/>
      </w:pPr>
    </w:p>
    <w:p w:rsidR="00347B38" w:rsidRPr="008C7EA9" w:rsidRDefault="00347B38" w:rsidP="00347B38">
      <w:pPr>
        <w:ind w:left="567" w:hanging="567"/>
        <w:jc w:val="both"/>
      </w:pPr>
      <w:r w:rsidRPr="008C7EA9">
        <w:t>1.5</w:t>
      </w:r>
      <w:r w:rsidRPr="008C7EA9">
        <w:tab/>
        <w:t xml:space="preserve">Where the </w:t>
      </w:r>
      <w:ins w:id="990" w:author="Jonathan M Eatough" w:date="2011-02-17T12:01:00Z">
        <w:r w:rsidR="00A04560">
          <w:rPr>
            <w:snapToGrid w:val="0"/>
            <w:lang w:eastAsia="en-US"/>
          </w:rPr>
          <w:t xml:space="preserve">Leader and </w:t>
        </w:r>
        <w:r w:rsidR="00A04560" w:rsidRPr="00156819">
          <w:rPr>
            <w:snapToGrid w:val="0"/>
            <w:lang w:eastAsia="en-US"/>
          </w:rPr>
          <w:t xml:space="preserve">Cabinet </w:t>
        </w:r>
        <w:r w:rsidR="00A04560">
          <w:rPr>
            <w:snapToGrid w:val="0"/>
            <w:lang w:eastAsia="en-US"/>
          </w:rPr>
          <w:t>Executive</w:t>
        </w:r>
      </w:ins>
      <w:del w:id="991" w:author="Jonathan M Eatough" w:date="2011-02-17T12:01:00Z">
        <w:r w:rsidRPr="008C7EA9" w:rsidDel="00A04560">
          <w:delText>Cabinet</w:delText>
        </w:r>
      </w:del>
      <w:r w:rsidRPr="008C7EA9">
        <w:t xml:space="preserve"> has been named in Regulations it will be their responsibility to ensure compliance. The </w:t>
      </w:r>
      <w:ins w:id="992" w:author="Jonathan M Eatough" w:date="2011-02-17T12:02:00Z">
        <w:r w:rsidR="00A04560">
          <w:rPr>
            <w:snapToGrid w:val="0"/>
            <w:lang w:eastAsia="en-US"/>
          </w:rPr>
          <w:t xml:space="preserve">Leader and </w:t>
        </w:r>
        <w:r w:rsidR="00A04560" w:rsidRPr="00156819">
          <w:rPr>
            <w:snapToGrid w:val="0"/>
            <w:lang w:eastAsia="en-US"/>
          </w:rPr>
          <w:t xml:space="preserve">Cabinet </w:t>
        </w:r>
        <w:r w:rsidR="00A04560">
          <w:rPr>
            <w:snapToGrid w:val="0"/>
            <w:lang w:eastAsia="en-US"/>
          </w:rPr>
          <w:t>Executive</w:t>
        </w:r>
      </w:ins>
      <w:del w:id="993" w:author="Jonathan M Eatough" w:date="2011-02-17T12:02:00Z">
        <w:r w:rsidRPr="008C7EA9" w:rsidDel="00A04560">
          <w:delText>Cabinet</w:delText>
        </w:r>
      </w:del>
      <w:r w:rsidRPr="008C7EA9">
        <w:t xml:space="preserve"> can delegate such responsibility to one of its Cabinet members as set out in the Constitution procedures.   </w:t>
      </w:r>
    </w:p>
    <w:p w:rsidR="00347B38" w:rsidRPr="008C7EA9" w:rsidRDefault="00347B38" w:rsidP="00347B38">
      <w:pPr>
        <w:jc w:val="both"/>
      </w:pPr>
    </w:p>
    <w:p w:rsidR="00347B38" w:rsidRPr="008C7EA9" w:rsidRDefault="00347B38" w:rsidP="00347B38">
      <w:pPr>
        <w:ind w:left="567" w:hanging="567"/>
        <w:jc w:val="both"/>
      </w:pPr>
      <w:r w:rsidRPr="008C7EA9">
        <w:t>1.6</w:t>
      </w:r>
      <w:r w:rsidRPr="008C7EA9">
        <w:tab/>
        <w:t>All members and officers have a general responsibility for taking reasonable action to provide for the security of the assets under their control, and for ensuring that the use of these resources is legal, is properly authorised and provides value for money.</w:t>
      </w:r>
    </w:p>
    <w:p w:rsidR="00347B38" w:rsidRPr="008C7EA9" w:rsidRDefault="00347B38" w:rsidP="00347B38">
      <w:pPr>
        <w:jc w:val="both"/>
      </w:pPr>
    </w:p>
    <w:p w:rsidR="00347B38" w:rsidRPr="008C7EA9" w:rsidRDefault="00347B38" w:rsidP="00347B38">
      <w:pPr>
        <w:ind w:left="567" w:hanging="567"/>
        <w:jc w:val="both"/>
      </w:pPr>
      <w:r w:rsidRPr="008C7EA9">
        <w:t>1.7</w:t>
      </w:r>
      <w:r w:rsidRPr="008C7EA9">
        <w:tab/>
        <w:t>To help assist members and officers, the Financial Regulations are set out in self-contained sections, each covering a specific area of control. Each section provides a contact point for further information or clarification. Where appropriate the Regulations are supported by detailed procedure notes which are included on the Intranet</w:t>
      </w:r>
      <w:r w:rsidR="00F02B95">
        <w:t>.</w:t>
      </w:r>
      <w:r w:rsidRPr="008C7EA9">
        <w:t xml:space="preserve"> . These procedures, though printed under separate cover, must be treated as an integral part of the Regulations.</w:t>
      </w:r>
    </w:p>
    <w:p w:rsidR="00347B38" w:rsidRPr="008C7EA9" w:rsidRDefault="00347B38" w:rsidP="00347B38">
      <w:pPr>
        <w:jc w:val="both"/>
      </w:pPr>
    </w:p>
    <w:p w:rsidR="00347B38" w:rsidRPr="008C7EA9" w:rsidRDefault="00347B38" w:rsidP="00347B38">
      <w:pPr>
        <w:ind w:left="567" w:hanging="567"/>
        <w:jc w:val="both"/>
      </w:pPr>
      <w:r w:rsidRPr="008C7EA9">
        <w:t>1.8</w:t>
      </w:r>
      <w:r w:rsidRPr="008C7EA9">
        <w:tab/>
        <w:t xml:space="preserve">Any financial values are summarised in </w:t>
      </w:r>
      <w:r w:rsidRPr="0059376F">
        <w:rPr>
          <w:b/>
        </w:rPr>
        <w:t>Appendix</w:t>
      </w:r>
      <w:r w:rsidRPr="008C7EA9">
        <w:t xml:space="preserve"> </w:t>
      </w:r>
      <w:r w:rsidRPr="0059376F">
        <w:rPr>
          <w:b/>
        </w:rPr>
        <w:t>A</w:t>
      </w:r>
      <w:r w:rsidRPr="008C7EA9">
        <w:t xml:space="preserve"> to allow ease of update.</w:t>
      </w:r>
    </w:p>
    <w:p w:rsidR="00347B38" w:rsidRPr="008C7EA9" w:rsidRDefault="00347B38" w:rsidP="00347B38">
      <w:pPr>
        <w:jc w:val="both"/>
      </w:pPr>
    </w:p>
    <w:p w:rsidR="00347B38" w:rsidRPr="008C7EA9" w:rsidRDefault="00347B38" w:rsidP="00347B38">
      <w:pPr>
        <w:ind w:left="567" w:hanging="567"/>
        <w:jc w:val="both"/>
      </w:pPr>
      <w:r w:rsidRPr="008C7EA9">
        <w:t>1.9</w:t>
      </w:r>
      <w:r w:rsidRPr="008C7EA9">
        <w:tab/>
        <w:t>These Financial Regulations cover all areas of Council activity with the</w:t>
      </w:r>
      <w:r>
        <w:t xml:space="preserve"> </w:t>
      </w:r>
      <w:r w:rsidRPr="008C7EA9">
        <w:t>exception of schools which have their own set of regulations as part of the Local Management of schools (LMS) Scheme.</w:t>
      </w:r>
    </w:p>
    <w:p w:rsidR="00347B38" w:rsidRPr="008C7EA9" w:rsidRDefault="00347B38" w:rsidP="00347B38">
      <w:pPr>
        <w:jc w:val="both"/>
      </w:pPr>
    </w:p>
    <w:p w:rsidR="00347B38" w:rsidRPr="008C7EA9" w:rsidRDefault="00347B38" w:rsidP="00347B38">
      <w:pPr>
        <w:ind w:left="567" w:hanging="567"/>
        <w:jc w:val="both"/>
      </w:pPr>
      <w:r w:rsidRPr="008C7EA9">
        <w:t>1.10</w:t>
      </w:r>
      <w:r w:rsidRPr="008C7EA9">
        <w:tab/>
        <w:t xml:space="preserve">Failure to comply with Financial Regulations, or procedures issued under them, may lead to disciplinary action for employees and an investigation by the section 151/Monitoring Officer for </w:t>
      </w:r>
      <w:smartTag w:uri="urn:schemas-microsoft-com:office:smarttags" w:element="PersonName">
        <w:r w:rsidRPr="008C7EA9">
          <w:t>Members</w:t>
        </w:r>
      </w:smartTag>
      <w:r w:rsidRPr="008C7EA9">
        <w:t xml:space="preserve"> and if necessary referral to the </w:t>
      </w:r>
      <w:r>
        <w:t>Standards Committee</w:t>
      </w:r>
      <w:r w:rsidRPr="008C7EA9">
        <w:t>.</w:t>
      </w:r>
    </w:p>
    <w:p w:rsidR="00347B38" w:rsidRPr="008C7EA9" w:rsidRDefault="00347B38" w:rsidP="00347B38">
      <w:pPr>
        <w:jc w:val="both"/>
      </w:pPr>
    </w:p>
    <w:p w:rsidR="00347B38" w:rsidRPr="008C7EA9" w:rsidRDefault="00347B38" w:rsidP="00347B38">
      <w:pPr>
        <w:jc w:val="both"/>
      </w:pPr>
      <w:r w:rsidRPr="008C7EA9">
        <w:t>2</w:t>
      </w:r>
      <w:r w:rsidRPr="008C7EA9">
        <w:tab/>
      </w:r>
      <w:r w:rsidRPr="00514C8F">
        <w:rPr>
          <w:b/>
        </w:rPr>
        <w:t>Responsibilities</w:t>
      </w:r>
    </w:p>
    <w:p w:rsidR="00347B38" w:rsidRPr="008C7EA9" w:rsidRDefault="00347B38" w:rsidP="00347B38">
      <w:pPr>
        <w:jc w:val="both"/>
      </w:pPr>
    </w:p>
    <w:p w:rsidR="00347B38" w:rsidRPr="008C7EA9" w:rsidRDefault="00347B38" w:rsidP="00347B38">
      <w:pPr>
        <w:ind w:left="567" w:hanging="567"/>
        <w:jc w:val="both"/>
      </w:pPr>
      <w:r w:rsidRPr="008C7EA9">
        <w:t>2.1</w:t>
      </w:r>
      <w:r w:rsidRPr="008C7EA9">
        <w:tab/>
        <w:t>Any major organisation requires a set of clearly understood rules and regulations for the management of its financial affairs.  Section 151 of the Local Government Act (LGA) 1972 places a duty on the Council to make arrangements for the proper administration of its financial affairs, including the appointment of a Chief Finance Officer</w:t>
      </w:r>
      <w:r w:rsidR="005C2D6A">
        <w:rPr>
          <w:rStyle w:val="FootnoteReference"/>
        </w:rPr>
        <w:footnoteReference w:id="5"/>
      </w:r>
      <w:r w:rsidRPr="008C7EA9">
        <w:t>.</w:t>
      </w:r>
    </w:p>
    <w:p w:rsidR="00347B38" w:rsidRPr="008C7EA9" w:rsidRDefault="00347B38" w:rsidP="00347B38">
      <w:pPr>
        <w:jc w:val="both"/>
      </w:pPr>
    </w:p>
    <w:p w:rsidR="00347B38" w:rsidRPr="008C7EA9" w:rsidRDefault="00347B38" w:rsidP="00347B38">
      <w:pPr>
        <w:ind w:left="567" w:hanging="567"/>
        <w:jc w:val="both"/>
      </w:pPr>
      <w:r w:rsidRPr="008C7EA9">
        <w:t>2.2</w:t>
      </w:r>
      <w:r w:rsidRPr="008C7EA9">
        <w:tab/>
        <w:t xml:space="preserve">Section 114 of the Local Government Finance Act (LGFA) 1988 requires the Chief Finance Officer to report to the Council if the authority, one of its committees, the </w:t>
      </w:r>
      <w:ins w:id="994" w:author="Jonathan M Eatough" w:date="2011-02-17T12:02:00Z">
        <w:r w:rsidR="00A04560">
          <w:rPr>
            <w:snapToGrid w:val="0"/>
            <w:lang w:eastAsia="en-US"/>
          </w:rPr>
          <w:t xml:space="preserve">Leader and </w:t>
        </w:r>
        <w:r w:rsidR="00A04560" w:rsidRPr="00156819">
          <w:rPr>
            <w:snapToGrid w:val="0"/>
            <w:lang w:eastAsia="en-US"/>
          </w:rPr>
          <w:t xml:space="preserve">Cabinet </w:t>
        </w:r>
        <w:r w:rsidR="00A04560">
          <w:rPr>
            <w:snapToGrid w:val="0"/>
            <w:lang w:eastAsia="en-US"/>
          </w:rPr>
          <w:t>Executive</w:t>
        </w:r>
      </w:ins>
      <w:del w:id="995" w:author="Jonathan M Eatough" w:date="2011-02-17T12:02:00Z">
        <w:r w:rsidRPr="008C7EA9" w:rsidDel="00A04560">
          <w:delText>Cabinet</w:delText>
        </w:r>
      </w:del>
      <w:r w:rsidRPr="008C7EA9">
        <w:t xml:space="preserve"> or one of its officers:</w:t>
      </w:r>
    </w:p>
    <w:p w:rsidR="00347B38" w:rsidRPr="008C7EA9" w:rsidRDefault="00347B38" w:rsidP="00347B38">
      <w:pPr>
        <w:jc w:val="both"/>
      </w:pPr>
    </w:p>
    <w:p w:rsidR="00347B38" w:rsidRPr="008C7EA9" w:rsidRDefault="00347B38" w:rsidP="00347B38">
      <w:pPr>
        <w:numPr>
          <w:ilvl w:val="0"/>
          <w:numId w:val="11"/>
        </w:numPr>
        <w:tabs>
          <w:tab w:val="clear" w:pos="284"/>
          <w:tab w:val="num" w:pos="900"/>
        </w:tabs>
        <w:ind w:left="900"/>
        <w:jc w:val="both"/>
      </w:pPr>
      <w:r w:rsidRPr="008C7EA9">
        <w:t>Has made – or is about to make – a decision which has or would result in unlawful expenditure;</w:t>
      </w:r>
    </w:p>
    <w:p w:rsidR="00347B38" w:rsidRPr="008C7EA9" w:rsidRDefault="00347B38" w:rsidP="00347B38">
      <w:pPr>
        <w:numPr>
          <w:ilvl w:val="0"/>
          <w:numId w:val="11"/>
        </w:numPr>
        <w:tabs>
          <w:tab w:val="clear" w:pos="284"/>
          <w:tab w:val="num" w:pos="900"/>
        </w:tabs>
        <w:ind w:left="900"/>
        <w:jc w:val="both"/>
      </w:pPr>
      <w:r w:rsidRPr="008C7EA9">
        <w:t>Has taken, or is about to take, an unlawful action which has or would result in a loss or deficiency to the authority; or</w:t>
      </w:r>
    </w:p>
    <w:p w:rsidR="00347B38" w:rsidRPr="008C7EA9" w:rsidRDefault="00347B38" w:rsidP="00347B38">
      <w:pPr>
        <w:numPr>
          <w:ilvl w:val="0"/>
          <w:numId w:val="11"/>
        </w:numPr>
        <w:tabs>
          <w:tab w:val="clear" w:pos="284"/>
          <w:tab w:val="num" w:pos="900"/>
        </w:tabs>
        <w:ind w:left="900"/>
        <w:jc w:val="both"/>
      </w:pPr>
      <w:r w:rsidRPr="008C7EA9">
        <w:t>Is about to make an unlawful entry in the Council’s accounts.</w:t>
      </w:r>
    </w:p>
    <w:p w:rsidR="00347B38" w:rsidRPr="008C7EA9" w:rsidRDefault="00347B38" w:rsidP="00347B38">
      <w:pPr>
        <w:jc w:val="both"/>
      </w:pPr>
    </w:p>
    <w:p w:rsidR="00347B38" w:rsidRPr="008C7EA9" w:rsidRDefault="00347B38" w:rsidP="00347B38">
      <w:pPr>
        <w:ind w:left="567" w:hanging="567"/>
        <w:jc w:val="both"/>
      </w:pPr>
      <w:r w:rsidRPr="008C7EA9">
        <w:tab/>
        <w:t>Section 114 of the LGFA 1988 also requires the Chief Finance Officer to nominate a properly qualified member of staff to deputise, should the Chief Finance Officer be unable to perform the duties under Section 114 personally.</w:t>
      </w:r>
    </w:p>
    <w:p w:rsidR="00347B38" w:rsidRPr="008C7EA9" w:rsidRDefault="00347B38" w:rsidP="00347B38">
      <w:pPr>
        <w:jc w:val="both"/>
      </w:pPr>
    </w:p>
    <w:p w:rsidR="00347B38" w:rsidRPr="008C7EA9" w:rsidRDefault="00347B38" w:rsidP="00347B38">
      <w:pPr>
        <w:numPr>
          <w:ilvl w:val="0"/>
          <w:numId w:val="12"/>
        </w:numPr>
        <w:tabs>
          <w:tab w:val="clear" w:pos="284"/>
        </w:tabs>
        <w:ind w:left="851"/>
        <w:jc w:val="both"/>
      </w:pPr>
      <w:r w:rsidRPr="00514C8F">
        <w:rPr>
          <w:b/>
        </w:rPr>
        <w:t>The Council</w:t>
      </w:r>
      <w:r w:rsidRPr="008C7EA9">
        <w:t xml:space="preserve"> – means the full Council who provide the political and strategic direction of the authority. They approve the policies of the authority, including those for strategy and the budget.</w:t>
      </w:r>
    </w:p>
    <w:p w:rsidR="00347B38" w:rsidRPr="008C7EA9" w:rsidRDefault="00347B38" w:rsidP="00347B38">
      <w:pPr>
        <w:ind w:left="567"/>
        <w:jc w:val="both"/>
      </w:pPr>
    </w:p>
    <w:p w:rsidR="00347B38" w:rsidRPr="008C7EA9" w:rsidRDefault="00347B38" w:rsidP="00347B38">
      <w:pPr>
        <w:numPr>
          <w:ilvl w:val="0"/>
          <w:numId w:val="12"/>
        </w:numPr>
        <w:tabs>
          <w:tab w:val="clear" w:pos="284"/>
        </w:tabs>
        <w:ind w:left="851"/>
        <w:jc w:val="both"/>
      </w:pPr>
      <w:r w:rsidRPr="00514C8F">
        <w:rPr>
          <w:b/>
        </w:rPr>
        <w:lastRenderedPageBreak/>
        <w:t xml:space="preserve">The </w:t>
      </w:r>
      <w:ins w:id="996" w:author="Jonathan M Eatough" w:date="2011-02-17T12:02:00Z">
        <w:r w:rsidR="00B73FD5" w:rsidRPr="00B73FD5">
          <w:rPr>
            <w:b/>
            <w:snapToGrid w:val="0"/>
            <w:lang w:eastAsia="en-US"/>
            <w:rPrChange w:id="997" w:author="Jonathan M Eatough" w:date="2011-02-17T12:02:00Z">
              <w:rPr>
                <w:snapToGrid w:val="0"/>
                <w:lang w:eastAsia="en-US"/>
              </w:rPr>
            </w:rPrChange>
          </w:rPr>
          <w:t>Leader and Cabinet Executive</w:t>
        </w:r>
      </w:ins>
      <w:del w:id="998" w:author="Jonathan M Eatough" w:date="2011-02-17T12:02:00Z">
        <w:r w:rsidRPr="00A04560" w:rsidDel="00A04560">
          <w:rPr>
            <w:b/>
          </w:rPr>
          <w:delText>Cabinet</w:delText>
        </w:r>
      </w:del>
      <w:r w:rsidRPr="008C7EA9">
        <w:t xml:space="preserve"> – means the Leader of the Council and the Cabinet members, who propose to Council policy and budget strategies.</w:t>
      </w:r>
    </w:p>
    <w:p w:rsidR="00347B38" w:rsidRPr="008C7EA9" w:rsidRDefault="00347B38" w:rsidP="00347B38">
      <w:pPr>
        <w:ind w:left="567"/>
        <w:jc w:val="both"/>
      </w:pPr>
    </w:p>
    <w:p w:rsidR="00347B38" w:rsidRPr="008C7EA9" w:rsidRDefault="00347B38" w:rsidP="00347B38">
      <w:pPr>
        <w:ind w:left="567"/>
        <w:jc w:val="both"/>
      </w:pPr>
    </w:p>
    <w:p w:rsidR="00347B38" w:rsidRPr="008C7EA9" w:rsidRDefault="00347B38" w:rsidP="00347B38">
      <w:pPr>
        <w:numPr>
          <w:ilvl w:val="0"/>
          <w:numId w:val="12"/>
        </w:numPr>
        <w:tabs>
          <w:tab w:val="clear" w:pos="284"/>
        </w:tabs>
        <w:ind w:left="851"/>
        <w:jc w:val="both"/>
      </w:pPr>
      <w:r w:rsidRPr="00514C8F">
        <w:rPr>
          <w:b/>
        </w:rPr>
        <w:t xml:space="preserve">Chief Finance Officer Responsibilities (s151/s114) – these have been allocated to </w:t>
      </w:r>
      <w:r w:rsidR="00F02B95">
        <w:rPr>
          <w:b/>
        </w:rPr>
        <w:t xml:space="preserve">an appropriately qualified </w:t>
      </w:r>
      <w:r w:rsidRPr="00514C8F">
        <w:rPr>
          <w:b/>
        </w:rPr>
        <w:t xml:space="preserve"> Corporate Director and include</w:t>
      </w:r>
      <w:r w:rsidRPr="008C7EA9">
        <w:t>:</w:t>
      </w:r>
    </w:p>
    <w:p w:rsidR="00347B38" w:rsidRPr="008C7EA9" w:rsidRDefault="00347B38" w:rsidP="00347B38">
      <w:pPr>
        <w:jc w:val="both"/>
      </w:pPr>
    </w:p>
    <w:p w:rsidR="00347B38" w:rsidRPr="008C7EA9" w:rsidRDefault="00347B38" w:rsidP="00347B38">
      <w:pPr>
        <w:numPr>
          <w:ilvl w:val="1"/>
          <w:numId w:val="12"/>
        </w:numPr>
        <w:jc w:val="both"/>
      </w:pPr>
      <w:r w:rsidRPr="008C7EA9">
        <w:t>provision of financial advice for service delivery, strategic planning and policy making across the authority;</w:t>
      </w:r>
    </w:p>
    <w:p w:rsidR="00347B38" w:rsidRPr="008C7EA9" w:rsidRDefault="00347B38" w:rsidP="00347B38">
      <w:pPr>
        <w:numPr>
          <w:ilvl w:val="1"/>
          <w:numId w:val="12"/>
        </w:numPr>
        <w:jc w:val="both"/>
      </w:pPr>
      <w:r w:rsidRPr="008C7EA9">
        <w:t>provision of advice on the optimum use of available resources on the management of capital and revenue budgets;</w:t>
      </w:r>
    </w:p>
    <w:p w:rsidR="00347B38" w:rsidRPr="008C7EA9" w:rsidRDefault="00347B38" w:rsidP="00347B38">
      <w:pPr>
        <w:numPr>
          <w:ilvl w:val="1"/>
          <w:numId w:val="12"/>
        </w:numPr>
        <w:jc w:val="both"/>
      </w:pPr>
      <w:r w:rsidRPr="008C7EA9">
        <w:t>provision of financial management information;</w:t>
      </w:r>
    </w:p>
    <w:p w:rsidR="00347B38" w:rsidRPr="008C7EA9" w:rsidRDefault="00347B38" w:rsidP="00347B38">
      <w:pPr>
        <w:numPr>
          <w:ilvl w:val="1"/>
          <w:numId w:val="12"/>
        </w:numPr>
        <w:jc w:val="both"/>
      </w:pPr>
      <w:r w:rsidRPr="008C7EA9">
        <w:t>preparation of statutory and other accounts, associated grant claims and supporting records;</w:t>
      </w:r>
    </w:p>
    <w:p w:rsidR="00347B38" w:rsidRPr="008C7EA9" w:rsidRDefault="00347B38" w:rsidP="00347B38">
      <w:pPr>
        <w:numPr>
          <w:ilvl w:val="1"/>
          <w:numId w:val="12"/>
        </w:numPr>
        <w:jc w:val="both"/>
      </w:pPr>
      <w:r w:rsidRPr="008C7EA9">
        <w:t>provision of an effective internal audit function and assistance to management in providing safe and efficient financial arrangements;</w:t>
      </w:r>
    </w:p>
    <w:p w:rsidR="00347B38" w:rsidRPr="008C7EA9" w:rsidRDefault="00347B38" w:rsidP="00347B38">
      <w:pPr>
        <w:numPr>
          <w:ilvl w:val="1"/>
          <w:numId w:val="12"/>
        </w:numPr>
        <w:jc w:val="both"/>
      </w:pPr>
      <w:r w:rsidRPr="008C7EA9">
        <w:t>provision of effective financial management systems and procedures</w:t>
      </w:r>
    </w:p>
    <w:p w:rsidR="00347B38" w:rsidRPr="008C7EA9" w:rsidRDefault="00347B38" w:rsidP="00347B38">
      <w:pPr>
        <w:numPr>
          <w:ilvl w:val="1"/>
          <w:numId w:val="12"/>
        </w:numPr>
        <w:jc w:val="both"/>
      </w:pPr>
      <w:r w:rsidRPr="008C7EA9">
        <w:t>provision of effective income collection and payments systems;</w:t>
      </w:r>
    </w:p>
    <w:p w:rsidR="00347B38" w:rsidRPr="008C7EA9" w:rsidRDefault="00347B38" w:rsidP="00347B38">
      <w:pPr>
        <w:numPr>
          <w:ilvl w:val="1"/>
          <w:numId w:val="12"/>
        </w:numPr>
        <w:jc w:val="both"/>
      </w:pPr>
      <w:r w:rsidRPr="008C7EA9">
        <w:t xml:space="preserve">advising on treasury, investment and cash-flow management; and </w:t>
      </w:r>
    </w:p>
    <w:p w:rsidR="00347B38" w:rsidRPr="008C7EA9" w:rsidRDefault="00347B38" w:rsidP="00347B38">
      <w:pPr>
        <w:numPr>
          <w:ilvl w:val="1"/>
          <w:numId w:val="12"/>
        </w:numPr>
        <w:jc w:val="both"/>
      </w:pPr>
      <w:r w:rsidRPr="008C7EA9">
        <w:t>advising on the safe custody of assets and insurance.</w:t>
      </w:r>
    </w:p>
    <w:p w:rsidR="00347B38" w:rsidRPr="00995759" w:rsidRDefault="00347B38" w:rsidP="00347B38">
      <w:pPr>
        <w:numPr>
          <w:ilvl w:val="0"/>
          <w:numId w:val="12"/>
        </w:numPr>
        <w:tabs>
          <w:tab w:val="clear" w:pos="284"/>
        </w:tabs>
        <w:ind w:left="851"/>
        <w:jc w:val="both"/>
      </w:pPr>
      <w:r w:rsidRPr="00514C8F">
        <w:rPr>
          <w:b/>
        </w:rPr>
        <w:t xml:space="preserve">The Head of </w:t>
      </w:r>
      <w:r w:rsidR="00D56B13">
        <w:rPr>
          <w:b/>
        </w:rPr>
        <w:t>Governance</w:t>
      </w:r>
      <w:r w:rsidRPr="008C7EA9">
        <w:t xml:space="preserve"> has delegated responsibility under the Accounts and Audit Regulations 2003</w:t>
      </w:r>
      <w:r>
        <w:rPr>
          <w:rStyle w:val="FootnoteReference"/>
        </w:rPr>
        <w:footnoteReference w:id="6"/>
      </w:r>
      <w:r w:rsidRPr="008C7EA9">
        <w:t xml:space="preserve"> to maintain an adequate and effective Internal Audit service and has direct responsibility for the operation and support of the Council’s Scrutiny function.  The Head of </w:t>
      </w:r>
      <w:r w:rsidR="00D56B13">
        <w:t xml:space="preserve">Governance </w:t>
      </w:r>
      <w:r w:rsidRPr="008C7EA9">
        <w:t xml:space="preserve"> has the ability to report directly, without fear or favour, to any level within the organisation or to the </w:t>
      </w:r>
      <w:r w:rsidRPr="00CE5629">
        <w:t>External Auditor.</w:t>
      </w:r>
    </w:p>
    <w:p w:rsidR="00347B38" w:rsidRPr="008C7EA9" w:rsidRDefault="00347B38" w:rsidP="00347B38">
      <w:pPr>
        <w:ind w:left="567"/>
        <w:jc w:val="both"/>
      </w:pPr>
    </w:p>
    <w:p w:rsidR="00347B38" w:rsidRPr="008C7EA9" w:rsidRDefault="00347B38" w:rsidP="00347B38">
      <w:pPr>
        <w:numPr>
          <w:ilvl w:val="0"/>
          <w:numId w:val="12"/>
        </w:numPr>
        <w:tabs>
          <w:tab w:val="clear" w:pos="284"/>
        </w:tabs>
        <w:ind w:left="851"/>
        <w:jc w:val="both"/>
      </w:pPr>
      <w:r w:rsidRPr="00514C8F">
        <w:rPr>
          <w:b/>
        </w:rPr>
        <w:t xml:space="preserve">Corporate </w:t>
      </w:r>
      <w:r w:rsidR="00F02B95">
        <w:rPr>
          <w:b/>
        </w:rPr>
        <w:t xml:space="preserve">Management Team (Chief Executive, </w:t>
      </w:r>
      <w:r w:rsidRPr="00514C8F">
        <w:rPr>
          <w:b/>
        </w:rPr>
        <w:t xml:space="preserve">Directors </w:t>
      </w:r>
      <w:r w:rsidR="00F02B95">
        <w:rPr>
          <w:b/>
        </w:rPr>
        <w:t xml:space="preserve">and Assistant Chief Executive) </w:t>
      </w:r>
      <w:r w:rsidRPr="008C7EA9">
        <w:t xml:space="preserve">are responsible for ensuring that Heads of Service provide services that meet the Council’s overall policy objectives. This includes ensuring compliance </w:t>
      </w:r>
      <w:r w:rsidR="003F5155">
        <w:t xml:space="preserve">with the Council’s governance arrangements including </w:t>
      </w:r>
      <w:r w:rsidRPr="008C7EA9">
        <w:t xml:space="preserve">Financial Regulations  </w:t>
      </w:r>
      <w:r w:rsidR="003F5155">
        <w:t xml:space="preserve"> and Contract Procedure Rules.</w:t>
      </w:r>
    </w:p>
    <w:p w:rsidR="00347B38" w:rsidRPr="008C7EA9" w:rsidRDefault="00347B38" w:rsidP="00347B38">
      <w:pPr>
        <w:ind w:left="567"/>
        <w:jc w:val="both"/>
      </w:pPr>
    </w:p>
    <w:p w:rsidR="00347B38" w:rsidRPr="008C7EA9" w:rsidRDefault="00347B38" w:rsidP="00347B38">
      <w:pPr>
        <w:numPr>
          <w:ilvl w:val="0"/>
          <w:numId w:val="12"/>
        </w:numPr>
        <w:tabs>
          <w:tab w:val="clear" w:pos="284"/>
        </w:tabs>
        <w:ind w:left="851"/>
        <w:jc w:val="both"/>
      </w:pPr>
      <w:r w:rsidRPr="00514C8F">
        <w:rPr>
          <w:b/>
        </w:rPr>
        <w:t xml:space="preserve">The </w:t>
      </w:r>
      <w:r w:rsidR="003F5155">
        <w:rPr>
          <w:b/>
        </w:rPr>
        <w:t xml:space="preserve">Chief Executive </w:t>
      </w:r>
      <w:r w:rsidRPr="008C7EA9">
        <w:t xml:space="preserve"> is responsible for leading on corporate governance issues throughout the Council.</w:t>
      </w:r>
    </w:p>
    <w:p w:rsidR="00347B38" w:rsidRPr="008C7EA9" w:rsidRDefault="00347B38" w:rsidP="00347B38">
      <w:pPr>
        <w:ind w:left="567"/>
        <w:jc w:val="both"/>
      </w:pPr>
    </w:p>
    <w:p w:rsidR="00347B38" w:rsidRPr="008C7EA9" w:rsidRDefault="00347B38" w:rsidP="00347B38">
      <w:pPr>
        <w:numPr>
          <w:ilvl w:val="0"/>
          <w:numId w:val="12"/>
        </w:numPr>
        <w:tabs>
          <w:tab w:val="clear" w:pos="284"/>
        </w:tabs>
        <w:ind w:left="851"/>
        <w:jc w:val="both"/>
      </w:pPr>
      <w:r w:rsidRPr="00514C8F">
        <w:rPr>
          <w:b/>
        </w:rPr>
        <w:t>The Head of Finance</w:t>
      </w:r>
      <w:r w:rsidRPr="008C7EA9">
        <w:t xml:space="preserve"> will act as deputy Section 151 Officer</w:t>
      </w:r>
    </w:p>
    <w:p w:rsidR="00347B38" w:rsidRPr="008C7EA9" w:rsidRDefault="00347B38" w:rsidP="00347B38">
      <w:pPr>
        <w:ind w:left="567"/>
        <w:jc w:val="both"/>
      </w:pPr>
    </w:p>
    <w:p w:rsidR="00347B38" w:rsidRPr="008C7EA9" w:rsidRDefault="00347B38" w:rsidP="00347B38">
      <w:pPr>
        <w:numPr>
          <w:ilvl w:val="0"/>
          <w:numId w:val="12"/>
        </w:numPr>
        <w:tabs>
          <w:tab w:val="clear" w:pos="284"/>
        </w:tabs>
        <w:ind w:left="851"/>
        <w:jc w:val="both"/>
      </w:pPr>
      <w:r w:rsidRPr="00514C8F">
        <w:rPr>
          <w:b/>
        </w:rPr>
        <w:t>Heads of Service</w:t>
      </w:r>
      <w:r w:rsidRPr="008C7EA9">
        <w:t xml:space="preserve"> are responsible for ensuring the delivery of services by their respective </w:t>
      </w:r>
      <w:r w:rsidR="003F5155">
        <w:t xml:space="preserve">Delivery </w:t>
      </w:r>
      <w:r w:rsidRPr="008C7EA9">
        <w:t xml:space="preserve"> Units. This includes ensuring compliance by </w:t>
      </w:r>
      <w:r w:rsidR="003F5155">
        <w:t xml:space="preserve">Delivery </w:t>
      </w:r>
      <w:r w:rsidRPr="008C7EA9">
        <w:t xml:space="preserve"> Managers with Financial Regulations </w:t>
      </w:r>
      <w:r w:rsidR="003F5155">
        <w:t xml:space="preserve">and Contract Procedure Rules </w:t>
      </w:r>
      <w:r w:rsidRPr="008C7EA9">
        <w:t>within their service areas.</w:t>
      </w:r>
    </w:p>
    <w:p w:rsidR="00347B38" w:rsidRPr="008C7EA9" w:rsidRDefault="00347B38" w:rsidP="00347B38">
      <w:pPr>
        <w:ind w:left="567"/>
        <w:jc w:val="both"/>
      </w:pPr>
    </w:p>
    <w:p w:rsidR="00347B38" w:rsidRPr="008C7EA9" w:rsidRDefault="003F5155" w:rsidP="00347B38">
      <w:pPr>
        <w:numPr>
          <w:ilvl w:val="0"/>
          <w:numId w:val="12"/>
        </w:numPr>
        <w:tabs>
          <w:tab w:val="clear" w:pos="284"/>
        </w:tabs>
        <w:ind w:left="851"/>
        <w:jc w:val="both"/>
      </w:pPr>
      <w:r>
        <w:rPr>
          <w:b/>
        </w:rPr>
        <w:t xml:space="preserve">Delivery </w:t>
      </w:r>
      <w:r w:rsidR="00347B38" w:rsidRPr="00514C8F">
        <w:rPr>
          <w:b/>
        </w:rPr>
        <w:t>Managers</w:t>
      </w:r>
      <w:r w:rsidR="00347B38" w:rsidRPr="008C7EA9">
        <w:t xml:space="preserve"> are responsible for the day to day provision of services and the management of the associated budget. This includes ensuring that staff comply with Financial Regulations </w:t>
      </w:r>
      <w:r>
        <w:t xml:space="preserve">and Contract Procedure Rules </w:t>
      </w:r>
      <w:r w:rsidR="00347B38" w:rsidRPr="008C7EA9">
        <w:t>in performance of their duties.</w:t>
      </w:r>
    </w:p>
    <w:p w:rsidR="00347B38" w:rsidRPr="008C7EA9" w:rsidRDefault="00347B38" w:rsidP="00347B38">
      <w:pPr>
        <w:jc w:val="both"/>
      </w:pPr>
    </w:p>
    <w:p w:rsidR="00347B38" w:rsidRPr="008C7EA9" w:rsidRDefault="00347B38" w:rsidP="00347B38">
      <w:pPr>
        <w:ind w:left="567"/>
        <w:jc w:val="both"/>
      </w:pPr>
      <w:r w:rsidRPr="00514C8F">
        <w:rPr>
          <w:b/>
        </w:rPr>
        <w:t>Note</w:t>
      </w:r>
      <w:r w:rsidRPr="008C7EA9">
        <w:t>: ‘</w:t>
      </w:r>
      <w:r w:rsidR="003F5155">
        <w:t>Delivery</w:t>
      </w:r>
      <w:r w:rsidR="003F5155" w:rsidRPr="008C7EA9">
        <w:t xml:space="preserve"> </w:t>
      </w:r>
      <w:r w:rsidRPr="008C7EA9">
        <w:t>Managers’ also includes managers and/or team leaders with budget and staff responsibilities.</w:t>
      </w:r>
    </w:p>
    <w:p w:rsidR="00347B38" w:rsidRPr="008C7EA9" w:rsidRDefault="00347B38" w:rsidP="00347B38">
      <w:pPr>
        <w:jc w:val="both"/>
      </w:pPr>
    </w:p>
    <w:p w:rsidR="00347B38" w:rsidRPr="008C7EA9" w:rsidRDefault="00347B38" w:rsidP="00347B38">
      <w:pPr>
        <w:jc w:val="both"/>
      </w:pPr>
      <w:r w:rsidRPr="008C7EA9">
        <w:t>2.3</w:t>
      </w:r>
      <w:r w:rsidRPr="008C7EA9">
        <w:tab/>
      </w:r>
      <w:r w:rsidRPr="00514C8F">
        <w:rPr>
          <w:b/>
        </w:rPr>
        <w:t>Financial Training</w:t>
      </w:r>
    </w:p>
    <w:p w:rsidR="00347B38" w:rsidRDefault="00347B38" w:rsidP="00347B38">
      <w:pPr>
        <w:jc w:val="both"/>
      </w:pPr>
      <w:r w:rsidRPr="008C7EA9">
        <w:tab/>
      </w:r>
    </w:p>
    <w:p w:rsidR="00347B38" w:rsidRPr="00CE5629" w:rsidRDefault="00347B38" w:rsidP="00347B38">
      <w:pPr>
        <w:ind w:left="567"/>
        <w:jc w:val="both"/>
      </w:pPr>
      <w:r w:rsidRPr="00CE5629">
        <w:t xml:space="preserve">The Chief Financial Officer should assess the financial skills required by members of the </w:t>
      </w:r>
      <w:ins w:id="999" w:author="Jonathan M Eatough" w:date="2011-02-17T12:03:00Z">
        <w:r w:rsidR="00A04560">
          <w:rPr>
            <w:snapToGrid w:val="0"/>
            <w:lang w:eastAsia="en-US"/>
          </w:rPr>
          <w:t xml:space="preserve">Leader and </w:t>
        </w:r>
        <w:r w:rsidR="00A04560" w:rsidRPr="00156819">
          <w:rPr>
            <w:snapToGrid w:val="0"/>
            <w:lang w:eastAsia="en-US"/>
          </w:rPr>
          <w:t xml:space="preserve">Cabinet </w:t>
        </w:r>
        <w:r w:rsidR="00A04560">
          <w:rPr>
            <w:snapToGrid w:val="0"/>
            <w:lang w:eastAsia="en-US"/>
          </w:rPr>
          <w:t>Executive</w:t>
        </w:r>
      </w:ins>
      <w:del w:id="1000" w:author="Jonathan M Eatough" w:date="2011-02-17T12:03:00Z">
        <w:r w:rsidRPr="00CE5629" w:rsidDel="00A04560">
          <w:delText>Cabinet</w:delText>
        </w:r>
      </w:del>
      <w:r w:rsidRPr="00CE5629">
        <w:t>, and Corporate Management Team should commit to develop the specific skills to enable their roles to be carried out effectively.</w:t>
      </w:r>
    </w:p>
    <w:p w:rsidR="00347B38" w:rsidRPr="00CE5629" w:rsidRDefault="00347B38" w:rsidP="00347B38">
      <w:pPr>
        <w:jc w:val="both"/>
      </w:pPr>
    </w:p>
    <w:p w:rsidR="00347B38" w:rsidRPr="008C7EA9" w:rsidRDefault="00347B38" w:rsidP="00347B38">
      <w:pPr>
        <w:ind w:left="567" w:hanging="567"/>
        <w:jc w:val="both"/>
      </w:pPr>
      <w:r w:rsidRPr="00CE5629">
        <w:lastRenderedPageBreak/>
        <w:tab/>
        <w:t>The Head of Finance should through senior finance staff identify financial competencies for managers and members and provide adequate financial training to enable them to undertake their roles effectively and understand the financial requirements of the Constitution and associated financial policies</w:t>
      </w:r>
      <w:r w:rsidRPr="008C7EA9">
        <w:t xml:space="preserve"> and procedures.</w:t>
      </w:r>
    </w:p>
    <w:p w:rsidR="00347B38" w:rsidRPr="008C7EA9" w:rsidRDefault="00347B38" w:rsidP="00347B38">
      <w:pPr>
        <w:jc w:val="both"/>
      </w:pPr>
    </w:p>
    <w:p w:rsidR="00347B38" w:rsidRPr="008C7EA9" w:rsidRDefault="00347B38" w:rsidP="00347B38">
      <w:pPr>
        <w:keepNext/>
        <w:keepLines/>
        <w:jc w:val="both"/>
      </w:pPr>
      <w:r w:rsidRPr="00CE5629">
        <w:rPr>
          <w:b/>
        </w:rPr>
        <w:t>3</w:t>
      </w:r>
      <w:r>
        <w:t>.</w:t>
      </w:r>
      <w:r w:rsidRPr="008C7EA9">
        <w:tab/>
      </w:r>
      <w:r w:rsidRPr="00514C8F">
        <w:rPr>
          <w:b/>
        </w:rPr>
        <w:t>Financial Planning</w:t>
      </w:r>
      <w:r w:rsidRPr="008C7EA9">
        <w:t xml:space="preserve"> </w:t>
      </w:r>
      <w:r w:rsidRPr="008C7EA9">
        <w:tab/>
      </w:r>
    </w:p>
    <w:p w:rsidR="00347B38" w:rsidRPr="008C7EA9" w:rsidRDefault="00347B38" w:rsidP="00347B38">
      <w:pPr>
        <w:keepNext/>
        <w:keepLines/>
        <w:jc w:val="both"/>
      </w:pPr>
    </w:p>
    <w:p w:rsidR="00347B38" w:rsidRPr="00514C8F" w:rsidRDefault="00347B38" w:rsidP="00347B38">
      <w:pPr>
        <w:keepNext/>
        <w:keepLines/>
        <w:jc w:val="both"/>
        <w:rPr>
          <w:b/>
        </w:rPr>
      </w:pPr>
      <w:r>
        <w:t>3.1</w:t>
      </w:r>
      <w:r>
        <w:tab/>
      </w:r>
      <w:r w:rsidRPr="00514C8F">
        <w:rPr>
          <w:b/>
        </w:rPr>
        <w:t>Introduction</w:t>
      </w:r>
    </w:p>
    <w:p w:rsidR="00347B38" w:rsidRPr="008C7EA9" w:rsidRDefault="00347B38" w:rsidP="00347B38">
      <w:pPr>
        <w:keepNext/>
        <w:keepLines/>
        <w:jc w:val="both"/>
      </w:pPr>
    </w:p>
    <w:p w:rsidR="00347B38" w:rsidRPr="008C7EA9" w:rsidRDefault="00347B38" w:rsidP="00347B38">
      <w:pPr>
        <w:keepNext/>
        <w:keepLines/>
        <w:jc w:val="both"/>
      </w:pPr>
      <w:r w:rsidRPr="008C7EA9">
        <w:t>The Council is responsible for approving the budget, various plans and policies,</w:t>
      </w:r>
      <w:r>
        <w:t xml:space="preserve"> </w:t>
      </w:r>
      <w:r w:rsidRPr="008C7EA9">
        <w:t xml:space="preserve">which will be proposed by the </w:t>
      </w:r>
      <w:del w:id="1001" w:author="Jonathan M Eatough" w:date="2011-02-17T12:03:00Z">
        <w:r w:rsidRPr="008C7EA9" w:rsidDel="00A04560">
          <w:delText>Cabinet</w:delText>
        </w:r>
      </w:del>
      <w:ins w:id="1002" w:author="Jonathan M Eatough" w:date="2011-02-17T12:03:00Z">
        <w:r w:rsidR="00A04560">
          <w:t>Leader and Cabinet Executive</w:t>
        </w:r>
      </w:ins>
      <w:r w:rsidRPr="008C7EA9">
        <w:t xml:space="preserve">. This will include the policy framework, the budget (including the capital programme) and the </w:t>
      </w:r>
      <w:r>
        <w:t>Council Plan</w:t>
      </w:r>
      <w:r w:rsidRPr="008C7EA9">
        <w:t>.  See Budget and Policy Framework Procedure Rules within the Constitution.</w:t>
      </w:r>
    </w:p>
    <w:p w:rsidR="00347B38" w:rsidRPr="008C7EA9" w:rsidRDefault="00347B38" w:rsidP="00347B38">
      <w:pPr>
        <w:jc w:val="both"/>
      </w:pPr>
    </w:p>
    <w:p w:rsidR="00347B38" w:rsidRPr="008C7EA9" w:rsidRDefault="00347B38" w:rsidP="00347B38">
      <w:pPr>
        <w:jc w:val="both"/>
      </w:pPr>
      <w:r w:rsidRPr="008C7EA9">
        <w:t>3.2</w:t>
      </w:r>
      <w:r w:rsidRPr="008C7EA9">
        <w:tab/>
      </w:r>
      <w:r w:rsidRPr="00514C8F">
        <w:rPr>
          <w:b/>
        </w:rPr>
        <w:t>Financial Forecasting</w:t>
      </w:r>
    </w:p>
    <w:p w:rsidR="00347B38" w:rsidRPr="008C7EA9" w:rsidRDefault="00347B38" w:rsidP="00347B38">
      <w:pPr>
        <w:jc w:val="both"/>
      </w:pPr>
    </w:p>
    <w:p w:rsidR="00347B38" w:rsidRPr="008C7EA9" w:rsidRDefault="00347B38" w:rsidP="00347B38">
      <w:pPr>
        <w:jc w:val="both"/>
      </w:pPr>
      <w:r w:rsidRPr="008C7EA9">
        <w:t xml:space="preserve">The Chief Finance Officer shall, within the general direction of the </w:t>
      </w:r>
      <w:del w:id="1003" w:author="Jonathan M Eatough" w:date="2011-02-17T12:04:00Z">
        <w:r w:rsidRPr="008C7EA9" w:rsidDel="00A04560">
          <w:delText>Cabinet</w:delText>
        </w:r>
      </w:del>
      <w:ins w:id="1004" w:author="Jonathan M Eatough" w:date="2011-02-17T12:04:00Z">
        <w:r w:rsidR="00A04560">
          <w:t>Leader and Cabinet Executive</w:t>
        </w:r>
      </w:ins>
      <w:r w:rsidRPr="008C7EA9">
        <w:t>, produce forecasts of financial resources and advise upon the financial and economic implications of medium and long-term service development plans and programmes and budget strategies. In exercising this duty he/she shall be mindful of the Accounts and Audit Regulations 2003</w:t>
      </w:r>
      <w:r>
        <w:t xml:space="preserve"> (as amended 2006)</w:t>
      </w:r>
      <w:r w:rsidRPr="008C7EA9">
        <w:t>, the Code of Practice on a Prudential Approach to Local Government Commitments and current accepted local government accounting codes and will review levels of reserves and balances and ensure that a robust budget process has been undertaken. The Chief Finance Officer is responsible for the Council’s arrangements for under and overspendings to be carried forward to the following year.</w:t>
      </w:r>
    </w:p>
    <w:p w:rsidR="00347B38" w:rsidRPr="008C7EA9" w:rsidRDefault="00347B38" w:rsidP="00347B38">
      <w:pPr>
        <w:jc w:val="both"/>
      </w:pPr>
    </w:p>
    <w:p w:rsidR="00347B38" w:rsidRPr="008C7EA9" w:rsidRDefault="00347B38" w:rsidP="00347B38">
      <w:pPr>
        <w:ind w:left="567" w:hanging="567"/>
        <w:jc w:val="both"/>
      </w:pPr>
      <w:r w:rsidRPr="008C7EA9">
        <w:t>3.3</w:t>
      </w:r>
      <w:r w:rsidRPr="008C7EA9">
        <w:tab/>
        <w:t>The forecasts will indicate the likely changes to the Council’s budget for the specified period both in terms of commitments arising out of statutory variations and Council policy and also the likely variations to funding from central or local sources.</w:t>
      </w:r>
    </w:p>
    <w:p w:rsidR="00347B38" w:rsidRPr="008C7EA9" w:rsidRDefault="00347B38" w:rsidP="00347B38">
      <w:pPr>
        <w:jc w:val="both"/>
      </w:pPr>
    </w:p>
    <w:p w:rsidR="00347B38" w:rsidRPr="008C7EA9" w:rsidRDefault="00347B38" w:rsidP="00347B38">
      <w:pPr>
        <w:ind w:left="567" w:hanging="567"/>
        <w:jc w:val="both"/>
      </w:pPr>
      <w:r>
        <w:t>3.4</w:t>
      </w:r>
      <w:r>
        <w:tab/>
      </w:r>
      <w:r w:rsidRPr="008C7EA9">
        <w:t xml:space="preserve">The </w:t>
      </w:r>
      <w:del w:id="1005" w:author="Jonathan M Eatough" w:date="2011-02-17T12:04:00Z">
        <w:r w:rsidRPr="008C7EA9" w:rsidDel="00A04560">
          <w:delText>Cabinet</w:delText>
        </w:r>
      </w:del>
      <w:ins w:id="1006" w:author="Jonathan M Eatough" w:date="2011-02-17T12:04:00Z">
        <w:r w:rsidR="00A04560">
          <w:t>Leader and Cabinet Executive</w:t>
        </w:r>
      </w:ins>
      <w:r w:rsidRPr="008C7EA9">
        <w:t>, having considered the forecasts and options for the specified period shall, propose the overall budget strategy to the Council for approval after the consultation process as outlined in the Budget and Policy Framework Procedures Rules within the Constitution.</w:t>
      </w:r>
    </w:p>
    <w:p w:rsidR="00347B38" w:rsidRPr="008C7EA9" w:rsidRDefault="00347B38" w:rsidP="00347B38">
      <w:pPr>
        <w:jc w:val="both"/>
      </w:pPr>
    </w:p>
    <w:p w:rsidR="00347B38" w:rsidRPr="008C7EA9" w:rsidRDefault="00347B38" w:rsidP="00347B38">
      <w:pPr>
        <w:ind w:left="567" w:hanging="567"/>
        <w:jc w:val="both"/>
      </w:pPr>
      <w:r w:rsidRPr="008C7EA9">
        <w:t>3.5</w:t>
      </w:r>
      <w:r w:rsidRPr="008C7EA9">
        <w:tab/>
        <w:t xml:space="preserve">All matters relating to the financial administration of the authority shall be kept under review by the member of the </w:t>
      </w:r>
      <w:del w:id="1007" w:author="Jonathan M Eatough" w:date="2011-02-17T12:04:00Z">
        <w:r w:rsidRPr="008C7EA9" w:rsidDel="00A04560">
          <w:delText>Cabinet</w:delText>
        </w:r>
      </w:del>
      <w:ins w:id="1008" w:author="Jonathan M Eatough" w:date="2011-02-17T12:04:00Z">
        <w:r w:rsidR="00A04560">
          <w:t>Leader and Cabinet Executive</w:t>
        </w:r>
      </w:ins>
      <w:r w:rsidRPr="008C7EA9">
        <w:t xml:space="preserve"> responsible for Resources.</w:t>
      </w:r>
    </w:p>
    <w:p w:rsidR="00347B38" w:rsidRPr="008C7EA9" w:rsidRDefault="00347B38" w:rsidP="00347B38">
      <w:pPr>
        <w:jc w:val="both"/>
      </w:pPr>
    </w:p>
    <w:p w:rsidR="00347B38" w:rsidRPr="008C7EA9" w:rsidRDefault="00347B38" w:rsidP="00347B38">
      <w:pPr>
        <w:ind w:left="567" w:hanging="567"/>
        <w:jc w:val="both"/>
      </w:pPr>
      <w:r w:rsidRPr="008C7EA9">
        <w:t>3.6</w:t>
      </w:r>
      <w:r w:rsidRPr="008C7EA9">
        <w:tab/>
        <w:t xml:space="preserve">The full Council is also responsible for approving procedures and for agreeing variations to approved budgets, plans and strategies forming the policy framework. </w:t>
      </w:r>
    </w:p>
    <w:p w:rsidR="00347B38" w:rsidRPr="008C7EA9" w:rsidRDefault="00347B38" w:rsidP="00347B38">
      <w:pPr>
        <w:jc w:val="both"/>
      </w:pPr>
    </w:p>
    <w:p w:rsidR="00347B38" w:rsidRPr="00514C8F" w:rsidRDefault="00347B38" w:rsidP="00347B38">
      <w:pPr>
        <w:jc w:val="both"/>
        <w:rPr>
          <w:b/>
        </w:rPr>
      </w:pPr>
      <w:r w:rsidRPr="00514C8F">
        <w:rPr>
          <w:b/>
        </w:rPr>
        <w:tab/>
        <w:t>CONTACT:  Head of Finance</w:t>
      </w:r>
    </w:p>
    <w:p w:rsidR="00347B38" w:rsidRPr="008C7EA9" w:rsidRDefault="00347B38" w:rsidP="00347B38">
      <w:pPr>
        <w:jc w:val="both"/>
      </w:pPr>
    </w:p>
    <w:p w:rsidR="00347B38" w:rsidRPr="008C7EA9" w:rsidRDefault="00347B38" w:rsidP="00347B38">
      <w:pPr>
        <w:jc w:val="both"/>
      </w:pPr>
      <w:r w:rsidRPr="00CE5629">
        <w:rPr>
          <w:b/>
        </w:rPr>
        <w:t>4.</w:t>
      </w:r>
      <w:r w:rsidRPr="008C7EA9">
        <w:tab/>
      </w:r>
      <w:r w:rsidRPr="00B81D43">
        <w:rPr>
          <w:b/>
        </w:rPr>
        <w:t>Accounting Systems, Financial Records and Returns</w:t>
      </w:r>
    </w:p>
    <w:p w:rsidR="00347B38" w:rsidRPr="008C7EA9" w:rsidRDefault="00347B38" w:rsidP="00347B38">
      <w:pPr>
        <w:jc w:val="both"/>
      </w:pPr>
    </w:p>
    <w:p w:rsidR="00347B38" w:rsidRPr="008C7EA9" w:rsidRDefault="00347B38" w:rsidP="00347B38">
      <w:pPr>
        <w:ind w:left="567" w:hanging="567"/>
        <w:jc w:val="both"/>
      </w:pPr>
      <w:r w:rsidRPr="008C7EA9">
        <w:t>4.1</w:t>
      </w:r>
      <w:r w:rsidRPr="008C7EA9">
        <w:tab/>
        <w:t>Proper accounting records are one of the ways in which the Council discharges its responsibility for stewardship of public resources. The Council has a statutory responsibility to prepare its annual accounts to present fairly its operations during the year. These are subject to internal and external audit. This provides assurance that the accounts are properly prepared and proper accounting practices have been followed and that arrangements have been made for securing economy, efficiency and effectiveness in the use of the authority’s resource.</w:t>
      </w:r>
    </w:p>
    <w:p w:rsidR="00347B38" w:rsidRPr="008C7EA9" w:rsidRDefault="00347B38" w:rsidP="00347B38">
      <w:pPr>
        <w:ind w:left="567" w:hanging="567"/>
        <w:jc w:val="both"/>
      </w:pPr>
    </w:p>
    <w:p w:rsidR="00347B38" w:rsidRPr="008C7EA9" w:rsidRDefault="00347B38" w:rsidP="00347B38">
      <w:pPr>
        <w:ind w:left="567" w:hanging="567"/>
        <w:jc w:val="both"/>
      </w:pPr>
      <w:r w:rsidRPr="008C7EA9">
        <w:lastRenderedPageBreak/>
        <w:t>4.2</w:t>
      </w:r>
      <w:r w:rsidRPr="008C7EA9">
        <w:tab/>
        <w:t xml:space="preserve">The Chief Finance Officer should ensure that there is a proper retention policy for financial documents. The periods for which documents are to be retained is specified separately in the retention of records procedure note </w:t>
      </w:r>
      <w:r w:rsidR="003F5155">
        <w:t xml:space="preserve">. </w:t>
      </w:r>
      <w:r w:rsidRPr="008C7EA9">
        <w:t xml:space="preserve"> </w:t>
      </w:r>
    </w:p>
    <w:p w:rsidR="00347B38" w:rsidRPr="008C7EA9" w:rsidRDefault="00347B38" w:rsidP="00347B38">
      <w:pPr>
        <w:ind w:left="567" w:hanging="567"/>
        <w:jc w:val="both"/>
      </w:pPr>
    </w:p>
    <w:p w:rsidR="00347B38" w:rsidRPr="008C7EA9" w:rsidRDefault="00347B38" w:rsidP="00347B38">
      <w:pPr>
        <w:ind w:left="567" w:hanging="567"/>
        <w:jc w:val="both"/>
      </w:pPr>
      <w:r w:rsidRPr="008C7EA9">
        <w:t>4.3</w:t>
      </w:r>
      <w:r w:rsidRPr="008C7EA9">
        <w:tab/>
        <w:t>The Head of Finance is responsible for determining the accounting systems and procedures adopted by the Council. No variations shall be made to accounting records and procedures without the written agreement of the Head of Finance. In particular  Heads of Service should confer with the Head of Finance before introducing or amending any books, forms, records, administrative procedures or computerised systems used in conjunction with accounting for cash, income, expenditure, stores and financial transactions generally.</w:t>
      </w:r>
    </w:p>
    <w:p w:rsidR="00347B38" w:rsidRPr="008C7EA9" w:rsidRDefault="00347B38" w:rsidP="00347B38">
      <w:pPr>
        <w:ind w:left="567" w:hanging="567"/>
        <w:jc w:val="both"/>
      </w:pPr>
    </w:p>
    <w:p w:rsidR="00347B38" w:rsidRPr="008C7EA9" w:rsidRDefault="00347B38" w:rsidP="00347B38">
      <w:pPr>
        <w:ind w:left="567" w:hanging="567"/>
        <w:jc w:val="both"/>
      </w:pPr>
      <w:r w:rsidRPr="008C7EA9">
        <w:t>4.4</w:t>
      </w:r>
      <w:r w:rsidRPr="008C7EA9">
        <w:tab/>
        <w:t xml:space="preserve">Heads of Service must maintain through their </w:t>
      </w:r>
      <w:r w:rsidR="003F5155">
        <w:t>o</w:t>
      </w:r>
      <w:r w:rsidRPr="008C7EA9">
        <w:t xml:space="preserve">fficers full and accurate records as agreed with the Head of Finance to ensure the availability of all financial, costing and statistical and other information as may be required to fully and accurately maintain the accounts of the Council, and report on its finances .This includes the correct coding of expenditure in line with the CIPFA standard classifications.  All accounting records will be maintained in accordance with current CIPFA Codes of Practice, </w:t>
      </w:r>
    </w:p>
    <w:p w:rsidR="00347B38" w:rsidRPr="008C7EA9" w:rsidRDefault="00347B38" w:rsidP="00347B38">
      <w:pPr>
        <w:ind w:left="567" w:hanging="567"/>
        <w:jc w:val="both"/>
      </w:pPr>
    </w:p>
    <w:p w:rsidR="00347B38" w:rsidRPr="008C7EA9" w:rsidRDefault="00347B38" w:rsidP="00347B38">
      <w:pPr>
        <w:ind w:left="567" w:hanging="567"/>
        <w:jc w:val="both"/>
      </w:pPr>
      <w:r w:rsidRPr="008C7EA9">
        <w:t>4.5</w:t>
      </w:r>
      <w:r w:rsidRPr="008C7EA9">
        <w:tab/>
        <w:t xml:space="preserve">Heads of Service are responsible for ensuring the completion and submission of Grant applications and financial returns. The Chief Finance Officer is entitled to such explanations or information as may be required prior to forwarding to the relevant government department or agency under his signature.  No bid for external funding shall be submitted without approval from the relevant </w:t>
      </w:r>
      <w:r w:rsidR="003F5155">
        <w:t xml:space="preserve">Priority Lead </w:t>
      </w:r>
      <w:r w:rsidRPr="008C7EA9">
        <w:t xml:space="preserve"> Director and </w:t>
      </w:r>
      <w:r w:rsidR="003F5155">
        <w:t xml:space="preserve">relevant </w:t>
      </w:r>
      <w:r w:rsidRPr="008C7EA9">
        <w:t>Finance Manager.</w:t>
      </w:r>
    </w:p>
    <w:p w:rsidR="00347B38" w:rsidRPr="008C7EA9" w:rsidRDefault="00347B38" w:rsidP="00347B38">
      <w:pPr>
        <w:jc w:val="both"/>
      </w:pPr>
    </w:p>
    <w:p w:rsidR="00347B38" w:rsidRPr="008C7EA9" w:rsidRDefault="00347B38" w:rsidP="00347B38">
      <w:pPr>
        <w:ind w:left="567" w:hanging="567"/>
        <w:jc w:val="both"/>
      </w:pPr>
      <w:r>
        <w:t>4.6</w:t>
      </w:r>
      <w:r>
        <w:tab/>
      </w:r>
      <w:r w:rsidRPr="008C7EA9">
        <w:t>Heads of Service are responsible for ensuring adequate records, financial and otherwise, have been maintained for all externally funded schemes subject to audit by the European Commission or grant awarding bodies</w:t>
      </w:r>
    </w:p>
    <w:p w:rsidR="00347B38" w:rsidRPr="008C7EA9" w:rsidRDefault="00347B38" w:rsidP="00347B38">
      <w:pPr>
        <w:jc w:val="both"/>
      </w:pPr>
    </w:p>
    <w:p w:rsidR="00347B38" w:rsidRPr="00B81D43" w:rsidRDefault="00347B38" w:rsidP="00347B38">
      <w:pPr>
        <w:jc w:val="both"/>
        <w:rPr>
          <w:b/>
        </w:rPr>
      </w:pPr>
      <w:r w:rsidRPr="00B81D43">
        <w:rPr>
          <w:b/>
        </w:rPr>
        <w:tab/>
        <w:t xml:space="preserve">CONTACT: Corporate Finance Manager </w:t>
      </w:r>
    </w:p>
    <w:p w:rsidR="00347B38" w:rsidRPr="008C7EA9" w:rsidRDefault="00347B38" w:rsidP="00347B38">
      <w:pPr>
        <w:jc w:val="both"/>
      </w:pPr>
    </w:p>
    <w:p w:rsidR="00347B38" w:rsidRPr="008C7EA9" w:rsidRDefault="00347B38" w:rsidP="00347B38">
      <w:pPr>
        <w:jc w:val="both"/>
      </w:pPr>
      <w:r w:rsidRPr="00CE5629">
        <w:rPr>
          <w:b/>
        </w:rPr>
        <w:t>5</w:t>
      </w:r>
      <w:r>
        <w:t>.</w:t>
      </w:r>
      <w:r w:rsidRPr="008C7EA9">
        <w:tab/>
      </w:r>
      <w:r w:rsidRPr="00B81D43">
        <w:rPr>
          <w:b/>
        </w:rPr>
        <w:t>Financial Management and Control – Revenue</w:t>
      </w:r>
    </w:p>
    <w:p w:rsidR="00347B38" w:rsidRPr="008C7EA9" w:rsidRDefault="00347B38" w:rsidP="00347B38">
      <w:pPr>
        <w:jc w:val="both"/>
      </w:pPr>
    </w:p>
    <w:p w:rsidR="00347B38" w:rsidRPr="008C7EA9" w:rsidRDefault="00347B38" w:rsidP="00347B38">
      <w:pPr>
        <w:jc w:val="both"/>
      </w:pPr>
      <w:r>
        <w:t>5.1</w:t>
      </w:r>
      <w:r>
        <w:tab/>
      </w:r>
      <w:r w:rsidRPr="008C7EA9">
        <w:t>Background</w:t>
      </w:r>
    </w:p>
    <w:p w:rsidR="00347B38" w:rsidRPr="008C7EA9" w:rsidRDefault="00347B38" w:rsidP="00347B38">
      <w:pPr>
        <w:jc w:val="both"/>
      </w:pPr>
    </w:p>
    <w:p w:rsidR="00347B38" w:rsidRPr="008C7EA9" w:rsidRDefault="00347B38" w:rsidP="00347B38">
      <w:pPr>
        <w:ind w:left="567" w:hanging="567"/>
        <w:jc w:val="both"/>
      </w:pPr>
      <w:r w:rsidRPr="008C7EA9">
        <w:t>5.1.1</w:t>
      </w:r>
      <w:r w:rsidRPr="008C7EA9">
        <w:tab/>
        <w:t xml:space="preserve">The Council is responsible for adopting the authority’s Constitution and Code of Conduct and for determining the budget and policy framework within which the </w:t>
      </w:r>
      <w:del w:id="1009" w:author="Jonathan M Eatough" w:date="2011-02-17T12:05:00Z">
        <w:r w:rsidRPr="008C7EA9" w:rsidDel="00A04560">
          <w:delText>Cabinet</w:delText>
        </w:r>
      </w:del>
      <w:ins w:id="1010" w:author="Jonathan M Eatough" w:date="2011-02-17T12:05:00Z">
        <w:r w:rsidR="00A04560">
          <w:t>Leader and Cabinet Executive</w:t>
        </w:r>
      </w:ins>
      <w:r w:rsidRPr="008C7EA9">
        <w:t xml:space="preserve"> operates. It is also responsible for setting and monitoring compliance with the authority’s overall framework of accountability and control via the scrutiny process. The framework is set out in the constitution.</w:t>
      </w:r>
    </w:p>
    <w:p w:rsidR="00347B38" w:rsidRPr="008C7EA9" w:rsidRDefault="00347B38" w:rsidP="00347B38">
      <w:pPr>
        <w:ind w:left="567" w:hanging="567"/>
        <w:jc w:val="both"/>
      </w:pPr>
    </w:p>
    <w:p w:rsidR="00347B38" w:rsidRPr="008C7EA9" w:rsidRDefault="00347B38" w:rsidP="00347B38">
      <w:pPr>
        <w:ind w:left="567" w:hanging="567"/>
        <w:jc w:val="both"/>
      </w:pPr>
      <w:r w:rsidRPr="008C7EA9">
        <w:t>5.1.2</w:t>
      </w:r>
      <w:r w:rsidRPr="008C7EA9">
        <w:tab/>
        <w:t xml:space="preserve">This section of the regulations deals with the preparation and approval of budgets, budgetary control and variations from budget provision. It applies to all areas of the Council’s activities except schools.  </w:t>
      </w:r>
    </w:p>
    <w:p w:rsidR="00347B38" w:rsidRPr="008C7EA9" w:rsidRDefault="00347B38" w:rsidP="00347B38">
      <w:pPr>
        <w:ind w:left="567" w:hanging="567"/>
        <w:jc w:val="both"/>
      </w:pPr>
    </w:p>
    <w:p w:rsidR="00347B38" w:rsidRPr="008C7EA9" w:rsidRDefault="00347B38" w:rsidP="00347B38">
      <w:pPr>
        <w:ind w:left="567" w:hanging="567"/>
        <w:jc w:val="both"/>
      </w:pPr>
      <w:r w:rsidRPr="008C7EA9">
        <w:t>5.1.3</w:t>
      </w:r>
      <w:r w:rsidRPr="008C7EA9">
        <w:tab/>
        <w:t>No expenditure is to be incurred or reduction in income authorised unless covered by these regulations.</w:t>
      </w:r>
    </w:p>
    <w:p w:rsidR="00347B38" w:rsidRPr="008C7EA9" w:rsidRDefault="00347B38" w:rsidP="00347B38">
      <w:pPr>
        <w:ind w:left="567" w:hanging="567"/>
        <w:jc w:val="both"/>
      </w:pPr>
    </w:p>
    <w:p w:rsidR="00347B38" w:rsidRPr="008C7EA9" w:rsidRDefault="00347B38" w:rsidP="00347B38">
      <w:pPr>
        <w:ind w:left="567" w:hanging="567"/>
        <w:jc w:val="both"/>
      </w:pPr>
      <w:r w:rsidRPr="008C7EA9">
        <w:t>5.2</w:t>
      </w:r>
      <w:r w:rsidRPr="008C7EA9">
        <w:tab/>
      </w:r>
      <w:r w:rsidRPr="00B81D43">
        <w:rPr>
          <w:b/>
        </w:rPr>
        <w:t>Preparation and Approval of Budget</w:t>
      </w:r>
      <w:r w:rsidRPr="008C7EA9">
        <w:tab/>
      </w:r>
    </w:p>
    <w:p w:rsidR="00347B38" w:rsidRPr="008C7EA9" w:rsidRDefault="00347B38" w:rsidP="00347B38">
      <w:pPr>
        <w:ind w:left="567" w:hanging="567"/>
        <w:jc w:val="both"/>
      </w:pPr>
      <w:r w:rsidRPr="008C7EA9">
        <w:tab/>
      </w:r>
      <w:r w:rsidRPr="008C7EA9">
        <w:tab/>
      </w:r>
    </w:p>
    <w:p w:rsidR="00347B38" w:rsidRPr="008C7EA9" w:rsidRDefault="00347B38" w:rsidP="00347B38">
      <w:pPr>
        <w:ind w:left="567" w:hanging="567"/>
        <w:jc w:val="both"/>
      </w:pPr>
      <w:r w:rsidRPr="008C7EA9">
        <w:t>5.2.1</w:t>
      </w:r>
      <w:r w:rsidRPr="008C7EA9">
        <w:tab/>
        <w:t>The Council will approve the overall spending plans of the Council.</w:t>
      </w:r>
    </w:p>
    <w:p w:rsidR="00347B38" w:rsidRPr="008C7EA9" w:rsidRDefault="00347B38" w:rsidP="00347B38">
      <w:pPr>
        <w:ind w:left="567" w:hanging="567"/>
        <w:jc w:val="both"/>
      </w:pPr>
    </w:p>
    <w:p w:rsidR="00347B38" w:rsidRPr="008C7EA9" w:rsidRDefault="00347B38" w:rsidP="00347B38">
      <w:pPr>
        <w:ind w:left="567" w:hanging="567"/>
        <w:jc w:val="both"/>
      </w:pPr>
      <w:r w:rsidRPr="008C7EA9">
        <w:t>5.2.2</w:t>
      </w:r>
      <w:r w:rsidRPr="008C7EA9">
        <w:tab/>
        <w:t xml:space="preserve">The form of revenue estimates shall be determined by the Head of Finance in consultation with Heads of Service within the general guidelines of the </w:t>
      </w:r>
      <w:del w:id="1011" w:author="Jonathan M Eatough" w:date="2011-02-17T12:05:00Z">
        <w:r w:rsidRPr="008C7EA9" w:rsidDel="00A04560">
          <w:delText>Cabinet</w:delText>
        </w:r>
      </w:del>
      <w:ins w:id="1012" w:author="Jonathan M Eatough" w:date="2011-02-17T12:05:00Z">
        <w:r w:rsidR="00A04560">
          <w:t>Leader and Cabinet Executive</w:t>
        </w:r>
      </w:ins>
      <w:r w:rsidRPr="008C7EA9">
        <w:t xml:space="preserve"> and relevant professional requirements. Estimates shall be </w:t>
      </w:r>
      <w:r w:rsidRPr="008C7EA9">
        <w:lastRenderedPageBreak/>
        <w:t>prepared annually before the start of the financial year and revised during the course of the year.</w:t>
      </w:r>
    </w:p>
    <w:p w:rsidR="00347B38" w:rsidRPr="008C7EA9" w:rsidRDefault="00347B38" w:rsidP="00347B38">
      <w:pPr>
        <w:ind w:left="567" w:hanging="567"/>
        <w:jc w:val="both"/>
      </w:pPr>
    </w:p>
    <w:p w:rsidR="00347B38" w:rsidRPr="008C7EA9" w:rsidRDefault="00347B38" w:rsidP="00347B38">
      <w:pPr>
        <w:ind w:left="567" w:hanging="567"/>
        <w:jc w:val="both"/>
      </w:pPr>
      <w:r w:rsidRPr="008C7EA9">
        <w:t>5.2.3</w:t>
      </w:r>
      <w:r w:rsidRPr="008C7EA9">
        <w:tab/>
        <w:t xml:space="preserve">Prior to the commencement of each financial year each </w:t>
      </w:r>
      <w:r w:rsidR="003F5155">
        <w:t>Service Delivery  Unit</w:t>
      </w:r>
      <w:r w:rsidRPr="008C7EA9">
        <w:t xml:space="preserve"> Manager should prepare a </w:t>
      </w:r>
      <w:r w:rsidR="003F5155">
        <w:t xml:space="preserve">Service Delivery </w:t>
      </w:r>
      <w:r w:rsidRPr="008C7EA9">
        <w:t xml:space="preserve">Plan setting out the </w:t>
      </w:r>
      <w:r w:rsidR="003F5155">
        <w:t xml:space="preserve">Service Delivery </w:t>
      </w:r>
      <w:r>
        <w:t>U</w:t>
      </w:r>
      <w:r w:rsidRPr="008C7EA9">
        <w:t xml:space="preserve">nit’s aims and objectives and expenditure and income projections within corporately agreed allocations of resources. These should be agreed with the </w:t>
      </w:r>
      <w:r w:rsidR="003F5155">
        <w:t xml:space="preserve">Corporate Management Team.  </w:t>
      </w:r>
      <w:r w:rsidRPr="008C7EA9">
        <w:t xml:space="preserve"> </w:t>
      </w:r>
    </w:p>
    <w:p w:rsidR="00347B38" w:rsidRPr="008C7EA9" w:rsidRDefault="00347B38" w:rsidP="00347B38">
      <w:pPr>
        <w:ind w:left="567" w:hanging="567"/>
        <w:jc w:val="both"/>
      </w:pPr>
    </w:p>
    <w:p w:rsidR="00347B38" w:rsidRPr="008C7EA9" w:rsidRDefault="00347B38" w:rsidP="00347B38">
      <w:pPr>
        <w:ind w:left="567" w:hanging="567"/>
        <w:jc w:val="both"/>
      </w:pPr>
      <w:r w:rsidRPr="008C7EA9">
        <w:t>5.2.4</w:t>
      </w:r>
      <w:r w:rsidRPr="008C7EA9">
        <w:tab/>
        <w:t xml:space="preserve">Once the council’s budget for the year has been approved the </w:t>
      </w:r>
      <w:r w:rsidR="003F5155">
        <w:t xml:space="preserve">Heads of Service and Delivery </w:t>
      </w:r>
      <w:r w:rsidRPr="008C7EA9">
        <w:t>Manager</w:t>
      </w:r>
      <w:r w:rsidR="003F5155">
        <w:t>s</w:t>
      </w:r>
      <w:r w:rsidRPr="008C7EA9">
        <w:t xml:space="preserve"> can authorise expenditure within the limits agreed subject to the separate rules on </w:t>
      </w:r>
      <w:proofErr w:type="spellStart"/>
      <w:r w:rsidRPr="008C7EA9">
        <w:t>virement</w:t>
      </w:r>
      <w:proofErr w:type="spellEnd"/>
      <w:r w:rsidRPr="008C7EA9">
        <w:t xml:space="preserve">. </w:t>
      </w:r>
    </w:p>
    <w:p w:rsidR="00347B38" w:rsidRPr="008C7EA9" w:rsidRDefault="00347B38" w:rsidP="00347B38">
      <w:pPr>
        <w:ind w:left="567" w:hanging="567"/>
        <w:jc w:val="both"/>
      </w:pPr>
    </w:p>
    <w:p w:rsidR="00347B38" w:rsidRPr="008C7EA9" w:rsidRDefault="00347B38" w:rsidP="00347B38">
      <w:pPr>
        <w:ind w:left="567" w:hanging="567"/>
        <w:jc w:val="both"/>
      </w:pPr>
      <w:r w:rsidRPr="008C7EA9">
        <w:t>5.2.5</w:t>
      </w:r>
      <w:r w:rsidRPr="008C7EA9">
        <w:tab/>
        <w:t xml:space="preserve">The </w:t>
      </w:r>
      <w:r w:rsidR="003F5155">
        <w:t xml:space="preserve">Delivery </w:t>
      </w:r>
      <w:r w:rsidRPr="008C7EA9">
        <w:t xml:space="preserve"> Manager</w:t>
      </w:r>
      <w:r w:rsidR="003F5155">
        <w:t>s</w:t>
      </w:r>
      <w:r w:rsidRPr="008C7EA9">
        <w:t xml:space="preserve"> in conjunction with the relevant  Finance Manager must ensure that a satisfactory monitoring system is in existence during the financial year with regular reports to the Head of Finance. </w:t>
      </w:r>
    </w:p>
    <w:p w:rsidR="00347B38" w:rsidRPr="008C7EA9" w:rsidRDefault="00347B38" w:rsidP="00347B38">
      <w:pPr>
        <w:ind w:left="567" w:hanging="567"/>
        <w:jc w:val="both"/>
      </w:pPr>
    </w:p>
    <w:p w:rsidR="00347B38" w:rsidRPr="008C7EA9" w:rsidRDefault="00347B38" w:rsidP="00347B38">
      <w:pPr>
        <w:ind w:left="567" w:hanging="567"/>
        <w:jc w:val="both"/>
      </w:pPr>
      <w:r w:rsidRPr="008C7EA9">
        <w:t>5.3</w:t>
      </w:r>
      <w:r w:rsidRPr="008C7EA9">
        <w:tab/>
      </w:r>
      <w:r w:rsidRPr="00B81D43">
        <w:rPr>
          <w:b/>
        </w:rPr>
        <w:t>Budgetary Control</w:t>
      </w:r>
      <w:r w:rsidRPr="00B81D43">
        <w:rPr>
          <w:b/>
        </w:rPr>
        <w:tab/>
        <w:t xml:space="preserve">(see also </w:t>
      </w:r>
      <w:proofErr w:type="spellStart"/>
      <w:r w:rsidRPr="00B81D43">
        <w:rPr>
          <w:b/>
        </w:rPr>
        <w:t>para</w:t>
      </w:r>
      <w:proofErr w:type="spellEnd"/>
      <w:r w:rsidRPr="00B81D43">
        <w:rPr>
          <w:b/>
        </w:rPr>
        <w:t xml:space="preserve"> 4.4 above)</w:t>
      </w:r>
    </w:p>
    <w:p w:rsidR="00347B38" w:rsidRPr="008C7EA9" w:rsidRDefault="00347B38" w:rsidP="00347B38">
      <w:pPr>
        <w:ind w:left="567" w:hanging="567"/>
        <w:jc w:val="both"/>
      </w:pPr>
    </w:p>
    <w:p w:rsidR="00347B38" w:rsidRPr="008C7EA9" w:rsidRDefault="00347B38" w:rsidP="00347B38">
      <w:pPr>
        <w:ind w:left="567" w:hanging="567"/>
        <w:jc w:val="both"/>
      </w:pPr>
      <w:r w:rsidRPr="008C7EA9">
        <w:t>5.3.1</w:t>
      </w:r>
      <w:r w:rsidRPr="008C7EA9">
        <w:tab/>
        <w:t xml:space="preserve">The corporate finance information system determined by the </w:t>
      </w:r>
      <w:r w:rsidR="003F5155">
        <w:t xml:space="preserve">Head of Finance </w:t>
      </w:r>
      <w:r w:rsidRPr="008C7EA9">
        <w:t xml:space="preserve"> is the Council’s prime accounting record.  It provides the mechanism for Heads of Service and </w:t>
      </w:r>
      <w:r w:rsidR="003F5155">
        <w:t xml:space="preserve">Delivery </w:t>
      </w:r>
      <w:r w:rsidRPr="008C7EA9">
        <w:t>Managers to monitor and control budgets.</w:t>
      </w:r>
    </w:p>
    <w:p w:rsidR="00347B38" w:rsidRPr="008C7EA9" w:rsidRDefault="00347B38" w:rsidP="00347B38">
      <w:pPr>
        <w:ind w:left="567" w:hanging="567"/>
        <w:jc w:val="both"/>
      </w:pPr>
    </w:p>
    <w:p w:rsidR="00347B38" w:rsidRPr="008C7EA9" w:rsidRDefault="00347B38" w:rsidP="00347B38">
      <w:pPr>
        <w:ind w:left="567" w:hanging="567"/>
        <w:jc w:val="both"/>
      </w:pPr>
      <w:r w:rsidRPr="008C7EA9">
        <w:t>5.3.2</w:t>
      </w:r>
      <w:r w:rsidRPr="008C7EA9">
        <w:tab/>
        <w:t xml:space="preserve">Heads of Service and </w:t>
      </w:r>
      <w:r w:rsidR="003F5155">
        <w:t xml:space="preserve">Delivery </w:t>
      </w:r>
      <w:r w:rsidRPr="008C7EA9">
        <w:t xml:space="preserve"> Managers are required to monitor their budgets regularly during the year and take immediate action as necessary.  If it is considered that a particular budget head requires increasing, </w:t>
      </w:r>
      <w:proofErr w:type="spellStart"/>
      <w:r w:rsidRPr="008C7EA9">
        <w:t>virement</w:t>
      </w:r>
      <w:proofErr w:type="spellEnd"/>
      <w:r w:rsidRPr="008C7EA9">
        <w:t xml:space="preserve"> must be sought before any overspending occurs (see </w:t>
      </w:r>
      <w:proofErr w:type="spellStart"/>
      <w:r w:rsidRPr="008C7EA9">
        <w:t>Virement</w:t>
      </w:r>
      <w:proofErr w:type="spellEnd"/>
      <w:r w:rsidRPr="008C7EA9">
        <w:t xml:space="preserve"> section).  Under no circumstances should expenditure be incurred without appropriate provision being put in place first.</w:t>
      </w:r>
    </w:p>
    <w:p w:rsidR="00347B38" w:rsidRPr="008C7EA9" w:rsidRDefault="00347B38" w:rsidP="00347B38">
      <w:pPr>
        <w:ind w:left="567" w:hanging="567"/>
        <w:jc w:val="both"/>
      </w:pPr>
    </w:p>
    <w:p w:rsidR="00347B38" w:rsidRPr="008C7EA9" w:rsidRDefault="00347B38" w:rsidP="00347B38">
      <w:pPr>
        <w:ind w:left="567" w:hanging="567"/>
        <w:jc w:val="both"/>
      </w:pPr>
      <w:r w:rsidRPr="008C7EA9">
        <w:t xml:space="preserve">5.3.3 </w:t>
      </w:r>
      <w:r w:rsidRPr="008C7EA9">
        <w:tab/>
        <w:t xml:space="preserve">Regular financial updates will be taken to </w:t>
      </w:r>
      <w:del w:id="1013" w:author="Jonathan M Eatough" w:date="2011-02-17T12:05:00Z">
        <w:r w:rsidRPr="008C7EA9" w:rsidDel="00A04560">
          <w:delText>Cabinet</w:delText>
        </w:r>
      </w:del>
      <w:ins w:id="1014" w:author="Jonathan M Eatough" w:date="2011-02-17T12:05:00Z">
        <w:r w:rsidR="00A04560">
          <w:t>Leader and Cabinet Executive</w:t>
        </w:r>
      </w:ins>
      <w:r w:rsidRPr="008C7EA9">
        <w:t>.</w:t>
      </w:r>
    </w:p>
    <w:p w:rsidR="00347B38" w:rsidRPr="008C7EA9" w:rsidRDefault="00347B38" w:rsidP="00347B38">
      <w:pPr>
        <w:ind w:left="567" w:hanging="567"/>
        <w:jc w:val="both"/>
      </w:pPr>
    </w:p>
    <w:p w:rsidR="00347B38" w:rsidRPr="008C7EA9" w:rsidRDefault="00347B38" w:rsidP="00347B38">
      <w:pPr>
        <w:ind w:left="567" w:hanging="567"/>
        <w:jc w:val="both"/>
      </w:pPr>
      <w:r w:rsidRPr="008C7EA9">
        <w:t>5.3. 4</w:t>
      </w:r>
      <w:r w:rsidRPr="008C7EA9">
        <w:tab/>
        <w:t>Generally all Council budgets are prepared on a cash limited (outturn) price base.  This means that no supplementary estimates will be provided for inflation increases once budgets have been approved, except in exceptional circumstances.</w:t>
      </w:r>
    </w:p>
    <w:p w:rsidR="00347B38" w:rsidRPr="008C7EA9" w:rsidRDefault="00347B38" w:rsidP="00347B38">
      <w:pPr>
        <w:ind w:left="567" w:hanging="567"/>
        <w:jc w:val="both"/>
      </w:pPr>
    </w:p>
    <w:p w:rsidR="00347B38" w:rsidRPr="008C7EA9" w:rsidRDefault="00347B38" w:rsidP="00347B38">
      <w:pPr>
        <w:ind w:left="567" w:hanging="567"/>
        <w:jc w:val="both"/>
      </w:pPr>
      <w:r w:rsidRPr="008C7EA9">
        <w:t>5.3. 5</w:t>
      </w:r>
      <w:r w:rsidRPr="008C7EA9">
        <w:tab/>
        <w:t>Unavoidable cost increase, e.g. public utilities, increments etc, for which insufficient allowance has been made at budget time will need to be met by equivalent reductions elsewhere.</w:t>
      </w:r>
    </w:p>
    <w:p w:rsidR="00347B38" w:rsidRPr="008C7EA9" w:rsidRDefault="00347B38" w:rsidP="00347B38">
      <w:pPr>
        <w:ind w:left="567" w:hanging="567"/>
        <w:jc w:val="both"/>
      </w:pPr>
    </w:p>
    <w:p w:rsidR="00347B38" w:rsidRPr="008C7EA9" w:rsidRDefault="00347B38" w:rsidP="00347B38">
      <w:pPr>
        <w:ind w:left="567" w:hanging="567"/>
        <w:jc w:val="both"/>
      </w:pPr>
      <w:r w:rsidRPr="008C7EA9">
        <w:t xml:space="preserve">5.3.6   All reports to Corporate </w:t>
      </w:r>
      <w:r w:rsidR="003F7ADD">
        <w:t xml:space="preserve">Management Team </w:t>
      </w:r>
      <w:r w:rsidRPr="008C7EA9">
        <w:t xml:space="preserve"> or </w:t>
      </w:r>
      <w:smartTag w:uri="urn:schemas-microsoft-com:office:smarttags" w:element="PersonName">
        <w:r w:rsidRPr="008C7EA9">
          <w:t>Members</w:t>
        </w:r>
      </w:smartTag>
      <w:r w:rsidRPr="008C7EA9">
        <w:t xml:space="preserve"> must be cleared by finance staff for financial implications and should be made available to those staff in reasonable time before due for submission.</w:t>
      </w:r>
    </w:p>
    <w:p w:rsidR="00347B38" w:rsidRPr="008C7EA9" w:rsidRDefault="00347B38" w:rsidP="00347B38">
      <w:pPr>
        <w:ind w:left="567" w:hanging="567"/>
        <w:jc w:val="both"/>
      </w:pPr>
    </w:p>
    <w:p w:rsidR="00347B38" w:rsidRPr="008C7EA9" w:rsidRDefault="00347B38" w:rsidP="00347B38">
      <w:pPr>
        <w:ind w:left="567" w:hanging="567"/>
        <w:jc w:val="both"/>
      </w:pPr>
      <w:r w:rsidRPr="008C7EA9">
        <w:t>5.4</w:t>
      </w:r>
      <w:r w:rsidRPr="008C7EA9">
        <w:tab/>
      </w:r>
      <w:r w:rsidRPr="00B81D43">
        <w:rPr>
          <w:b/>
        </w:rPr>
        <w:t>Supplementary Estimates</w:t>
      </w:r>
    </w:p>
    <w:p w:rsidR="00347B38" w:rsidRPr="008C7EA9" w:rsidRDefault="00347B38" w:rsidP="00347B38">
      <w:pPr>
        <w:ind w:left="567" w:hanging="567"/>
        <w:jc w:val="both"/>
      </w:pPr>
    </w:p>
    <w:p w:rsidR="00347B38" w:rsidRPr="008C7EA9" w:rsidRDefault="00347B38" w:rsidP="00347B38">
      <w:pPr>
        <w:ind w:left="567" w:hanging="567"/>
        <w:jc w:val="both"/>
      </w:pPr>
      <w:r>
        <w:t>5.4.1</w:t>
      </w:r>
      <w:r>
        <w:tab/>
      </w:r>
      <w:r w:rsidRPr="008C7EA9">
        <w:t>The Council sets budgets for gross expenditure and income</w:t>
      </w:r>
      <w:r>
        <w:t xml:space="preserve"> in the context of a cash limit</w:t>
      </w:r>
      <w:r w:rsidRPr="008C7EA9">
        <w:t>.</w:t>
      </w:r>
      <w:r>
        <w:t xml:space="preserve">  </w:t>
      </w:r>
      <w:r w:rsidRPr="008C7EA9">
        <w:t xml:space="preserve">Therefore it is important that any additional commitments not covered in Business Unit budgets, (including where the net budget requirement of the Council is not increased), are funded by savings elsewhere or additional grant funding and do not increase the net budget requirement of the Council (see </w:t>
      </w:r>
      <w:proofErr w:type="spellStart"/>
      <w:r w:rsidRPr="008C7EA9">
        <w:t>Virement</w:t>
      </w:r>
      <w:proofErr w:type="spellEnd"/>
      <w:r w:rsidRPr="008C7EA9">
        <w:t xml:space="preserve"> section). In exceptional circumstances this may not be possible and if this is the case, approval should be sought from the Council for additional funding.</w:t>
      </w:r>
    </w:p>
    <w:p w:rsidR="00347B38" w:rsidRPr="008C7EA9" w:rsidRDefault="00347B38" w:rsidP="00347B38">
      <w:pPr>
        <w:ind w:left="567" w:hanging="567"/>
        <w:jc w:val="both"/>
      </w:pPr>
    </w:p>
    <w:p w:rsidR="00347B38" w:rsidRPr="008C7EA9" w:rsidRDefault="00347B38" w:rsidP="00347B38">
      <w:pPr>
        <w:ind w:left="567" w:hanging="567"/>
        <w:jc w:val="both"/>
      </w:pPr>
      <w:r>
        <w:t>5.5</w:t>
      </w:r>
      <w:r>
        <w:tab/>
      </w:r>
      <w:r w:rsidRPr="00B81D43">
        <w:rPr>
          <w:b/>
        </w:rPr>
        <w:t>Grants</w:t>
      </w:r>
    </w:p>
    <w:p w:rsidR="00347B38" w:rsidRPr="008C7EA9" w:rsidRDefault="00347B38" w:rsidP="00347B38">
      <w:pPr>
        <w:ind w:left="567" w:hanging="567"/>
        <w:jc w:val="both"/>
      </w:pPr>
    </w:p>
    <w:p w:rsidR="00347B38" w:rsidRPr="008C7EA9" w:rsidRDefault="00347B38" w:rsidP="00347B38">
      <w:pPr>
        <w:ind w:left="567" w:hanging="567"/>
        <w:jc w:val="both"/>
      </w:pPr>
      <w:r>
        <w:t>5.5.1</w:t>
      </w:r>
      <w:r>
        <w:tab/>
      </w:r>
      <w:r w:rsidRPr="008C7EA9">
        <w:t xml:space="preserve">All grant bids must be approved by the relevant </w:t>
      </w:r>
      <w:r w:rsidR="003F7ADD">
        <w:t xml:space="preserve">Priority Lead </w:t>
      </w:r>
      <w:r w:rsidRPr="008C7EA9">
        <w:t xml:space="preserve">Director and </w:t>
      </w:r>
      <w:r w:rsidR="003F7ADD">
        <w:t xml:space="preserve">a </w:t>
      </w:r>
      <w:r w:rsidRPr="008C7EA9">
        <w:t>Finance Manager prior to submission.</w:t>
      </w:r>
    </w:p>
    <w:p w:rsidR="00347B38" w:rsidRPr="008C7EA9" w:rsidRDefault="00347B38" w:rsidP="00347B38">
      <w:pPr>
        <w:ind w:left="567" w:hanging="567"/>
        <w:jc w:val="both"/>
      </w:pPr>
    </w:p>
    <w:p w:rsidR="00347B38" w:rsidRPr="008C7EA9" w:rsidRDefault="00347B38" w:rsidP="00347B38">
      <w:pPr>
        <w:ind w:left="567" w:hanging="567"/>
        <w:jc w:val="both"/>
      </w:pPr>
      <w:r>
        <w:t>5.5.2</w:t>
      </w:r>
      <w:r>
        <w:tab/>
      </w:r>
      <w:r w:rsidRPr="008C7EA9">
        <w:t xml:space="preserve">Acceptance of grant terms must also be approved by the relevant </w:t>
      </w:r>
      <w:r w:rsidR="003F7ADD">
        <w:t xml:space="preserve">Head of Service </w:t>
      </w:r>
      <w:r w:rsidRPr="008C7EA9">
        <w:t xml:space="preserve"> and </w:t>
      </w:r>
      <w:r w:rsidR="003F7ADD">
        <w:t xml:space="preserve">a </w:t>
      </w:r>
      <w:r w:rsidRPr="008C7EA9">
        <w:t>Finance Manager.</w:t>
      </w:r>
    </w:p>
    <w:p w:rsidR="00347B38" w:rsidRPr="008C7EA9" w:rsidRDefault="00347B38" w:rsidP="00347B38">
      <w:pPr>
        <w:ind w:left="567" w:hanging="567"/>
        <w:jc w:val="both"/>
      </w:pPr>
    </w:p>
    <w:p w:rsidR="00347B38" w:rsidRPr="008C7EA9" w:rsidRDefault="00347B38" w:rsidP="00347B38">
      <w:pPr>
        <w:ind w:left="567" w:hanging="567"/>
        <w:jc w:val="both"/>
      </w:pPr>
      <w:r>
        <w:t>5.5.3</w:t>
      </w:r>
      <w:r>
        <w:tab/>
      </w:r>
      <w:r w:rsidRPr="008C7EA9">
        <w:t xml:space="preserve">All grant claims must be certified by </w:t>
      </w:r>
      <w:r w:rsidR="003F7ADD">
        <w:t xml:space="preserve">a </w:t>
      </w:r>
      <w:r w:rsidRPr="008C7EA9">
        <w:t xml:space="preserve"> relevant Finance Manager.  (Subject to the conditions of the grant awarding body)</w:t>
      </w:r>
    </w:p>
    <w:p w:rsidR="00347B38" w:rsidRPr="008C7EA9" w:rsidDel="00AC4051" w:rsidRDefault="00347B38" w:rsidP="00347B38">
      <w:pPr>
        <w:ind w:left="567" w:hanging="567"/>
        <w:jc w:val="both"/>
        <w:rPr>
          <w:del w:id="1015" w:author="legsugo" w:date="2011-02-17T15:07:00Z"/>
        </w:rPr>
      </w:pPr>
      <w:del w:id="1016" w:author="legsugo" w:date="2011-02-17T15:07:00Z">
        <w:r w:rsidDel="00AC4051">
          <w:br w:type="page"/>
        </w:r>
      </w:del>
    </w:p>
    <w:p w:rsidR="00347B38" w:rsidRPr="008C7EA9" w:rsidRDefault="00347B38" w:rsidP="00347B38">
      <w:pPr>
        <w:ind w:left="567" w:hanging="567"/>
        <w:jc w:val="both"/>
      </w:pPr>
      <w:r w:rsidRPr="008C7EA9">
        <w:lastRenderedPageBreak/>
        <w:t>5.6</w:t>
      </w:r>
      <w:r w:rsidRPr="008C7EA9">
        <w:tab/>
      </w:r>
      <w:proofErr w:type="spellStart"/>
      <w:r w:rsidRPr="00B81D43">
        <w:rPr>
          <w:b/>
        </w:rPr>
        <w:t>Virement</w:t>
      </w:r>
      <w:proofErr w:type="spellEnd"/>
      <w:r w:rsidRPr="008C7EA9">
        <w:t xml:space="preserve"> </w:t>
      </w:r>
    </w:p>
    <w:p w:rsidR="00347B38" w:rsidRPr="008C7EA9" w:rsidRDefault="00347B38" w:rsidP="00347B38">
      <w:pPr>
        <w:ind w:left="567" w:hanging="567"/>
        <w:jc w:val="both"/>
      </w:pPr>
    </w:p>
    <w:p w:rsidR="00347B38" w:rsidRPr="008C7EA9" w:rsidRDefault="00347B38" w:rsidP="00347B38">
      <w:pPr>
        <w:ind w:left="567" w:hanging="567"/>
        <w:jc w:val="both"/>
      </w:pPr>
      <w:r w:rsidRPr="008C7EA9">
        <w:t>5.6.1</w:t>
      </w:r>
      <w:r w:rsidRPr="008C7EA9">
        <w:tab/>
      </w:r>
      <w:proofErr w:type="spellStart"/>
      <w:r w:rsidRPr="008C7EA9">
        <w:t>Virement</w:t>
      </w:r>
      <w:proofErr w:type="spellEnd"/>
      <w:r w:rsidRPr="008C7EA9">
        <w:t xml:space="preserve"> between budget heads is an integral and important feature of budgetary control.  It provides Senior Managers with the flexibility to adapt expenditure patterns which they consider appropriate in meeting changing locally determined service needs and objectives consistent with Council policy. The ability to exercise </w:t>
      </w:r>
      <w:proofErr w:type="spellStart"/>
      <w:r w:rsidRPr="008C7EA9">
        <w:t>virement</w:t>
      </w:r>
      <w:proofErr w:type="spellEnd"/>
      <w:r w:rsidRPr="008C7EA9">
        <w:t xml:space="preserve"> applies to all controllable budgets. </w:t>
      </w:r>
    </w:p>
    <w:p w:rsidR="00347B38" w:rsidRPr="008C7EA9" w:rsidRDefault="00347B38" w:rsidP="00347B38">
      <w:pPr>
        <w:ind w:left="567" w:hanging="567"/>
        <w:jc w:val="both"/>
      </w:pPr>
    </w:p>
    <w:p w:rsidR="00347B38" w:rsidRPr="008C7EA9" w:rsidRDefault="00347B38" w:rsidP="00347B38">
      <w:pPr>
        <w:ind w:left="567" w:hanging="567"/>
        <w:jc w:val="both"/>
      </w:pPr>
      <w:r w:rsidRPr="008C7EA9">
        <w:t>5.6.2</w:t>
      </w:r>
      <w:r w:rsidRPr="008C7EA9">
        <w:tab/>
      </w:r>
      <w:proofErr w:type="spellStart"/>
      <w:r w:rsidRPr="008C7EA9">
        <w:t>Virement</w:t>
      </w:r>
      <w:proofErr w:type="spellEnd"/>
      <w:r w:rsidRPr="008C7EA9">
        <w:t xml:space="preserve"> may be necessary for several reasons.  For example: </w:t>
      </w:r>
    </w:p>
    <w:p w:rsidR="00347B38" w:rsidRPr="008C7EA9" w:rsidRDefault="00347B38" w:rsidP="00347B38">
      <w:pPr>
        <w:ind w:left="567" w:hanging="567"/>
        <w:jc w:val="both"/>
      </w:pPr>
    </w:p>
    <w:p w:rsidR="00347B38" w:rsidRPr="0059376F" w:rsidRDefault="00347B38" w:rsidP="00347B38">
      <w:pPr>
        <w:numPr>
          <w:ilvl w:val="0"/>
          <w:numId w:val="12"/>
        </w:numPr>
        <w:tabs>
          <w:tab w:val="clear" w:pos="284"/>
        </w:tabs>
        <w:ind w:left="851"/>
        <w:jc w:val="both"/>
      </w:pPr>
      <w:r w:rsidRPr="0059376F">
        <w:t>unforeseen cost increases,</w:t>
      </w:r>
    </w:p>
    <w:p w:rsidR="00347B38" w:rsidRPr="0059376F" w:rsidRDefault="00347B38" w:rsidP="00347B38">
      <w:pPr>
        <w:ind w:left="567"/>
        <w:jc w:val="both"/>
      </w:pPr>
    </w:p>
    <w:p w:rsidR="00347B38" w:rsidRPr="0059376F" w:rsidRDefault="00347B38" w:rsidP="00347B38">
      <w:pPr>
        <w:numPr>
          <w:ilvl w:val="0"/>
          <w:numId w:val="12"/>
        </w:numPr>
        <w:tabs>
          <w:tab w:val="clear" w:pos="284"/>
        </w:tabs>
        <w:ind w:left="851"/>
        <w:jc w:val="both"/>
      </w:pPr>
      <w:r w:rsidRPr="0059376F">
        <w:t>demand for a particular service, in line with existing policies, exceeding estimates,</w:t>
      </w:r>
    </w:p>
    <w:p w:rsidR="00347B38" w:rsidRPr="0059376F" w:rsidRDefault="00347B38" w:rsidP="00347B38">
      <w:pPr>
        <w:ind w:left="567"/>
        <w:jc w:val="both"/>
      </w:pPr>
    </w:p>
    <w:p w:rsidR="00347B38" w:rsidRPr="0059376F" w:rsidRDefault="00347B38" w:rsidP="00347B38">
      <w:pPr>
        <w:numPr>
          <w:ilvl w:val="0"/>
          <w:numId w:val="12"/>
        </w:numPr>
        <w:tabs>
          <w:tab w:val="clear" w:pos="284"/>
        </w:tabs>
        <w:ind w:left="851"/>
        <w:jc w:val="both"/>
      </w:pPr>
      <w:r w:rsidRPr="0059376F">
        <w:t xml:space="preserve">a local requirement to provide a different service from that anticipated at budget time for a particular client or to meet a particular situation, or </w:t>
      </w:r>
      <w:r w:rsidRPr="0059376F">
        <w:tab/>
      </w:r>
    </w:p>
    <w:p w:rsidR="00347B38" w:rsidRPr="0059376F" w:rsidRDefault="00347B38" w:rsidP="00347B38">
      <w:pPr>
        <w:ind w:left="567"/>
        <w:jc w:val="both"/>
      </w:pPr>
    </w:p>
    <w:p w:rsidR="00347B38" w:rsidRPr="0059376F" w:rsidRDefault="00347B38" w:rsidP="00347B38">
      <w:pPr>
        <w:numPr>
          <w:ilvl w:val="0"/>
          <w:numId w:val="12"/>
        </w:numPr>
        <w:tabs>
          <w:tab w:val="clear" w:pos="284"/>
        </w:tabs>
        <w:ind w:left="851"/>
        <w:jc w:val="both"/>
      </w:pPr>
      <w:r w:rsidRPr="0059376F">
        <w:t>utilising efficiency or other savings.</w:t>
      </w:r>
      <w:r w:rsidRPr="0059376F">
        <w:tab/>
      </w:r>
    </w:p>
    <w:p w:rsidR="00347B38" w:rsidRPr="008C7EA9" w:rsidRDefault="00347B38" w:rsidP="00347B38">
      <w:pPr>
        <w:ind w:left="567" w:hanging="567"/>
        <w:jc w:val="both"/>
      </w:pPr>
    </w:p>
    <w:p w:rsidR="00347B38" w:rsidRPr="008C7EA9" w:rsidRDefault="00347B38" w:rsidP="00347B38">
      <w:pPr>
        <w:ind w:left="567" w:hanging="567"/>
        <w:jc w:val="both"/>
      </w:pPr>
      <w:r w:rsidRPr="008C7EA9">
        <w:t>5.6.3</w:t>
      </w:r>
      <w:r w:rsidRPr="008C7EA9">
        <w:tab/>
        <w:t xml:space="preserve">Except where allowed under the scheme of </w:t>
      </w:r>
      <w:proofErr w:type="spellStart"/>
      <w:r w:rsidRPr="008C7EA9">
        <w:t>virement</w:t>
      </w:r>
      <w:proofErr w:type="spellEnd"/>
      <w:r w:rsidRPr="008C7EA9">
        <w:t xml:space="preserve"> only the Council can approve changes to the budget it has previously agreed.</w:t>
      </w:r>
    </w:p>
    <w:p w:rsidR="00347B38" w:rsidRPr="008C7EA9" w:rsidRDefault="00347B38" w:rsidP="00347B38">
      <w:pPr>
        <w:ind w:left="567" w:hanging="567"/>
        <w:jc w:val="both"/>
      </w:pPr>
    </w:p>
    <w:p w:rsidR="00347B38" w:rsidRPr="008C7EA9" w:rsidRDefault="00347B38" w:rsidP="00347B38">
      <w:pPr>
        <w:ind w:left="567" w:hanging="567"/>
        <w:jc w:val="both"/>
      </w:pPr>
      <w:r w:rsidRPr="008C7EA9">
        <w:t>5.6.4</w:t>
      </w:r>
      <w:r w:rsidRPr="008C7EA9">
        <w:tab/>
        <w:t xml:space="preserve"> Heads of Service, in consultation with the relevant Finance Manager, shall have the authority to make </w:t>
      </w:r>
      <w:proofErr w:type="spellStart"/>
      <w:r w:rsidRPr="008C7EA9">
        <w:t>virements</w:t>
      </w:r>
      <w:proofErr w:type="spellEnd"/>
      <w:r w:rsidRPr="008C7EA9">
        <w:t xml:space="preserve"> within each approved service </w:t>
      </w:r>
      <w:r w:rsidR="003F7ADD">
        <w:t xml:space="preserve">delivery unit </w:t>
      </w:r>
      <w:r w:rsidRPr="008C7EA9">
        <w:t>budget provided:</w:t>
      </w:r>
    </w:p>
    <w:p w:rsidR="00347B38" w:rsidRPr="008C7EA9" w:rsidRDefault="00347B38" w:rsidP="00347B38">
      <w:pPr>
        <w:ind w:left="567" w:hanging="567"/>
        <w:jc w:val="both"/>
      </w:pPr>
    </w:p>
    <w:p w:rsidR="00347B38" w:rsidRPr="008C7EA9" w:rsidRDefault="00347B38" w:rsidP="00347B38">
      <w:pPr>
        <w:numPr>
          <w:ilvl w:val="0"/>
          <w:numId w:val="13"/>
        </w:numPr>
        <w:jc w:val="both"/>
      </w:pPr>
      <w:r w:rsidRPr="008C7EA9">
        <w:t>It is within the overall policy framework;</w:t>
      </w:r>
    </w:p>
    <w:p w:rsidR="00347B38" w:rsidRPr="008C7EA9" w:rsidRDefault="00347B38" w:rsidP="00347B38">
      <w:pPr>
        <w:numPr>
          <w:ilvl w:val="0"/>
          <w:numId w:val="13"/>
        </w:numPr>
        <w:jc w:val="both"/>
      </w:pPr>
      <w:r w:rsidRPr="008C7EA9">
        <w:t>It does not involve an increasing commitment in future years, which cannot be contained within existing approved budget allocations.</w:t>
      </w:r>
    </w:p>
    <w:p w:rsidR="00347B38" w:rsidRPr="008C7EA9" w:rsidRDefault="00347B38" w:rsidP="00347B38">
      <w:pPr>
        <w:ind w:left="567" w:hanging="567"/>
        <w:jc w:val="both"/>
      </w:pPr>
    </w:p>
    <w:p w:rsidR="00347B38" w:rsidRPr="008C7EA9" w:rsidRDefault="00347B38" w:rsidP="00347B38">
      <w:pPr>
        <w:ind w:left="567" w:hanging="567"/>
        <w:jc w:val="both"/>
      </w:pPr>
      <w:r w:rsidRPr="008C7EA9">
        <w:t>5.6.5</w:t>
      </w:r>
      <w:r w:rsidRPr="008C7EA9">
        <w:tab/>
        <w:t xml:space="preserve">The Head of Finance, in consultation with the relevant Finance Manager and </w:t>
      </w:r>
      <w:r w:rsidR="003F7ADD">
        <w:t xml:space="preserve">relevant </w:t>
      </w:r>
      <w:r w:rsidRPr="008C7EA9">
        <w:t xml:space="preserve">Head of Service, shall have the authority to make </w:t>
      </w:r>
      <w:proofErr w:type="spellStart"/>
      <w:r w:rsidRPr="008C7EA9">
        <w:t>virements</w:t>
      </w:r>
      <w:proofErr w:type="spellEnd"/>
      <w:r w:rsidRPr="008C7EA9">
        <w:t xml:space="preserve"> </w:t>
      </w:r>
      <w:r w:rsidRPr="003F7ADD">
        <w:rPr>
          <w:b/>
          <w:u w:val="single"/>
        </w:rPr>
        <w:t>between</w:t>
      </w:r>
      <w:r w:rsidRPr="008C7EA9">
        <w:t xml:space="preserve"> service</w:t>
      </w:r>
      <w:r w:rsidR="003F7ADD">
        <w:t xml:space="preserve"> delivery units</w:t>
      </w:r>
      <w:r w:rsidRPr="008C7EA9">
        <w:t xml:space="preserve"> provided:</w:t>
      </w:r>
    </w:p>
    <w:p w:rsidR="00347B38" w:rsidRPr="008C7EA9" w:rsidRDefault="00347B38" w:rsidP="00347B38">
      <w:pPr>
        <w:ind w:left="567" w:hanging="567"/>
        <w:jc w:val="both"/>
      </w:pPr>
    </w:p>
    <w:p w:rsidR="00347B38" w:rsidRPr="008C7EA9" w:rsidRDefault="00347B38" w:rsidP="00347B38">
      <w:pPr>
        <w:numPr>
          <w:ilvl w:val="0"/>
          <w:numId w:val="13"/>
        </w:numPr>
        <w:jc w:val="both"/>
      </w:pPr>
      <w:r w:rsidRPr="008C7EA9">
        <w:t>The amount does not exceed £50,000 (</w:t>
      </w:r>
      <w:r w:rsidRPr="0059376F">
        <w:rPr>
          <w:b/>
        </w:rPr>
        <w:t>LIMIT G</w:t>
      </w:r>
      <w:r w:rsidRPr="008C7EA9">
        <w:t xml:space="preserve">) </w:t>
      </w:r>
    </w:p>
    <w:p w:rsidR="00347B38" w:rsidRPr="008C7EA9" w:rsidRDefault="00347B38" w:rsidP="00347B38">
      <w:pPr>
        <w:numPr>
          <w:ilvl w:val="0"/>
          <w:numId w:val="13"/>
        </w:numPr>
        <w:jc w:val="both"/>
      </w:pPr>
      <w:r w:rsidRPr="008C7EA9">
        <w:t>It is within the overall policy framework</w:t>
      </w:r>
    </w:p>
    <w:p w:rsidR="00347B38" w:rsidRPr="008C7EA9" w:rsidRDefault="00347B38" w:rsidP="00347B38">
      <w:pPr>
        <w:numPr>
          <w:ilvl w:val="0"/>
          <w:numId w:val="13"/>
        </w:numPr>
        <w:jc w:val="both"/>
      </w:pPr>
      <w:r w:rsidRPr="008C7EA9">
        <w:t>It does not involve an increasing commitment in future years, which cannot be contained within existing approved budget allocations.</w:t>
      </w:r>
    </w:p>
    <w:p w:rsidR="00347B38" w:rsidRPr="008C7EA9" w:rsidRDefault="00347B38" w:rsidP="00347B38">
      <w:pPr>
        <w:ind w:left="567" w:hanging="567"/>
        <w:jc w:val="both"/>
      </w:pPr>
    </w:p>
    <w:p w:rsidR="00347B38" w:rsidRPr="008C7EA9" w:rsidRDefault="003F7ADD" w:rsidP="00347B38">
      <w:pPr>
        <w:ind w:left="567"/>
        <w:jc w:val="both"/>
      </w:pPr>
      <w:r>
        <w:t xml:space="preserve">For amounts over £50,000 Heads of Service </w:t>
      </w:r>
      <w:r w:rsidR="00347B38" w:rsidRPr="008C7EA9">
        <w:t xml:space="preserve"> and the Chief Finance Officer shall have the authority to make </w:t>
      </w:r>
      <w:proofErr w:type="spellStart"/>
      <w:r w:rsidR="00347B38" w:rsidRPr="008C7EA9">
        <w:t>virements</w:t>
      </w:r>
      <w:proofErr w:type="spellEnd"/>
      <w:r w:rsidR="00347B38" w:rsidRPr="008C7EA9">
        <w:t xml:space="preserve"> </w:t>
      </w:r>
      <w:r w:rsidR="00347B38" w:rsidRPr="003F7ADD">
        <w:rPr>
          <w:u w:val="single"/>
        </w:rPr>
        <w:t>between</w:t>
      </w:r>
      <w:r w:rsidR="00347B38" w:rsidRPr="008C7EA9">
        <w:t xml:space="preserve"> services </w:t>
      </w:r>
      <w:r>
        <w:t xml:space="preserve">delivery units </w:t>
      </w:r>
      <w:r w:rsidR="00347B38" w:rsidRPr="008C7EA9">
        <w:t xml:space="preserve">with </w:t>
      </w:r>
      <w:del w:id="1017" w:author="Jonathan M Eatough" w:date="2011-02-17T12:05:00Z">
        <w:r w:rsidR="00347B38" w:rsidRPr="008C7EA9" w:rsidDel="00A04560">
          <w:delText>Cabinet</w:delText>
        </w:r>
      </w:del>
      <w:ins w:id="1018" w:author="Jonathan M Eatough" w:date="2011-02-17T12:05:00Z">
        <w:r w:rsidR="00A04560">
          <w:t>Leader and Cabinet Executive</w:t>
        </w:r>
      </w:ins>
      <w:r w:rsidR="00347B38" w:rsidRPr="008C7EA9">
        <w:t xml:space="preserve"> approval provided that</w:t>
      </w:r>
    </w:p>
    <w:p w:rsidR="00347B38" w:rsidRPr="008C7EA9" w:rsidRDefault="00347B38" w:rsidP="00347B38">
      <w:pPr>
        <w:ind w:left="567" w:hanging="567"/>
        <w:jc w:val="both"/>
      </w:pPr>
    </w:p>
    <w:p w:rsidR="00347B38" w:rsidRPr="008C7EA9" w:rsidRDefault="00347B38" w:rsidP="00347B38">
      <w:pPr>
        <w:numPr>
          <w:ilvl w:val="0"/>
          <w:numId w:val="14"/>
        </w:numPr>
        <w:jc w:val="both"/>
      </w:pPr>
      <w:r w:rsidRPr="008C7EA9">
        <w:t>It is within the policy framework</w:t>
      </w:r>
    </w:p>
    <w:p w:rsidR="00347B38" w:rsidRPr="008C7EA9" w:rsidRDefault="00347B38" w:rsidP="00347B38">
      <w:pPr>
        <w:numPr>
          <w:ilvl w:val="0"/>
          <w:numId w:val="14"/>
        </w:numPr>
        <w:jc w:val="both"/>
      </w:pPr>
      <w:r w:rsidRPr="008C7EA9">
        <w:t>It does not involve an increasing commitment in future years, which cannot be contained within existing approved budget allocations.</w:t>
      </w:r>
    </w:p>
    <w:p w:rsidR="00347B38" w:rsidRPr="008C7EA9" w:rsidRDefault="00347B38" w:rsidP="00347B38">
      <w:pPr>
        <w:numPr>
          <w:ilvl w:val="0"/>
          <w:numId w:val="14"/>
        </w:numPr>
        <w:jc w:val="both"/>
      </w:pPr>
      <w:r w:rsidRPr="008C7EA9">
        <w:t>The amount does not exceed £250,000</w:t>
      </w:r>
    </w:p>
    <w:p w:rsidR="00347B38" w:rsidRDefault="00347B38" w:rsidP="00347B38">
      <w:pPr>
        <w:ind w:left="567" w:hanging="567"/>
        <w:jc w:val="both"/>
      </w:pPr>
    </w:p>
    <w:p w:rsidR="003F7ADD" w:rsidRDefault="003F7ADD" w:rsidP="003F7ADD">
      <w:pPr>
        <w:ind w:left="1134" w:hanging="567"/>
        <w:jc w:val="both"/>
      </w:pPr>
      <w:r>
        <w:t>For amounts above £250,000 approval by full Council is required</w:t>
      </w:r>
    </w:p>
    <w:p w:rsidR="003F7ADD" w:rsidRPr="008C7EA9" w:rsidRDefault="003F7ADD" w:rsidP="003F7ADD">
      <w:pPr>
        <w:ind w:left="1134" w:hanging="567"/>
        <w:jc w:val="both"/>
      </w:pPr>
    </w:p>
    <w:p w:rsidR="00347B38" w:rsidRPr="008C7EA9" w:rsidRDefault="00347B38" w:rsidP="00347B38">
      <w:pPr>
        <w:ind w:left="567" w:hanging="567"/>
        <w:jc w:val="both"/>
      </w:pPr>
      <w:r w:rsidRPr="008C7EA9">
        <w:t>5.6.6</w:t>
      </w:r>
      <w:r w:rsidRPr="008C7EA9">
        <w:tab/>
        <w:t xml:space="preserve">All </w:t>
      </w:r>
      <w:proofErr w:type="spellStart"/>
      <w:r w:rsidRPr="008C7EA9">
        <w:t>virement</w:t>
      </w:r>
      <w:proofErr w:type="spellEnd"/>
      <w:r w:rsidRPr="008C7EA9">
        <w:t xml:space="preserve"> decisions must be notified to the relevant Finance Manager (and the financial information system updated) before expenditure is incurred.</w:t>
      </w:r>
    </w:p>
    <w:p w:rsidR="00347B38" w:rsidRPr="008C7EA9" w:rsidRDefault="00347B38" w:rsidP="00347B38">
      <w:pPr>
        <w:ind w:left="567" w:hanging="567"/>
        <w:jc w:val="both"/>
      </w:pPr>
    </w:p>
    <w:p w:rsidR="00347B38" w:rsidRPr="008C7EA9" w:rsidRDefault="00347B38" w:rsidP="00920A3F">
      <w:pPr>
        <w:keepNext/>
        <w:keepLines/>
        <w:ind w:left="567" w:hanging="567"/>
        <w:jc w:val="both"/>
      </w:pPr>
      <w:r w:rsidRPr="008C7EA9">
        <w:lastRenderedPageBreak/>
        <w:t>5.7</w:t>
      </w:r>
      <w:r w:rsidRPr="008C7EA9">
        <w:tab/>
      </w:r>
      <w:r w:rsidRPr="0059376F">
        <w:rPr>
          <w:b/>
        </w:rPr>
        <w:t>Year End Arrangements</w:t>
      </w:r>
    </w:p>
    <w:p w:rsidR="00347B38" w:rsidRPr="008C7EA9" w:rsidRDefault="00347B38" w:rsidP="00920A3F">
      <w:pPr>
        <w:keepNext/>
        <w:keepLines/>
        <w:ind w:left="567" w:hanging="567"/>
        <w:jc w:val="both"/>
      </w:pPr>
    </w:p>
    <w:p w:rsidR="00347B38" w:rsidRPr="008C7EA9" w:rsidRDefault="00347B38" w:rsidP="00920A3F">
      <w:pPr>
        <w:keepNext/>
        <w:keepLines/>
        <w:ind w:left="567" w:hanging="567"/>
        <w:jc w:val="both"/>
      </w:pPr>
      <w:r w:rsidRPr="008C7EA9">
        <w:t>5.7.1</w:t>
      </w:r>
      <w:r w:rsidRPr="008C7EA9">
        <w:tab/>
        <w:t xml:space="preserve">Year end arrangements (carry forwards of over or </w:t>
      </w:r>
      <w:proofErr w:type="spellStart"/>
      <w:r w:rsidRPr="008C7EA9">
        <w:t>underspending</w:t>
      </w:r>
      <w:proofErr w:type="spellEnd"/>
      <w:r w:rsidRPr="008C7EA9">
        <w:t>), have been designed to be as flexible as possible, consistent with the Council’s overall financial situation and with regard to the controls exercised by the Government.</w:t>
      </w:r>
    </w:p>
    <w:p w:rsidR="00347B38" w:rsidRPr="008C7EA9" w:rsidRDefault="00347B38" w:rsidP="00347B38">
      <w:pPr>
        <w:ind w:left="567" w:hanging="567"/>
        <w:jc w:val="both"/>
      </w:pPr>
    </w:p>
    <w:p w:rsidR="00347B38" w:rsidRPr="0059376F" w:rsidRDefault="00347B38" w:rsidP="00347B38">
      <w:pPr>
        <w:keepNext/>
        <w:keepLines/>
        <w:ind w:left="567" w:hanging="567"/>
        <w:jc w:val="both"/>
        <w:rPr>
          <w:b/>
        </w:rPr>
      </w:pPr>
      <w:r w:rsidRPr="008C7EA9">
        <w:tab/>
      </w:r>
      <w:r w:rsidRPr="0059376F">
        <w:rPr>
          <w:b/>
        </w:rPr>
        <w:t xml:space="preserve">Overspending and </w:t>
      </w:r>
      <w:proofErr w:type="spellStart"/>
      <w:r w:rsidRPr="0059376F">
        <w:rPr>
          <w:b/>
        </w:rPr>
        <w:t>Underspending</w:t>
      </w:r>
      <w:proofErr w:type="spellEnd"/>
    </w:p>
    <w:p w:rsidR="00347B38" w:rsidRPr="008C7EA9" w:rsidRDefault="00347B38" w:rsidP="00347B38">
      <w:pPr>
        <w:keepNext/>
        <w:keepLines/>
        <w:ind w:left="567" w:hanging="567"/>
        <w:jc w:val="both"/>
      </w:pPr>
    </w:p>
    <w:p w:rsidR="00347B38" w:rsidRPr="008C7EA9" w:rsidRDefault="00347B38" w:rsidP="00347B38">
      <w:pPr>
        <w:keepNext/>
        <w:keepLines/>
        <w:ind w:left="567" w:hanging="567"/>
        <w:jc w:val="both"/>
      </w:pPr>
      <w:r w:rsidRPr="008C7EA9">
        <w:t>5.7.2</w:t>
      </w:r>
      <w:r w:rsidRPr="008C7EA9">
        <w:tab/>
        <w:t xml:space="preserve">No Head of Service or </w:t>
      </w:r>
      <w:r w:rsidR="003F7ADD">
        <w:t xml:space="preserve">Delivery </w:t>
      </w:r>
      <w:r w:rsidRPr="008C7EA9">
        <w:t xml:space="preserve"> Manager should plan to overspend his/her budget.  All expenditure plans should be consistent with </w:t>
      </w:r>
      <w:r w:rsidR="003F7ADD">
        <w:t xml:space="preserve">Service Delivery </w:t>
      </w:r>
      <w:r w:rsidRPr="008C7EA9">
        <w:t>Plans</w:t>
      </w:r>
      <w:r w:rsidR="003F7ADD">
        <w:t xml:space="preserve">. </w:t>
      </w:r>
      <w:r w:rsidRPr="008C7EA9">
        <w:t xml:space="preserve">  Potential overspends on particular budget heads will have been addressed during the year and, in some cases, </w:t>
      </w:r>
      <w:proofErr w:type="spellStart"/>
      <w:r w:rsidRPr="008C7EA9">
        <w:t>virement</w:t>
      </w:r>
      <w:proofErr w:type="spellEnd"/>
      <w:r w:rsidRPr="008C7EA9">
        <w:t xml:space="preserve"> will have been exercised.</w:t>
      </w:r>
    </w:p>
    <w:p w:rsidR="00347B38" w:rsidRPr="008C7EA9" w:rsidRDefault="00347B38" w:rsidP="00347B38">
      <w:pPr>
        <w:ind w:left="567" w:hanging="567"/>
        <w:jc w:val="both"/>
      </w:pPr>
    </w:p>
    <w:p w:rsidR="00347B38" w:rsidRPr="008C7EA9" w:rsidRDefault="00347B38" w:rsidP="00347B38">
      <w:pPr>
        <w:ind w:left="567" w:hanging="567"/>
        <w:jc w:val="both"/>
      </w:pPr>
      <w:r w:rsidRPr="008C7EA9">
        <w:t>5.7.3</w:t>
      </w:r>
      <w:r w:rsidRPr="008C7EA9">
        <w:tab/>
        <w:t xml:space="preserve">All </w:t>
      </w:r>
      <w:proofErr w:type="spellStart"/>
      <w:r w:rsidRPr="008C7EA9">
        <w:t>underspends</w:t>
      </w:r>
      <w:proofErr w:type="spellEnd"/>
      <w:r w:rsidRPr="008C7EA9">
        <w:t xml:space="preserve"> and deficits on controllable budgets will be carried forward to the next financial year as a first call on the budget for the year.</w:t>
      </w:r>
    </w:p>
    <w:p w:rsidR="00347B38" w:rsidRPr="008C7EA9" w:rsidRDefault="00347B38" w:rsidP="00347B38">
      <w:pPr>
        <w:jc w:val="both"/>
      </w:pPr>
    </w:p>
    <w:p w:rsidR="00347B38" w:rsidRPr="008C7EA9" w:rsidRDefault="00347B38" w:rsidP="00347B38">
      <w:pPr>
        <w:ind w:firstLine="567"/>
        <w:jc w:val="both"/>
      </w:pPr>
      <w:r w:rsidRPr="0059376F">
        <w:rPr>
          <w:b/>
        </w:rPr>
        <w:t>CONTACT</w:t>
      </w:r>
      <w:r w:rsidRPr="008C7EA9">
        <w:t>: Corporate Finance Manager</w:t>
      </w:r>
    </w:p>
    <w:p w:rsidR="00347B38" w:rsidRPr="008C7EA9" w:rsidRDefault="00347B38" w:rsidP="00347B38">
      <w:pPr>
        <w:jc w:val="both"/>
      </w:pPr>
    </w:p>
    <w:p w:rsidR="00347B38" w:rsidRPr="008C7EA9" w:rsidRDefault="00347B38" w:rsidP="00347B38">
      <w:pPr>
        <w:jc w:val="both"/>
      </w:pPr>
      <w:r w:rsidRPr="008C7EA9">
        <w:t>5.8</w:t>
      </w:r>
      <w:r w:rsidRPr="008C7EA9">
        <w:tab/>
      </w:r>
      <w:r w:rsidRPr="0059376F">
        <w:rPr>
          <w:b/>
        </w:rPr>
        <w:t>Reserves &amp; Balances and the Robustness of Estimates</w:t>
      </w:r>
    </w:p>
    <w:p w:rsidR="00347B38" w:rsidRPr="008C7EA9" w:rsidRDefault="00347B38" w:rsidP="00347B38">
      <w:pPr>
        <w:jc w:val="both"/>
      </w:pPr>
    </w:p>
    <w:p w:rsidR="00347B38" w:rsidRPr="008C7EA9" w:rsidRDefault="00347B38" w:rsidP="00347B38">
      <w:pPr>
        <w:ind w:left="567" w:hanging="567"/>
        <w:jc w:val="both"/>
      </w:pPr>
      <w:r w:rsidRPr="008C7EA9">
        <w:t>5.8.1</w:t>
      </w:r>
      <w:r w:rsidRPr="008C7EA9">
        <w:tab/>
        <w:t>The budget report will contain a comment by the CFO (Chief Finance Officer) on the robustness of the estimates and the adequacy of reserves, in accordance with the requirements of the Local Government Act 2003 and CIPFA guidance.  The CFO must also be satisfied that the decisions taken on balances and reserves represent proper stewardship of public funds.</w:t>
      </w:r>
    </w:p>
    <w:p w:rsidR="00347B38" w:rsidRPr="008C7EA9" w:rsidRDefault="00347B38" w:rsidP="00347B38">
      <w:pPr>
        <w:jc w:val="both"/>
      </w:pPr>
    </w:p>
    <w:p w:rsidR="00347B38" w:rsidRPr="008C7EA9" w:rsidRDefault="00347B38" w:rsidP="00347B38">
      <w:pPr>
        <w:ind w:left="567" w:hanging="567"/>
        <w:jc w:val="both"/>
      </w:pPr>
      <w:r w:rsidRPr="008C7EA9">
        <w:t>5.8.2</w:t>
      </w:r>
      <w:r w:rsidRPr="008C7EA9">
        <w:tab/>
        <w:t>Specifically, the budget report will include a statement on the adequacy of general reserves and provisions for the forthcoming year, linked to the medium term financial strategy.</w:t>
      </w:r>
    </w:p>
    <w:p w:rsidR="00347B38" w:rsidRPr="008C7EA9" w:rsidRDefault="00347B38" w:rsidP="00347B38">
      <w:pPr>
        <w:jc w:val="both"/>
      </w:pPr>
    </w:p>
    <w:p w:rsidR="00347B38" w:rsidRPr="008C7EA9" w:rsidRDefault="00347B38" w:rsidP="00347B38">
      <w:pPr>
        <w:ind w:left="567" w:hanging="567"/>
        <w:jc w:val="both"/>
      </w:pPr>
      <w:r w:rsidRPr="008C7EA9">
        <w:t>5.8.3</w:t>
      </w:r>
      <w:r w:rsidRPr="008C7EA9">
        <w:tab/>
        <w:t xml:space="preserve">An annual review of earmarked reserves will be undertaken as part of the budget preparation process and a statement will be presented to Council alongside the budget report.  </w:t>
      </w:r>
    </w:p>
    <w:p w:rsidR="00347B38" w:rsidRPr="008C7EA9" w:rsidRDefault="00347B38" w:rsidP="00347B38">
      <w:pPr>
        <w:jc w:val="both"/>
      </w:pPr>
    </w:p>
    <w:p w:rsidR="00347B38" w:rsidRPr="008C7EA9" w:rsidRDefault="00347B38" w:rsidP="00347B38">
      <w:pPr>
        <w:ind w:left="567" w:hanging="567"/>
        <w:jc w:val="both"/>
      </w:pPr>
      <w:r w:rsidRPr="008C7EA9">
        <w:t>5.8.4</w:t>
      </w:r>
      <w:r w:rsidRPr="008C7EA9">
        <w:tab/>
        <w:t xml:space="preserve">The level and purpose of reserves and balances held must be clearly defined and justified by </w:t>
      </w:r>
      <w:r w:rsidR="003F7ADD">
        <w:t>Heads of Service</w:t>
      </w:r>
      <w:r w:rsidRPr="008C7EA9">
        <w:t>.  Further regular reviews should be undertaken to ensure continuing relevance and adequacy.</w:t>
      </w:r>
    </w:p>
    <w:p w:rsidR="00347B38" w:rsidRPr="008C7EA9" w:rsidRDefault="00347B38" w:rsidP="00347B38">
      <w:pPr>
        <w:jc w:val="both"/>
      </w:pPr>
    </w:p>
    <w:p w:rsidR="00347B38" w:rsidRPr="008C7EA9" w:rsidRDefault="00347B38" w:rsidP="00347B38">
      <w:pPr>
        <w:ind w:left="567" w:hanging="567"/>
        <w:jc w:val="both"/>
      </w:pPr>
      <w:r w:rsidRPr="008C7EA9">
        <w:t>5.8.5</w:t>
      </w:r>
      <w:r w:rsidRPr="008C7EA9">
        <w:tab/>
        <w:t xml:space="preserve">There is no statutory minimum level of reserves required.  This will be a matter of local judgement determined by the CFO but following current Audit Commission guidance.  </w:t>
      </w:r>
    </w:p>
    <w:p w:rsidR="00347B38" w:rsidRPr="008C7EA9" w:rsidRDefault="00347B38" w:rsidP="00347B38">
      <w:pPr>
        <w:jc w:val="both"/>
      </w:pPr>
    </w:p>
    <w:p w:rsidR="00347B38" w:rsidRPr="008C7EA9" w:rsidRDefault="00347B38" w:rsidP="00347B38">
      <w:pPr>
        <w:ind w:firstLine="567"/>
        <w:jc w:val="both"/>
      </w:pPr>
      <w:r w:rsidRPr="0059376F">
        <w:rPr>
          <w:b/>
        </w:rPr>
        <w:t>CONTACT</w:t>
      </w:r>
      <w:r w:rsidRPr="008C7EA9">
        <w:t>: Corporate Finance Manager</w:t>
      </w:r>
    </w:p>
    <w:p w:rsidR="00347B38" w:rsidRPr="008C7EA9" w:rsidRDefault="00347B38" w:rsidP="00347B38">
      <w:pPr>
        <w:jc w:val="both"/>
      </w:pPr>
    </w:p>
    <w:p w:rsidR="00347B38" w:rsidRPr="008C7EA9" w:rsidRDefault="00347B38" w:rsidP="00347B38">
      <w:pPr>
        <w:jc w:val="both"/>
      </w:pPr>
      <w:r w:rsidRPr="00CE5629">
        <w:rPr>
          <w:b/>
        </w:rPr>
        <w:t>6</w:t>
      </w:r>
      <w:r w:rsidRPr="008C7EA9">
        <w:t>.</w:t>
      </w:r>
      <w:r w:rsidRPr="008C7EA9">
        <w:tab/>
      </w:r>
      <w:r w:rsidRPr="0059376F">
        <w:rPr>
          <w:b/>
        </w:rPr>
        <w:t>Financial Management – Capital</w:t>
      </w:r>
      <w:r w:rsidRPr="008C7EA9">
        <w:tab/>
      </w:r>
    </w:p>
    <w:p w:rsidR="00347B38" w:rsidRPr="008C7EA9" w:rsidRDefault="00347B38" w:rsidP="00347B38">
      <w:pPr>
        <w:jc w:val="both"/>
      </w:pPr>
    </w:p>
    <w:p w:rsidR="00347B38" w:rsidRPr="008C7EA9" w:rsidRDefault="00347B38" w:rsidP="00347B38">
      <w:pPr>
        <w:ind w:left="567" w:hanging="567"/>
        <w:jc w:val="both"/>
      </w:pPr>
      <w:r w:rsidRPr="008C7EA9">
        <w:t>6.1</w:t>
      </w:r>
      <w:r w:rsidRPr="008C7EA9">
        <w:tab/>
        <w:t>Capital expenditure involves acquiring or enhancing fixed assets with a long-term value to the authority, such as land, buildings and major items of plant and equipment or vehicles. Capital assets shape the way services are delivered for the long-term and create financial commitments for the future in the form of financing costs and revenue running costs.</w:t>
      </w:r>
    </w:p>
    <w:p w:rsidR="00347B38" w:rsidRPr="008C7EA9" w:rsidRDefault="00347B38" w:rsidP="00347B38">
      <w:pPr>
        <w:jc w:val="both"/>
      </w:pPr>
    </w:p>
    <w:p w:rsidR="00347B38" w:rsidRPr="008C7EA9" w:rsidRDefault="00347B38" w:rsidP="00347B38">
      <w:pPr>
        <w:ind w:left="567" w:hanging="567"/>
        <w:jc w:val="both"/>
      </w:pPr>
      <w:r w:rsidRPr="008C7EA9">
        <w:t>6.2</w:t>
      </w:r>
      <w:r w:rsidRPr="008C7EA9">
        <w:tab/>
        <w:t xml:space="preserve">The Council will comply with the requirements of CIPFA’s Prudential Code for Capital Finance in Local Authorities and will set and monitor a range of Prudential Indicators accordingly to ensure that borrowing is affordable, prudent and sustainable.  </w:t>
      </w:r>
    </w:p>
    <w:p w:rsidR="00347B38" w:rsidRPr="008C7EA9" w:rsidRDefault="00347B38" w:rsidP="00347B38">
      <w:pPr>
        <w:jc w:val="both"/>
      </w:pPr>
    </w:p>
    <w:p w:rsidR="00347B38" w:rsidRPr="008C7EA9" w:rsidRDefault="00347B38" w:rsidP="00347B38">
      <w:pPr>
        <w:ind w:left="567" w:hanging="567"/>
        <w:jc w:val="both"/>
      </w:pPr>
      <w:r w:rsidRPr="008C7EA9">
        <w:lastRenderedPageBreak/>
        <w:t>6.</w:t>
      </w:r>
      <w:r>
        <w:t>3</w:t>
      </w:r>
      <w:r w:rsidRPr="008C7EA9">
        <w:tab/>
        <w:t>The Council will determine the capital programme for the Authority in line with overall Corporate Priorities, the Council’s Asset Management Plan, Capital Strategy and availability of funding.</w:t>
      </w:r>
    </w:p>
    <w:p w:rsidR="00347B38" w:rsidRPr="008C7EA9" w:rsidRDefault="00347B38" w:rsidP="00347B38">
      <w:pPr>
        <w:jc w:val="both"/>
      </w:pPr>
    </w:p>
    <w:p w:rsidR="00347B38" w:rsidRPr="008C7EA9" w:rsidRDefault="00347B38" w:rsidP="00347B38">
      <w:pPr>
        <w:ind w:left="567" w:hanging="567"/>
        <w:jc w:val="both"/>
      </w:pPr>
      <w:r w:rsidRPr="008C7EA9">
        <w:t>6.</w:t>
      </w:r>
      <w:r>
        <w:t>4</w:t>
      </w:r>
      <w:r w:rsidRPr="008C7EA9">
        <w:tab/>
        <w:t>The capital programme shall focus on the medium term service &amp; financial planning period but reflect the total cost and phasing of each approved scheme along with the proposed source(s) of funding.</w:t>
      </w:r>
    </w:p>
    <w:p w:rsidR="00347B38" w:rsidRPr="008C7EA9" w:rsidRDefault="00347B38" w:rsidP="00347B38">
      <w:pPr>
        <w:jc w:val="both"/>
      </w:pPr>
    </w:p>
    <w:p w:rsidR="00347B38" w:rsidRPr="008C7EA9" w:rsidRDefault="00347B38" w:rsidP="00347B38">
      <w:pPr>
        <w:jc w:val="both"/>
      </w:pPr>
      <w:r w:rsidRPr="008C7EA9">
        <w:t>6.</w:t>
      </w:r>
      <w:r>
        <w:t>5</w:t>
      </w:r>
      <w:r w:rsidRPr="008C7EA9">
        <w:tab/>
        <w:t>The capital programme will demonstrate:</w:t>
      </w:r>
    </w:p>
    <w:p w:rsidR="00347B38" w:rsidRPr="008C7EA9" w:rsidRDefault="00347B38" w:rsidP="00347B38">
      <w:pPr>
        <w:jc w:val="both"/>
      </w:pPr>
    </w:p>
    <w:p w:rsidR="00347B38" w:rsidRPr="008C7EA9" w:rsidRDefault="00347B38" w:rsidP="00347B38">
      <w:pPr>
        <w:numPr>
          <w:ilvl w:val="0"/>
          <w:numId w:val="15"/>
        </w:numPr>
        <w:jc w:val="both"/>
      </w:pPr>
      <w:r w:rsidRPr="008C7EA9">
        <w:t xml:space="preserve">the original and revised total estimated cost of each scheme </w:t>
      </w:r>
    </w:p>
    <w:p w:rsidR="00347B38" w:rsidRPr="008C7EA9" w:rsidRDefault="00347B38" w:rsidP="00347B38">
      <w:pPr>
        <w:numPr>
          <w:ilvl w:val="0"/>
          <w:numId w:val="15"/>
        </w:numPr>
        <w:jc w:val="both"/>
      </w:pPr>
      <w:r w:rsidRPr="008C7EA9">
        <w:t>actual expenditure to the end of the previous financial year</w:t>
      </w:r>
    </w:p>
    <w:p w:rsidR="00347B38" w:rsidRPr="008C7EA9" w:rsidRDefault="00347B38" w:rsidP="00347B38">
      <w:pPr>
        <w:numPr>
          <w:ilvl w:val="0"/>
          <w:numId w:val="15"/>
        </w:numPr>
        <w:jc w:val="both"/>
      </w:pPr>
      <w:r w:rsidRPr="008C7EA9">
        <w:t>forecast phased expenditure for the current and subsequent years</w:t>
      </w:r>
    </w:p>
    <w:p w:rsidR="00347B38" w:rsidRPr="008C7EA9" w:rsidRDefault="00347B38" w:rsidP="00347B38">
      <w:pPr>
        <w:numPr>
          <w:ilvl w:val="0"/>
          <w:numId w:val="15"/>
        </w:numPr>
        <w:jc w:val="both"/>
      </w:pPr>
      <w:r w:rsidRPr="008C7EA9">
        <w:t>the revenue budget implications of the proposed programme</w:t>
      </w:r>
    </w:p>
    <w:p w:rsidR="00347B38" w:rsidRPr="008C7EA9" w:rsidRDefault="00347B38" w:rsidP="00347B38">
      <w:pPr>
        <w:jc w:val="both"/>
      </w:pPr>
    </w:p>
    <w:p w:rsidR="00347B38" w:rsidRPr="008C7EA9" w:rsidRDefault="00347B38" w:rsidP="00347B38">
      <w:pPr>
        <w:ind w:left="567" w:hanging="567"/>
        <w:jc w:val="both"/>
      </w:pPr>
      <w:r w:rsidRPr="008C7EA9">
        <w:t>6.</w:t>
      </w:r>
      <w:r>
        <w:t>6</w:t>
      </w:r>
      <w:r w:rsidRPr="008C7EA9">
        <w:tab/>
        <w:t>The Head of Finance shall determine the method of funding for each capital scheme, having consulted with the relevant Head of Service and working within the context of the various capital resources available.</w:t>
      </w:r>
      <w:r>
        <w:t xml:space="preserve">  </w:t>
      </w:r>
      <w:r w:rsidRPr="008C7EA9">
        <w:t>All proposed investments should be subject to an appropriate level of analysis/appraisal by the relevant service area before commitment.</w:t>
      </w:r>
    </w:p>
    <w:p w:rsidR="00347B38" w:rsidRPr="008C7EA9" w:rsidRDefault="00347B38" w:rsidP="00347B38">
      <w:pPr>
        <w:jc w:val="both"/>
      </w:pPr>
    </w:p>
    <w:p w:rsidR="00347B38" w:rsidRPr="008C7EA9" w:rsidRDefault="00347B38" w:rsidP="00347B38">
      <w:pPr>
        <w:ind w:left="567" w:hanging="567"/>
        <w:jc w:val="both"/>
      </w:pPr>
      <w:r>
        <w:t>6.7</w:t>
      </w:r>
      <w:r>
        <w:tab/>
      </w:r>
      <w:r w:rsidRPr="008C7EA9">
        <w:t xml:space="preserve">The Head of Finance shall ensure that an effective monitoring system is in place during the year to control capital expenditure. Heads of Service will be responsible for notifying the Head of Finance if it seems likely that there will be a significant variation in spending on a scheme. Variations may be permitted only if they can be accommodated by </w:t>
      </w:r>
      <w:proofErr w:type="spellStart"/>
      <w:r w:rsidRPr="008C7EA9">
        <w:t>virement</w:t>
      </w:r>
      <w:proofErr w:type="spellEnd"/>
      <w:r w:rsidRPr="008C7EA9">
        <w:t xml:space="preserve"> within the total capital resources available. </w:t>
      </w:r>
    </w:p>
    <w:p w:rsidR="00347B38" w:rsidRPr="008C7EA9" w:rsidRDefault="00347B38" w:rsidP="00347B38">
      <w:pPr>
        <w:jc w:val="both"/>
      </w:pPr>
    </w:p>
    <w:p w:rsidR="00347B38" w:rsidRPr="008C7EA9" w:rsidRDefault="00347B38" w:rsidP="00347B38">
      <w:pPr>
        <w:ind w:left="567" w:hanging="567"/>
        <w:jc w:val="both"/>
      </w:pPr>
      <w:r>
        <w:t>6.8</w:t>
      </w:r>
      <w:r>
        <w:tab/>
      </w:r>
      <w:r w:rsidRPr="008C7EA9">
        <w:t>Variations, subject to the following limits, can be approved by those designated below if there is no significant impact on the delivery of individual elements of the capital programme and/or on the overall capital strategy.</w:t>
      </w:r>
    </w:p>
    <w:p w:rsidR="00347B38" w:rsidRPr="008C7EA9" w:rsidRDefault="00347B38" w:rsidP="00347B38">
      <w:pPr>
        <w:jc w:val="both"/>
      </w:pPr>
    </w:p>
    <w:p w:rsidR="00347B38" w:rsidRPr="008C7EA9" w:rsidRDefault="00347B38" w:rsidP="00347B38">
      <w:pPr>
        <w:numPr>
          <w:ilvl w:val="0"/>
          <w:numId w:val="16"/>
        </w:numPr>
        <w:jc w:val="both"/>
      </w:pPr>
      <w:r w:rsidRPr="008C7EA9">
        <w:t>Up to £50,000 (</w:t>
      </w:r>
      <w:r w:rsidRPr="0059376F">
        <w:rPr>
          <w:b/>
        </w:rPr>
        <w:t>LIMIT G</w:t>
      </w:r>
      <w:r w:rsidRPr="008C7EA9">
        <w:t>)– Head of Finance in consultation with the relevant Head of Service</w:t>
      </w:r>
    </w:p>
    <w:p w:rsidR="00347B38" w:rsidRPr="008C7EA9" w:rsidRDefault="00347B38" w:rsidP="00347B38">
      <w:pPr>
        <w:numPr>
          <w:ilvl w:val="0"/>
          <w:numId w:val="16"/>
        </w:numPr>
        <w:jc w:val="both"/>
      </w:pPr>
      <w:r w:rsidRPr="008C7EA9">
        <w:t>Over £50,000 up to £250,000 (</w:t>
      </w:r>
      <w:r w:rsidRPr="0059376F">
        <w:rPr>
          <w:b/>
        </w:rPr>
        <w:t>LIMIT K</w:t>
      </w:r>
      <w:r w:rsidRPr="008C7EA9">
        <w:t>) –</w:t>
      </w:r>
      <w:del w:id="1019" w:author="Jonathan M Eatough" w:date="2011-02-17T12:05:00Z">
        <w:r w:rsidRPr="008C7EA9" w:rsidDel="00A04560">
          <w:delText>Cabinet</w:delText>
        </w:r>
      </w:del>
      <w:ins w:id="1020" w:author="Jonathan M Eatough" w:date="2011-02-17T12:05:00Z">
        <w:r w:rsidR="00A04560">
          <w:t>Leader and Cabinet Executive</w:t>
        </w:r>
      </w:ins>
      <w:r w:rsidRPr="008C7EA9">
        <w:t xml:space="preserve"> approval required</w:t>
      </w:r>
    </w:p>
    <w:p w:rsidR="00347B38" w:rsidRPr="008C7EA9" w:rsidRDefault="00347B38" w:rsidP="00347B38">
      <w:pPr>
        <w:numPr>
          <w:ilvl w:val="0"/>
          <w:numId w:val="16"/>
        </w:numPr>
        <w:jc w:val="both"/>
      </w:pPr>
      <w:r w:rsidRPr="008C7EA9">
        <w:t>Over £250,000 (</w:t>
      </w:r>
      <w:r w:rsidRPr="0059376F">
        <w:rPr>
          <w:b/>
        </w:rPr>
        <w:t>LIMIT R</w:t>
      </w:r>
      <w:r w:rsidRPr="008C7EA9">
        <w:t>) – the Council.</w:t>
      </w:r>
    </w:p>
    <w:p w:rsidR="00347B38" w:rsidRPr="008C7EA9" w:rsidRDefault="00347B38" w:rsidP="00347B38">
      <w:pPr>
        <w:jc w:val="both"/>
      </w:pPr>
    </w:p>
    <w:p w:rsidR="00347B38" w:rsidRPr="008C7EA9" w:rsidRDefault="00347B38" w:rsidP="00347B38">
      <w:pPr>
        <w:ind w:left="567" w:hanging="567"/>
        <w:jc w:val="both"/>
      </w:pPr>
      <w:r>
        <w:t>6.9</w:t>
      </w:r>
      <w:r>
        <w:tab/>
      </w:r>
      <w:r w:rsidRPr="008C7EA9">
        <w:t>Any capital expenditure over £50,000 even if entirely covered by additional external funding but outside the approved capital programme, must be approved by C</w:t>
      </w:r>
      <w:r>
        <w:t>ouncil</w:t>
      </w:r>
      <w:r w:rsidRPr="008C7EA9">
        <w:t>.</w:t>
      </w:r>
    </w:p>
    <w:p w:rsidR="00347B38" w:rsidRPr="008C7EA9" w:rsidRDefault="00347B38" w:rsidP="00347B38">
      <w:pPr>
        <w:jc w:val="both"/>
      </w:pPr>
    </w:p>
    <w:p w:rsidR="00347B38" w:rsidRPr="008C7EA9" w:rsidRDefault="00347B38" w:rsidP="00347B38">
      <w:pPr>
        <w:ind w:firstLine="567"/>
        <w:jc w:val="both"/>
      </w:pPr>
      <w:r w:rsidRPr="0059376F">
        <w:rPr>
          <w:b/>
        </w:rPr>
        <w:t>CONTACT</w:t>
      </w:r>
      <w:r w:rsidRPr="008C7EA9">
        <w:t>:  Corporate Finance Manager</w:t>
      </w:r>
    </w:p>
    <w:p w:rsidR="00347B38" w:rsidRPr="008C7EA9" w:rsidRDefault="00347B38" w:rsidP="00347B38">
      <w:pPr>
        <w:jc w:val="both"/>
      </w:pPr>
    </w:p>
    <w:p w:rsidR="00347B38" w:rsidRPr="008C7EA9" w:rsidRDefault="00347B38" w:rsidP="00347B38">
      <w:pPr>
        <w:jc w:val="both"/>
      </w:pPr>
      <w:r w:rsidRPr="00CE5629">
        <w:rPr>
          <w:b/>
        </w:rPr>
        <w:t>7.</w:t>
      </w:r>
      <w:r w:rsidRPr="008C7EA9">
        <w:tab/>
      </w:r>
      <w:r w:rsidRPr="0059376F">
        <w:rPr>
          <w:b/>
        </w:rPr>
        <w:t>Taxation and Leasing</w:t>
      </w:r>
    </w:p>
    <w:p w:rsidR="00347B38" w:rsidRPr="008C7EA9" w:rsidRDefault="00347B38" w:rsidP="00347B38">
      <w:pPr>
        <w:jc w:val="both"/>
      </w:pPr>
    </w:p>
    <w:p w:rsidR="00347B38" w:rsidRPr="0059376F" w:rsidRDefault="00347B38" w:rsidP="00347B38">
      <w:pPr>
        <w:jc w:val="both"/>
        <w:rPr>
          <w:b/>
        </w:rPr>
      </w:pPr>
      <w:r w:rsidRPr="008C7EA9">
        <w:tab/>
      </w:r>
      <w:r w:rsidRPr="0059376F">
        <w:rPr>
          <w:b/>
        </w:rPr>
        <w:t>Taxation</w:t>
      </w:r>
    </w:p>
    <w:p w:rsidR="00347B38" w:rsidRPr="008C7EA9" w:rsidRDefault="00347B38" w:rsidP="00347B38">
      <w:pPr>
        <w:jc w:val="both"/>
      </w:pPr>
    </w:p>
    <w:p w:rsidR="00347B38" w:rsidRPr="008C7EA9" w:rsidRDefault="00347B38" w:rsidP="00347B38">
      <w:pPr>
        <w:ind w:left="567" w:hanging="567"/>
        <w:jc w:val="both"/>
      </w:pPr>
      <w:r w:rsidRPr="008C7EA9">
        <w:t>7.1</w:t>
      </w:r>
      <w:r w:rsidRPr="008C7EA9">
        <w:tab/>
        <w:t xml:space="preserve">Like all organisations, the Council is responsible for ensuring its tax affairs are in order. Tax issues are often very complex and the penalties for incorrectly accounting for tax are severe. It is therefore very important for all officers and members to be aware of their roles and responsibilities. </w:t>
      </w:r>
    </w:p>
    <w:p w:rsidR="00347B38" w:rsidRPr="008C7EA9" w:rsidRDefault="00347B38" w:rsidP="00347B38">
      <w:pPr>
        <w:jc w:val="both"/>
      </w:pPr>
    </w:p>
    <w:p w:rsidR="00347B38" w:rsidRPr="008C7EA9" w:rsidRDefault="00347B38" w:rsidP="00347B38">
      <w:pPr>
        <w:ind w:left="567" w:hanging="567"/>
        <w:jc w:val="both"/>
      </w:pPr>
      <w:r>
        <w:t>7.2</w:t>
      </w:r>
      <w:r>
        <w:tab/>
      </w:r>
      <w:r w:rsidRPr="008C7EA9">
        <w:t xml:space="preserve">It is the responsibility of Heads of Services to ensure compliance with all tax regulations relating to their </w:t>
      </w:r>
      <w:r w:rsidR="003F7ADD">
        <w:t xml:space="preserve">Delivery </w:t>
      </w:r>
      <w:r w:rsidRPr="008C7EA9">
        <w:t xml:space="preserve"> Units. This will include Income Tax, National Insurance, V.A.T. and tax accounted for under C.I.S.  If in doubt, Heads of Services should consult with the Head of Finance. </w:t>
      </w:r>
      <w:r w:rsidR="003F7ADD">
        <w:t xml:space="preserve"> Delivery </w:t>
      </w:r>
      <w:r w:rsidRPr="008C7EA9">
        <w:t>Units will be liable for any costs, including any penalties and interest charged for incorrect tax treatment.</w:t>
      </w:r>
    </w:p>
    <w:p w:rsidR="00347B38" w:rsidRPr="008C7EA9" w:rsidRDefault="00347B38" w:rsidP="00347B38">
      <w:pPr>
        <w:jc w:val="both"/>
      </w:pPr>
    </w:p>
    <w:p w:rsidR="00347B38" w:rsidRPr="008C7EA9" w:rsidRDefault="00347B38" w:rsidP="00347B38">
      <w:pPr>
        <w:ind w:left="567" w:hanging="567"/>
        <w:jc w:val="both"/>
      </w:pPr>
      <w:r w:rsidRPr="008C7EA9">
        <w:lastRenderedPageBreak/>
        <w:t>7.3</w:t>
      </w:r>
      <w:r w:rsidRPr="008C7EA9">
        <w:tab/>
        <w:t>Detailed guidance on taxation issues is incorporated within specific procedure notes which are included on the Intranet.</w:t>
      </w:r>
    </w:p>
    <w:p w:rsidR="00347B38" w:rsidRPr="008C7EA9" w:rsidRDefault="00347B38" w:rsidP="00347B38">
      <w:pPr>
        <w:jc w:val="both"/>
      </w:pPr>
    </w:p>
    <w:p w:rsidR="00347B38" w:rsidRPr="0059376F" w:rsidRDefault="00347B38" w:rsidP="00347B38">
      <w:pPr>
        <w:ind w:firstLine="567"/>
        <w:jc w:val="both"/>
        <w:rPr>
          <w:b/>
        </w:rPr>
      </w:pPr>
      <w:r w:rsidRPr="0059376F">
        <w:rPr>
          <w:b/>
        </w:rPr>
        <w:t>Leasing</w:t>
      </w:r>
    </w:p>
    <w:p w:rsidR="00347B38" w:rsidRPr="008C7EA9" w:rsidRDefault="00347B38" w:rsidP="00347B38">
      <w:pPr>
        <w:jc w:val="both"/>
      </w:pPr>
    </w:p>
    <w:p w:rsidR="00347B38" w:rsidRPr="008C7EA9" w:rsidRDefault="00347B38" w:rsidP="00347B38">
      <w:pPr>
        <w:ind w:left="567" w:hanging="567"/>
        <w:jc w:val="both"/>
      </w:pPr>
      <w:r>
        <w:t>7.4</w:t>
      </w:r>
      <w:r>
        <w:tab/>
      </w:r>
      <w:r w:rsidRPr="008C7EA9">
        <w:t xml:space="preserve">Leasing is a method of financing the acquisition of certain types of capital assets and allows the cost to be spread over several financial years through annual rentals. It is a specialised area of finance with complex legal and financial agreements. Leasing arrangements may only therefore, be entered into by the Head of Finance or his designated officer. </w:t>
      </w:r>
    </w:p>
    <w:p w:rsidR="00347B38" w:rsidRPr="008C7EA9" w:rsidRDefault="00347B38" w:rsidP="00347B38">
      <w:pPr>
        <w:jc w:val="both"/>
      </w:pPr>
    </w:p>
    <w:p w:rsidR="00347B38" w:rsidRPr="008C7EA9" w:rsidRDefault="00347B38" w:rsidP="00347B38">
      <w:pPr>
        <w:ind w:left="567" w:hanging="567"/>
        <w:jc w:val="both"/>
      </w:pPr>
      <w:r>
        <w:t>7.5</w:t>
      </w:r>
      <w:r>
        <w:tab/>
      </w:r>
      <w:r w:rsidRPr="008C7EA9">
        <w:t>The normal contract procedures should be followed in relation to leasing arrangements [See Part 4, Section 7, Contracts Procedure Rules]</w:t>
      </w:r>
    </w:p>
    <w:p w:rsidR="00347B38" w:rsidRPr="008C7EA9" w:rsidRDefault="00347B38" w:rsidP="00347B38">
      <w:pPr>
        <w:jc w:val="both"/>
      </w:pPr>
    </w:p>
    <w:p w:rsidR="00347B38" w:rsidRPr="008C7EA9" w:rsidRDefault="00347B38" w:rsidP="00347B38">
      <w:pPr>
        <w:keepNext/>
        <w:keepLines/>
        <w:ind w:left="567" w:hanging="567"/>
        <w:jc w:val="both"/>
      </w:pPr>
      <w:r>
        <w:t>7.6</w:t>
      </w:r>
      <w:r>
        <w:tab/>
      </w:r>
      <w:r w:rsidRPr="008C7EA9">
        <w:t>Detailed guidance on leasing issues are incorporated within specific procedure notes on the Intranet.</w:t>
      </w:r>
    </w:p>
    <w:p w:rsidR="00347B38" w:rsidRPr="008C7EA9" w:rsidRDefault="00347B38" w:rsidP="00347B38">
      <w:pPr>
        <w:keepNext/>
        <w:keepLines/>
        <w:jc w:val="both"/>
      </w:pPr>
    </w:p>
    <w:p w:rsidR="00347B38" w:rsidRPr="008C7EA9" w:rsidRDefault="00347B38" w:rsidP="00347B38">
      <w:pPr>
        <w:keepNext/>
        <w:keepLines/>
        <w:ind w:firstLine="567"/>
        <w:jc w:val="both"/>
      </w:pPr>
      <w:r w:rsidRPr="0059376F">
        <w:rPr>
          <w:b/>
        </w:rPr>
        <w:t>CONTACT</w:t>
      </w:r>
      <w:r w:rsidRPr="008C7EA9">
        <w:t>: Corporate Finance Manager</w:t>
      </w:r>
    </w:p>
    <w:p w:rsidR="00347B38" w:rsidRPr="008C7EA9" w:rsidRDefault="00347B38" w:rsidP="00347B38">
      <w:pPr>
        <w:jc w:val="both"/>
      </w:pPr>
    </w:p>
    <w:p w:rsidR="00347B38" w:rsidRPr="008C7EA9" w:rsidRDefault="00347B38" w:rsidP="00347B38">
      <w:pPr>
        <w:jc w:val="both"/>
      </w:pPr>
      <w:r w:rsidRPr="00CE5629">
        <w:rPr>
          <w:b/>
        </w:rPr>
        <w:t>8.</w:t>
      </w:r>
      <w:r w:rsidRPr="008C7EA9">
        <w:tab/>
      </w:r>
      <w:r w:rsidRPr="0059376F">
        <w:rPr>
          <w:b/>
        </w:rPr>
        <w:t>Controlled Stationery and Authorised Signatories</w:t>
      </w:r>
    </w:p>
    <w:p w:rsidR="00347B38" w:rsidRPr="008C7EA9" w:rsidRDefault="00347B38" w:rsidP="00347B38">
      <w:pPr>
        <w:jc w:val="both"/>
      </w:pPr>
    </w:p>
    <w:p w:rsidR="00347B38" w:rsidRPr="008C7EA9" w:rsidRDefault="00347B38" w:rsidP="00347B38">
      <w:pPr>
        <w:ind w:left="567" w:hanging="567"/>
        <w:jc w:val="both"/>
      </w:pPr>
      <w:r w:rsidRPr="008C7EA9">
        <w:t>8.1</w:t>
      </w:r>
      <w:r w:rsidRPr="008C7EA9">
        <w:tab/>
        <w:t>All cheques and other controlled stationery, including order books, receipt books, invoices,  and  Electronic Fund Transfer (E.F.T.) forms may only be ordered by the Head of Finance or an authorised representative who shall make proper arrangements for their safekeeping.</w:t>
      </w:r>
    </w:p>
    <w:p w:rsidR="00347B38" w:rsidRPr="008C7EA9" w:rsidRDefault="00347B38" w:rsidP="00347B38">
      <w:pPr>
        <w:jc w:val="both"/>
      </w:pPr>
    </w:p>
    <w:p w:rsidR="00347B38" w:rsidRPr="008C7EA9" w:rsidRDefault="00347B38" w:rsidP="00347B38">
      <w:pPr>
        <w:ind w:left="567" w:hanging="567"/>
        <w:jc w:val="both"/>
      </w:pPr>
      <w:r>
        <w:t>8.2</w:t>
      </w:r>
      <w:r>
        <w:tab/>
      </w:r>
      <w:r w:rsidRPr="008C7EA9">
        <w:t xml:space="preserve"> Heads of Service are responsible for maintaining a listing of authorised signatories in the form prescribed by the Head of Finance. All officers on the signatories listing must be authorised by a Head of Service</w:t>
      </w:r>
      <w:r w:rsidR="003F7ADD">
        <w:t xml:space="preserve"> (or Corporate Director if a Head of Service)</w:t>
      </w:r>
      <w:r w:rsidRPr="008C7EA9">
        <w:t xml:space="preserve">. </w:t>
      </w:r>
    </w:p>
    <w:p w:rsidR="00347B38" w:rsidRPr="008C7EA9" w:rsidRDefault="00347B38" w:rsidP="00347B38">
      <w:pPr>
        <w:jc w:val="both"/>
      </w:pPr>
    </w:p>
    <w:p w:rsidR="00347B38" w:rsidRPr="008C7EA9" w:rsidRDefault="00347B38" w:rsidP="00347B38">
      <w:pPr>
        <w:ind w:left="567" w:hanging="567"/>
        <w:jc w:val="both"/>
      </w:pPr>
      <w:r>
        <w:t>8.3</w:t>
      </w:r>
      <w:r>
        <w:tab/>
      </w:r>
      <w:r w:rsidRPr="008C7EA9">
        <w:t>Only authorised signatories may commit the Council to expenditure, including electronically, in line with relevant procedure notes by:</w:t>
      </w:r>
    </w:p>
    <w:p w:rsidR="00347B38" w:rsidRPr="008C7EA9" w:rsidRDefault="00347B38" w:rsidP="00347B38">
      <w:pPr>
        <w:jc w:val="both"/>
      </w:pPr>
    </w:p>
    <w:p w:rsidR="00347B38" w:rsidRPr="008C7EA9" w:rsidRDefault="00347B38" w:rsidP="00347B38">
      <w:pPr>
        <w:numPr>
          <w:ilvl w:val="0"/>
          <w:numId w:val="15"/>
        </w:numPr>
        <w:jc w:val="both"/>
      </w:pPr>
      <w:r w:rsidRPr="008C7EA9">
        <w:t>Authorising Orders</w:t>
      </w:r>
    </w:p>
    <w:p w:rsidR="00347B38" w:rsidRPr="008C7EA9" w:rsidRDefault="00347B38" w:rsidP="00347B38">
      <w:pPr>
        <w:numPr>
          <w:ilvl w:val="0"/>
          <w:numId w:val="15"/>
        </w:numPr>
        <w:jc w:val="both"/>
      </w:pPr>
      <w:r w:rsidRPr="008C7EA9">
        <w:t>Certifying invoices</w:t>
      </w:r>
      <w:r w:rsidRPr="008C7EA9">
        <w:tab/>
      </w:r>
    </w:p>
    <w:p w:rsidR="00347B38" w:rsidRPr="008C7EA9" w:rsidRDefault="00347B38" w:rsidP="00347B38">
      <w:pPr>
        <w:numPr>
          <w:ilvl w:val="0"/>
          <w:numId w:val="15"/>
        </w:numPr>
        <w:jc w:val="both"/>
      </w:pPr>
      <w:r w:rsidRPr="008C7EA9">
        <w:t>Certifying expenses claims</w:t>
      </w:r>
    </w:p>
    <w:p w:rsidR="00347B38" w:rsidRPr="008C7EA9" w:rsidRDefault="00347B38" w:rsidP="00347B38">
      <w:pPr>
        <w:numPr>
          <w:ilvl w:val="0"/>
          <w:numId w:val="15"/>
        </w:numPr>
        <w:jc w:val="both"/>
      </w:pPr>
      <w:r w:rsidRPr="008C7EA9">
        <w:t>Authorising petty cash purchase</w:t>
      </w:r>
    </w:p>
    <w:p w:rsidR="00347B38" w:rsidRPr="008C7EA9" w:rsidRDefault="00347B38" w:rsidP="00347B38">
      <w:pPr>
        <w:numPr>
          <w:ilvl w:val="0"/>
          <w:numId w:val="15"/>
        </w:numPr>
        <w:jc w:val="both"/>
      </w:pPr>
      <w:r w:rsidRPr="008C7EA9">
        <w:t>Certifying timesheets and overtime claims</w:t>
      </w:r>
    </w:p>
    <w:p w:rsidR="00347B38" w:rsidRPr="008C7EA9" w:rsidRDefault="00347B38" w:rsidP="00347B38">
      <w:pPr>
        <w:numPr>
          <w:ilvl w:val="0"/>
          <w:numId w:val="15"/>
        </w:numPr>
        <w:jc w:val="both"/>
      </w:pPr>
      <w:r w:rsidRPr="008C7EA9">
        <w:t>Signing and awarding contracts (see also Section 7, appendices 1 to 4)</w:t>
      </w:r>
    </w:p>
    <w:p w:rsidR="00347B38" w:rsidRPr="008C7EA9" w:rsidRDefault="00347B38" w:rsidP="00347B38">
      <w:pPr>
        <w:jc w:val="both"/>
      </w:pPr>
    </w:p>
    <w:p w:rsidR="00347B38" w:rsidRPr="008C7EA9" w:rsidRDefault="00347B38" w:rsidP="00347B38">
      <w:pPr>
        <w:ind w:left="567"/>
        <w:jc w:val="both"/>
      </w:pPr>
      <w:r w:rsidRPr="008C7EA9">
        <w:t xml:space="preserve">More than one officer should be involved in the authorising process e.g. it should not be the same officer who authorises the order and invoice that certifies receipt of the goods or service. </w:t>
      </w:r>
    </w:p>
    <w:p w:rsidR="00347B38" w:rsidRPr="008C7EA9" w:rsidRDefault="00347B38" w:rsidP="00347B38">
      <w:pPr>
        <w:jc w:val="both"/>
      </w:pPr>
    </w:p>
    <w:p w:rsidR="00347B38" w:rsidRPr="008C7EA9" w:rsidRDefault="00347B38" w:rsidP="00347B38">
      <w:pPr>
        <w:ind w:left="567" w:hanging="567"/>
        <w:jc w:val="both"/>
      </w:pPr>
      <w:r w:rsidRPr="008C7EA9">
        <w:t>8.4</w:t>
      </w:r>
      <w:r w:rsidRPr="008C7EA9">
        <w:tab/>
        <w:t xml:space="preserve">A financial limit shall be prescribed for all officers.  The Head of Finance </w:t>
      </w:r>
      <w:r w:rsidR="003F7ADD">
        <w:t xml:space="preserve">in consultation with the Head of Governance </w:t>
      </w:r>
      <w:r w:rsidRPr="008C7EA9">
        <w:t xml:space="preserve">shall be responsible for establishing </w:t>
      </w:r>
      <w:r w:rsidR="003F7ADD">
        <w:t xml:space="preserve">a </w:t>
      </w:r>
      <w:r w:rsidRPr="008C7EA9">
        <w:t xml:space="preserve">consistent </w:t>
      </w:r>
      <w:r w:rsidR="003F7ADD">
        <w:t xml:space="preserve">framework for financial </w:t>
      </w:r>
      <w:r w:rsidRPr="008C7EA9">
        <w:t xml:space="preserve">limits across the Council based on </w:t>
      </w:r>
      <w:r w:rsidR="003F7ADD">
        <w:t xml:space="preserve">the roles </w:t>
      </w:r>
      <w:r w:rsidRPr="008C7EA9">
        <w:t xml:space="preserve"> responsibilities of officers.</w:t>
      </w:r>
    </w:p>
    <w:p w:rsidR="00347B38" w:rsidRPr="008C7EA9" w:rsidRDefault="00347B38" w:rsidP="00347B38">
      <w:pPr>
        <w:jc w:val="both"/>
      </w:pPr>
    </w:p>
    <w:p w:rsidR="00347B38" w:rsidRPr="008C7EA9" w:rsidRDefault="00347B38" w:rsidP="00347B38">
      <w:pPr>
        <w:ind w:left="567" w:hanging="567"/>
        <w:jc w:val="both"/>
      </w:pPr>
      <w:r w:rsidRPr="008C7EA9">
        <w:t>8.5</w:t>
      </w:r>
      <w:r w:rsidRPr="008C7EA9">
        <w:tab/>
        <w:t>Heads of Service are responsible for ensuring that the authorised signatories list is kept up to date at all times, by informing the Head of Finance of any changes to authorised signatories and the responsibilities of the officer.</w:t>
      </w:r>
    </w:p>
    <w:p w:rsidR="00347B38" w:rsidRPr="008C7EA9" w:rsidRDefault="00347B38" w:rsidP="00920A3F">
      <w:pPr>
        <w:keepNext/>
        <w:keepLines/>
        <w:jc w:val="both"/>
      </w:pPr>
    </w:p>
    <w:p w:rsidR="00347B38" w:rsidRPr="008C7EA9" w:rsidRDefault="00347B38" w:rsidP="00920A3F">
      <w:pPr>
        <w:keepNext/>
        <w:keepLines/>
        <w:ind w:left="567" w:hanging="567"/>
        <w:jc w:val="both"/>
      </w:pPr>
      <w:r>
        <w:t>8.</w:t>
      </w:r>
      <w:r w:rsidR="00634DF2">
        <w:t>6</w:t>
      </w:r>
      <w:r>
        <w:tab/>
      </w:r>
      <w:r w:rsidRPr="008C7EA9">
        <w:t>Guidance on authorised signatories is available from Audit Services.</w:t>
      </w:r>
    </w:p>
    <w:p w:rsidR="00347B38" w:rsidRPr="008C7EA9" w:rsidRDefault="00347B38" w:rsidP="00920A3F">
      <w:pPr>
        <w:keepNext/>
        <w:keepLines/>
        <w:jc w:val="both"/>
      </w:pPr>
    </w:p>
    <w:p w:rsidR="00347B38" w:rsidRPr="0059376F" w:rsidRDefault="00347B38" w:rsidP="00920A3F">
      <w:pPr>
        <w:keepNext/>
        <w:keepLines/>
        <w:ind w:left="567"/>
        <w:jc w:val="both"/>
        <w:rPr>
          <w:b/>
        </w:rPr>
      </w:pPr>
      <w:r w:rsidRPr="0059376F">
        <w:rPr>
          <w:b/>
        </w:rPr>
        <w:t>CONTACT:</w:t>
      </w:r>
    </w:p>
    <w:p w:rsidR="00347B38" w:rsidRPr="0059376F" w:rsidRDefault="00347B38" w:rsidP="00920A3F">
      <w:pPr>
        <w:keepNext/>
        <w:keepLines/>
        <w:ind w:left="567"/>
        <w:jc w:val="both"/>
        <w:rPr>
          <w:b/>
        </w:rPr>
      </w:pPr>
      <w:r w:rsidRPr="0059376F">
        <w:rPr>
          <w:b/>
        </w:rPr>
        <w:t xml:space="preserve">For authorised signatories: </w:t>
      </w:r>
      <w:r w:rsidR="00634DF2">
        <w:rPr>
          <w:b/>
        </w:rPr>
        <w:t xml:space="preserve">Employment Services or Procurement </w:t>
      </w:r>
    </w:p>
    <w:p w:rsidR="00347B38" w:rsidRPr="0059376F" w:rsidRDefault="00347B38" w:rsidP="00920A3F">
      <w:pPr>
        <w:keepNext/>
        <w:keepLines/>
        <w:ind w:left="567"/>
        <w:jc w:val="both"/>
        <w:rPr>
          <w:b/>
        </w:rPr>
      </w:pPr>
      <w:r w:rsidRPr="0059376F">
        <w:rPr>
          <w:b/>
        </w:rPr>
        <w:t xml:space="preserve">For controlled stationery: </w:t>
      </w:r>
      <w:r w:rsidR="00634DF2">
        <w:rPr>
          <w:b/>
        </w:rPr>
        <w:t xml:space="preserve">Property &amp; Design </w:t>
      </w:r>
      <w:r w:rsidRPr="0059376F">
        <w:rPr>
          <w:b/>
        </w:rPr>
        <w:t xml:space="preserve"> Administration</w:t>
      </w:r>
    </w:p>
    <w:p w:rsidR="00347B38" w:rsidRPr="008C7EA9" w:rsidRDefault="00347B38" w:rsidP="00347B38">
      <w:pPr>
        <w:jc w:val="both"/>
      </w:pPr>
    </w:p>
    <w:p w:rsidR="00347B38" w:rsidRPr="008C7EA9" w:rsidRDefault="00347B38" w:rsidP="00347B38">
      <w:pPr>
        <w:keepNext/>
        <w:keepLines/>
        <w:ind w:left="567" w:hanging="567"/>
        <w:jc w:val="both"/>
      </w:pPr>
      <w:r w:rsidRPr="00CE5629">
        <w:rPr>
          <w:b/>
        </w:rPr>
        <w:t>9.</w:t>
      </w:r>
      <w:r w:rsidRPr="008C7EA9">
        <w:tab/>
      </w:r>
      <w:r w:rsidRPr="0059376F">
        <w:rPr>
          <w:b/>
        </w:rPr>
        <w:t>Internal Audit</w:t>
      </w:r>
    </w:p>
    <w:p w:rsidR="00347B38" w:rsidRPr="008C7EA9" w:rsidRDefault="00347B38" w:rsidP="00347B38">
      <w:pPr>
        <w:keepNext/>
        <w:keepLines/>
        <w:ind w:left="567" w:hanging="567"/>
        <w:jc w:val="both"/>
      </w:pPr>
    </w:p>
    <w:p w:rsidR="00347B38" w:rsidRPr="008C7EA9" w:rsidRDefault="00347B38" w:rsidP="00347B38">
      <w:pPr>
        <w:keepNext/>
        <w:keepLines/>
        <w:ind w:left="567" w:hanging="567"/>
        <w:jc w:val="both"/>
      </w:pPr>
      <w:r w:rsidRPr="008C7EA9">
        <w:t>9.1</w:t>
      </w:r>
      <w:r w:rsidRPr="008C7EA9">
        <w:tab/>
        <w:t>The Chief Financial Officer under section 114 of the LGFA 1988 and the Accounts and Audit Regulations 2003 (as amended 2006) has a statutory responsibility for the overall financial administration of the Council’s affairs. Section 6 of the Accounts and Audit Regulations 2003 (as amended 2006), says that the authority “shall maintain an adequate and effective system of internal audit of its accounting records and of its system of internal control in accordance with proper practices in relation to internal control,..”..The Chief Financial Officer shall, therefore, in accordance with relevant legislation arrange for a continuous and current internal audit of all areas of Council activities.</w:t>
      </w:r>
    </w:p>
    <w:p w:rsidR="00347B38" w:rsidRPr="008C7EA9" w:rsidRDefault="00347B38" w:rsidP="00347B38">
      <w:pPr>
        <w:jc w:val="both"/>
      </w:pPr>
    </w:p>
    <w:p w:rsidR="00347B38" w:rsidRPr="008C7EA9" w:rsidRDefault="00347B38" w:rsidP="00347B38">
      <w:pPr>
        <w:ind w:left="567" w:hanging="567"/>
        <w:jc w:val="both"/>
      </w:pPr>
      <w:r w:rsidRPr="008C7EA9">
        <w:t>9.2</w:t>
      </w:r>
      <w:r w:rsidRPr="008C7EA9">
        <w:tab/>
        <w:t>“Proper internal control practices” are defined in the guidance on the Accounts and Audit Regulations 2003 (as amended 2006)</w:t>
      </w:r>
      <w:r w:rsidRPr="005C42A3">
        <w:rPr>
          <w:vertAlign w:val="superscript"/>
        </w:rPr>
        <w:footnoteReference w:id="7"/>
      </w:r>
      <w:r w:rsidRPr="008C7EA9">
        <w:t xml:space="preserve"> as the CIPFA publication – “Code of Practice for Internal Audit in Local Government in the </w:t>
      </w:r>
      <w:smartTag w:uri="urn:schemas-microsoft-com:office:smarttags" w:element="place">
        <w:smartTag w:uri="urn:schemas-microsoft-com:office:smarttags" w:element="country-region">
          <w:r w:rsidRPr="008C7EA9">
            <w:t>United Kingdom</w:t>
          </w:r>
        </w:smartTag>
      </w:smartTag>
      <w:r w:rsidRPr="008C7EA9">
        <w:t>”.  Internal Audit will operate to this Code and any other relevant guidance.  The definition of Internal Audit within the Code is:</w:t>
      </w:r>
    </w:p>
    <w:p w:rsidR="00347B38" w:rsidRPr="008C7EA9" w:rsidRDefault="00347B38" w:rsidP="00347B38">
      <w:pPr>
        <w:jc w:val="both"/>
      </w:pPr>
    </w:p>
    <w:p w:rsidR="00347B38" w:rsidRPr="0059376F" w:rsidRDefault="00347B38" w:rsidP="00347B38">
      <w:pPr>
        <w:ind w:left="567" w:hanging="567"/>
        <w:jc w:val="both"/>
        <w:rPr>
          <w:i/>
        </w:rPr>
      </w:pPr>
      <w:r w:rsidRPr="0059376F">
        <w:rPr>
          <w:i/>
        </w:rPr>
        <w:tab/>
        <w:t>Internal Audit is an assurance function that provides an independent and objective opinion to the organisation on the control environment</w:t>
      </w:r>
      <w:r w:rsidRPr="005C42A3">
        <w:rPr>
          <w:vertAlign w:val="superscript"/>
        </w:rPr>
        <w:footnoteReference w:id="8"/>
      </w:r>
      <w:r w:rsidRPr="0059376F">
        <w:rPr>
          <w:i/>
        </w:rPr>
        <w:t xml:space="preserve"> by evaluating its effectiveness in achieving the organisation’s objectives. It objectively examines, evaluates and reports on the adequacy of the control environment as a contribution to the proper, economic, efficient and effective use of resources.</w:t>
      </w:r>
    </w:p>
    <w:p w:rsidR="00347B38" w:rsidRPr="008C7EA9" w:rsidRDefault="00347B38" w:rsidP="00347B38">
      <w:pPr>
        <w:jc w:val="both"/>
      </w:pPr>
    </w:p>
    <w:p w:rsidR="00347B38" w:rsidRPr="008C7EA9" w:rsidRDefault="00347B38" w:rsidP="00347B38">
      <w:pPr>
        <w:ind w:left="567" w:hanging="567"/>
        <w:jc w:val="both"/>
      </w:pPr>
      <w:r w:rsidRPr="008C7EA9">
        <w:t>9.3</w:t>
      </w:r>
      <w:r w:rsidRPr="008C7EA9">
        <w:tab/>
        <w:t>As the definition outlines Internal Audit has a key role to play in independently reviewing the Council’s</w:t>
      </w:r>
      <w:r w:rsidRPr="005C42A3">
        <w:rPr>
          <w:vertAlign w:val="superscript"/>
        </w:rPr>
        <w:footnoteReference w:id="9"/>
      </w:r>
      <w:r w:rsidRPr="008C7EA9">
        <w:t xml:space="preserve"> arrangements for corporate governance, risk management and internal control.  It contributes an objective opinion to the Council’s Annual Governance Statement (including the Statement on Internal Control</w:t>
      </w:r>
      <w:r>
        <w:t>)</w:t>
      </w:r>
      <w:r w:rsidRPr="008C7EA9">
        <w:t>.</w:t>
      </w:r>
    </w:p>
    <w:p w:rsidR="00347B38" w:rsidRPr="008C7EA9" w:rsidRDefault="00347B38" w:rsidP="00347B38">
      <w:pPr>
        <w:jc w:val="both"/>
      </w:pPr>
    </w:p>
    <w:p w:rsidR="00347B38" w:rsidRPr="008C7EA9" w:rsidRDefault="00347B38" w:rsidP="00347B38">
      <w:pPr>
        <w:ind w:left="567" w:hanging="567"/>
        <w:jc w:val="both"/>
      </w:pPr>
      <w:r w:rsidRPr="008C7EA9">
        <w:t>9.4</w:t>
      </w:r>
      <w:r w:rsidRPr="008C7EA9">
        <w:tab/>
        <w:t xml:space="preserve">The existence of a continuous internal audit service does not in any way diminish the responsibility of </w:t>
      </w:r>
      <w:smartTag w:uri="urn:schemas-microsoft-com:office:smarttags" w:element="PersonName">
        <w:r w:rsidRPr="008C7EA9">
          <w:t>Corporate Directors</w:t>
        </w:r>
      </w:smartTag>
      <w:r w:rsidRPr="008C7EA9">
        <w:t xml:space="preserve"> </w:t>
      </w:r>
      <w:r w:rsidR="00634DF2">
        <w:t xml:space="preserve">for the delivery of priorities </w:t>
      </w:r>
      <w:r w:rsidRPr="008C7EA9">
        <w:t xml:space="preserve">and Heads of Service for the management of </w:t>
      </w:r>
      <w:r w:rsidR="00634DF2">
        <w:t xml:space="preserve">the Delivery </w:t>
      </w:r>
      <w:r w:rsidRPr="008C7EA9">
        <w:t xml:space="preserve"> Units under their control and their responsibilities in respect to risk management and the systems of internal control.</w:t>
      </w:r>
    </w:p>
    <w:p w:rsidR="00347B38" w:rsidRPr="008C7EA9" w:rsidRDefault="00347B38" w:rsidP="00347B38">
      <w:pPr>
        <w:jc w:val="both"/>
      </w:pPr>
    </w:p>
    <w:p w:rsidR="00347B38" w:rsidRPr="008C7EA9" w:rsidRDefault="00347B38" w:rsidP="00347B38">
      <w:pPr>
        <w:ind w:left="567" w:hanging="567"/>
        <w:jc w:val="both"/>
      </w:pPr>
      <w:r w:rsidRPr="008C7EA9">
        <w:t>9.5</w:t>
      </w:r>
      <w:r w:rsidRPr="008C7EA9">
        <w:tab/>
        <w:t xml:space="preserve">The Audit &amp; Risk Manager should ensure that Internal Audit remains independent in its planning and operation. The Audit &amp; Risk Manager should be responsible for maintaining periodic audit plans which have due regard for the key strategic risks of the authority, the risks involved for each service area in delivering their services and the requirements of the external auditor.  The plan will deliver work to provide reasonable assurance to the Council based on the resources available.  The Audit &amp; Risk Manager must report to the s151 officer or the </w:t>
      </w:r>
      <w:r>
        <w:t>Audit</w:t>
      </w:r>
      <w:r w:rsidRPr="008C7EA9">
        <w:t xml:space="preserve"> Committee if there are insufficient resources or limitations in the scope of their work to provide reasonable assurance or a service consistent with the definition of Internal Audit in paragraph 9.2. </w:t>
      </w:r>
    </w:p>
    <w:p w:rsidR="00347B38" w:rsidRPr="008C7EA9" w:rsidRDefault="00347B38" w:rsidP="00347B38">
      <w:pPr>
        <w:jc w:val="both"/>
      </w:pPr>
    </w:p>
    <w:p w:rsidR="00347B38" w:rsidRPr="008C7EA9" w:rsidRDefault="00347B38" w:rsidP="00347B38">
      <w:pPr>
        <w:ind w:left="567" w:hanging="567"/>
        <w:jc w:val="both"/>
      </w:pPr>
      <w:r w:rsidRPr="008C7EA9">
        <w:t>9.6</w:t>
      </w:r>
      <w:r w:rsidRPr="008C7EA9">
        <w:tab/>
        <w:t xml:space="preserve">It is the responsibility of Internal Audit to review, evaluate and report upon </w:t>
      </w:r>
    </w:p>
    <w:p w:rsidR="00347B38" w:rsidRPr="008C7EA9" w:rsidRDefault="00347B38" w:rsidP="00347B38">
      <w:pPr>
        <w:jc w:val="both"/>
      </w:pPr>
    </w:p>
    <w:p w:rsidR="00347B38" w:rsidRPr="008C7EA9" w:rsidRDefault="00347B38" w:rsidP="00347B38">
      <w:pPr>
        <w:numPr>
          <w:ilvl w:val="0"/>
          <w:numId w:val="15"/>
        </w:numPr>
        <w:jc w:val="both"/>
      </w:pPr>
      <w:r w:rsidRPr="008C7EA9">
        <w:t xml:space="preserve">the soundness and adequacy of accounting records and the system of internal controls to provide their assurance for the </w:t>
      </w:r>
      <w:r>
        <w:t>Annual Governance Statement</w:t>
      </w:r>
      <w:r w:rsidRPr="008C7EA9">
        <w:t>;</w:t>
      </w:r>
    </w:p>
    <w:p w:rsidR="00347B38" w:rsidRPr="008C7EA9" w:rsidRDefault="00347B38" w:rsidP="00347B38">
      <w:pPr>
        <w:ind w:left="567"/>
        <w:jc w:val="both"/>
      </w:pPr>
    </w:p>
    <w:p w:rsidR="00347B38" w:rsidRPr="008C7EA9" w:rsidRDefault="00347B38" w:rsidP="00347B38">
      <w:pPr>
        <w:numPr>
          <w:ilvl w:val="0"/>
          <w:numId w:val="15"/>
        </w:numPr>
        <w:jc w:val="both"/>
      </w:pPr>
      <w:r w:rsidRPr="008C7EA9">
        <w:t>the extent to which the Council’s assets and interests are accounted for and safeguarded from losses of all kinds arising from:</w:t>
      </w:r>
    </w:p>
    <w:p w:rsidR="00347B38" w:rsidRPr="008C7EA9" w:rsidRDefault="00347B38" w:rsidP="00347B38">
      <w:pPr>
        <w:jc w:val="both"/>
      </w:pPr>
    </w:p>
    <w:p w:rsidR="00347B38" w:rsidRPr="008C7EA9" w:rsidRDefault="00347B38" w:rsidP="00347B38">
      <w:pPr>
        <w:numPr>
          <w:ilvl w:val="0"/>
          <w:numId w:val="17"/>
        </w:numPr>
        <w:jc w:val="both"/>
      </w:pPr>
      <w:r w:rsidRPr="008C7EA9">
        <w:t>fraud and other offences</w:t>
      </w:r>
    </w:p>
    <w:p w:rsidR="00347B38" w:rsidRPr="008C7EA9" w:rsidRDefault="00347B38" w:rsidP="00347B38">
      <w:pPr>
        <w:numPr>
          <w:ilvl w:val="0"/>
          <w:numId w:val="17"/>
        </w:numPr>
        <w:jc w:val="both"/>
      </w:pPr>
      <w:r w:rsidRPr="008C7EA9">
        <w:t>waste extravagance and inefficient administration, poor value for money or other cause</w:t>
      </w:r>
    </w:p>
    <w:p w:rsidR="00347B38" w:rsidRPr="008C7EA9" w:rsidRDefault="00347B38" w:rsidP="00347B38">
      <w:pPr>
        <w:numPr>
          <w:ilvl w:val="0"/>
          <w:numId w:val="17"/>
        </w:numPr>
        <w:jc w:val="both"/>
      </w:pPr>
      <w:r w:rsidRPr="008C7EA9">
        <w:t>the suitability and reliability of financial and other management data developed within the organisation.</w:t>
      </w:r>
    </w:p>
    <w:p w:rsidR="00347B38" w:rsidRPr="008C7EA9" w:rsidRDefault="00347B38" w:rsidP="00347B38">
      <w:pPr>
        <w:jc w:val="both"/>
      </w:pPr>
    </w:p>
    <w:p w:rsidR="00347B38" w:rsidRDefault="00347B38" w:rsidP="00347B38">
      <w:pPr>
        <w:numPr>
          <w:ilvl w:val="0"/>
          <w:numId w:val="15"/>
        </w:numPr>
        <w:jc w:val="both"/>
      </w:pPr>
      <w:r w:rsidRPr="008C7EA9">
        <w:t>The soundness and adequacy of the data quality systems operating to collect and report on performance information</w:t>
      </w:r>
    </w:p>
    <w:p w:rsidR="00347B38" w:rsidRPr="008C7EA9" w:rsidRDefault="00347B38" w:rsidP="00347B38">
      <w:pPr>
        <w:ind w:left="567"/>
        <w:jc w:val="both"/>
      </w:pPr>
    </w:p>
    <w:p w:rsidR="00347B38" w:rsidRDefault="00347B38" w:rsidP="00347B38">
      <w:pPr>
        <w:numPr>
          <w:ilvl w:val="0"/>
          <w:numId w:val="15"/>
        </w:numPr>
        <w:jc w:val="both"/>
      </w:pPr>
      <w:r w:rsidRPr="008C7EA9">
        <w:t>The corporate governance arrangements of the Council</w:t>
      </w:r>
    </w:p>
    <w:p w:rsidR="00347B38" w:rsidRPr="008C7EA9" w:rsidRDefault="00347B38" w:rsidP="00347B38">
      <w:pPr>
        <w:jc w:val="both"/>
      </w:pPr>
    </w:p>
    <w:p w:rsidR="00347B38" w:rsidRPr="008C7EA9" w:rsidRDefault="00347B38" w:rsidP="00347B38">
      <w:pPr>
        <w:numPr>
          <w:ilvl w:val="0"/>
          <w:numId w:val="15"/>
        </w:numPr>
        <w:jc w:val="both"/>
      </w:pPr>
      <w:r w:rsidRPr="008C7EA9">
        <w:t xml:space="preserve">The risk management processes of the Council both at </w:t>
      </w:r>
      <w:r w:rsidR="00634DF2">
        <w:t xml:space="preserve">Strategic </w:t>
      </w:r>
      <w:r w:rsidRPr="008C7EA9">
        <w:t xml:space="preserve">and Service </w:t>
      </w:r>
      <w:r w:rsidR="00634DF2">
        <w:t xml:space="preserve">Delivery </w:t>
      </w:r>
      <w:r w:rsidRPr="008C7EA9">
        <w:t>Level</w:t>
      </w:r>
    </w:p>
    <w:p w:rsidR="00347B38" w:rsidRPr="008C7EA9" w:rsidRDefault="00347B38" w:rsidP="00347B38">
      <w:pPr>
        <w:jc w:val="both"/>
      </w:pPr>
    </w:p>
    <w:p w:rsidR="00347B38" w:rsidRPr="008C7EA9" w:rsidRDefault="00347B38" w:rsidP="00347B38">
      <w:pPr>
        <w:ind w:left="567" w:hanging="567"/>
        <w:jc w:val="both"/>
      </w:pPr>
      <w:r w:rsidRPr="008C7EA9">
        <w:t>9.7</w:t>
      </w:r>
      <w:r w:rsidRPr="008C7EA9">
        <w:tab/>
        <w:t>The Chief Finance Officer’s authorised Internal Audit representatives shall be empowered to:</w:t>
      </w:r>
    </w:p>
    <w:p w:rsidR="00347B38" w:rsidRPr="008C7EA9" w:rsidRDefault="00347B38" w:rsidP="00347B38">
      <w:pPr>
        <w:jc w:val="both"/>
      </w:pPr>
    </w:p>
    <w:p w:rsidR="00347B38" w:rsidRPr="008C7EA9" w:rsidRDefault="00347B38" w:rsidP="00347B38">
      <w:pPr>
        <w:numPr>
          <w:ilvl w:val="0"/>
          <w:numId w:val="15"/>
        </w:numPr>
        <w:jc w:val="both"/>
      </w:pPr>
      <w:r w:rsidRPr="008C7EA9">
        <w:t>enter at all reasonable times any Council premises or land</w:t>
      </w:r>
    </w:p>
    <w:p w:rsidR="00347B38" w:rsidRPr="008C7EA9" w:rsidRDefault="00347B38" w:rsidP="00347B38">
      <w:pPr>
        <w:ind w:left="567"/>
        <w:jc w:val="both"/>
      </w:pPr>
    </w:p>
    <w:p w:rsidR="00347B38" w:rsidRPr="00CE5629" w:rsidRDefault="00347B38" w:rsidP="00347B38">
      <w:pPr>
        <w:numPr>
          <w:ilvl w:val="0"/>
          <w:numId w:val="15"/>
        </w:numPr>
        <w:jc w:val="both"/>
      </w:pPr>
      <w:r w:rsidRPr="008C7EA9">
        <w:t>have access to all Council and partner records</w:t>
      </w:r>
      <w:r>
        <w:rPr>
          <w:rStyle w:val="FootnoteReference"/>
        </w:rPr>
        <w:footnoteReference w:id="10"/>
      </w:r>
      <w:r w:rsidRPr="008C7EA9">
        <w:t xml:space="preserve">, documentation and correspondence relating to any financial </w:t>
      </w:r>
      <w:r w:rsidRPr="00CE5629">
        <w:t xml:space="preserve">and/or other transactions or other business of the Council, its employees or members, as considered necessary by the  Head of </w:t>
      </w:r>
      <w:r w:rsidR="00634DF2">
        <w:t xml:space="preserve">Governance </w:t>
      </w:r>
      <w:r w:rsidRPr="00CE5629">
        <w:t>or Audit &amp; Risk Manager.</w:t>
      </w:r>
    </w:p>
    <w:p w:rsidR="00347B38" w:rsidRPr="008C7EA9" w:rsidRDefault="00347B38" w:rsidP="00347B38">
      <w:pPr>
        <w:ind w:left="567"/>
        <w:jc w:val="both"/>
      </w:pPr>
    </w:p>
    <w:p w:rsidR="00347B38" w:rsidRPr="008C7EA9" w:rsidRDefault="00347B38" w:rsidP="00347B38">
      <w:pPr>
        <w:numPr>
          <w:ilvl w:val="0"/>
          <w:numId w:val="15"/>
        </w:numPr>
        <w:jc w:val="both"/>
      </w:pPr>
      <w:r w:rsidRPr="008C7EA9">
        <w:t>have access to records belonging to third parties such as contractors or partners when required</w:t>
      </w:r>
      <w:r>
        <w:rPr>
          <w:rStyle w:val="FootnoteReference"/>
        </w:rPr>
        <w:footnoteReference w:id="11"/>
      </w:r>
    </w:p>
    <w:p w:rsidR="00347B38" w:rsidRPr="008C7EA9" w:rsidRDefault="00347B38" w:rsidP="00347B38">
      <w:pPr>
        <w:ind w:left="567"/>
        <w:jc w:val="both"/>
      </w:pPr>
    </w:p>
    <w:p w:rsidR="00347B38" w:rsidRPr="00CE5629" w:rsidRDefault="00347B38" w:rsidP="00347B38">
      <w:pPr>
        <w:numPr>
          <w:ilvl w:val="0"/>
          <w:numId w:val="15"/>
        </w:numPr>
        <w:jc w:val="both"/>
      </w:pPr>
      <w:r w:rsidRPr="008C7EA9">
        <w:t>require and receive such explanations as are regarded necessary concerning any matter under examination</w:t>
      </w:r>
      <w:r>
        <w:t xml:space="preserve"> </w:t>
      </w:r>
      <w:r w:rsidRPr="00CE5629">
        <w:t>from any employee, member, partner or third party.</w:t>
      </w:r>
    </w:p>
    <w:p w:rsidR="00347B38" w:rsidRPr="00CE5629" w:rsidRDefault="00347B38" w:rsidP="00347B38">
      <w:pPr>
        <w:ind w:left="567"/>
        <w:jc w:val="both"/>
      </w:pPr>
    </w:p>
    <w:p w:rsidR="00347B38" w:rsidRPr="00CE5629" w:rsidRDefault="00347B38" w:rsidP="00347B38">
      <w:pPr>
        <w:numPr>
          <w:ilvl w:val="0"/>
          <w:numId w:val="15"/>
        </w:numPr>
        <w:jc w:val="both"/>
      </w:pPr>
      <w:r w:rsidRPr="00CE5629">
        <w:t>require any employee or member of the Council or any partner/third party to account for cash, stores or any other Council property which is under his/her control or possession on behalf of the Council.</w:t>
      </w:r>
    </w:p>
    <w:p w:rsidR="00347B38" w:rsidRPr="008C7EA9" w:rsidRDefault="00347B38" w:rsidP="00347B38">
      <w:pPr>
        <w:jc w:val="both"/>
      </w:pPr>
    </w:p>
    <w:p w:rsidR="00347B38" w:rsidRPr="008C7EA9" w:rsidRDefault="00347B38" w:rsidP="00347B38">
      <w:pPr>
        <w:ind w:left="567" w:hanging="567"/>
        <w:jc w:val="both"/>
      </w:pPr>
      <w:r w:rsidRPr="008C7EA9">
        <w:t>9.8</w:t>
      </w:r>
      <w:r w:rsidRPr="008C7EA9">
        <w:tab/>
        <w:t xml:space="preserve">All work carried out shall have due regard for the requirements of the </w:t>
      </w:r>
      <w:r w:rsidRPr="00CE5629">
        <w:t xml:space="preserve">access to information legislation (e.g. Data Protection Act 1998, Freedom of Information  Act 2000, etc.) and the Human Rights Act 1998, together with any other </w:t>
      </w:r>
      <w:r w:rsidR="00634DF2">
        <w:t xml:space="preserve">relevant </w:t>
      </w:r>
      <w:r w:rsidRPr="00CE5629">
        <w:t>legislation</w:t>
      </w:r>
      <w:r w:rsidRPr="008C7EA9">
        <w:t xml:space="preserve"> current at the time of the audit.</w:t>
      </w:r>
    </w:p>
    <w:p w:rsidR="00347B38" w:rsidRPr="008C7EA9" w:rsidRDefault="00347B38" w:rsidP="00347B38">
      <w:pPr>
        <w:jc w:val="both"/>
      </w:pPr>
    </w:p>
    <w:p w:rsidR="00347B38" w:rsidRPr="008C7EA9" w:rsidRDefault="00347B38" w:rsidP="00347B38">
      <w:pPr>
        <w:ind w:left="567" w:hanging="567"/>
        <w:jc w:val="both"/>
      </w:pPr>
      <w:r w:rsidRPr="008C7EA9">
        <w:t>9.9</w:t>
      </w:r>
      <w:r w:rsidRPr="008C7EA9">
        <w:tab/>
      </w:r>
      <w:smartTag w:uri="urn:schemas-microsoft-com:office:smarttags" w:element="PersonName">
        <w:r w:rsidRPr="008C7EA9">
          <w:t>Corporate Directors</w:t>
        </w:r>
      </w:smartTag>
      <w:r w:rsidRPr="008C7EA9">
        <w:t xml:space="preserve">, Heads of Service and </w:t>
      </w:r>
      <w:r w:rsidR="00634DF2">
        <w:t xml:space="preserve">Delivery </w:t>
      </w:r>
      <w:r w:rsidRPr="008C7EA9">
        <w:t xml:space="preserve">Managers are responsible for responding to Internal Audit reports and the implementation of agreed recommendations within an appropriate timescale. </w:t>
      </w:r>
      <w:r w:rsidR="00634DF2">
        <w:t xml:space="preserve">Delivery </w:t>
      </w:r>
      <w:r w:rsidRPr="008C7EA9">
        <w:t>Managers should indicate the actions they propose within one month of agreeing the draft report.</w:t>
      </w:r>
    </w:p>
    <w:p w:rsidR="00347B38" w:rsidRPr="008C7EA9" w:rsidRDefault="00347B38" w:rsidP="00347B38">
      <w:pPr>
        <w:jc w:val="both"/>
      </w:pPr>
    </w:p>
    <w:p w:rsidR="00347B38" w:rsidRPr="008C7EA9" w:rsidRDefault="00347B38" w:rsidP="00347B38">
      <w:pPr>
        <w:ind w:left="567" w:hanging="567"/>
        <w:jc w:val="both"/>
      </w:pPr>
      <w:r w:rsidRPr="008C7EA9">
        <w:t>9.10</w:t>
      </w:r>
      <w:r w:rsidRPr="008C7EA9">
        <w:tab/>
        <w:t>Failure to implement statutory, policy or financial regulation recommendations within the agreed timetables may be referred to the Chief Finance Officer and the appropriate members, following consultation with the appropriate Head of Service.</w:t>
      </w:r>
    </w:p>
    <w:p w:rsidR="00347B38" w:rsidRPr="008C7EA9" w:rsidRDefault="00347B38" w:rsidP="00347B38">
      <w:pPr>
        <w:jc w:val="both"/>
      </w:pPr>
    </w:p>
    <w:p w:rsidR="00347B38" w:rsidRPr="008C7EA9" w:rsidRDefault="00347B38" w:rsidP="00347B38">
      <w:pPr>
        <w:ind w:left="567" w:hanging="567"/>
        <w:jc w:val="both"/>
      </w:pPr>
      <w:r w:rsidRPr="008C7EA9">
        <w:t>9.11</w:t>
      </w:r>
      <w:r w:rsidRPr="008C7EA9">
        <w:tab/>
        <w:t>Internal Audit has specific fraud related responsibilities which are set out in the corporate Anti-Fraud &amp; Corruption Policy. Within the scope of their work Internal Audit also provide advice and consultancy in respect to issues around controls and governance, based on their professional knowledge and expertise.</w:t>
      </w:r>
    </w:p>
    <w:p w:rsidR="00347B38" w:rsidRPr="008C7EA9" w:rsidRDefault="00347B38" w:rsidP="00347B38">
      <w:pPr>
        <w:jc w:val="both"/>
      </w:pPr>
    </w:p>
    <w:p w:rsidR="00347B38" w:rsidRPr="00CE5629" w:rsidRDefault="00347B38" w:rsidP="00347B38">
      <w:pPr>
        <w:ind w:left="567" w:hanging="567"/>
        <w:jc w:val="both"/>
      </w:pPr>
      <w:r w:rsidRPr="008C7EA9">
        <w:t>9.12</w:t>
      </w:r>
      <w:r w:rsidRPr="008C7EA9">
        <w:tab/>
        <w:t xml:space="preserve">It is the duty of any Officer or Member to follow the corporate Anti-Fraud and Corruption Policy.  Any officer or member who suspects that an irregularity involving cash, materials or any other property of the Council may have occurred must inform the Head of Service or report the matter directly to the Audit &amp; Risk Manager or Section 151 Officer. Confidentiality, wherever possible, will be respected in any dealings </w:t>
      </w:r>
      <w:r w:rsidRPr="00CE5629">
        <w:t xml:space="preserve">on such matters.  </w:t>
      </w:r>
    </w:p>
    <w:p w:rsidR="00347B38" w:rsidRPr="00CE5629" w:rsidRDefault="00347B38" w:rsidP="00347B38">
      <w:pPr>
        <w:jc w:val="both"/>
      </w:pPr>
    </w:p>
    <w:p w:rsidR="00347B38" w:rsidRPr="008C7EA9" w:rsidRDefault="00347B38" w:rsidP="00347B38">
      <w:pPr>
        <w:ind w:left="567" w:hanging="567"/>
        <w:jc w:val="both"/>
      </w:pPr>
      <w:r w:rsidRPr="008C7EA9">
        <w:t>9.13</w:t>
      </w:r>
      <w:r w:rsidRPr="008C7EA9">
        <w:tab/>
        <w:t xml:space="preserve">The Section 151 Officer shall report to the Chief Executive, the relevant </w:t>
      </w:r>
      <w:r w:rsidR="00634DF2">
        <w:t xml:space="preserve">Head of Service, </w:t>
      </w:r>
      <w:r w:rsidRPr="008C7EA9">
        <w:t>Corporate Director</w:t>
      </w:r>
      <w:r w:rsidR="00634DF2">
        <w:t>,</w:t>
      </w:r>
      <w:r w:rsidRPr="008C7EA9">
        <w:t xml:space="preserve"> and </w:t>
      </w:r>
      <w:del w:id="1021" w:author="Jonathan M Eatough" w:date="2011-02-17T12:05:00Z">
        <w:r w:rsidRPr="008C7EA9" w:rsidDel="00A04560">
          <w:delText>Cabinet</w:delText>
        </w:r>
      </w:del>
      <w:ins w:id="1022" w:author="Jonathan M Eatough" w:date="2011-02-17T12:05:00Z">
        <w:r w:rsidR="00A04560">
          <w:t>Leader and Cabinet Executive</w:t>
        </w:r>
      </w:ins>
      <w:r w:rsidRPr="008C7EA9">
        <w:t>, if appropriate, any matter of a significant nature.</w:t>
      </w:r>
    </w:p>
    <w:p w:rsidR="00347B38" w:rsidRPr="008C7EA9" w:rsidRDefault="00347B38" w:rsidP="00347B38">
      <w:pPr>
        <w:jc w:val="both"/>
      </w:pPr>
    </w:p>
    <w:p w:rsidR="00347B38" w:rsidRPr="008C7EA9" w:rsidRDefault="00347B38" w:rsidP="00347B38">
      <w:pPr>
        <w:ind w:left="567" w:hanging="567"/>
        <w:jc w:val="both"/>
      </w:pPr>
      <w:r w:rsidRPr="008C7EA9">
        <w:t>9.14</w:t>
      </w:r>
      <w:r w:rsidRPr="008C7EA9">
        <w:tab/>
        <w:t>Where Audit Services inform the Section 151 Officer of any such matter outlined in paragraph 9.1</w:t>
      </w:r>
      <w:r>
        <w:t>2</w:t>
      </w:r>
      <w:r w:rsidRPr="008C7EA9">
        <w:t xml:space="preserve">, the Section 151 Officer will inform the appropriate </w:t>
      </w:r>
      <w:r w:rsidR="00634DF2">
        <w:t xml:space="preserve">Head of Service, </w:t>
      </w:r>
      <w:r w:rsidRPr="008C7EA9">
        <w:t>Corporate Director and the Chief Executive/</w:t>
      </w:r>
      <w:del w:id="1023" w:author="Jonathan M Eatough" w:date="2011-02-17T12:05:00Z">
        <w:r w:rsidRPr="008C7EA9" w:rsidDel="00A04560">
          <w:delText>Cabinet</w:delText>
        </w:r>
      </w:del>
      <w:ins w:id="1024" w:author="Jonathan M Eatough" w:date="2011-02-17T12:05:00Z">
        <w:r w:rsidR="00A04560">
          <w:t>Leader and Cabinet Executive</w:t>
        </w:r>
      </w:ins>
      <w:r w:rsidRPr="008C7EA9">
        <w:t>, if appropriate.</w:t>
      </w:r>
    </w:p>
    <w:p w:rsidR="00347B38" w:rsidRPr="008C7EA9" w:rsidRDefault="00347B38" w:rsidP="00347B38">
      <w:pPr>
        <w:jc w:val="both"/>
      </w:pPr>
    </w:p>
    <w:p w:rsidR="00347B38" w:rsidRPr="008C7EA9" w:rsidRDefault="00347B38" w:rsidP="00347B38">
      <w:pPr>
        <w:ind w:left="567" w:hanging="567"/>
        <w:jc w:val="both"/>
      </w:pPr>
      <w:r w:rsidRPr="008C7EA9">
        <w:t>9.15</w:t>
      </w:r>
      <w:r w:rsidRPr="008C7EA9">
        <w:tab/>
        <w:t>Any decision to refer a matter as outlined in paragraph 9.1</w:t>
      </w:r>
      <w:r>
        <w:t>2</w:t>
      </w:r>
      <w:r w:rsidRPr="008C7EA9">
        <w:t xml:space="preserve"> to the Police is to be taken by the Audit &amp; Risk Manager after informing the Council’s Section 151 Officer or their representative. Where a Member is involved the Chief Executive, Monitoring Officer and where appropriate, the External Auditor, will be consulted.  Where Police advice is sought but it is not intended that any criminal prosecution shall take place, the Audit &amp; Risk Manager shall ensure that the anonymity of the individual(s) concerned shall be maintained at all times. </w:t>
      </w:r>
    </w:p>
    <w:p w:rsidR="00347B38" w:rsidRPr="008C7EA9" w:rsidRDefault="00347B38" w:rsidP="00347B38">
      <w:pPr>
        <w:jc w:val="both"/>
      </w:pPr>
    </w:p>
    <w:p w:rsidR="00347B38" w:rsidRPr="008C7EA9" w:rsidRDefault="00347B38" w:rsidP="00347B38">
      <w:pPr>
        <w:ind w:left="567" w:hanging="567"/>
        <w:jc w:val="both"/>
      </w:pPr>
      <w:r w:rsidRPr="008C7EA9">
        <w:t>9.16</w:t>
      </w:r>
      <w:r w:rsidRPr="008C7EA9">
        <w:tab/>
        <w:t>Internal Audit should report to a body of members the following information:</w:t>
      </w:r>
    </w:p>
    <w:p w:rsidR="00347B38" w:rsidRPr="008C7EA9" w:rsidRDefault="00347B38" w:rsidP="00347B38">
      <w:pPr>
        <w:ind w:left="567" w:hanging="567"/>
        <w:jc w:val="both"/>
      </w:pPr>
    </w:p>
    <w:p w:rsidR="00347B38" w:rsidRPr="008C7EA9" w:rsidRDefault="00347B38" w:rsidP="00347B38">
      <w:pPr>
        <w:ind w:left="567" w:hanging="567"/>
        <w:jc w:val="both"/>
      </w:pPr>
      <w:r w:rsidRPr="008C7EA9">
        <w:tab/>
        <w:t>a)</w:t>
      </w:r>
      <w:r w:rsidRPr="008C7EA9">
        <w:tab/>
        <w:t>the Internal Audit plan and strategy;</w:t>
      </w:r>
    </w:p>
    <w:p w:rsidR="00347B38" w:rsidRPr="008C7EA9" w:rsidRDefault="00347B38" w:rsidP="00347B38">
      <w:pPr>
        <w:ind w:left="567" w:hanging="567"/>
        <w:jc w:val="both"/>
      </w:pPr>
      <w:r w:rsidRPr="008C7EA9">
        <w:tab/>
        <w:t>b)</w:t>
      </w:r>
      <w:r w:rsidRPr="008C7EA9">
        <w:tab/>
        <w:t xml:space="preserve">quarterly reports summarising the internal audit work undertaken and any key </w:t>
      </w:r>
      <w:r w:rsidRPr="008C7EA9">
        <w:tab/>
        <w:t>findings; and</w:t>
      </w:r>
    </w:p>
    <w:p w:rsidR="00347B38" w:rsidRDefault="00347B38" w:rsidP="00347B38">
      <w:pPr>
        <w:ind w:left="1134" w:hanging="567"/>
        <w:jc w:val="both"/>
      </w:pPr>
      <w:r w:rsidRPr="008C7EA9">
        <w:t>c)</w:t>
      </w:r>
      <w:r w:rsidRPr="008C7EA9">
        <w:tab/>
        <w:t xml:space="preserve">an Annual Report which provides Internal Audit assurance for the </w:t>
      </w:r>
      <w:r>
        <w:t>Annual Governance Statement.</w:t>
      </w:r>
    </w:p>
    <w:p w:rsidR="00347B38" w:rsidRPr="008C7EA9" w:rsidRDefault="00347B38" w:rsidP="00347B38">
      <w:pPr>
        <w:ind w:left="567" w:hanging="567"/>
        <w:jc w:val="both"/>
      </w:pPr>
    </w:p>
    <w:p w:rsidR="00347B38" w:rsidRPr="008C7EA9" w:rsidRDefault="00347B38" w:rsidP="00347B38">
      <w:pPr>
        <w:ind w:left="567" w:hanging="567"/>
        <w:jc w:val="both"/>
      </w:pPr>
      <w:r w:rsidRPr="008C7EA9">
        <w:t>9.17</w:t>
      </w:r>
      <w:r w:rsidRPr="008C7EA9">
        <w:tab/>
        <w:t xml:space="preserve">The Audit &amp; Risk Manager and Head of </w:t>
      </w:r>
      <w:r w:rsidR="00634DF2">
        <w:t xml:space="preserve">Governance </w:t>
      </w:r>
      <w:r w:rsidRPr="008C7EA9">
        <w:t xml:space="preserve">have the authority to report, as appropriate, on any matter, without fear or favour, to all levels of the Council. This can include reporting directly to the Chief Executive, </w:t>
      </w:r>
      <w:del w:id="1025" w:author="Jonathan M Eatough" w:date="2011-02-17T12:06:00Z">
        <w:r w:rsidRPr="008C7EA9" w:rsidDel="00A04560">
          <w:delText>the Leader, Cabinet</w:delText>
        </w:r>
      </w:del>
      <w:ins w:id="1026" w:author="Jonathan M Eatough" w:date="2011-02-17T12:06:00Z">
        <w:r w:rsidR="00A04560">
          <w:t>Leader and Cabinet Executive</w:t>
        </w:r>
      </w:ins>
      <w:r w:rsidRPr="008C7EA9">
        <w:t xml:space="preserve"> Member</w:t>
      </w:r>
      <w:r w:rsidR="00634DF2">
        <w:t>: Efficient Community Focused Council</w:t>
      </w:r>
      <w:r w:rsidRPr="008C7EA9">
        <w:t xml:space="preserve">, Chairman of the Audit Committee, s151 Officer, </w:t>
      </w:r>
      <w:r w:rsidR="00634DF2">
        <w:t xml:space="preserve">Corporate Management Team </w:t>
      </w:r>
      <w:r w:rsidRPr="008C7EA9">
        <w:t>, the Monitoring Officer or the Council’s External Auditors.</w:t>
      </w:r>
      <w:r w:rsidRPr="008C7EA9">
        <w:tab/>
      </w:r>
    </w:p>
    <w:p w:rsidR="00347B38" w:rsidRPr="008C7EA9" w:rsidRDefault="00347B38" w:rsidP="00347B38">
      <w:pPr>
        <w:ind w:left="567" w:hanging="567"/>
        <w:jc w:val="both"/>
      </w:pPr>
    </w:p>
    <w:p w:rsidR="00347B38" w:rsidRPr="008C7EA9" w:rsidRDefault="00347B38" w:rsidP="00347B38">
      <w:pPr>
        <w:ind w:left="567" w:hanging="567"/>
        <w:jc w:val="both"/>
      </w:pPr>
      <w:r w:rsidRPr="008C7EA9">
        <w:tab/>
      </w:r>
      <w:r w:rsidRPr="005C42A3">
        <w:rPr>
          <w:b/>
        </w:rPr>
        <w:t>CONTACT</w:t>
      </w:r>
      <w:r w:rsidRPr="008C7EA9">
        <w:t>: Audit &amp; Risk Manager</w:t>
      </w:r>
      <w:r w:rsidRPr="008C7EA9">
        <w:tab/>
      </w:r>
    </w:p>
    <w:p w:rsidR="00347B38" w:rsidRPr="008C7EA9" w:rsidRDefault="00347B38" w:rsidP="00347B38">
      <w:pPr>
        <w:ind w:left="567" w:hanging="567"/>
        <w:jc w:val="both"/>
      </w:pPr>
    </w:p>
    <w:p w:rsidR="00347B38" w:rsidRPr="008C7EA9" w:rsidRDefault="00347B38" w:rsidP="00347B38">
      <w:pPr>
        <w:ind w:left="567" w:hanging="567"/>
        <w:jc w:val="both"/>
      </w:pPr>
      <w:r w:rsidRPr="00CE5629">
        <w:rPr>
          <w:b/>
        </w:rPr>
        <w:t>10</w:t>
      </w:r>
      <w:r>
        <w:t>.</w:t>
      </w:r>
      <w:r w:rsidRPr="008C7EA9">
        <w:tab/>
      </w:r>
      <w:r w:rsidRPr="005C42A3">
        <w:rPr>
          <w:b/>
        </w:rPr>
        <w:t>Public Accountability – Responsibilities</w:t>
      </w:r>
    </w:p>
    <w:p w:rsidR="00347B38" w:rsidRPr="008C7EA9" w:rsidRDefault="00347B38" w:rsidP="00347B38">
      <w:pPr>
        <w:ind w:left="567" w:hanging="567"/>
        <w:jc w:val="both"/>
      </w:pPr>
    </w:p>
    <w:p w:rsidR="00347B38" w:rsidRPr="008C7EA9" w:rsidRDefault="00347B38" w:rsidP="00347B38">
      <w:pPr>
        <w:ind w:left="567" w:hanging="567"/>
        <w:jc w:val="both"/>
      </w:pPr>
      <w:r w:rsidRPr="008C7EA9">
        <w:t>10.1</w:t>
      </w:r>
      <w:r w:rsidRPr="008C7EA9">
        <w:tab/>
      </w:r>
      <w:r w:rsidRPr="005C42A3">
        <w:rPr>
          <w:b/>
        </w:rPr>
        <w:t>General</w:t>
      </w:r>
    </w:p>
    <w:p w:rsidR="00347B38" w:rsidRPr="008C7EA9" w:rsidRDefault="00347B38" w:rsidP="00347B38">
      <w:pPr>
        <w:ind w:left="567" w:hanging="567"/>
        <w:jc w:val="both"/>
      </w:pPr>
    </w:p>
    <w:p w:rsidR="00347B38" w:rsidRPr="008C7EA9" w:rsidRDefault="00347B38" w:rsidP="00347B38">
      <w:pPr>
        <w:ind w:left="720" w:hanging="720"/>
        <w:jc w:val="both"/>
      </w:pPr>
      <w:r w:rsidRPr="008C7EA9">
        <w:t>10.1.1</w:t>
      </w:r>
      <w:r w:rsidRPr="008C7EA9">
        <w:tab/>
      </w:r>
      <w:smartTag w:uri="urn:schemas-microsoft-com:office:smarttags" w:element="PersonName">
        <w:r w:rsidRPr="008C7EA9">
          <w:t>Members</w:t>
        </w:r>
      </w:smartTag>
      <w:r w:rsidRPr="008C7EA9">
        <w:t xml:space="preserve"> should ensure that they follow the </w:t>
      </w:r>
      <w:smartTag w:uri="urn:schemas-microsoft-com:office:smarttags" w:element="PersonName">
        <w:r w:rsidRPr="008C7EA9">
          <w:t>Members</w:t>
        </w:r>
      </w:smartTag>
      <w:r w:rsidRPr="008C7EA9">
        <w:t xml:space="preserve"> Local Code of Conduct and have read the </w:t>
      </w:r>
      <w:smartTag w:uri="urn:schemas-microsoft-com:office:smarttags" w:element="PersonName">
        <w:r w:rsidRPr="008C7EA9">
          <w:t>Members</w:t>
        </w:r>
      </w:smartTag>
      <w:r w:rsidRPr="008C7EA9">
        <w:t xml:space="preserve"> Handbook, taking any guidance into account including the declaration of any interest.</w:t>
      </w:r>
    </w:p>
    <w:p w:rsidR="00347B38" w:rsidRPr="008C7EA9" w:rsidRDefault="00347B38" w:rsidP="00347B38">
      <w:pPr>
        <w:ind w:left="720" w:hanging="720"/>
        <w:jc w:val="both"/>
      </w:pPr>
    </w:p>
    <w:p w:rsidR="00347B38" w:rsidRPr="008C7EA9" w:rsidRDefault="00347B38" w:rsidP="00347B38">
      <w:pPr>
        <w:ind w:left="720" w:hanging="720"/>
        <w:jc w:val="both"/>
      </w:pPr>
      <w:r>
        <w:t>10.1.2</w:t>
      </w:r>
      <w:r>
        <w:tab/>
      </w:r>
      <w:r w:rsidRPr="008C7EA9">
        <w:t>Employees should ensure that they follow the Employee Code of Conduct.</w:t>
      </w:r>
    </w:p>
    <w:p w:rsidR="00347B38" w:rsidRPr="008C7EA9" w:rsidRDefault="00347B38" w:rsidP="00347B38">
      <w:pPr>
        <w:ind w:left="720" w:hanging="720"/>
        <w:jc w:val="both"/>
      </w:pPr>
    </w:p>
    <w:p w:rsidR="00347B38" w:rsidRPr="008C7EA9" w:rsidRDefault="00347B38" w:rsidP="00347B38">
      <w:pPr>
        <w:ind w:left="720" w:hanging="720"/>
        <w:jc w:val="both"/>
      </w:pPr>
      <w:r w:rsidRPr="008C7EA9">
        <w:lastRenderedPageBreak/>
        <w:t>10.1.3</w:t>
      </w:r>
      <w:r w:rsidRPr="008C7EA9">
        <w:tab/>
        <w:t xml:space="preserve">The corporate Anti-Fraud and Corruption Policy applies to all </w:t>
      </w:r>
      <w:smartTag w:uri="urn:schemas-microsoft-com:office:smarttags" w:element="PersonName">
        <w:r w:rsidRPr="008C7EA9">
          <w:t>Members</w:t>
        </w:r>
      </w:smartTag>
      <w:r w:rsidRPr="008C7EA9">
        <w:t xml:space="preserve"> and Officers of the Council and they should be aware of its contents whilst representing and working for the Council including the registration of </w:t>
      </w:r>
      <w:smartTag w:uri="urn:schemas-microsoft-com:office:smarttags" w:element="PersonName">
        <w:r w:rsidRPr="008C7EA9">
          <w:t>Members</w:t>
        </w:r>
      </w:smartTag>
      <w:r w:rsidRPr="008C7EA9">
        <w:t xml:space="preserve"> and Officers interests.</w:t>
      </w:r>
    </w:p>
    <w:p w:rsidR="00347B38" w:rsidRPr="008C7EA9" w:rsidRDefault="00347B38" w:rsidP="00347B38">
      <w:pPr>
        <w:ind w:left="720" w:hanging="720"/>
        <w:jc w:val="both"/>
      </w:pPr>
    </w:p>
    <w:p w:rsidR="00347B38" w:rsidRPr="008C7EA9" w:rsidRDefault="00347B38" w:rsidP="00347B38">
      <w:pPr>
        <w:ind w:left="720" w:hanging="720"/>
        <w:jc w:val="both"/>
      </w:pPr>
      <w:r w:rsidRPr="008C7EA9">
        <w:t>10.1.4</w:t>
      </w:r>
      <w:r w:rsidRPr="008C7EA9">
        <w:tab/>
        <w:t xml:space="preserve">An officer of the Council must not, under cover of his/her position or office of employment, accept any fee or reward, other than his/her proper remuneration without the express permission of the </w:t>
      </w:r>
      <w:r w:rsidR="00634DF2">
        <w:t>Assistant Chief Executive /Human Resources Manager.</w:t>
      </w:r>
    </w:p>
    <w:p w:rsidR="00347B38" w:rsidRPr="008C7EA9" w:rsidRDefault="00347B38" w:rsidP="00347B38">
      <w:pPr>
        <w:ind w:left="720" w:hanging="720"/>
        <w:jc w:val="both"/>
      </w:pPr>
    </w:p>
    <w:p w:rsidR="00347B38" w:rsidRPr="008C7EA9" w:rsidRDefault="00347B38" w:rsidP="00347B38">
      <w:pPr>
        <w:ind w:left="720" w:hanging="720"/>
        <w:jc w:val="both"/>
      </w:pPr>
      <w:r w:rsidRPr="008C7EA9">
        <w:t>10.1.5</w:t>
      </w:r>
      <w:r w:rsidRPr="008C7EA9">
        <w:tab/>
        <w:t>A member or officer must not accept any bribe or personal inducement in connection with the Council’s business.</w:t>
      </w:r>
    </w:p>
    <w:p w:rsidR="00347B38" w:rsidRPr="008C7EA9" w:rsidRDefault="00347B38" w:rsidP="00347B38">
      <w:pPr>
        <w:ind w:left="720" w:hanging="720"/>
        <w:jc w:val="both"/>
      </w:pPr>
    </w:p>
    <w:p w:rsidR="00347B38" w:rsidRPr="008C7EA9" w:rsidRDefault="00347B38" w:rsidP="00347B38">
      <w:pPr>
        <w:ind w:left="720" w:hanging="720"/>
        <w:jc w:val="both"/>
      </w:pPr>
      <w:r w:rsidRPr="008C7EA9">
        <w:t>10.1.6</w:t>
      </w:r>
      <w:r w:rsidRPr="008C7EA9">
        <w:tab/>
        <w:t>A member or officer must not use Council property, assets, materials or information for other than the purposes of the Council.</w:t>
      </w:r>
    </w:p>
    <w:p w:rsidR="00347B38" w:rsidRPr="008C7EA9" w:rsidRDefault="00347B38" w:rsidP="00347B38">
      <w:pPr>
        <w:ind w:left="720" w:hanging="720"/>
        <w:jc w:val="both"/>
      </w:pPr>
    </w:p>
    <w:p w:rsidR="00347B38" w:rsidRPr="008C7EA9" w:rsidRDefault="00347B38" w:rsidP="00347B38">
      <w:pPr>
        <w:ind w:left="720" w:hanging="720"/>
        <w:jc w:val="both"/>
      </w:pPr>
      <w:r w:rsidRPr="008C7EA9">
        <w:t>10.1.7</w:t>
      </w:r>
      <w:r w:rsidRPr="008C7EA9">
        <w:tab/>
        <w:t>A member or officer must not subordinate his/her duty to the Council to his/her private interest or put himself/herself in a position where his/her duty and private interests conflict.</w:t>
      </w:r>
    </w:p>
    <w:p w:rsidR="00347B38" w:rsidRPr="008C7EA9" w:rsidRDefault="00347B38" w:rsidP="00347B38">
      <w:pPr>
        <w:ind w:left="720" w:hanging="720"/>
        <w:jc w:val="both"/>
      </w:pPr>
    </w:p>
    <w:p w:rsidR="00347B38" w:rsidRPr="008C7EA9" w:rsidRDefault="00347B38" w:rsidP="00347B38">
      <w:pPr>
        <w:ind w:left="720" w:hanging="720"/>
        <w:jc w:val="both"/>
      </w:pPr>
      <w:r w:rsidRPr="008C7EA9">
        <w:t>10.1.8 Employees must ensure that they declare any private interest they may have in any of the Council’s activities. Such a declaration should be made where the employee could benefit in the form of a financial or other pecuniary gain.  The interest should be recorded in the Register of Interests held in</w:t>
      </w:r>
      <w:ins w:id="1027" w:author="Jonathan M Eatough" w:date="2011-02-17T12:06:00Z">
        <w:r w:rsidR="00A04560">
          <w:t xml:space="preserve"> </w:t>
        </w:r>
      </w:ins>
      <w:r w:rsidR="00634DF2">
        <w:t>Democratic Services</w:t>
      </w:r>
      <w:r w:rsidRPr="008C7EA9">
        <w:t xml:space="preserve">. </w:t>
      </w:r>
      <w:r w:rsidRPr="008C7EA9">
        <w:tab/>
      </w:r>
    </w:p>
    <w:p w:rsidR="00347B38" w:rsidRPr="008C7EA9" w:rsidRDefault="00347B38" w:rsidP="00347B38">
      <w:pPr>
        <w:ind w:left="720" w:hanging="720"/>
        <w:jc w:val="both"/>
      </w:pPr>
    </w:p>
    <w:p w:rsidR="00347B38" w:rsidRPr="008C7EA9" w:rsidRDefault="00347B38" w:rsidP="00347B38">
      <w:pPr>
        <w:ind w:left="720" w:hanging="720"/>
        <w:jc w:val="both"/>
      </w:pPr>
      <w:r w:rsidRPr="008C7EA9">
        <w:t>10.2</w:t>
      </w:r>
      <w:r w:rsidRPr="008C7EA9">
        <w:tab/>
      </w:r>
      <w:r w:rsidRPr="005C42A3">
        <w:rPr>
          <w:b/>
        </w:rPr>
        <w:t>The Cashing of Cheques</w:t>
      </w:r>
      <w:r w:rsidRPr="008C7EA9">
        <w:tab/>
      </w:r>
    </w:p>
    <w:p w:rsidR="00347B38" w:rsidRPr="008C7EA9" w:rsidRDefault="00347B38" w:rsidP="00347B38">
      <w:pPr>
        <w:ind w:left="720" w:hanging="720"/>
        <w:jc w:val="both"/>
      </w:pPr>
    </w:p>
    <w:p w:rsidR="00347B38" w:rsidRPr="008C7EA9" w:rsidRDefault="00347B38" w:rsidP="00347B38">
      <w:pPr>
        <w:ind w:left="720" w:hanging="720"/>
        <w:jc w:val="both"/>
      </w:pPr>
      <w:r w:rsidRPr="008C7EA9">
        <w:t>10.2.1</w:t>
      </w:r>
      <w:r>
        <w:tab/>
      </w:r>
      <w:r w:rsidRPr="008C7EA9">
        <w:t xml:space="preserve">The cashing of cheques (whether Council or otherwise) by a member or officer is prohibited except in line with the Council’s Code of Practice on cheque encashment. </w:t>
      </w:r>
    </w:p>
    <w:p w:rsidR="00347B38" w:rsidRPr="008C7EA9" w:rsidRDefault="00347B38" w:rsidP="00347B38">
      <w:pPr>
        <w:ind w:left="720" w:hanging="720"/>
        <w:jc w:val="both"/>
      </w:pPr>
    </w:p>
    <w:p w:rsidR="00347B38" w:rsidRPr="005C42A3" w:rsidRDefault="00347B38" w:rsidP="00347B38">
      <w:pPr>
        <w:ind w:left="720" w:hanging="720"/>
        <w:jc w:val="both"/>
        <w:rPr>
          <w:b/>
        </w:rPr>
      </w:pPr>
      <w:r w:rsidRPr="008C7EA9">
        <w:t>10.3</w:t>
      </w:r>
      <w:r w:rsidRPr="008C7EA9">
        <w:tab/>
      </w:r>
      <w:r w:rsidRPr="005C42A3">
        <w:rPr>
          <w:b/>
        </w:rPr>
        <w:t>Gifts</w:t>
      </w:r>
    </w:p>
    <w:p w:rsidR="00347B38" w:rsidRPr="008C7EA9" w:rsidRDefault="00347B38" w:rsidP="00347B38">
      <w:pPr>
        <w:ind w:left="720" w:hanging="720"/>
        <w:jc w:val="both"/>
      </w:pPr>
    </w:p>
    <w:p w:rsidR="00347B38" w:rsidRPr="008C7EA9" w:rsidRDefault="00347B38" w:rsidP="00347B38">
      <w:pPr>
        <w:ind w:left="720" w:hanging="720"/>
        <w:jc w:val="both"/>
      </w:pPr>
      <w:r>
        <w:t>10.3.1</w:t>
      </w:r>
      <w:r>
        <w:tab/>
      </w:r>
      <w:r w:rsidRPr="008C7EA9">
        <w:t xml:space="preserve">Officers and </w:t>
      </w:r>
      <w:smartTag w:uri="urn:schemas-microsoft-com:office:smarttags" w:element="PersonName">
        <w:r w:rsidRPr="008C7EA9">
          <w:t>Members</w:t>
        </w:r>
      </w:smartTag>
      <w:r w:rsidRPr="008C7EA9">
        <w:t xml:space="preserve"> should follow the advice given in the guidance note on gifts and hospitality (see the Guidance Note on the </w:t>
      </w:r>
      <w:smartTag w:uri="urn:schemas-microsoft-com:office:smarttags" w:element="PersonName">
        <w:r w:rsidRPr="008C7EA9">
          <w:t>Intranet</w:t>
        </w:r>
      </w:smartTag>
      <w:r w:rsidRPr="008C7EA9">
        <w:t xml:space="preserve">). The receipt of personal gifts should be discouraged. If an officer, during the course of, or as a result of, official duties, receives or is offered any personal gift, other than one of only token value, the matter must be reported to the Head of Service. The Head of Service will decide if the item is to be returned, or forwarded to some charitable cause. The Head of Service should inform the donor of what has happened to the gift, and explain the reason why gifts should not be sent in the future. A record should be made of all gifts refused and / or returned. </w:t>
      </w:r>
    </w:p>
    <w:p w:rsidR="00347B38" w:rsidRPr="008C7EA9" w:rsidRDefault="00347B38" w:rsidP="00347B38">
      <w:pPr>
        <w:ind w:left="720" w:hanging="720"/>
        <w:jc w:val="both"/>
      </w:pPr>
    </w:p>
    <w:p w:rsidR="00347B38" w:rsidRPr="008C7EA9" w:rsidRDefault="00347B38" w:rsidP="00347B38">
      <w:pPr>
        <w:ind w:left="720" w:hanging="720"/>
        <w:jc w:val="both"/>
      </w:pPr>
      <w:r w:rsidRPr="008C7EA9">
        <w:t>10.3.2</w:t>
      </w:r>
      <w:r w:rsidRPr="008C7EA9">
        <w:tab/>
      </w:r>
      <w:r w:rsidR="00634DF2">
        <w:t xml:space="preserve">The Corporate Management Team support team and Heads of Service support team </w:t>
      </w:r>
      <w:r w:rsidRPr="008C7EA9">
        <w:t xml:space="preserve"> must maintain a record for employees of  all gifts offered, received, refused and any actions taken</w:t>
      </w:r>
      <w:r w:rsidR="005922D2">
        <w:t xml:space="preserve"> as outlined in the guidance</w:t>
      </w:r>
      <w:r w:rsidRPr="008C7EA9">
        <w:t>.</w:t>
      </w:r>
      <w:r w:rsidRPr="008C7EA9">
        <w:tab/>
      </w:r>
    </w:p>
    <w:p w:rsidR="00347B38" w:rsidRPr="008C7EA9" w:rsidRDefault="00347B38" w:rsidP="00347B38">
      <w:pPr>
        <w:ind w:left="720" w:hanging="720"/>
        <w:jc w:val="both"/>
      </w:pPr>
    </w:p>
    <w:p w:rsidR="00347B38" w:rsidRPr="008C7EA9" w:rsidRDefault="00347B38" w:rsidP="00347B38">
      <w:pPr>
        <w:ind w:left="720" w:hanging="720"/>
        <w:jc w:val="both"/>
      </w:pPr>
      <w:r>
        <w:t>10.3.3</w:t>
      </w:r>
      <w:r>
        <w:tab/>
      </w:r>
      <w:smartTag w:uri="urn:schemas-microsoft-com:office:smarttags" w:element="PersonName">
        <w:r w:rsidRPr="008C7EA9">
          <w:t>Members</w:t>
        </w:r>
      </w:smartTag>
      <w:r w:rsidRPr="008C7EA9">
        <w:t xml:space="preserve"> should take equal care in receiving gifts whilst in office. </w:t>
      </w:r>
      <w:smartTag w:uri="urn:schemas-microsoft-com:office:smarttags" w:element="PersonName">
        <w:r w:rsidRPr="008C7EA9">
          <w:t>Members</w:t>
        </w:r>
      </w:smartTag>
      <w:r w:rsidRPr="008C7EA9">
        <w:t xml:space="preserve"> Services will </w:t>
      </w:r>
      <w:r w:rsidR="005922D2">
        <w:t xml:space="preserve">hold </w:t>
      </w:r>
      <w:r w:rsidRPr="008C7EA9">
        <w:t xml:space="preserve"> record</w:t>
      </w:r>
      <w:r w:rsidR="005922D2">
        <w:t>s</w:t>
      </w:r>
      <w:r w:rsidRPr="008C7EA9">
        <w:t xml:space="preserve"> for members of all gifts offered, received, refused and any actions taken.</w:t>
      </w:r>
    </w:p>
    <w:p w:rsidR="00347B38" w:rsidRPr="008C7EA9" w:rsidRDefault="00347B38" w:rsidP="00347B38">
      <w:pPr>
        <w:ind w:left="720" w:hanging="720"/>
        <w:jc w:val="both"/>
      </w:pPr>
    </w:p>
    <w:p w:rsidR="00347B38" w:rsidRPr="008C7EA9" w:rsidRDefault="00347B38" w:rsidP="00347B38">
      <w:pPr>
        <w:ind w:left="720" w:hanging="720"/>
        <w:jc w:val="both"/>
      </w:pPr>
      <w:r>
        <w:t>10.4</w:t>
      </w:r>
      <w:r>
        <w:tab/>
      </w:r>
      <w:r w:rsidRPr="005C42A3">
        <w:rPr>
          <w:b/>
        </w:rPr>
        <w:t>Hospitality and Services</w:t>
      </w:r>
    </w:p>
    <w:p w:rsidR="00347B38" w:rsidRPr="008C7EA9" w:rsidRDefault="00347B38" w:rsidP="00347B38">
      <w:pPr>
        <w:ind w:left="720" w:hanging="720"/>
        <w:jc w:val="both"/>
      </w:pPr>
    </w:p>
    <w:p w:rsidR="00347B38" w:rsidRPr="008C7EA9" w:rsidRDefault="00347B38" w:rsidP="00347B38">
      <w:pPr>
        <w:ind w:left="720" w:hanging="720"/>
        <w:jc w:val="both"/>
      </w:pPr>
      <w:r>
        <w:t>10.4.1</w:t>
      </w:r>
      <w:r>
        <w:tab/>
      </w:r>
      <w:smartTag w:uri="urn:schemas-microsoft-com:office:smarttags" w:element="PersonName">
        <w:r w:rsidRPr="008C7EA9">
          <w:t>Members</w:t>
        </w:r>
      </w:smartTag>
      <w:r w:rsidRPr="008C7EA9">
        <w:t xml:space="preserve"> and officers should follow the advice given in the guidance note on Gifts and Hospitality available on the </w:t>
      </w:r>
      <w:smartTag w:uri="urn:schemas-microsoft-com:office:smarttags" w:element="PersonName">
        <w:r w:rsidRPr="008C7EA9">
          <w:t>Intranet</w:t>
        </w:r>
      </w:smartTag>
      <w:r w:rsidRPr="008C7EA9">
        <w:t xml:space="preserve">.  Hospitality must only be given or accepted when it is on a scale appropriate to the circumstances, reasonably incidental to the occasion, not extravagant and justifiable as in the public interest. It must be apparent that no cause could reasonably arise for adverse criticism or suggestions of improper influence by the acceptance of the hospitality. The circumstances and the type of </w:t>
      </w:r>
      <w:r w:rsidRPr="008C7EA9">
        <w:lastRenderedPageBreak/>
        <w:t>hospitality should be agreed by the appropriate Head of Service who shall ensure that a record is kept of all hospitality offered, accepted or refused</w:t>
      </w:r>
    </w:p>
    <w:p w:rsidR="00347B38" w:rsidRPr="008C7EA9" w:rsidRDefault="00347B38" w:rsidP="00347B38">
      <w:pPr>
        <w:ind w:left="720" w:hanging="720"/>
        <w:jc w:val="both"/>
      </w:pPr>
    </w:p>
    <w:p w:rsidR="00347B38" w:rsidRPr="008C7EA9" w:rsidRDefault="00347B38" w:rsidP="00347B38">
      <w:pPr>
        <w:ind w:left="720" w:hanging="720"/>
        <w:jc w:val="both"/>
      </w:pPr>
      <w:r w:rsidRPr="008C7EA9">
        <w:t>10.4.2</w:t>
      </w:r>
      <w:r w:rsidRPr="008C7EA9">
        <w:tab/>
      </w:r>
      <w:smartTag w:uri="urn:schemas-microsoft-com:office:smarttags" w:element="PersonName">
        <w:r w:rsidRPr="008C7EA9">
          <w:t>Members</w:t>
        </w:r>
      </w:smartTag>
      <w:r w:rsidRPr="008C7EA9">
        <w:t xml:space="preserve"> and Officers should not accept services.  Any approach should be politely but firmly refused and if required an explanation made. The offer and rejection should also be recorded. </w:t>
      </w:r>
    </w:p>
    <w:p w:rsidR="00347B38" w:rsidRPr="008C7EA9" w:rsidRDefault="00347B38" w:rsidP="00347B38">
      <w:pPr>
        <w:ind w:left="720" w:hanging="720"/>
        <w:jc w:val="both"/>
      </w:pPr>
    </w:p>
    <w:p w:rsidR="00347B38" w:rsidRPr="008C7EA9" w:rsidRDefault="00347B38" w:rsidP="00347B38">
      <w:pPr>
        <w:ind w:left="720" w:hanging="720"/>
        <w:jc w:val="both"/>
      </w:pPr>
      <w:r w:rsidRPr="008C7EA9">
        <w:t>10.5</w:t>
      </w:r>
      <w:r w:rsidRPr="008C7EA9">
        <w:tab/>
      </w:r>
      <w:r w:rsidRPr="005C42A3">
        <w:rPr>
          <w:b/>
        </w:rPr>
        <w:t>Private Work / Relations with Clients and Contractors</w:t>
      </w:r>
    </w:p>
    <w:p w:rsidR="00347B38" w:rsidRPr="008C7EA9" w:rsidRDefault="00347B38" w:rsidP="00347B38">
      <w:pPr>
        <w:ind w:left="720" w:hanging="720"/>
        <w:jc w:val="both"/>
      </w:pPr>
    </w:p>
    <w:p w:rsidR="00347B38" w:rsidRPr="008C7EA9" w:rsidRDefault="00347B38" w:rsidP="00347B38">
      <w:pPr>
        <w:ind w:left="720" w:hanging="720"/>
        <w:jc w:val="both"/>
      </w:pPr>
      <w:r>
        <w:t>10.5.1</w:t>
      </w:r>
      <w:r>
        <w:tab/>
      </w:r>
      <w:r w:rsidRPr="008C7EA9">
        <w:t xml:space="preserve">Officers who are, in accordance with the conditions of service and the procedure note on Business Activities and Private Work, permitted to carry out private or other paid work must not do so during Council time. Officers must declare to their Head of Service in writing the nature and duration of such private work. </w:t>
      </w:r>
    </w:p>
    <w:p w:rsidR="00347B38" w:rsidRPr="008C7EA9" w:rsidRDefault="00347B38" w:rsidP="00347B38">
      <w:pPr>
        <w:ind w:left="720" w:hanging="720"/>
        <w:jc w:val="both"/>
      </w:pPr>
    </w:p>
    <w:p w:rsidR="00347B38" w:rsidRPr="008C7EA9" w:rsidRDefault="00347B38" w:rsidP="00347B38">
      <w:pPr>
        <w:ind w:left="720" w:hanging="720"/>
        <w:jc w:val="both"/>
      </w:pPr>
      <w:r>
        <w:t>10.5.2</w:t>
      </w:r>
      <w:r>
        <w:tab/>
      </w:r>
      <w:smartTag w:uri="urn:schemas-microsoft-com:office:smarttags" w:element="PersonName">
        <w:r w:rsidRPr="008C7EA9">
          <w:t>Members</w:t>
        </w:r>
      </w:smartTag>
      <w:r w:rsidRPr="008C7EA9">
        <w:t xml:space="preserve"> or Officers must not use any Council premises, resources or facilities for the execution of private work. No stationery or publicity material is to indicate that the person is a Member or Council employee nor should the address or any telephone number of the Council be stated.  </w:t>
      </w:r>
      <w:smartTag w:uri="urn:schemas-microsoft-com:office:smarttags" w:element="PersonName">
        <w:r w:rsidRPr="008C7EA9">
          <w:t>Members</w:t>
        </w:r>
      </w:smartTag>
      <w:r w:rsidRPr="008C7EA9">
        <w:t xml:space="preserve"> and Officers should pay due notice to the relevant section of the Local Government Act 1972.</w:t>
      </w:r>
    </w:p>
    <w:p w:rsidR="00347B38" w:rsidRPr="008C7EA9" w:rsidRDefault="00347B38" w:rsidP="00347B38">
      <w:pPr>
        <w:ind w:left="720" w:hanging="720"/>
        <w:jc w:val="both"/>
      </w:pPr>
    </w:p>
    <w:p w:rsidR="00347B38" w:rsidRPr="008C7EA9" w:rsidRDefault="00347B38" w:rsidP="00347B38">
      <w:pPr>
        <w:ind w:left="720" w:hanging="720"/>
        <w:jc w:val="both"/>
      </w:pPr>
      <w:r>
        <w:t>10.5.3</w:t>
      </w:r>
      <w:r>
        <w:tab/>
      </w:r>
      <w:r w:rsidRPr="008C7EA9">
        <w:t>Officers must not work for any current or prospective supplier or contractor to the Council.</w:t>
      </w:r>
    </w:p>
    <w:p w:rsidR="00347B38" w:rsidRPr="008C7EA9" w:rsidRDefault="00347B38" w:rsidP="00347B38">
      <w:pPr>
        <w:ind w:left="720" w:hanging="720"/>
        <w:jc w:val="both"/>
      </w:pPr>
    </w:p>
    <w:p w:rsidR="00347B38" w:rsidRPr="008C7EA9" w:rsidRDefault="00347B38" w:rsidP="00347B38">
      <w:pPr>
        <w:ind w:left="720" w:hanging="720"/>
        <w:jc w:val="both"/>
      </w:pPr>
      <w:r>
        <w:t>10.5.4</w:t>
      </w:r>
      <w:r>
        <w:tab/>
      </w:r>
      <w:r w:rsidRPr="008C7EA9">
        <w:t xml:space="preserve">Officers and </w:t>
      </w:r>
      <w:smartTag w:uri="urn:schemas-microsoft-com:office:smarttags" w:element="PersonName">
        <w:r w:rsidRPr="008C7EA9">
          <w:t>Members</w:t>
        </w:r>
      </w:smartTag>
      <w:r w:rsidRPr="008C7EA9">
        <w:t xml:space="preserve"> must respect the confidentiality of information and must not use information received for personal gain.</w:t>
      </w:r>
    </w:p>
    <w:p w:rsidR="00347B38" w:rsidRPr="008C7EA9" w:rsidRDefault="00347B38" w:rsidP="00347B38">
      <w:pPr>
        <w:ind w:left="720" w:hanging="720"/>
        <w:jc w:val="both"/>
      </w:pPr>
    </w:p>
    <w:p w:rsidR="00347B38" w:rsidRPr="008C7EA9" w:rsidRDefault="00347B38" w:rsidP="00347B38">
      <w:pPr>
        <w:ind w:left="720" w:hanging="720"/>
        <w:jc w:val="both"/>
      </w:pPr>
      <w:r>
        <w:t>10.5.5</w:t>
      </w:r>
      <w:r>
        <w:tab/>
      </w:r>
      <w:r w:rsidRPr="008C7EA9">
        <w:t xml:space="preserve">Officers and </w:t>
      </w:r>
      <w:smartTag w:uri="urn:schemas-microsoft-com:office:smarttags" w:element="PersonName">
        <w:r w:rsidRPr="008C7EA9">
          <w:t>Members</w:t>
        </w:r>
      </w:smartTag>
      <w:r w:rsidRPr="008C7EA9">
        <w:t xml:space="preserve"> should avoid any arrangements which might prevent fair competition.</w:t>
      </w:r>
    </w:p>
    <w:p w:rsidR="00347B38" w:rsidRPr="008C7EA9" w:rsidRDefault="00347B38" w:rsidP="00347B38">
      <w:pPr>
        <w:ind w:left="720" w:hanging="720"/>
        <w:jc w:val="both"/>
      </w:pPr>
    </w:p>
    <w:p w:rsidR="00347B38" w:rsidRPr="008C7EA9" w:rsidRDefault="00347B38" w:rsidP="00347B38">
      <w:pPr>
        <w:ind w:left="720" w:hanging="720"/>
        <w:jc w:val="both"/>
      </w:pPr>
      <w:r w:rsidRPr="008C7EA9">
        <w:t>10.5.6</w:t>
      </w:r>
      <w:r w:rsidRPr="008C7EA9">
        <w:tab/>
        <w:t>Detailed guidance on Business Activities and Private Work.  All associated Procedures and Guidance referred to in this Section are available on the Intranet.</w:t>
      </w:r>
    </w:p>
    <w:p w:rsidR="00347B38" w:rsidRPr="008C7EA9" w:rsidRDefault="00347B38" w:rsidP="00347B38">
      <w:pPr>
        <w:ind w:left="720" w:hanging="720"/>
        <w:jc w:val="both"/>
      </w:pPr>
    </w:p>
    <w:p w:rsidR="00347B38" w:rsidRPr="008C7EA9" w:rsidRDefault="00347B38" w:rsidP="00347B38">
      <w:pPr>
        <w:ind w:left="720"/>
        <w:jc w:val="both"/>
      </w:pPr>
      <w:r w:rsidRPr="005C42A3">
        <w:rPr>
          <w:b/>
        </w:rPr>
        <w:t>CONTACT</w:t>
      </w:r>
      <w:r w:rsidRPr="008C7EA9">
        <w:t xml:space="preserve">: Audit &amp; Risk Manager </w:t>
      </w:r>
      <w:r w:rsidRPr="008C7EA9">
        <w:tab/>
      </w:r>
    </w:p>
    <w:p w:rsidR="00347B38" w:rsidRPr="008C7EA9" w:rsidRDefault="00347B38" w:rsidP="00347B38">
      <w:pPr>
        <w:jc w:val="both"/>
      </w:pPr>
    </w:p>
    <w:p w:rsidR="00347B38" w:rsidRPr="008C7EA9" w:rsidRDefault="00347B38" w:rsidP="00347B38">
      <w:pPr>
        <w:jc w:val="both"/>
      </w:pPr>
      <w:r w:rsidRPr="00CE5629">
        <w:rPr>
          <w:b/>
        </w:rPr>
        <w:t>11</w:t>
      </w:r>
      <w:r>
        <w:rPr>
          <w:b/>
        </w:rPr>
        <w:t>.</w:t>
      </w:r>
      <w:r w:rsidRPr="008C7EA9">
        <w:tab/>
      </w:r>
      <w:r w:rsidRPr="005C42A3">
        <w:rPr>
          <w:b/>
        </w:rPr>
        <w:t>Purchasing Arrangements</w:t>
      </w:r>
    </w:p>
    <w:p w:rsidR="00347B38" w:rsidRPr="008C7EA9" w:rsidRDefault="00347B38" w:rsidP="00347B38">
      <w:pPr>
        <w:jc w:val="both"/>
      </w:pPr>
    </w:p>
    <w:p w:rsidR="00347B38" w:rsidRPr="005C42A3" w:rsidRDefault="00347B38" w:rsidP="00347B38">
      <w:pPr>
        <w:jc w:val="both"/>
        <w:rPr>
          <w:b/>
          <w:i/>
        </w:rPr>
      </w:pPr>
      <w:r w:rsidRPr="005C42A3">
        <w:rPr>
          <w:b/>
          <w:i/>
        </w:rPr>
        <w:t>General:</w:t>
      </w:r>
    </w:p>
    <w:p w:rsidR="00347B38" w:rsidRPr="008C7EA9" w:rsidRDefault="00347B38" w:rsidP="00347B38">
      <w:pPr>
        <w:jc w:val="both"/>
      </w:pPr>
    </w:p>
    <w:p w:rsidR="00347B38" w:rsidRPr="008C7EA9" w:rsidRDefault="00347B38" w:rsidP="00347B38">
      <w:pPr>
        <w:ind w:left="720" w:hanging="720"/>
        <w:jc w:val="both"/>
      </w:pPr>
      <w:r>
        <w:t>11.1.1</w:t>
      </w:r>
      <w:r>
        <w:tab/>
      </w:r>
      <w:r w:rsidRPr="008C7EA9">
        <w:t xml:space="preserve">These </w:t>
      </w:r>
      <w:r w:rsidR="000B03CD">
        <w:t>Financial R</w:t>
      </w:r>
      <w:r w:rsidRPr="008C7EA9">
        <w:t xml:space="preserve">egulations should be considered in conjunction with the relevant parts of </w:t>
      </w:r>
      <w:r>
        <w:t>Contract Procedure Rules</w:t>
      </w:r>
      <w:r w:rsidRPr="008C7EA9">
        <w:t xml:space="preserve"> relating to contracts.</w:t>
      </w:r>
    </w:p>
    <w:p w:rsidR="00347B38" w:rsidRPr="008C7EA9" w:rsidRDefault="00347B38" w:rsidP="00347B38">
      <w:pPr>
        <w:jc w:val="both"/>
      </w:pPr>
    </w:p>
    <w:p w:rsidR="00347B38" w:rsidRPr="008C7EA9" w:rsidRDefault="00347B38" w:rsidP="00347B38">
      <w:pPr>
        <w:ind w:left="720" w:hanging="720"/>
        <w:jc w:val="both"/>
      </w:pPr>
      <w:r>
        <w:t>11.1.2</w:t>
      </w:r>
      <w:r>
        <w:tab/>
      </w:r>
      <w:r w:rsidRPr="008C7EA9">
        <w:t>Heads of Service must ensure that any purchasing contracts comply with</w:t>
      </w:r>
      <w:r>
        <w:t xml:space="preserve"> Contract Procedure Rules</w:t>
      </w:r>
      <w:r w:rsidRPr="008C7EA9">
        <w:t xml:space="preserve">, </w:t>
      </w:r>
      <w:r w:rsidR="000B03CD">
        <w:t xml:space="preserve">related guidance </w:t>
      </w:r>
      <w:r w:rsidRPr="008C7EA9">
        <w:t>, statutory requirements and European directives.</w:t>
      </w:r>
    </w:p>
    <w:p w:rsidR="00347B38" w:rsidRPr="008C7EA9" w:rsidRDefault="00347B38" w:rsidP="00347B38">
      <w:pPr>
        <w:jc w:val="both"/>
      </w:pPr>
    </w:p>
    <w:p w:rsidR="00347B38" w:rsidRPr="008C7EA9" w:rsidRDefault="00347B38" w:rsidP="00347B38">
      <w:pPr>
        <w:ind w:left="720" w:hanging="720"/>
        <w:jc w:val="both"/>
      </w:pPr>
      <w:r>
        <w:t>11.1.3</w:t>
      </w:r>
      <w:r>
        <w:tab/>
      </w:r>
      <w:r w:rsidRPr="008C7EA9">
        <w:t xml:space="preserve">Officers should seek the advice of the Corporate Procurement  Unit where appropriate. </w:t>
      </w:r>
    </w:p>
    <w:p w:rsidR="00347B38" w:rsidRPr="008C7EA9" w:rsidRDefault="00347B38" w:rsidP="00347B38">
      <w:pPr>
        <w:jc w:val="both"/>
      </w:pPr>
    </w:p>
    <w:p w:rsidR="00347B38" w:rsidRPr="005C42A3" w:rsidRDefault="00347B38" w:rsidP="00347B38">
      <w:pPr>
        <w:jc w:val="both"/>
        <w:rPr>
          <w:b/>
          <w:i/>
        </w:rPr>
      </w:pPr>
      <w:r w:rsidRPr="005C42A3">
        <w:rPr>
          <w:b/>
          <w:i/>
        </w:rPr>
        <w:t>Financial Thresholds &amp; Limits:</w:t>
      </w:r>
    </w:p>
    <w:p w:rsidR="00347B38" w:rsidRPr="008C7EA9" w:rsidRDefault="00347B38" w:rsidP="00347B38">
      <w:pPr>
        <w:jc w:val="both"/>
      </w:pPr>
    </w:p>
    <w:p w:rsidR="00347B38" w:rsidRPr="008C7EA9" w:rsidRDefault="00347B38" w:rsidP="00347B38">
      <w:pPr>
        <w:ind w:left="720" w:hanging="720"/>
        <w:jc w:val="both"/>
      </w:pPr>
      <w:r>
        <w:t>11.2.1</w:t>
      </w:r>
      <w:r>
        <w:tab/>
      </w:r>
      <w:r w:rsidR="000B03CD">
        <w:t xml:space="preserve">All contracts must adhere to the contract thresholds set out in the Contract Procedure Rules in Conducting a Purchase,  </w:t>
      </w:r>
    </w:p>
    <w:p w:rsidR="00347B38" w:rsidRDefault="00347B38" w:rsidP="00347B38">
      <w:pPr>
        <w:jc w:val="both"/>
      </w:pPr>
    </w:p>
    <w:p w:rsidR="000B03CD" w:rsidRDefault="000B03CD" w:rsidP="00920A3F">
      <w:pPr>
        <w:ind w:left="720" w:hanging="720"/>
        <w:jc w:val="both"/>
      </w:pPr>
      <w:r>
        <w:t>11.2.2 For special exemptions to the above please see Contract Procedure Rules Part 4 Section 7 Paragraph 9 Special Exemptions to the Contract Procedure.</w:t>
      </w:r>
    </w:p>
    <w:p w:rsidR="000B03CD" w:rsidRDefault="000B03CD" w:rsidP="00347B38">
      <w:pPr>
        <w:jc w:val="both"/>
      </w:pPr>
    </w:p>
    <w:p w:rsidR="000B03CD" w:rsidRDefault="000B03CD" w:rsidP="00920A3F">
      <w:pPr>
        <w:ind w:left="720" w:hanging="720"/>
        <w:jc w:val="both"/>
      </w:pPr>
      <w:r>
        <w:lastRenderedPageBreak/>
        <w:t>11.2.3 Heads of Service must maintain a contracts register for their Service Delivery Unit for all contracts with a value of £25,000 or more during the lifetime of the contract (Limit G).</w:t>
      </w:r>
    </w:p>
    <w:p w:rsidR="00347B38" w:rsidRPr="008C7EA9" w:rsidRDefault="00347B38" w:rsidP="00347B38">
      <w:pPr>
        <w:jc w:val="both"/>
      </w:pPr>
    </w:p>
    <w:p w:rsidR="00347B38" w:rsidRPr="005C42A3" w:rsidRDefault="00347B38" w:rsidP="00347B38">
      <w:pPr>
        <w:jc w:val="both"/>
        <w:rPr>
          <w:b/>
        </w:rPr>
      </w:pPr>
      <w:r w:rsidRPr="00CE5629">
        <w:rPr>
          <w:b/>
        </w:rPr>
        <w:t>12.</w:t>
      </w:r>
      <w:r w:rsidRPr="008C7EA9">
        <w:tab/>
      </w:r>
      <w:r w:rsidRPr="005C42A3">
        <w:rPr>
          <w:b/>
        </w:rPr>
        <w:t>Schemes Financed Partly or Wholly by External Funding</w:t>
      </w:r>
    </w:p>
    <w:p w:rsidR="00347B38" w:rsidRPr="008C7EA9" w:rsidRDefault="00347B38" w:rsidP="00347B38">
      <w:pPr>
        <w:jc w:val="both"/>
      </w:pPr>
    </w:p>
    <w:p w:rsidR="00347B38" w:rsidRPr="008C7EA9" w:rsidRDefault="00347B38" w:rsidP="00347B38">
      <w:pPr>
        <w:ind w:left="567" w:hanging="567"/>
        <w:jc w:val="both"/>
      </w:pPr>
      <w:r w:rsidRPr="008C7EA9">
        <w:t>12.1</w:t>
      </w:r>
      <w:r w:rsidRPr="008C7EA9">
        <w:tab/>
      </w:r>
      <w:r w:rsidR="000B03CD">
        <w:t xml:space="preserve">Requirements in relation to Schemes Financed Partly or Wholly be External Funding are detailed in the Contract Procedure Rules Part 4 Section 7 Paragraph 24.  It should be noted that officers leading or participating in multi-agency schemes where the key decision process applies must obtain approval from the Chief Finance Officer prior to committing the Council to participate in the scheme, </w:t>
      </w:r>
    </w:p>
    <w:p w:rsidR="00347B38" w:rsidRPr="008C7EA9" w:rsidRDefault="00347B38" w:rsidP="00347B38">
      <w:pPr>
        <w:jc w:val="both"/>
      </w:pPr>
    </w:p>
    <w:p w:rsidR="00347B38" w:rsidRPr="008C7EA9" w:rsidRDefault="00347B38" w:rsidP="00347B38">
      <w:pPr>
        <w:jc w:val="both"/>
      </w:pPr>
      <w:r w:rsidRPr="00CE5629">
        <w:rPr>
          <w:b/>
        </w:rPr>
        <w:t>13.</w:t>
      </w:r>
      <w:r w:rsidRPr="008C7EA9">
        <w:tab/>
      </w:r>
      <w:r w:rsidRPr="003838D1">
        <w:rPr>
          <w:b/>
        </w:rPr>
        <w:t>Orders for Work, Goods and Services</w:t>
      </w:r>
    </w:p>
    <w:p w:rsidR="00347B38" w:rsidRPr="008C7EA9" w:rsidRDefault="00347B38" w:rsidP="00347B38">
      <w:pPr>
        <w:jc w:val="both"/>
      </w:pPr>
    </w:p>
    <w:p w:rsidR="00347B38" w:rsidRPr="008C7EA9" w:rsidRDefault="00347B38" w:rsidP="00347B38">
      <w:pPr>
        <w:ind w:left="567" w:hanging="567"/>
        <w:jc w:val="both"/>
      </w:pPr>
      <w:r w:rsidRPr="008C7EA9">
        <w:t>13.1</w:t>
      </w:r>
      <w:r w:rsidRPr="008C7EA9">
        <w:tab/>
        <w:t xml:space="preserve">Every officer and member of the authority has a responsibility to declare any links or personal interests which they may have with purchasers or suppliers and/or contractors if they are engaged in contractual or purchasing decisions on behalf of the Council. </w:t>
      </w:r>
      <w:r w:rsidR="00422A9B">
        <w:t xml:space="preserve"> </w:t>
      </w:r>
      <w:r w:rsidRPr="008C7EA9">
        <w:t>Officers should declare any such interest to the</w:t>
      </w:r>
      <w:r w:rsidR="00422A9B">
        <w:t>ir Head of Service or</w:t>
      </w:r>
      <w:r w:rsidRPr="008C7EA9">
        <w:t xml:space="preserve"> relevant Corporate Director </w:t>
      </w:r>
      <w:r w:rsidR="00422A9B">
        <w:t>as soon as they become aware of such an interest.  M</w:t>
      </w:r>
      <w:r w:rsidRPr="008C7EA9">
        <w:t xml:space="preserve">embers </w:t>
      </w:r>
      <w:r w:rsidR="00422A9B">
        <w:t xml:space="preserve">are responsible for amending their own entries in the Register of Interests held by Member Services </w:t>
      </w:r>
      <w:r w:rsidRPr="008C7EA9">
        <w:t xml:space="preserve"> as soon as they become aware of such an interest.  </w:t>
      </w:r>
    </w:p>
    <w:p w:rsidR="00347B38" w:rsidRPr="008C7EA9" w:rsidRDefault="00347B38" w:rsidP="00347B38">
      <w:pPr>
        <w:ind w:left="567" w:hanging="567"/>
        <w:jc w:val="both"/>
      </w:pPr>
    </w:p>
    <w:p w:rsidR="00347B38" w:rsidRPr="008C7EA9" w:rsidRDefault="00347B38" w:rsidP="00347B38">
      <w:pPr>
        <w:ind w:left="567" w:hanging="567"/>
        <w:jc w:val="both"/>
      </w:pPr>
      <w:r w:rsidRPr="008C7EA9">
        <w:t>13.2</w:t>
      </w:r>
      <w:r w:rsidRPr="008C7EA9">
        <w:tab/>
        <w:t>Official Orders are to be issued only by officers authorised by  Heads of Service. Authorised officers are responsible for issuing orders within their control and in particular for ensuring that costs are covered by approved estimates or by a special financial provision.</w:t>
      </w:r>
    </w:p>
    <w:p w:rsidR="00347B38" w:rsidRPr="008C7EA9" w:rsidRDefault="00347B38" w:rsidP="00347B38">
      <w:pPr>
        <w:ind w:left="567" w:hanging="567"/>
        <w:jc w:val="both"/>
      </w:pPr>
    </w:p>
    <w:p w:rsidR="00347B38" w:rsidRPr="008C7EA9" w:rsidRDefault="00347B38" w:rsidP="00347B38">
      <w:pPr>
        <w:ind w:left="567" w:hanging="567"/>
        <w:jc w:val="both"/>
      </w:pPr>
      <w:r w:rsidRPr="008C7EA9">
        <w:t>13.3</w:t>
      </w:r>
      <w:r w:rsidRPr="008C7EA9">
        <w:tab/>
        <w:t>The Head of Finance should be notified of all officers authorised by  Heads of Service to authorise official orders.</w:t>
      </w:r>
    </w:p>
    <w:p w:rsidR="00347B38" w:rsidRPr="008C7EA9" w:rsidRDefault="00347B38" w:rsidP="00347B38">
      <w:pPr>
        <w:ind w:left="567" w:hanging="567"/>
        <w:jc w:val="both"/>
      </w:pPr>
    </w:p>
    <w:p w:rsidR="00347B38" w:rsidRPr="008C7EA9" w:rsidRDefault="00347B38" w:rsidP="00347B38">
      <w:pPr>
        <w:ind w:left="567" w:hanging="567"/>
        <w:jc w:val="both"/>
      </w:pPr>
      <w:r w:rsidRPr="008C7EA9">
        <w:t>13.4</w:t>
      </w:r>
      <w:r w:rsidRPr="008C7EA9">
        <w:tab/>
        <w:t xml:space="preserve">Corporate </w:t>
      </w:r>
      <w:r w:rsidR="00422A9B">
        <w:t xml:space="preserve">Management Team </w:t>
      </w:r>
      <w:r w:rsidRPr="008C7EA9">
        <w:t>and Heads of Service must ensure that Financial Regulations and Contract Procedure Rules relating to contracts and tenders have been complied with.</w:t>
      </w:r>
    </w:p>
    <w:p w:rsidR="00347B38" w:rsidRPr="008C7EA9" w:rsidRDefault="00347B38" w:rsidP="00347B38">
      <w:pPr>
        <w:ind w:left="567" w:hanging="567"/>
        <w:jc w:val="both"/>
      </w:pPr>
    </w:p>
    <w:p w:rsidR="00347B38" w:rsidRPr="008C7EA9" w:rsidRDefault="00347B38" w:rsidP="00347B38">
      <w:pPr>
        <w:ind w:left="567" w:hanging="567"/>
        <w:jc w:val="both"/>
      </w:pPr>
      <w:r w:rsidRPr="008C7EA9">
        <w:t>13.5</w:t>
      </w:r>
      <w:r w:rsidRPr="008C7EA9">
        <w:tab/>
        <w:t xml:space="preserve">Official orders shall be issued for all work, goods or services to be supplied to the Council; this can be in the form of an electronic order generated by the approved Corporate Procurement System.  Authorising officers must be able to demonstrate that the work, goods or services are required in order to provide Council Services.  Orders should not be raised for supplies of utilities, periodic payments such as rent or rates, or for purchases made by petty cash.  </w:t>
      </w:r>
    </w:p>
    <w:p w:rsidR="00347B38" w:rsidRPr="008C7EA9" w:rsidRDefault="00347B38" w:rsidP="00347B38">
      <w:pPr>
        <w:ind w:left="567" w:hanging="567"/>
        <w:jc w:val="both"/>
      </w:pPr>
    </w:p>
    <w:p w:rsidR="00347B38" w:rsidRPr="008C7EA9" w:rsidRDefault="00347B38" w:rsidP="00347B38">
      <w:pPr>
        <w:ind w:left="567" w:hanging="567"/>
        <w:jc w:val="both"/>
      </w:pPr>
      <w:r w:rsidRPr="008C7EA9">
        <w:t>13.6</w:t>
      </w:r>
      <w:r w:rsidRPr="008C7EA9">
        <w:tab/>
        <w:t xml:space="preserve">All official orders should be in writing and delivered /passed to the supplier, unless the Government Procurement card is used (see section 14 below).  Telephone orders may be used in exceptional circumstances but when this happens they must be confirmed, in writing to the supplier, at the earliest opportunity by a clearly marked confirmation order. Standard terms and conditions must not be varied without the prior approval of the Head of Finance. Goods and services should be checked on receipt to ensure they are in accordance with the order. This check should, wherever possible be carried out by a different officer from the person who signed the order.  . </w:t>
      </w:r>
    </w:p>
    <w:p w:rsidR="00347B38" w:rsidRPr="008C7EA9" w:rsidRDefault="00347B38" w:rsidP="00347B38">
      <w:pPr>
        <w:ind w:left="567" w:hanging="567"/>
        <w:jc w:val="both"/>
      </w:pPr>
    </w:p>
    <w:p w:rsidR="00347B38" w:rsidRPr="008C7EA9" w:rsidRDefault="00347B38" w:rsidP="00347B38">
      <w:pPr>
        <w:ind w:left="567" w:hanging="567"/>
        <w:jc w:val="both"/>
      </w:pPr>
      <w:r w:rsidRPr="008C7EA9">
        <w:t>13.7</w:t>
      </w:r>
      <w:r w:rsidRPr="008C7EA9">
        <w:tab/>
        <w:t>Official orders shall indicate clearly the date of the order, the quantity, quality and nature of the goods, works and services and the contract or agreed price. An estimated price shall be provided when an agreed price is not available.</w:t>
      </w:r>
    </w:p>
    <w:p w:rsidR="00347B38" w:rsidRPr="008C7EA9" w:rsidRDefault="00347B38" w:rsidP="00347B38">
      <w:pPr>
        <w:ind w:left="567" w:hanging="567"/>
        <w:jc w:val="both"/>
      </w:pPr>
    </w:p>
    <w:p w:rsidR="00347B38" w:rsidRPr="008C7EA9" w:rsidRDefault="00347B38" w:rsidP="00347B38">
      <w:pPr>
        <w:ind w:left="567" w:hanging="567"/>
        <w:jc w:val="both"/>
      </w:pPr>
      <w:r w:rsidRPr="008C7EA9">
        <w:t>13.8</w:t>
      </w:r>
      <w:r w:rsidRPr="008C7EA9">
        <w:tab/>
        <w:t xml:space="preserve">Official order books shall be ordered and supplied to </w:t>
      </w:r>
      <w:r w:rsidR="00422A9B">
        <w:t xml:space="preserve">Delivery </w:t>
      </w:r>
      <w:r w:rsidRPr="008C7EA9">
        <w:t xml:space="preserve"> Units by the Head of Finance who shall satisfy himself as to arrangements for their control.  Electronic </w:t>
      </w:r>
      <w:r w:rsidRPr="008C7EA9">
        <w:lastRenderedPageBreak/>
        <w:t>orders may only be used where these are part of an official council system, in line with controls specified at 13.11</w:t>
      </w:r>
    </w:p>
    <w:p w:rsidR="00347B38" w:rsidRPr="008C7EA9" w:rsidRDefault="00347B38" w:rsidP="00347B38">
      <w:pPr>
        <w:ind w:left="567" w:hanging="567"/>
        <w:jc w:val="both"/>
      </w:pPr>
    </w:p>
    <w:p w:rsidR="00347B38" w:rsidRPr="008C7EA9" w:rsidRDefault="00347B38" w:rsidP="00347B38">
      <w:pPr>
        <w:ind w:left="567" w:hanging="567"/>
        <w:jc w:val="both"/>
      </w:pPr>
      <w:r w:rsidRPr="008C7EA9">
        <w:t>13.9</w:t>
      </w:r>
      <w:r w:rsidRPr="008C7EA9">
        <w:tab/>
        <w:t xml:space="preserve">Apart from petty cash and payments from cheque </w:t>
      </w:r>
      <w:proofErr w:type="spellStart"/>
      <w:r w:rsidRPr="008C7EA9">
        <w:t>imprest</w:t>
      </w:r>
      <w:proofErr w:type="spellEnd"/>
      <w:r w:rsidRPr="008C7EA9">
        <w:t xml:space="preserve"> accounts the normal method of payment of money due from the Council shall be by BACS or other instrument drawn on the Council’s bank account by the Head of Finance. The use of direct debit and credit shall require the prior agreement of the Head of Finance. </w:t>
      </w:r>
    </w:p>
    <w:p w:rsidR="00347B38" w:rsidRPr="008C7EA9" w:rsidRDefault="00347B38" w:rsidP="00347B38">
      <w:pPr>
        <w:ind w:left="567" w:hanging="567"/>
        <w:jc w:val="both"/>
      </w:pPr>
    </w:p>
    <w:p w:rsidR="00347B38" w:rsidRPr="008C7EA9" w:rsidRDefault="00347B38" w:rsidP="00347B38">
      <w:pPr>
        <w:ind w:left="567" w:hanging="567"/>
        <w:jc w:val="both"/>
      </w:pPr>
      <w:r w:rsidRPr="008C7EA9">
        <w:t>13.10</w:t>
      </w:r>
      <w:r w:rsidRPr="008C7EA9">
        <w:tab/>
        <w:t>Official orders must not be raised for any personal or private purchases, nor should personal or private use be made of Council contracts.</w:t>
      </w:r>
    </w:p>
    <w:p w:rsidR="00347B38" w:rsidRPr="008C7EA9" w:rsidRDefault="00347B38" w:rsidP="00347B38">
      <w:pPr>
        <w:ind w:left="567" w:hanging="567"/>
        <w:jc w:val="both"/>
      </w:pPr>
    </w:p>
    <w:p w:rsidR="00347B38" w:rsidRPr="008C7EA9" w:rsidRDefault="00347B38" w:rsidP="00347B38">
      <w:pPr>
        <w:ind w:left="567" w:hanging="567"/>
        <w:jc w:val="both"/>
      </w:pPr>
      <w:r w:rsidRPr="008C7EA9">
        <w:t>13.11</w:t>
      </w:r>
      <w:r w:rsidRPr="008C7EA9">
        <w:tab/>
        <w:t xml:space="preserve">E-commerce – the purchases of goods via electronic means shall be strictly controllable and the necessary processes and controls must be in place to maintain the security and integrity of data. </w:t>
      </w:r>
    </w:p>
    <w:p w:rsidR="00347B38" w:rsidRPr="008C7EA9" w:rsidRDefault="00347B38" w:rsidP="00347B38">
      <w:pPr>
        <w:ind w:left="567" w:hanging="567"/>
        <w:jc w:val="both"/>
      </w:pPr>
    </w:p>
    <w:p w:rsidR="00347B38" w:rsidRPr="008C7EA9" w:rsidRDefault="00347B38" w:rsidP="00347B38">
      <w:pPr>
        <w:ind w:left="567" w:hanging="567"/>
        <w:jc w:val="both"/>
      </w:pPr>
      <w:r w:rsidRPr="008C7EA9">
        <w:t>13.12</w:t>
      </w:r>
      <w:r w:rsidRPr="008C7EA9">
        <w:tab/>
        <w:t xml:space="preserve">Invoices, not subject to dispute, should be promptly passed to the Payments Unit in order to ensure that </w:t>
      </w:r>
      <w:r w:rsidR="00422A9B">
        <w:t xml:space="preserve">the financial system </w:t>
      </w:r>
      <w:r w:rsidRPr="008C7EA9">
        <w:t xml:space="preserve"> is up to date and the </w:t>
      </w:r>
      <w:r w:rsidR="00422A9B">
        <w:t>local 2</w:t>
      </w:r>
      <w:r w:rsidRPr="008C7EA9">
        <w:t xml:space="preserve">0 day payment P.I. is achieved. Any interest charged to the Council in respect of late payment under the Late Payment of Commercial Debts (Interest) Act 1998  will be passed on to the </w:t>
      </w:r>
      <w:r w:rsidR="00422A9B">
        <w:t>Delivery U</w:t>
      </w:r>
      <w:r w:rsidRPr="008C7EA9">
        <w:t xml:space="preserve">nit that ordered the goods/services. </w:t>
      </w:r>
    </w:p>
    <w:p w:rsidR="00347B38" w:rsidRPr="008C7EA9" w:rsidRDefault="00347B38" w:rsidP="00347B38">
      <w:pPr>
        <w:ind w:left="567" w:hanging="567"/>
        <w:jc w:val="both"/>
      </w:pPr>
    </w:p>
    <w:p w:rsidR="00347B38" w:rsidRPr="008C7EA9" w:rsidRDefault="00347B38" w:rsidP="00347B38">
      <w:pPr>
        <w:ind w:left="567" w:hanging="567"/>
        <w:jc w:val="both"/>
      </w:pPr>
      <w:r w:rsidRPr="008C7EA9">
        <w:t>13.13</w:t>
      </w:r>
      <w:r w:rsidRPr="008C7EA9">
        <w:tab/>
        <w:t xml:space="preserve">Heads of Service and </w:t>
      </w:r>
      <w:r w:rsidR="00422A9B">
        <w:t xml:space="preserve">Delivery </w:t>
      </w:r>
      <w:r w:rsidRPr="008C7EA9">
        <w:t xml:space="preserve"> Managers shall, wherever possible, separate the responsibilities for placing an order, receipt of goods and authorisation of </w:t>
      </w:r>
      <w:proofErr w:type="spellStart"/>
      <w:r w:rsidRPr="008C7EA9">
        <w:t>payment</w:t>
      </w:r>
      <w:r w:rsidR="00422A9B">
        <w:t>but</w:t>
      </w:r>
      <w:proofErr w:type="spellEnd"/>
      <w:r w:rsidR="00422A9B">
        <w:t xml:space="preserve"> at least 2 different officers should be involved.</w:t>
      </w:r>
    </w:p>
    <w:p w:rsidR="00347B38" w:rsidRPr="008C7EA9" w:rsidRDefault="00347B38" w:rsidP="00347B38">
      <w:pPr>
        <w:jc w:val="both"/>
      </w:pPr>
    </w:p>
    <w:p w:rsidR="00347B38" w:rsidRPr="008C7EA9" w:rsidRDefault="00347B38" w:rsidP="00347B38">
      <w:pPr>
        <w:jc w:val="both"/>
      </w:pPr>
      <w:r w:rsidRPr="003838D1">
        <w:rPr>
          <w:b/>
        </w:rPr>
        <w:t>CONTACT</w:t>
      </w:r>
      <w:r w:rsidRPr="008C7EA9">
        <w:t>: Corporate Finance Manager</w:t>
      </w:r>
    </w:p>
    <w:p w:rsidR="00347B38" w:rsidRPr="008C7EA9" w:rsidRDefault="00347B38" w:rsidP="00347B38">
      <w:pPr>
        <w:jc w:val="both"/>
      </w:pPr>
    </w:p>
    <w:p w:rsidR="00347B38" w:rsidRPr="003838D1" w:rsidRDefault="00347B38" w:rsidP="00347B38">
      <w:pPr>
        <w:jc w:val="both"/>
        <w:rPr>
          <w:b/>
        </w:rPr>
      </w:pPr>
      <w:r w:rsidRPr="00CE5629">
        <w:rPr>
          <w:b/>
        </w:rPr>
        <w:t>14.</w:t>
      </w:r>
      <w:r>
        <w:tab/>
      </w:r>
      <w:r w:rsidRPr="003838D1">
        <w:rPr>
          <w:b/>
        </w:rPr>
        <w:t>Corporate Credit Cards and the Government Procurement Card (</w:t>
      </w:r>
      <w:smartTag w:uri="urn:schemas-microsoft-com:office:smarttags" w:element="stockticker">
        <w:r w:rsidRPr="003838D1">
          <w:rPr>
            <w:b/>
          </w:rPr>
          <w:t>GPC</w:t>
        </w:r>
      </w:smartTag>
      <w:r w:rsidRPr="003838D1">
        <w:rPr>
          <w:b/>
        </w:rPr>
        <w:t>)</w:t>
      </w:r>
    </w:p>
    <w:p w:rsidR="00347B38" w:rsidRPr="008C7EA9" w:rsidRDefault="00347B38" w:rsidP="00347B38">
      <w:pPr>
        <w:jc w:val="both"/>
      </w:pPr>
    </w:p>
    <w:p w:rsidR="00347B38" w:rsidRPr="008C7EA9" w:rsidRDefault="00347B38" w:rsidP="00347B38">
      <w:pPr>
        <w:ind w:left="567" w:hanging="567"/>
        <w:jc w:val="both"/>
      </w:pPr>
      <w:r>
        <w:t>14.1</w:t>
      </w:r>
      <w:r>
        <w:tab/>
      </w:r>
      <w:r w:rsidRPr="008C7EA9">
        <w:t>Usage is restricted to the following</w:t>
      </w:r>
    </w:p>
    <w:p w:rsidR="00347B38" w:rsidRPr="008C7EA9" w:rsidRDefault="00347B38" w:rsidP="00347B38">
      <w:pPr>
        <w:numPr>
          <w:ilvl w:val="0"/>
          <w:numId w:val="19"/>
        </w:numPr>
        <w:tabs>
          <w:tab w:val="clear" w:pos="227"/>
          <w:tab w:val="num" w:pos="794"/>
        </w:tabs>
        <w:ind w:left="794"/>
        <w:jc w:val="both"/>
      </w:pPr>
      <w:r w:rsidRPr="008C7EA9">
        <w:t xml:space="preserve">Corporate Credit Cards: The Leader and </w:t>
      </w:r>
      <w:smartTag w:uri="urn:schemas-microsoft-com:office:smarttags" w:element="PersonName">
        <w:r w:rsidRPr="008C7EA9">
          <w:t>Corporate Directors</w:t>
        </w:r>
      </w:smartTag>
      <w:r w:rsidRPr="008C7EA9">
        <w:t>.  The Head of Finance also has a card which can be used by other Council officers following strict guidance and authorisation procedures.</w:t>
      </w:r>
    </w:p>
    <w:p w:rsidR="00347B38" w:rsidRPr="008C7EA9" w:rsidRDefault="00347B38" w:rsidP="00347B38">
      <w:pPr>
        <w:numPr>
          <w:ilvl w:val="0"/>
          <w:numId w:val="19"/>
        </w:numPr>
        <w:tabs>
          <w:tab w:val="clear" w:pos="227"/>
          <w:tab w:val="num" w:pos="794"/>
        </w:tabs>
        <w:ind w:left="794"/>
        <w:jc w:val="both"/>
      </w:pPr>
      <w:r w:rsidRPr="008C7EA9">
        <w:t>Government Procurement-Cards – as part of the process operated by Purchase Ledger and the Corporate Procurement Unit</w:t>
      </w:r>
    </w:p>
    <w:p w:rsidR="00347B38" w:rsidRPr="008C7EA9" w:rsidRDefault="00347B38" w:rsidP="00347B38">
      <w:pPr>
        <w:ind w:left="567" w:hanging="567"/>
        <w:jc w:val="both"/>
      </w:pPr>
    </w:p>
    <w:p w:rsidR="00347B38" w:rsidRPr="008C7EA9" w:rsidRDefault="00347B38" w:rsidP="00347B38">
      <w:pPr>
        <w:ind w:left="567" w:hanging="567"/>
        <w:jc w:val="both"/>
      </w:pPr>
      <w:r>
        <w:t>14.2</w:t>
      </w:r>
      <w:r>
        <w:tab/>
      </w:r>
      <w:r w:rsidRPr="008C7EA9">
        <w:t xml:space="preserve">Corporate Credit Cards: there are strict guidelines and procedures associated with the use of corporate credit cards which clearly state card holder responsibilities and allowed expenditure.  The cardholder is responsible to account for all expenditure that is incurred on their card.  Expenditure must be for business purposes only and VAT receipts must be provided for each transaction.  There are set limits for expenditure against the Corporate Credit Card Account which must not be exceeded.  The </w:t>
      </w:r>
      <w:r w:rsidR="00422A9B">
        <w:t xml:space="preserve">Head of Finance </w:t>
      </w:r>
      <w:r w:rsidRPr="008C7EA9">
        <w:t xml:space="preserve"> will approve any additional cardholders.</w:t>
      </w:r>
    </w:p>
    <w:p w:rsidR="00347B38" w:rsidRPr="008C7EA9" w:rsidRDefault="00347B38" w:rsidP="00347B38">
      <w:pPr>
        <w:ind w:left="567" w:hanging="567"/>
        <w:jc w:val="both"/>
      </w:pPr>
    </w:p>
    <w:p w:rsidR="00347B38" w:rsidRPr="008C7EA9" w:rsidRDefault="00347B38" w:rsidP="00347B38">
      <w:pPr>
        <w:ind w:left="567" w:hanging="567"/>
        <w:jc w:val="both"/>
      </w:pPr>
      <w:r>
        <w:t>14.3</w:t>
      </w:r>
      <w:r>
        <w:tab/>
      </w:r>
      <w:r w:rsidRPr="008C7EA9">
        <w:t xml:space="preserve">GPC – the GPC process is in place to enable purchases by telephone, face-to-face or via the internet to streamline the procurement of low value, high volume transactions.  Users will be authorised by their </w:t>
      </w:r>
      <w:r w:rsidR="00422A9B">
        <w:t xml:space="preserve">Delivery </w:t>
      </w:r>
      <w:r w:rsidRPr="008C7EA9">
        <w:t>Manager and the process controlled by the GPC coordinator.  Each card will have set limits for expenditure which must not be exceeded.  Each user receives specific guidance on usage and their responsibilities.  The GPC process negates the need for a traditional order; instead the user maintains a monthly log of expenditure, which is validated against the statement issued by the supplying bank.  The cardholder is responsible for all expenditure on their card, which is set out in an acceptable use policy.  The account will be settled by Direct Debit on a monthly basis.</w:t>
      </w:r>
    </w:p>
    <w:p w:rsidR="00347B38" w:rsidRPr="008C7EA9" w:rsidRDefault="00347B38" w:rsidP="00347B38">
      <w:pPr>
        <w:jc w:val="both"/>
      </w:pPr>
    </w:p>
    <w:p w:rsidR="00347B38" w:rsidRPr="008C7EA9" w:rsidRDefault="00347B38" w:rsidP="00347B38">
      <w:pPr>
        <w:ind w:firstLine="567"/>
        <w:jc w:val="both"/>
      </w:pPr>
      <w:r w:rsidRPr="003838D1">
        <w:rPr>
          <w:b/>
        </w:rPr>
        <w:t>Contact</w:t>
      </w:r>
      <w:r w:rsidRPr="008C7EA9">
        <w:t>: Corporate Procurement for further advice and guidance</w:t>
      </w:r>
    </w:p>
    <w:p w:rsidR="00347B38" w:rsidRPr="008C7EA9" w:rsidRDefault="00347B38" w:rsidP="00347B38">
      <w:pPr>
        <w:jc w:val="both"/>
      </w:pPr>
    </w:p>
    <w:p w:rsidR="00347B38" w:rsidRPr="008C7EA9" w:rsidRDefault="00347B38" w:rsidP="00347B38">
      <w:pPr>
        <w:jc w:val="both"/>
      </w:pPr>
      <w:r w:rsidRPr="00CE5629">
        <w:rPr>
          <w:b/>
        </w:rPr>
        <w:lastRenderedPageBreak/>
        <w:t>15.</w:t>
      </w:r>
      <w:r w:rsidRPr="008C7EA9">
        <w:tab/>
      </w:r>
      <w:r w:rsidRPr="003838D1">
        <w:rPr>
          <w:b/>
        </w:rPr>
        <w:t>Payment of Accounts</w:t>
      </w:r>
    </w:p>
    <w:p w:rsidR="00347B38" w:rsidRPr="008C7EA9" w:rsidRDefault="00347B38" w:rsidP="00347B38">
      <w:pPr>
        <w:jc w:val="both"/>
      </w:pPr>
    </w:p>
    <w:p w:rsidR="00347B38" w:rsidRPr="008C7EA9" w:rsidRDefault="00347B38" w:rsidP="00347B38">
      <w:pPr>
        <w:ind w:left="567" w:hanging="567"/>
        <w:jc w:val="both"/>
      </w:pPr>
      <w:r w:rsidRPr="008C7EA9">
        <w:t>15.1</w:t>
      </w:r>
      <w:r w:rsidRPr="008C7EA9">
        <w:tab/>
        <w:t xml:space="preserve">All payments, apart from the authorised use of </w:t>
      </w:r>
      <w:proofErr w:type="spellStart"/>
      <w:r w:rsidRPr="008C7EA9">
        <w:t>imprest</w:t>
      </w:r>
      <w:proofErr w:type="spellEnd"/>
      <w:r w:rsidRPr="008C7EA9">
        <w:t xml:space="preserve"> accounts (see Financial Regulation 19), due from Business Units and chargeable against their budgets shall be made in such manner as outlined by the Head of Finance.</w:t>
      </w:r>
    </w:p>
    <w:p w:rsidR="00347B38" w:rsidRPr="008C7EA9" w:rsidRDefault="00347B38" w:rsidP="00347B38">
      <w:pPr>
        <w:jc w:val="both"/>
      </w:pPr>
    </w:p>
    <w:p w:rsidR="00347B38" w:rsidRPr="008C7EA9" w:rsidRDefault="00347B38" w:rsidP="00347B38">
      <w:pPr>
        <w:ind w:left="567" w:hanging="567"/>
        <w:jc w:val="both"/>
      </w:pPr>
      <w:r w:rsidRPr="008C7EA9">
        <w:t>15.2</w:t>
      </w:r>
      <w:r w:rsidRPr="008C7EA9">
        <w:tab/>
        <w:t xml:space="preserve">Any Head of Service whose </w:t>
      </w:r>
      <w:r w:rsidR="00422A9B">
        <w:t xml:space="preserve">Service Delivery Team </w:t>
      </w:r>
      <w:r w:rsidRPr="008C7EA9">
        <w:t xml:space="preserve"> Manager issues an order for works, goods and services, shall be responsible for the examination, verification and certification of all invoices. All accounts certified for payment should be signed by the Head of Service concerned or by an officer authorised by him to do so.</w:t>
      </w:r>
    </w:p>
    <w:p w:rsidR="00347B38" w:rsidRPr="008C7EA9" w:rsidRDefault="00347B38" w:rsidP="00347B38">
      <w:pPr>
        <w:jc w:val="both"/>
      </w:pPr>
    </w:p>
    <w:p w:rsidR="00347B38" w:rsidRPr="008C7EA9" w:rsidRDefault="00347B38" w:rsidP="00347B38">
      <w:pPr>
        <w:keepNext/>
        <w:keepLines/>
        <w:jc w:val="both"/>
      </w:pPr>
      <w:r w:rsidRPr="008C7EA9">
        <w:t>15.3</w:t>
      </w:r>
      <w:r w:rsidRPr="008C7EA9">
        <w:tab/>
        <w:t>The certification shall include that:</w:t>
      </w:r>
    </w:p>
    <w:p w:rsidR="00347B38" w:rsidRPr="008C7EA9" w:rsidRDefault="00347B38" w:rsidP="00347B38">
      <w:pPr>
        <w:keepNext/>
        <w:keepLines/>
        <w:jc w:val="both"/>
      </w:pPr>
    </w:p>
    <w:p w:rsidR="00347B38" w:rsidRPr="008C7EA9" w:rsidRDefault="00347B38" w:rsidP="00347B38">
      <w:pPr>
        <w:keepNext/>
        <w:keepLines/>
        <w:numPr>
          <w:ilvl w:val="0"/>
          <w:numId w:val="19"/>
        </w:numPr>
        <w:tabs>
          <w:tab w:val="clear" w:pos="227"/>
          <w:tab w:val="num" w:pos="794"/>
        </w:tabs>
        <w:ind w:left="794"/>
        <w:jc w:val="both"/>
      </w:pPr>
      <w:r w:rsidRPr="008C7EA9">
        <w:t>The goods, services and work have been received or carried out, examined and approved as to quality and quantity and conform with a duly authorised order or Council resolution where appropriate.</w:t>
      </w:r>
    </w:p>
    <w:p w:rsidR="00347B38" w:rsidRPr="008C7EA9" w:rsidRDefault="00347B38" w:rsidP="00347B38">
      <w:pPr>
        <w:numPr>
          <w:ilvl w:val="0"/>
          <w:numId w:val="19"/>
        </w:numPr>
        <w:tabs>
          <w:tab w:val="clear" w:pos="227"/>
          <w:tab w:val="num" w:pos="794"/>
        </w:tabs>
        <w:ind w:left="794"/>
        <w:jc w:val="both"/>
      </w:pPr>
      <w:r w:rsidRPr="008C7EA9">
        <w:t>The expenditure is necessary, legal and within the estimates provision.</w:t>
      </w:r>
    </w:p>
    <w:p w:rsidR="00347B38" w:rsidRPr="008C7EA9" w:rsidRDefault="00347B38" w:rsidP="00347B38">
      <w:pPr>
        <w:numPr>
          <w:ilvl w:val="0"/>
          <w:numId w:val="19"/>
        </w:numPr>
        <w:tabs>
          <w:tab w:val="clear" w:pos="227"/>
          <w:tab w:val="num" w:pos="794"/>
        </w:tabs>
        <w:ind w:left="794"/>
        <w:jc w:val="both"/>
      </w:pPr>
      <w:r w:rsidRPr="008C7EA9">
        <w:t>The prices are in accordance with any quotation, tender or contract and/or are reasonable.</w:t>
      </w:r>
    </w:p>
    <w:p w:rsidR="00347B38" w:rsidRPr="008C7EA9" w:rsidRDefault="00347B38" w:rsidP="00347B38">
      <w:pPr>
        <w:numPr>
          <w:ilvl w:val="0"/>
          <w:numId w:val="19"/>
        </w:numPr>
        <w:tabs>
          <w:tab w:val="clear" w:pos="227"/>
          <w:tab w:val="num" w:pos="794"/>
        </w:tabs>
        <w:ind w:left="794"/>
        <w:jc w:val="both"/>
      </w:pPr>
      <w:r w:rsidRPr="008C7EA9">
        <w:t>Discounts or credits due have been deducted</w:t>
      </w:r>
    </w:p>
    <w:p w:rsidR="00347B38" w:rsidRPr="008C7EA9" w:rsidRDefault="00347B38" w:rsidP="00347B38">
      <w:pPr>
        <w:numPr>
          <w:ilvl w:val="0"/>
          <w:numId w:val="19"/>
        </w:numPr>
        <w:tabs>
          <w:tab w:val="clear" w:pos="227"/>
          <w:tab w:val="num" w:pos="794"/>
        </w:tabs>
        <w:ind w:left="794"/>
        <w:jc w:val="both"/>
      </w:pPr>
      <w:r w:rsidRPr="008C7EA9">
        <w:t>VAT or other tax treatment is correctly stated.</w:t>
      </w:r>
    </w:p>
    <w:p w:rsidR="00347B38" w:rsidRPr="008C7EA9" w:rsidRDefault="00347B38" w:rsidP="00347B38">
      <w:pPr>
        <w:numPr>
          <w:ilvl w:val="0"/>
          <w:numId w:val="19"/>
        </w:numPr>
        <w:tabs>
          <w:tab w:val="clear" w:pos="227"/>
          <w:tab w:val="num" w:pos="794"/>
        </w:tabs>
        <w:ind w:left="794"/>
        <w:jc w:val="both"/>
      </w:pPr>
      <w:r w:rsidRPr="008C7EA9">
        <w:t>The account is arithmetically correct.</w:t>
      </w:r>
    </w:p>
    <w:p w:rsidR="00347B38" w:rsidRDefault="00347B38" w:rsidP="00347B38">
      <w:pPr>
        <w:numPr>
          <w:ilvl w:val="0"/>
          <w:numId w:val="19"/>
        </w:numPr>
        <w:tabs>
          <w:tab w:val="clear" w:pos="227"/>
          <w:tab w:val="num" w:pos="794"/>
        </w:tabs>
        <w:ind w:left="794"/>
        <w:jc w:val="both"/>
      </w:pPr>
      <w:r w:rsidRPr="008C7EA9">
        <w:t>The amount has not been previously paid or certified for pa</w:t>
      </w:r>
      <w:r>
        <w:t>yment, either in whole or part.</w:t>
      </w:r>
    </w:p>
    <w:p w:rsidR="00347B38" w:rsidRPr="008C7EA9" w:rsidRDefault="00347B38" w:rsidP="00347B38">
      <w:pPr>
        <w:numPr>
          <w:ilvl w:val="0"/>
          <w:numId w:val="19"/>
        </w:numPr>
        <w:tabs>
          <w:tab w:val="clear" w:pos="227"/>
          <w:tab w:val="num" w:pos="794"/>
        </w:tabs>
        <w:ind w:left="794"/>
        <w:jc w:val="both"/>
      </w:pPr>
      <w:r w:rsidRPr="008C7EA9">
        <w:t>Appropriate entries have been made in asset registers, inventories and stock records.</w:t>
      </w:r>
    </w:p>
    <w:p w:rsidR="00347B38" w:rsidRPr="008C7EA9" w:rsidRDefault="00347B38" w:rsidP="00347B38">
      <w:pPr>
        <w:jc w:val="both"/>
      </w:pPr>
    </w:p>
    <w:p w:rsidR="00347B38" w:rsidRPr="008C7EA9" w:rsidRDefault="00347B38" w:rsidP="00347B38">
      <w:pPr>
        <w:ind w:left="567" w:hanging="567"/>
        <w:jc w:val="both"/>
      </w:pPr>
      <w:r>
        <w:t>15.4</w:t>
      </w:r>
      <w:r>
        <w:tab/>
      </w:r>
      <w:r w:rsidRPr="008C7EA9">
        <w:t>For specified classes and categories of invoice the Head of Finance may agree a modified procedure.</w:t>
      </w:r>
    </w:p>
    <w:p w:rsidR="00347B38" w:rsidRPr="008C7EA9" w:rsidRDefault="00347B38" w:rsidP="00347B38">
      <w:pPr>
        <w:ind w:left="567" w:hanging="567"/>
        <w:jc w:val="both"/>
      </w:pPr>
    </w:p>
    <w:p w:rsidR="00347B38" w:rsidRPr="008C7EA9" w:rsidRDefault="00347B38" w:rsidP="00347B38">
      <w:pPr>
        <w:ind w:left="567" w:hanging="567"/>
        <w:jc w:val="both"/>
      </w:pPr>
      <w:r>
        <w:t>15.5</w:t>
      </w:r>
      <w:r>
        <w:tab/>
      </w:r>
      <w:r w:rsidRPr="008C7EA9">
        <w:t>Payments to construction contractors on account of contracts shall be made only on a certificate issued by the Head of Service or other officer or external consultant nominated in writing for this purpose. This certificate shall show the total amount of the contract, the value of the work executed to date, retention money, amount paid to date and the amount now certified.</w:t>
      </w:r>
    </w:p>
    <w:p w:rsidR="00347B38" w:rsidRPr="008C7EA9" w:rsidRDefault="00347B38" w:rsidP="00347B38">
      <w:pPr>
        <w:ind w:left="567" w:hanging="567"/>
        <w:jc w:val="both"/>
      </w:pPr>
    </w:p>
    <w:p w:rsidR="00347B38" w:rsidRPr="008C7EA9" w:rsidRDefault="00347B38" w:rsidP="00347B38">
      <w:pPr>
        <w:ind w:left="567" w:hanging="567"/>
        <w:jc w:val="both"/>
      </w:pPr>
      <w:r>
        <w:t>15.6</w:t>
      </w:r>
      <w:r>
        <w:tab/>
      </w:r>
      <w:r w:rsidRPr="008C7EA9">
        <w:t>Where an invoice is found to be incorrect e.g. because of an addition error, the VAT is incorrectly calculated or the invoice is not addressed to the Council, it should be returned to the supplier with an explanatory note.  Hand-written amendments should not be made to an invoice as this may invalidate the recovery of VAT.</w:t>
      </w:r>
    </w:p>
    <w:p w:rsidR="00347B38" w:rsidRPr="008C7EA9" w:rsidRDefault="00347B38" w:rsidP="00347B38">
      <w:pPr>
        <w:ind w:left="567" w:hanging="567"/>
        <w:jc w:val="both"/>
      </w:pPr>
    </w:p>
    <w:p w:rsidR="00347B38" w:rsidRPr="008C7EA9" w:rsidRDefault="00347B38" w:rsidP="00347B38">
      <w:pPr>
        <w:ind w:left="567" w:hanging="567"/>
        <w:jc w:val="both"/>
      </w:pPr>
      <w:r w:rsidRPr="008C7EA9">
        <w:t>15.7</w:t>
      </w:r>
      <w:r w:rsidRPr="008C7EA9">
        <w:tab/>
        <w:t xml:space="preserve">The Audit &amp; Risk Manager and Procurement &amp; </w:t>
      </w:r>
      <w:r w:rsidR="00422A9B">
        <w:t xml:space="preserve">Payments </w:t>
      </w:r>
      <w:r w:rsidRPr="008C7EA9">
        <w:t xml:space="preserve"> Manager shall examine accounts to the extent considered necessary and shall be entitled to make such enquiries and to receive such explanations as may be required.</w:t>
      </w:r>
    </w:p>
    <w:p w:rsidR="00347B38" w:rsidRPr="008C7EA9" w:rsidRDefault="00347B38" w:rsidP="00347B38">
      <w:pPr>
        <w:ind w:left="567" w:hanging="567"/>
        <w:jc w:val="both"/>
      </w:pPr>
    </w:p>
    <w:p w:rsidR="00347B38" w:rsidRPr="008C7EA9" w:rsidRDefault="00347B38" w:rsidP="00347B38">
      <w:pPr>
        <w:ind w:left="567" w:hanging="567"/>
        <w:jc w:val="both"/>
      </w:pPr>
      <w:r w:rsidRPr="008C7EA9">
        <w:t>15.8</w:t>
      </w:r>
      <w:r w:rsidRPr="008C7EA9">
        <w:tab/>
        <w:t xml:space="preserve">Detailed guidance on Payment of Invoices is incorporated within specific procedure notes which are included on the Intranet and is also subject to </w:t>
      </w:r>
      <w:proofErr w:type="spellStart"/>
      <w:r w:rsidRPr="008C7EA9">
        <w:t>para</w:t>
      </w:r>
      <w:proofErr w:type="spellEnd"/>
      <w:r w:rsidRPr="008C7EA9">
        <w:t xml:space="preserve"> 13 above.</w:t>
      </w:r>
    </w:p>
    <w:p w:rsidR="00347B38" w:rsidRPr="008C7EA9" w:rsidRDefault="00347B38" w:rsidP="00347B38">
      <w:pPr>
        <w:jc w:val="both"/>
      </w:pPr>
    </w:p>
    <w:p w:rsidR="00347B38" w:rsidRPr="002A68F1" w:rsidRDefault="00347B38" w:rsidP="00347B38">
      <w:pPr>
        <w:jc w:val="both"/>
        <w:rPr>
          <w:b/>
        </w:rPr>
      </w:pPr>
      <w:r w:rsidRPr="002A68F1">
        <w:rPr>
          <w:b/>
        </w:rPr>
        <w:tab/>
        <w:t xml:space="preserve">CONTACT: </w:t>
      </w:r>
      <w:r w:rsidR="00422A9B">
        <w:rPr>
          <w:b/>
        </w:rPr>
        <w:t xml:space="preserve">Procurement &amp; Payments Manager </w:t>
      </w:r>
    </w:p>
    <w:p w:rsidR="00347B38" w:rsidRPr="008C7EA9" w:rsidRDefault="00347B38" w:rsidP="00347B38">
      <w:pPr>
        <w:jc w:val="both"/>
      </w:pPr>
    </w:p>
    <w:p w:rsidR="00347B38" w:rsidRPr="008C7EA9" w:rsidRDefault="00347B38" w:rsidP="00347B38">
      <w:pPr>
        <w:keepNext/>
        <w:keepLines/>
        <w:ind w:left="567" w:hanging="567"/>
        <w:jc w:val="both"/>
      </w:pPr>
      <w:r w:rsidRPr="00CE5629">
        <w:rPr>
          <w:b/>
        </w:rPr>
        <w:t>16.</w:t>
      </w:r>
      <w:r w:rsidRPr="008C7EA9">
        <w:tab/>
      </w:r>
      <w:r w:rsidRPr="002A68F1">
        <w:rPr>
          <w:b/>
        </w:rPr>
        <w:t>Cash Income and Debtors</w:t>
      </w:r>
    </w:p>
    <w:p w:rsidR="00347B38" w:rsidRPr="008C7EA9" w:rsidRDefault="00347B38" w:rsidP="00347B38">
      <w:pPr>
        <w:keepNext/>
        <w:keepLines/>
        <w:ind w:left="567" w:hanging="567"/>
        <w:jc w:val="both"/>
      </w:pPr>
    </w:p>
    <w:p w:rsidR="00347B38" w:rsidRPr="008C7EA9" w:rsidRDefault="00347B38" w:rsidP="00347B38">
      <w:pPr>
        <w:keepNext/>
        <w:keepLines/>
        <w:ind w:left="567" w:hanging="567"/>
        <w:jc w:val="both"/>
      </w:pPr>
      <w:r w:rsidRPr="008C7EA9">
        <w:t>16.1</w:t>
      </w:r>
      <w:r w:rsidRPr="008C7EA9">
        <w:tab/>
        <w:t xml:space="preserve">Income can be a vulnerable asset and the Head of Finance shall ensure that effective income collection systems are in place to ensure that all of the income due is identified, collected, receipted and banked properly. It is preferable to obtain income in advance of supplying goods or services. </w:t>
      </w:r>
    </w:p>
    <w:p w:rsidR="00347B38" w:rsidRPr="008C7EA9" w:rsidRDefault="00347B38" w:rsidP="00347B38">
      <w:pPr>
        <w:ind w:left="567" w:hanging="567"/>
        <w:jc w:val="both"/>
      </w:pPr>
    </w:p>
    <w:p w:rsidR="00347B38" w:rsidRPr="008C7EA9" w:rsidRDefault="00347B38" w:rsidP="00347B38">
      <w:pPr>
        <w:ind w:left="567" w:hanging="567"/>
        <w:jc w:val="both"/>
      </w:pPr>
      <w:r w:rsidRPr="008C7EA9">
        <w:lastRenderedPageBreak/>
        <w:t>16.2</w:t>
      </w:r>
      <w:r w:rsidRPr="008C7EA9">
        <w:tab/>
        <w:t xml:space="preserve">Heads of Service and </w:t>
      </w:r>
      <w:r w:rsidR="00422A9B">
        <w:t xml:space="preserve">Delivery </w:t>
      </w:r>
      <w:r w:rsidRPr="008C7EA9">
        <w:t xml:space="preserve"> Managers in conjunction with the Finance </w:t>
      </w:r>
      <w:r w:rsidR="00C933A3">
        <w:t xml:space="preserve">Team </w:t>
      </w:r>
      <w:r w:rsidRPr="008C7EA9">
        <w:t xml:space="preserve"> are responsible for ensuring that all income due to the Council is received at the right time using the correct and most cost effective procedures and the appropriate stationery. Effective action shall be taken to pursue non-payment within defined timescales.</w:t>
      </w:r>
    </w:p>
    <w:p w:rsidR="00347B38" w:rsidRPr="008C7EA9" w:rsidRDefault="00347B38" w:rsidP="00347B38">
      <w:pPr>
        <w:ind w:left="567" w:hanging="567"/>
        <w:jc w:val="both"/>
      </w:pPr>
    </w:p>
    <w:p w:rsidR="00347B38" w:rsidRPr="008C7EA9" w:rsidRDefault="00347B38" w:rsidP="00347B38">
      <w:pPr>
        <w:ind w:left="567" w:hanging="567"/>
        <w:jc w:val="both"/>
      </w:pPr>
      <w:r w:rsidRPr="008C7EA9">
        <w:t>16.3</w:t>
      </w:r>
      <w:r w:rsidRPr="008C7EA9">
        <w:tab/>
        <w:t>Effective monitoring of outstanding debts and regular reporting of outstanding debt provision will be provided to the Head of Finance.</w:t>
      </w:r>
    </w:p>
    <w:p w:rsidR="00347B38" w:rsidRPr="008C7EA9" w:rsidRDefault="00347B38" w:rsidP="00347B38">
      <w:pPr>
        <w:ind w:left="567" w:hanging="567"/>
        <w:jc w:val="both"/>
      </w:pPr>
    </w:p>
    <w:p w:rsidR="00347B38" w:rsidRPr="008C7EA9" w:rsidRDefault="00347B38" w:rsidP="00347B38">
      <w:pPr>
        <w:ind w:left="567" w:hanging="567"/>
        <w:jc w:val="both"/>
      </w:pPr>
      <w:r w:rsidRPr="008C7EA9">
        <w:t>16.4</w:t>
      </w:r>
      <w:r w:rsidRPr="008C7EA9">
        <w:tab/>
        <w:t xml:space="preserve">Heads of Service and </w:t>
      </w:r>
      <w:r w:rsidR="00C933A3">
        <w:t xml:space="preserve">Delivery </w:t>
      </w:r>
      <w:r w:rsidRPr="008C7EA9">
        <w:t xml:space="preserve"> Managers shall, wherever possible, separate the responsibility for identifying amount due and responsibility for collection as far as is practicable. They should also ensure that any un-banked income is retained securely to safeguard against loss or theft and that receipts, tickets and other records of income are held securely for an appropriate period.  </w:t>
      </w:r>
    </w:p>
    <w:p w:rsidR="00347B38" w:rsidRPr="008C7EA9" w:rsidRDefault="00347B38" w:rsidP="00347B38">
      <w:pPr>
        <w:ind w:left="567" w:hanging="567"/>
        <w:jc w:val="both"/>
      </w:pPr>
    </w:p>
    <w:p w:rsidR="00347B38" w:rsidRPr="008C7EA9" w:rsidRDefault="00347B38" w:rsidP="00347B38">
      <w:pPr>
        <w:ind w:left="567" w:hanging="567"/>
        <w:jc w:val="both"/>
      </w:pPr>
      <w:r w:rsidRPr="008C7EA9">
        <w:t>16.5</w:t>
      </w:r>
      <w:r w:rsidRPr="008C7EA9">
        <w:tab/>
        <w:t>No debit in respect of an amount due to the Council once established shall be discharged otherwise than by payment in full except where write-off has been properly authorised as below:</w:t>
      </w:r>
    </w:p>
    <w:p w:rsidR="00347B38" w:rsidRPr="008C7EA9" w:rsidRDefault="00347B38" w:rsidP="00347B38">
      <w:pPr>
        <w:ind w:left="567" w:hanging="567"/>
        <w:jc w:val="both"/>
      </w:pPr>
    </w:p>
    <w:p w:rsidR="00347B38" w:rsidRPr="008C7EA9" w:rsidRDefault="00347B38" w:rsidP="00347B38">
      <w:pPr>
        <w:ind w:left="567" w:hanging="567"/>
        <w:jc w:val="both"/>
      </w:pPr>
      <w:r w:rsidRPr="008C7EA9">
        <w:t>16.6</w:t>
      </w:r>
      <w:r w:rsidRPr="008C7EA9">
        <w:tab/>
        <w:t>Where the amount involved is £25,000 or less (</w:t>
      </w:r>
      <w:r w:rsidRPr="002A68F1">
        <w:rPr>
          <w:b/>
        </w:rPr>
        <w:t>LIMIT C</w:t>
      </w:r>
      <w:r w:rsidRPr="008C7EA9">
        <w:t xml:space="preserve">) or the debtor has been declared insolvent or bankrupt and all monies due in dividends have been received, or the debtor being a company that has ceased to trade or is insolvent the writing off of the debt can be undertaken with the agreement of the Head of Service concerned and the Head of Finance.. The Head of Finance shall have the right to inspect any documentation or evidence deemed necessary.  Write-offs above £25,000 must be approved by the </w:t>
      </w:r>
      <w:del w:id="1028" w:author="Jonathan M Eatough" w:date="2011-02-17T12:06:00Z">
        <w:r w:rsidRPr="008C7EA9" w:rsidDel="00A04560">
          <w:delText>Cabinet</w:delText>
        </w:r>
      </w:del>
      <w:ins w:id="1029" w:author="Jonathan M Eatough" w:date="2011-02-17T12:06:00Z">
        <w:r w:rsidR="00A04560">
          <w:t>Leader and Cabinet Executive</w:t>
        </w:r>
      </w:ins>
      <w:r w:rsidRPr="008C7EA9">
        <w:t>. Detailed guidance on write-offs is incorporated within specific procedure notes which are included in the Managers Handbook.</w:t>
      </w:r>
    </w:p>
    <w:p w:rsidR="00347B38" w:rsidRPr="008C7EA9" w:rsidRDefault="00347B38" w:rsidP="00347B38">
      <w:pPr>
        <w:ind w:left="567" w:hanging="567"/>
        <w:jc w:val="both"/>
      </w:pPr>
    </w:p>
    <w:p w:rsidR="00347B38" w:rsidRPr="008C7EA9" w:rsidRDefault="00347B38" w:rsidP="00347B38">
      <w:pPr>
        <w:ind w:left="567" w:hanging="567"/>
        <w:jc w:val="both"/>
      </w:pPr>
      <w:r w:rsidRPr="008C7EA9">
        <w:t>16.7</w:t>
      </w:r>
      <w:r w:rsidRPr="008C7EA9">
        <w:tab/>
        <w:t xml:space="preserve">The cost of all write-offs will be borne by the </w:t>
      </w:r>
      <w:r w:rsidR="00C933A3">
        <w:t xml:space="preserve">Delivery </w:t>
      </w:r>
      <w:r w:rsidRPr="008C7EA9">
        <w:t>Unit, which originally benefited from the credit.</w:t>
      </w:r>
    </w:p>
    <w:p w:rsidR="00347B38" w:rsidRPr="008C7EA9" w:rsidRDefault="00347B38" w:rsidP="00347B38">
      <w:pPr>
        <w:ind w:left="567" w:hanging="567"/>
        <w:jc w:val="both"/>
      </w:pPr>
    </w:p>
    <w:p w:rsidR="00347B38" w:rsidRPr="008C7EA9" w:rsidRDefault="00347B38" w:rsidP="00347B38">
      <w:pPr>
        <w:ind w:left="567" w:hanging="567"/>
        <w:jc w:val="both"/>
      </w:pPr>
      <w:r w:rsidRPr="008C7EA9">
        <w:t>16.8</w:t>
      </w:r>
      <w:r w:rsidRPr="008C7EA9">
        <w:tab/>
        <w:t xml:space="preserve">Heads of Service and </w:t>
      </w:r>
      <w:r w:rsidR="00C933A3">
        <w:t xml:space="preserve">Delivery </w:t>
      </w:r>
      <w:r w:rsidRPr="008C7EA9">
        <w:t>Unit Managers shall promptly notify the Head of Finance of any monies of £10</w:t>
      </w:r>
      <w:r w:rsidR="00C933A3">
        <w:t>0</w:t>
      </w:r>
      <w:r w:rsidRPr="008C7EA9">
        <w:t xml:space="preserve">,000 or more (LIMIT </w:t>
      </w:r>
      <w:r w:rsidR="00C933A3">
        <w:t>J</w:t>
      </w:r>
      <w:r w:rsidRPr="008C7EA9">
        <w:t>) due to the council and of contracts, leases and other arrangements entered into which involve the receipt of money of this value by the Council. The Head of Finance shall have the right to inspect any documentation or evidence deemed necessary.</w:t>
      </w:r>
    </w:p>
    <w:p w:rsidR="00347B38" w:rsidRPr="008C7EA9" w:rsidRDefault="00347B38" w:rsidP="00347B38">
      <w:pPr>
        <w:ind w:left="567" w:hanging="567"/>
        <w:jc w:val="both"/>
      </w:pPr>
    </w:p>
    <w:p w:rsidR="00347B38" w:rsidRPr="008C7EA9" w:rsidRDefault="00347B38" w:rsidP="00347B38">
      <w:pPr>
        <w:ind w:left="567" w:hanging="567"/>
        <w:jc w:val="both"/>
      </w:pPr>
      <w:r w:rsidRPr="008C7EA9">
        <w:t>16.9</w:t>
      </w:r>
      <w:r w:rsidRPr="008C7EA9">
        <w:tab/>
        <w:t>All receipts, tickets and other acknowledgements for payments received shall be vetted by the Head of Finance, and Internal Audit shall be satisfied as to the arrangements.</w:t>
      </w:r>
    </w:p>
    <w:p w:rsidR="00347B38" w:rsidRPr="008C7EA9" w:rsidRDefault="00347B38" w:rsidP="00347B38">
      <w:pPr>
        <w:ind w:left="567" w:hanging="567"/>
        <w:jc w:val="both"/>
      </w:pPr>
    </w:p>
    <w:p w:rsidR="00347B38" w:rsidRPr="008C7EA9" w:rsidRDefault="00347B38" w:rsidP="00347B38">
      <w:pPr>
        <w:ind w:left="567" w:hanging="567"/>
        <w:jc w:val="both"/>
      </w:pPr>
      <w:r w:rsidRPr="008C7EA9">
        <w:t>16.10</w:t>
      </w:r>
      <w:r w:rsidRPr="008C7EA9">
        <w:tab/>
        <w:t>Each officer who receives money on behalf of the Council, or for which they are accountable to the Council, shall keep such records as from time to time be required by the Head of Finance.</w:t>
      </w:r>
    </w:p>
    <w:p w:rsidR="00347B38" w:rsidRPr="008C7EA9" w:rsidRDefault="00347B38" w:rsidP="00347B38">
      <w:pPr>
        <w:ind w:left="567" w:hanging="567"/>
        <w:jc w:val="both"/>
      </w:pPr>
    </w:p>
    <w:p w:rsidR="00347B38" w:rsidRPr="008C7EA9" w:rsidRDefault="00347B38" w:rsidP="00347B38">
      <w:pPr>
        <w:ind w:left="567" w:hanging="567"/>
        <w:jc w:val="both"/>
      </w:pPr>
      <w:r w:rsidRPr="008C7EA9">
        <w:t>16.11</w:t>
      </w:r>
      <w:r w:rsidRPr="008C7EA9">
        <w:tab/>
        <w:t>All money received by an officer on behalf of the Council shall be paid promptly and completely to the Head of Finance, or as he/she may direct, to the Council’s bankers. This should be preferably on the same day or if this is not possible at the earliest opportunity. In the interim the money should be kept securely. No deductions may be made from such money other than as may be approved by the Head of Finance. When money is banked information as to the reason for its receipt, or its origin, shall be supplied.</w:t>
      </w:r>
    </w:p>
    <w:p w:rsidR="00347B38" w:rsidRPr="008C7EA9" w:rsidRDefault="00347B38" w:rsidP="00347B38">
      <w:pPr>
        <w:ind w:left="567" w:hanging="567"/>
        <w:jc w:val="both"/>
      </w:pPr>
    </w:p>
    <w:p w:rsidR="00347B38" w:rsidRPr="008C7EA9" w:rsidRDefault="00347B38" w:rsidP="00347B38">
      <w:pPr>
        <w:ind w:left="567" w:hanging="567"/>
        <w:jc w:val="both"/>
      </w:pPr>
      <w:r w:rsidRPr="008C7EA9">
        <w:t>16.12</w:t>
      </w:r>
      <w:r w:rsidRPr="008C7EA9">
        <w:tab/>
        <w:t>Money held on behalf of the Council shall not be used to cash cheques for members, staff or third parties.</w:t>
      </w:r>
    </w:p>
    <w:p w:rsidR="00347B38" w:rsidRPr="008C7EA9" w:rsidRDefault="00347B38" w:rsidP="00347B38">
      <w:pPr>
        <w:ind w:left="567" w:hanging="567"/>
        <w:jc w:val="both"/>
      </w:pPr>
    </w:p>
    <w:p w:rsidR="00347B38" w:rsidRPr="008C7EA9" w:rsidRDefault="00347B38" w:rsidP="00920A3F">
      <w:pPr>
        <w:keepNext/>
        <w:keepLines/>
        <w:ind w:left="567" w:hanging="567"/>
        <w:jc w:val="both"/>
      </w:pPr>
      <w:r w:rsidRPr="008C7EA9">
        <w:lastRenderedPageBreak/>
        <w:t>16.13</w:t>
      </w:r>
      <w:r w:rsidRPr="008C7EA9">
        <w:tab/>
        <w:t>Heads of Service shall review charges made for services under their control at least annually, in line with the Council’s Income and Charging Policy.</w:t>
      </w:r>
    </w:p>
    <w:p w:rsidR="00347B38" w:rsidRPr="008C7EA9" w:rsidRDefault="00347B38" w:rsidP="00920A3F">
      <w:pPr>
        <w:keepNext/>
        <w:keepLines/>
        <w:jc w:val="both"/>
      </w:pPr>
    </w:p>
    <w:p w:rsidR="00347B38" w:rsidRPr="008C7EA9" w:rsidRDefault="00347B38" w:rsidP="00920A3F">
      <w:pPr>
        <w:keepNext/>
        <w:keepLines/>
        <w:jc w:val="both"/>
      </w:pPr>
      <w:r w:rsidRPr="008C7EA9">
        <w:tab/>
      </w:r>
      <w:r w:rsidRPr="002A68F1">
        <w:rPr>
          <w:b/>
        </w:rPr>
        <w:t>CONTACT</w:t>
      </w:r>
      <w:r w:rsidRPr="008C7EA9">
        <w:t>: Head of Finance</w:t>
      </w:r>
      <w:r w:rsidRPr="008C7EA9">
        <w:tab/>
      </w:r>
    </w:p>
    <w:p w:rsidR="00347B38" w:rsidRPr="008C7EA9" w:rsidRDefault="00347B38" w:rsidP="00347B38">
      <w:pPr>
        <w:jc w:val="both"/>
      </w:pPr>
    </w:p>
    <w:p w:rsidR="00347B38" w:rsidRPr="008C7EA9" w:rsidRDefault="00347B38" w:rsidP="00347B38">
      <w:pPr>
        <w:jc w:val="both"/>
      </w:pPr>
      <w:r w:rsidRPr="00CE5629">
        <w:rPr>
          <w:b/>
        </w:rPr>
        <w:t>17.</w:t>
      </w:r>
      <w:r w:rsidRPr="008C7EA9">
        <w:tab/>
      </w:r>
      <w:r w:rsidRPr="002A68F1">
        <w:rPr>
          <w:b/>
        </w:rPr>
        <w:t>Banking Arrangements</w:t>
      </w:r>
    </w:p>
    <w:p w:rsidR="00347B38" w:rsidRPr="008C7EA9" w:rsidRDefault="00347B38" w:rsidP="00347B38">
      <w:pPr>
        <w:jc w:val="both"/>
      </w:pPr>
    </w:p>
    <w:p w:rsidR="00347B38" w:rsidRPr="008C7EA9" w:rsidRDefault="00347B38" w:rsidP="00347B38">
      <w:pPr>
        <w:ind w:left="567" w:hanging="567"/>
        <w:jc w:val="both"/>
      </w:pPr>
      <w:r w:rsidRPr="008C7EA9">
        <w:t>17.1</w:t>
      </w:r>
      <w:r w:rsidRPr="008C7EA9">
        <w:tab/>
        <w:t xml:space="preserve">All arrangements with the Council’s bankers must be made or approved by the </w:t>
      </w:r>
      <w:r w:rsidR="00C933A3">
        <w:t xml:space="preserve">Chief Finance Officer </w:t>
      </w:r>
      <w:r w:rsidRPr="008C7EA9">
        <w:t>and the Head of Finance, who shall be authorised to operate such bank accounts, including giro bank accounts as required.</w:t>
      </w:r>
    </w:p>
    <w:p w:rsidR="00347B38" w:rsidRPr="008C7EA9" w:rsidRDefault="00347B38" w:rsidP="00347B38">
      <w:pPr>
        <w:ind w:left="567" w:hanging="567"/>
        <w:jc w:val="both"/>
      </w:pPr>
    </w:p>
    <w:p w:rsidR="00347B38" w:rsidRPr="008C7EA9" w:rsidRDefault="00347B38" w:rsidP="00347B38">
      <w:pPr>
        <w:ind w:left="567" w:hanging="567"/>
        <w:jc w:val="both"/>
      </w:pPr>
      <w:r w:rsidRPr="008C7EA9">
        <w:t>17.2</w:t>
      </w:r>
      <w:r w:rsidRPr="008C7EA9">
        <w:tab/>
        <w:t xml:space="preserve">Cheques drawn on the Council’s banking account shall bear the facsimile signature of the </w:t>
      </w:r>
      <w:r w:rsidR="00C933A3">
        <w:t xml:space="preserve">Chief Finance Officer </w:t>
      </w:r>
      <w:r w:rsidRPr="008C7EA9">
        <w:t xml:space="preserve"> or be signed by him/her or such other identified senior officers as he/she may from time to time designate in writing. </w:t>
      </w:r>
    </w:p>
    <w:p w:rsidR="00347B38" w:rsidRPr="008C7EA9" w:rsidRDefault="00347B38" w:rsidP="00347B38">
      <w:pPr>
        <w:ind w:left="567" w:hanging="567"/>
        <w:jc w:val="both"/>
      </w:pPr>
    </w:p>
    <w:p w:rsidR="00347B38" w:rsidRPr="008C7EA9" w:rsidRDefault="00347B38" w:rsidP="00347B38">
      <w:pPr>
        <w:ind w:left="567" w:hanging="567"/>
        <w:jc w:val="both"/>
      </w:pPr>
      <w:r w:rsidRPr="008C7EA9">
        <w:t>17.3</w:t>
      </w:r>
      <w:r w:rsidRPr="008C7EA9">
        <w:tab/>
        <w:t>The Head of Finance, or such other identified senior officers must countersign cheques for amounts of £50,000 or more (LIMIT F) as he/she may from time to time designate in writing.</w:t>
      </w:r>
    </w:p>
    <w:p w:rsidR="00347B38" w:rsidRPr="008C7EA9" w:rsidRDefault="00347B38" w:rsidP="00347B38">
      <w:pPr>
        <w:ind w:left="567" w:hanging="567"/>
        <w:jc w:val="both"/>
      </w:pPr>
    </w:p>
    <w:p w:rsidR="00347B38" w:rsidRPr="008C7EA9" w:rsidRDefault="00347B38" w:rsidP="00347B38">
      <w:pPr>
        <w:ind w:left="567" w:hanging="567"/>
        <w:jc w:val="both"/>
      </w:pPr>
      <w:r w:rsidRPr="008C7EA9">
        <w:t>17.4</w:t>
      </w:r>
      <w:r w:rsidRPr="008C7EA9">
        <w:tab/>
        <w:t>Standing order and direct debit payments may only be established by the Head of Finance or such other identified senior officers as he/she may from time to time designate in writing.</w:t>
      </w:r>
    </w:p>
    <w:p w:rsidR="00347B38" w:rsidRPr="008C7EA9" w:rsidRDefault="00347B38" w:rsidP="00347B38">
      <w:pPr>
        <w:ind w:left="567" w:hanging="567"/>
        <w:jc w:val="both"/>
      </w:pPr>
    </w:p>
    <w:p w:rsidR="00347B38" w:rsidRPr="008C7EA9" w:rsidRDefault="00347B38" w:rsidP="00347B38">
      <w:pPr>
        <w:ind w:left="567" w:hanging="567"/>
        <w:jc w:val="both"/>
      </w:pPr>
      <w:r w:rsidRPr="008C7EA9">
        <w:t>17.5</w:t>
      </w:r>
      <w:r w:rsidRPr="008C7EA9">
        <w:tab/>
        <w:t>The Head of Finance shall maintain a list of identified senior officers who may on his/her behalf give instructions to the Council’s banker and countersign cheques.</w:t>
      </w:r>
    </w:p>
    <w:p w:rsidR="00347B38" w:rsidRPr="008C7EA9" w:rsidRDefault="00347B38" w:rsidP="00347B38">
      <w:pPr>
        <w:jc w:val="both"/>
      </w:pPr>
    </w:p>
    <w:p w:rsidR="00347B38" w:rsidRPr="008C7EA9" w:rsidRDefault="00347B38" w:rsidP="00347B38">
      <w:pPr>
        <w:ind w:firstLine="567"/>
        <w:jc w:val="both"/>
      </w:pPr>
      <w:r w:rsidRPr="002A68F1">
        <w:rPr>
          <w:b/>
        </w:rPr>
        <w:t>CONTACT</w:t>
      </w:r>
      <w:r w:rsidRPr="008C7EA9">
        <w:t>: Corporate Finance Manager</w:t>
      </w:r>
    </w:p>
    <w:p w:rsidR="00347B38" w:rsidRPr="008C7EA9" w:rsidRDefault="00347B38" w:rsidP="00347B38">
      <w:pPr>
        <w:jc w:val="both"/>
      </w:pPr>
    </w:p>
    <w:p w:rsidR="00347B38" w:rsidRPr="008C7EA9" w:rsidRDefault="00347B38" w:rsidP="00347B38">
      <w:pPr>
        <w:jc w:val="both"/>
      </w:pPr>
      <w:r w:rsidRPr="00CE5629">
        <w:rPr>
          <w:b/>
        </w:rPr>
        <w:t>18.</w:t>
      </w:r>
      <w:r w:rsidRPr="008C7EA9">
        <w:tab/>
      </w:r>
      <w:r w:rsidRPr="002A68F1">
        <w:rPr>
          <w:b/>
        </w:rPr>
        <w:t>Payments to Employees</w:t>
      </w:r>
    </w:p>
    <w:p w:rsidR="00347B38" w:rsidRPr="008C7EA9" w:rsidRDefault="00347B38" w:rsidP="00347B38">
      <w:pPr>
        <w:jc w:val="both"/>
      </w:pPr>
    </w:p>
    <w:p w:rsidR="00347B38" w:rsidRPr="008C7EA9" w:rsidRDefault="00347B38" w:rsidP="00347B38">
      <w:pPr>
        <w:ind w:left="567" w:hanging="567"/>
        <w:jc w:val="both"/>
      </w:pPr>
      <w:r w:rsidRPr="008C7EA9">
        <w:t>18.1</w:t>
      </w:r>
      <w:r w:rsidRPr="008C7EA9">
        <w:tab/>
        <w:t xml:space="preserve">Staff costs are the largest item of expenditure for most Council services. It is therefore important that there should be controls in place to ensure that payments are made only where they are due for services to the Council and that payments accord with the individual’s conditions of employment. </w:t>
      </w:r>
    </w:p>
    <w:p w:rsidR="00347B38" w:rsidRPr="008C7EA9" w:rsidRDefault="00347B38" w:rsidP="00347B38">
      <w:pPr>
        <w:ind w:left="567" w:hanging="567"/>
        <w:jc w:val="both"/>
      </w:pPr>
    </w:p>
    <w:p w:rsidR="00347B38" w:rsidRPr="008C7EA9" w:rsidRDefault="00347B38" w:rsidP="00347B38">
      <w:pPr>
        <w:ind w:left="567" w:hanging="567"/>
        <w:jc w:val="both"/>
      </w:pPr>
      <w:r w:rsidRPr="008C7EA9">
        <w:t>18.2</w:t>
      </w:r>
      <w:r w:rsidRPr="008C7EA9">
        <w:tab/>
        <w:t xml:space="preserve">The payment of all amounts to employees shall be the responsibility of the Head of </w:t>
      </w:r>
      <w:r w:rsidR="00C933A3">
        <w:t xml:space="preserve">Finance </w:t>
      </w:r>
      <w:r w:rsidRPr="008C7EA9">
        <w:t xml:space="preserve"> Such payments will include wages, salaries, travel and subsistence and other allowances due under a contract of employment.  </w:t>
      </w:r>
    </w:p>
    <w:p w:rsidR="00347B38" w:rsidRPr="008C7EA9" w:rsidRDefault="00347B38" w:rsidP="00347B38">
      <w:pPr>
        <w:ind w:left="567" w:hanging="567"/>
        <w:jc w:val="both"/>
      </w:pPr>
    </w:p>
    <w:p w:rsidR="00347B38" w:rsidRPr="008C7EA9" w:rsidRDefault="00347B38" w:rsidP="00347B38">
      <w:pPr>
        <w:ind w:left="567" w:hanging="567"/>
        <w:jc w:val="both"/>
      </w:pPr>
      <w:r w:rsidRPr="008C7EA9">
        <w:t>18.3</w:t>
      </w:r>
      <w:r w:rsidRPr="008C7EA9">
        <w:tab/>
        <w:t xml:space="preserve">Heads of Service shall, promptly notify the Head of </w:t>
      </w:r>
      <w:r w:rsidR="00C933A3">
        <w:t xml:space="preserve">Finance </w:t>
      </w:r>
      <w:r w:rsidRPr="008C7EA9">
        <w:t xml:space="preserve"> in a form agreed of all matters affecting the payment to employees and in particular of:</w:t>
      </w:r>
    </w:p>
    <w:p w:rsidR="00347B38" w:rsidRPr="008C7EA9" w:rsidRDefault="00347B38" w:rsidP="00347B38">
      <w:pPr>
        <w:jc w:val="both"/>
      </w:pPr>
    </w:p>
    <w:p w:rsidR="00347B38" w:rsidRPr="008C7EA9" w:rsidRDefault="00347B38" w:rsidP="00347B38">
      <w:pPr>
        <w:keepNext/>
        <w:keepLines/>
        <w:numPr>
          <w:ilvl w:val="0"/>
          <w:numId w:val="19"/>
        </w:numPr>
        <w:tabs>
          <w:tab w:val="clear" w:pos="227"/>
          <w:tab w:val="num" w:pos="794"/>
        </w:tabs>
        <w:ind w:left="794"/>
        <w:jc w:val="both"/>
      </w:pPr>
      <w:r w:rsidRPr="008C7EA9">
        <w:t>appointments, resignations, dismissals, suspensions, secondments and transfers;</w:t>
      </w:r>
    </w:p>
    <w:p w:rsidR="00347B38" w:rsidRPr="008C7EA9" w:rsidRDefault="00347B38" w:rsidP="00347B38">
      <w:pPr>
        <w:keepNext/>
        <w:keepLines/>
        <w:numPr>
          <w:ilvl w:val="0"/>
          <w:numId w:val="19"/>
        </w:numPr>
        <w:tabs>
          <w:tab w:val="clear" w:pos="227"/>
          <w:tab w:val="num" w:pos="794"/>
        </w:tabs>
        <w:ind w:left="794"/>
        <w:jc w:val="both"/>
      </w:pPr>
      <w:r w:rsidRPr="008C7EA9">
        <w:t>absences from duty, apart from normal annual leave;</w:t>
      </w:r>
    </w:p>
    <w:p w:rsidR="00347B38" w:rsidRPr="008C7EA9" w:rsidRDefault="00347B38" w:rsidP="00347B38">
      <w:pPr>
        <w:keepNext/>
        <w:keepLines/>
        <w:numPr>
          <w:ilvl w:val="0"/>
          <w:numId w:val="19"/>
        </w:numPr>
        <w:tabs>
          <w:tab w:val="clear" w:pos="227"/>
          <w:tab w:val="num" w:pos="794"/>
        </w:tabs>
        <w:ind w:left="794"/>
        <w:jc w:val="both"/>
      </w:pPr>
      <w:r w:rsidRPr="008C7EA9">
        <w:t>changes in remuneration, other than normal increments and pay awards and agreements of general application.</w:t>
      </w:r>
    </w:p>
    <w:p w:rsidR="00347B38" w:rsidRPr="008C7EA9" w:rsidRDefault="00347B38" w:rsidP="00347B38">
      <w:pPr>
        <w:keepNext/>
        <w:keepLines/>
        <w:numPr>
          <w:ilvl w:val="0"/>
          <w:numId w:val="19"/>
        </w:numPr>
        <w:tabs>
          <w:tab w:val="clear" w:pos="227"/>
          <w:tab w:val="num" w:pos="794"/>
        </w:tabs>
        <w:ind w:left="794"/>
        <w:jc w:val="both"/>
      </w:pPr>
      <w:r w:rsidRPr="008C7EA9">
        <w:t>information necessary to maintain records of service for superannuation, income tax, national insurance etc.</w:t>
      </w:r>
    </w:p>
    <w:p w:rsidR="00347B38" w:rsidRPr="008C7EA9" w:rsidRDefault="00347B38" w:rsidP="00347B38">
      <w:pPr>
        <w:jc w:val="both"/>
      </w:pPr>
    </w:p>
    <w:p w:rsidR="00347B38" w:rsidRPr="008C7EA9" w:rsidRDefault="00347B38" w:rsidP="00347B38">
      <w:pPr>
        <w:ind w:left="567" w:hanging="567"/>
        <w:jc w:val="both"/>
      </w:pPr>
      <w:r w:rsidRPr="008C7EA9">
        <w:t>18.4</w:t>
      </w:r>
      <w:r w:rsidRPr="008C7EA9">
        <w:tab/>
        <w:t xml:space="preserve">Appointments shall be made only in accordance with approved establishments, grades and rates of pay, unless agreed otherwise with the </w:t>
      </w:r>
      <w:r w:rsidR="00C933A3">
        <w:t xml:space="preserve">Assistant Chief Executive  or an officer nominated by him and a </w:t>
      </w:r>
      <w:r w:rsidRPr="008C7EA9">
        <w:t xml:space="preserve"> Finance Manager</w:t>
      </w:r>
      <w:r w:rsidR="00C933A3">
        <w:t>.</w:t>
      </w:r>
    </w:p>
    <w:p w:rsidR="00347B38" w:rsidRPr="008C7EA9" w:rsidRDefault="00347B38" w:rsidP="00347B38">
      <w:pPr>
        <w:ind w:left="567" w:hanging="567"/>
        <w:jc w:val="both"/>
      </w:pPr>
    </w:p>
    <w:p w:rsidR="00347B38" w:rsidRPr="008C7EA9" w:rsidRDefault="00347B38" w:rsidP="00347B38">
      <w:pPr>
        <w:ind w:left="567" w:hanging="567"/>
        <w:jc w:val="both"/>
      </w:pPr>
      <w:r w:rsidRPr="008C7EA9">
        <w:t>18.5</w:t>
      </w:r>
      <w:r w:rsidRPr="008C7EA9">
        <w:tab/>
        <w:t xml:space="preserve">Any pay records, shall be in a form agreed by the Head of </w:t>
      </w:r>
      <w:r w:rsidR="004320A7">
        <w:t xml:space="preserve">Finance </w:t>
      </w:r>
      <w:r w:rsidRPr="008C7EA9">
        <w:t xml:space="preserve"> and shall be certified by or on behalf of the Head of Service. A list of officers authorised to sign such records shall be sent to the Head of </w:t>
      </w:r>
      <w:r w:rsidR="004320A7">
        <w:t xml:space="preserve">Finance </w:t>
      </w:r>
      <w:r w:rsidRPr="008C7EA9">
        <w:t xml:space="preserve"> together with specimen signatures </w:t>
      </w:r>
      <w:r w:rsidRPr="008C7EA9">
        <w:lastRenderedPageBreak/>
        <w:t xml:space="preserve">and any amendments to the list shall be notified in advance to the Head of </w:t>
      </w:r>
      <w:r w:rsidR="004320A7">
        <w:t xml:space="preserve">Finance </w:t>
      </w:r>
      <w:r w:rsidRPr="008C7EA9">
        <w:t xml:space="preserve"> in writing.</w:t>
      </w:r>
    </w:p>
    <w:p w:rsidR="00347B38" w:rsidRPr="008C7EA9" w:rsidRDefault="00347B38" w:rsidP="00347B38">
      <w:pPr>
        <w:ind w:left="567" w:hanging="567"/>
        <w:jc w:val="both"/>
      </w:pPr>
    </w:p>
    <w:p w:rsidR="00347B38" w:rsidRPr="008C7EA9" w:rsidRDefault="00347B38" w:rsidP="00347B38">
      <w:pPr>
        <w:ind w:left="567" w:hanging="567"/>
        <w:jc w:val="both"/>
      </w:pPr>
      <w:r w:rsidRPr="008C7EA9">
        <w:t>18.6</w:t>
      </w:r>
      <w:r w:rsidRPr="008C7EA9">
        <w:tab/>
        <w:t xml:space="preserve">No payment shall be made to a person deemed to be an employee other than through the normal payroll procedure except for reimbursement of minor expenditure through petty cash. </w:t>
      </w:r>
      <w:r w:rsidR="004320A7">
        <w:t xml:space="preserve"> Heads of Service and Delivery Managers </w:t>
      </w:r>
      <w:r w:rsidRPr="008C7EA9">
        <w:t xml:space="preserve"> should give careful consideration to the employment status of individuals employed on a ‘self-employed consultant or sub-contract’ basis as these may well be employees and should be paid through the payroll. </w:t>
      </w:r>
    </w:p>
    <w:p w:rsidR="00347B38" w:rsidRPr="008C7EA9" w:rsidRDefault="00347B38" w:rsidP="00347B38">
      <w:pPr>
        <w:ind w:left="567" w:hanging="567"/>
        <w:jc w:val="both"/>
      </w:pPr>
    </w:p>
    <w:p w:rsidR="00347B38" w:rsidRPr="008C7EA9" w:rsidRDefault="00347B38" w:rsidP="00347B38">
      <w:pPr>
        <w:ind w:left="567" w:hanging="567"/>
        <w:jc w:val="both"/>
      </w:pPr>
      <w:r w:rsidRPr="008C7EA9">
        <w:t>18.7</w:t>
      </w:r>
      <w:r w:rsidRPr="008C7EA9">
        <w:tab/>
        <w:t xml:space="preserve">There shall be frequent reconciliation of payroll expenditure against approved budgets by </w:t>
      </w:r>
      <w:r w:rsidR="004320A7">
        <w:t xml:space="preserve">the </w:t>
      </w:r>
      <w:r w:rsidRPr="008C7EA9">
        <w:t xml:space="preserve">Finance </w:t>
      </w:r>
      <w:r w:rsidR="004320A7">
        <w:t>Team</w:t>
      </w:r>
      <w:r w:rsidRPr="008C7EA9">
        <w:t xml:space="preserve">. Arrangements shall be made to ensure that appropriate payroll documents are retained and stored for the defined period.. </w:t>
      </w:r>
    </w:p>
    <w:p w:rsidR="00347B38" w:rsidRPr="008C7EA9" w:rsidRDefault="00347B38" w:rsidP="00347B38">
      <w:pPr>
        <w:jc w:val="both"/>
      </w:pPr>
    </w:p>
    <w:p w:rsidR="00347B38" w:rsidRPr="008C7EA9" w:rsidRDefault="00347B38" w:rsidP="00347B38">
      <w:pPr>
        <w:jc w:val="both"/>
      </w:pPr>
      <w:r w:rsidRPr="008C7EA9">
        <w:tab/>
      </w:r>
      <w:r w:rsidRPr="002A68F1">
        <w:rPr>
          <w:b/>
        </w:rPr>
        <w:t>CONTACT</w:t>
      </w:r>
      <w:r w:rsidRPr="008C7EA9">
        <w:t xml:space="preserve">: </w:t>
      </w:r>
      <w:proofErr w:type="spellStart"/>
      <w:r w:rsidR="004320A7">
        <w:t>Emp</w:t>
      </w:r>
      <w:ins w:id="1030" w:author="legsugo" w:date="2011-02-17T15:08:00Z">
        <w:r w:rsidR="00AC4051">
          <w:t>o</w:t>
        </w:r>
      </w:ins>
      <w:r w:rsidR="004320A7">
        <w:t>lyment</w:t>
      </w:r>
      <w:proofErr w:type="spellEnd"/>
      <w:r w:rsidR="004320A7">
        <w:t xml:space="preserve"> Services Manager or </w:t>
      </w:r>
      <w:del w:id="1031" w:author="legsugo" w:date="2011-02-17T15:08:00Z">
        <w:r w:rsidRPr="008C7EA9" w:rsidDel="00AC4051">
          <w:delText xml:space="preserve"> </w:delText>
        </w:r>
      </w:del>
      <w:r w:rsidRPr="008C7EA9">
        <w:t>Human Resources</w:t>
      </w:r>
      <w:r w:rsidR="004320A7">
        <w:t xml:space="preserve"> Manager</w:t>
      </w:r>
    </w:p>
    <w:p w:rsidR="00347B38" w:rsidRPr="008C7EA9" w:rsidRDefault="00347B38" w:rsidP="00347B38">
      <w:pPr>
        <w:jc w:val="both"/>
      </w:pPr>
    </w:p>
    <w:p w:rsidR="00347B38" w:rsidRPr="008C7EA9" w:rsidRDefault="00347B38" w:rsidP="00347B38">
      <w:pPr>
        <w:jc w:val="both"/>
      </w:pPr>
      <w:r w:rsidRPr="00CE5629">
        <w:rPr>
          <w:b/>
        </w:rPr>
        <w:t>19.</w:t>
      </w:r>
      <w:r w:rsidRPr="00CE5629">
        <w:rPr>
          <w:b/>
        </w:rPr>
        <w:tab/>
      </w:r>
      <w:r w:rsidRPr="002A68F1">
        <w:rPr>
          <w:b/>
        </w:rPr>
        <w:t>Travel and Subsistence</w:t>
      </w:r>
    </w:p>
    <w:p w:rsidR="00347B38" w:rsidRPr="008C7EA9" w:rsidRDefault="00347B38" w:rsidP="00347B38">
      <w:pPr>
        <w:jc w:val="both"/>
      </w:pPr>
    </w:p>
    <w:p w:rsidR="00347B38" w:rsidRPr="008C7EA9" w:rsidRDefault="00347B38" w:rsidP="00347B38">
      <w:pPr>
        <w:ind w:left="567" w:hanging="567"/>
        <w:jc w:val="both"/>
      </w:pPr>
      <w:r w:rsidRPr="008C7EA9">
        <w:t>19.1</w:t>
      </w:r>
      <w:r w:rsidRPr="008C7EA9">
        <w:tab/>
        <w:t>Heads of Service are responsible for the verification of their officers’ travel claims. This includes:</w:t>
      </w:r>
    </w:p>
    <w:p w:rsidR="00347B38" w:rsidRPr="008C7EA9" w:rsidRDefault="00347B38" w:rsidP="00347B38">
      <w:pPr>
        <w:jc w:val="both"/>
      </w:pPr>
    </w:p>
    <w:p w:rsidR="00347B38" w:rsidRPr="008C7EA9" w:rsidRDefault="00347B38" w:rsidP="00347B38">
      <w:pPr>
        <w:keepNext/>
        <w:keepLines/>
        <w:numPr>
          <w:ilvl w:val="0"/>
          <w:numId w:val="19"/>
        </w:numPr>
        <w:tabs>
          <w:tab w:val="clear" w:pos="227"/>
          <w:tab w:val="num" w:pos="794"/>
        </w:tabs>
        <w:ind w:left="794"/>
        <w:jc w:val="both"/>
      </w:pPr>
      <w:r w:rsidRPr="008C7EA9">
        <w:t>that the costs have been incurred whilst officers were engaged on official Council business</w:t>
      </w:r>
    </w:p>
    <w:p w:rsidR="00347B38" w:rsidRPr="008C7EA9" w:rsidRDefault="00347B38" w:rsidP="00347B38">
      <w:pPr>
        <w:keepNext/>
        <w:keepLines/>
        <w:numPr>
          <w:ilvl w:val="0"/>
          <w:numId w:val="19"/>
        </w:numPr>
        <w:tabs>
          <w:tab w:val="clear" w:pos="227"/>
          <w:tab w:val="num" w:pos="794"/>
        </w:tabs>
        <w:ind w:left="794"/>
        <w:jc w:val="both"/>
      </w:pPr>
      <w:r w:rsidRPr="008C7EA9">
        <w:t>the accuracy of the mileage;</w:t>
      </w:r>
    </w:p>
    <w:p w:rsidR="00347B38" w:rsidRPr="008C7EA9" w:rsidRDefault="00347B38" w:rsidP="00347B38">
      <w:pPr>
        <w:keepNext/>
        <w:keepLines/>
        <w:numPr>
          <w:ilvl w:val="0"/>
          <w:numId w:val="19"/>
        </w:numPr>
        <w:tabs>
          <w:tab w:val="clear" w:pos="227"/>
          <w:tab w:val="num" w:pos="794"/>
        </w:tabs>
        <w:ind w:left="794"/>
        <w:jc w:val="both"/>
      </w:pPr>
      <w:r w:rsidRPr="008C7EA9">
        <w:t>the subsistence claimed particularly where not supported by receipts (applies to certain employees terms and conditions only) ; and</w:t>
      </w:r>
    </w:p>
    <w:p w:rsidR="00347B38" w:rsidRPr="008C7EA9" w:rsidRDefault="00347B38" w:rsidP="00347B38">
      <w:pPr>
        <w:keepNext/>
        <w:keepLines/>
        <w:numPr>
          <w:ilvl w:val="0"/>
          <w:numId w:val="19"/>
        </w:numPr>
        <w:tabs>
          <w:tab w:val="clear" w:pos="227"/>
          <w:tab w:val="num" w:pos="794"/>
        </w:tabs>
        <w:ind w:left="794"/>
        <w:jc w:val="both"/>
      </w:pPr>
      <w:r w:rsidRPr="008C7EA9">
        <w:t xml:space="preserve">the validity of the journeys taken. </w:t>
      </w:r>
    </w:p>
    <w:p w:rsidR="00347B38" w:rsidRPr="008C7EA9" w:rsidRDefault="00347B38" w:rsidP="00347B38">
      <w:pPr>
        <w:jc w:val="both"/>
      </w:pPr>
    </w:p>
    <w:p w:rsidR="00347B38" w:rsidRPr="008C7EA9" w:rsidRDefault="00347B38" w:rsidP="00347B38">
      <w:pPr>
        <w:ind w:left="567"/>
        <w:jc w:val="both"/>
      </w:pPr>
      <w:r w:rsidRPr="008C7EA9">
        <w:t>Heads of Service must ensure compliance with the Council’s Car Allowance Regulations, Car Leasing Scheme, Car Loan Scheme and other decisions of the Council that may be deemed appropriate. Standard mileages must be used where given.</w:t>
      </w:r>
    </w:p>
    <w:p w:rsidR="00347B38" w:rsidRPr="008C7EA9" w:rsidRDefault="00347B38" w:rsidP="00347B38">
      <w:pPr>
        <w:jc w:val="both"/>
      </w:pPr>
    </w:p>
    <w:p w:rsidR="00347B38" w:rsidRPr="008C7EA9" w:rsidRDefault="00347B38" w:rsidP="00347B38">
      <w:pPr>
        <w:keepNext/>
        <w:keepLines/>
        <w:numPr>
          <w:ilvl w:val="0"/>
          <w:numId w:val="19"/>
        </w:numPr>
        <w:tabs>
          <w:tab w:val="clear" w:pos="227"/>
          <w:tab w:val="num" w:pos="794"/>
        </w:tabs>
        <w:ind w:left="794"/>
        <w:jc w:val="both"/>
      </w:pPr>
      <w:r w:rsidRPr="008C7EA9">
        <w:t>Claims from Heads of Service must be authorised by a Corporate Director,</w:t>
      </w:r>
    </w:p>
    <w:p w:rsidR="00347B38" w:rsidRPr="008C7EA9" w:rsidRDefault="00347B38" w:rsidP="00347B38">
      <w:pPr>
        <w:keepNext/>
        <w:keepLines/>
        <w:numPr>
          <w:ilvl w:val="0"/>
          <w:numId w:val="19"/>
        </w:numPr>
        <w:tabs>
          <w:tab w:val="clear" w:pos="227"/>
          <w:tab w:val="num" w:pos="794"/>
        </w:tabs>
        <w:ind w:left="794"/>
        <w:jc w:val="both"/>
      </w:pPr>
      <w:r w:rsidRPr="008C7EA9">
        <w:t xml:space="preserve">Claims from </w:t>
      </w:r>
      <w:smartTag w:uri="urn:schemas-microsoft-com:office:smarttags" w:element="PersonName">
        <w:r w:rsidRPr="008C7EA9">
          <w:t>Corporate Directors</w:t>
        </w:r>
      </w:smartTag>
      <w:r w:rsidRPr="008C7EA9">
        <w:t xml:space="preserve"> must be authorised by The Chief Executive,</w:t>
      </w:r>
    </w:p>
    <w:p w:rsidR="00347B38" w:rsidRPr="008C7EA9" w:rsidRDefault="00347B38" w:rsidP="00347B38">
      <w:pPr>
        <w:keepNext/>
        <w:keepLines/>
        <w:numPr>
          <w:ilvl w:val="0"/>
          <w:numId w:val="19"/>
        </w:numPr>
        <w:tabs>
          <w:tab w:val="clear" w:pos="227"/>
          <w:tab w:val="num" w:pos="794"/>
        </w:tabs>
        <w:ind w:left="794"/>
        <w:jc w:val="both"/>
      </w:pPr>
      <w:r w:rsidRPr="008C7EA9">
        <w:t xml:space="preserve">Claims from the Chief Executive must be authorised by </w:t>
      </w:r>
      <w:r w:rsidR="004320A7">
        <w:t xml:space="preserve">another </w:t>
      </w:r>
      <w:r w:rsidRPr="008C7EA9">
        <w:t>Corporate Director</w:t>
      </w:r>
      <w:r w:rsidR="004320A7">
        <w:t xml:space="preserve">. </w:t>
      </w:r>
    </w:p>
    <w:p w:rsidR="00347B38" w:rsidRPr="008C7EA9" w:rsidRDefault="00347B38" w:rsidP="00347B38">
      <w:pPr>
        <w:jc w:val="both"/>
      </w:pPr>
    </w:p>
    <w:p w:rsidR="00347B38" w:rsidRPr="008C7EA9" w:rsidRDefault="00347B38" w:rsidP="00347B38">
      <w:pPr>
        <w:ind w:left="567" w:hanging="567"/>
        <w:jc w:val="both"/>
      </w:pPr>
      <w:r w:rsidRPr="008C7EA9">
        <w:t>19.2</w:t>
      </w:r>
      <w:r w:rsidRPr="008C7EA9">
        <w:tab/>
        <w:t xml:space="preserve">The Head of </w:t>
      </w:r>
      <w:r w:rsidR="004320A7">
        <w:t xml:space="preserve">Finance </w:t>
      </w:r>
      <w:r w:rsidRPr="008C7EA9">
        <w:t xml:space="preserve"> will reimburse members’ claims on receipt of the completed claim form certified by the Member concerned. The Head of </w:t>
      </w:r>
      <w:r w:rsidR="004320A7">
        <w:t xml:space="preserve">Governance </w:t>
      </w:r>
      <w:r w:rsidRPr="008C7EA9">
        <w:t xml:space="preserve"> will ensure that claims comply with the relevant section of the </w:t>
      </w:r>
      <w:smartTag w:uri="urn:schemas-microsoft-com:office:smarttags" w:element="PersonName">
        <w:r w:rsidRPr="008C7EA9">
          <w:t>Members</w:t>
        </w:r>
      </w:smartTag>
      <w:r w:rsidRPr="008C7EA9">
        <w:t>’ Allowance Scheme.</w:t>
      </w:r>
    </w:p>
    <w:p w:rsidR="00347B38" w:rsidRPr="008C7EA9" w:rsidRDefault="00347B38" w:rsidP="00347B38">
      <w:pPr>
        <w:ind w:left="567" w:hanging="567"/>
        <w:jc w:val="both"/>
      </w:pPr>
    </w:p>
    <w:p w:rsidR="00347B38" w:rsidRPr="008C7EA9" w:rsidRDefault="00347B38" w:rsidP="00347B38">
      <w:pPr>
        <w:ind w:left="567" w:hanging="567"/>
        <w:jc w:val="both"/>
      </w:pPr>
      <w:r w:rsidRPr="008C7EA9">
        <w:t>19.3</w:t>
      </w:r>
      <w:r w:rsidRPr="008C7EA9">
        <w:tab/>
        <w:t>All claims should be completed in full, appropriately authorised and must be submitted within three months of undertaking the journey or incurring the expenses, to qualify for reimbursement.</w:t>
      </w:r>
    </w:p>
    <w:p w:rsidR="00347B38" w:rsidRPr="008C7EA9" w:rsidRDefault="00347B38" w:rsidP="00347B38">
      <w:pPr>
        <w:ind w:left="567" w:hanging="567"/>
        <w:jc w:val="both"/>
      </w:pPr>
    </w:p>
    <w:p w:rsidR="00347B38" w:rsidRPr="008C7EA9" w:rsidRDefault="00347B38" w:rsidP="00347B38">
      <w:pPr>
        <w:ind w:left="567" w:hanging="567"/>
        <w:jc w:val="both"/>
      </w:pPr>
      <w:r w:rsidRPr="008C7EA9">
        <w:t>19.4</w:t>
      </w:r>
      <w:r w:rsidRPr="008C7EA9">
        <w:tab/>
        <w:t>All foreign travel must be approved in advance in line with the Council’s Overseas Visits procedure note.</w:t>
      </w:r>
    </w:p>
    <w:p w:rsidR="00347B38" w:rsidRPr="008C7EA9" w:rsidRDefault="00347B38" w:rsidP="00347B38">
      <w:pPr>
        <w:ind w:left="567" w:hanging="567"/>
        <w:jc w:val="both"/>
      </w:pPr>
    </w:p>
    <w:p w:rsidR="00347B38" w:rsidRPr="008C7EA9" w:rsidRDefault="00347B38" w:rsidP="00347B38">
      <w:pPr>
        <w:ind w:left="567" w:hanging="567"/>
        <w:jc w:val="both"/>
      </w:pPr>
      <w:r w:rsidRPr="008C7EA9">
        <w:t>19.5</w:t>
      </w:r>
      <w:r w:rsidRPr="008C7EA9">
        <w:tab/>
        <w:t xml:space="preserve">Detailed guidance on Business Mileage and Expenses Reimbursement and Overseas Visits is incorporated within specific procedure notes which are included on the </w:t>
      </w:r>
      <w:smartTag w:uri="urn:schemas-microsoft-com:office:smarttags" w:element="PersonName">
        <w:r w:rsidRPr="008C7EA9">
          <w:t>Intranet</w:t>
        </w:r>
      </w:smartTag>
      <w:r w:rsidRPr="008C7EA9">
        <w:t>.</w:t>
      </w:r>
    </w:p>
    <w:p w:rsidR="00347B38" w:rsidRPr="008C7EA9" w:rsidRDefault="00347B38" w:rsidP="00347B38">
      <w:pPr>
        <w:jc w:val="both"/>
      </w:pPr>
    </w:p>
    <w:p w:rsidR="00347B38" w:rsidRPr="008C7EA9" w:rsidRDefault="00347B38" w:rsidP="00347B38">
      <w:pPr>
        <w:jc w:val="both"/>
      </w:pPr>
      <w:r w:rsidRPr="008C7EA9">
        <w:tab/>
      </w:r>
      <w:r w:rsidRPr="002A68F1">
        <w:rPr>
          <w:b/>
        </w:rPr>
        <w:t>CONTACT</w:t>
      </w:r>
      <w:r w:rsidRPr="008C7EA9">
        <w:t xml:space="preserve">: </w:t>
      </w:r>
      <w:r w:rsidR="004320A7">
        <w:t xml:space="preserve">Employment Services Manager </w:t>
      </w:r>
      <w:r w:rsidRPr="008C7EA9">
        <w:tab/>
      </w:r>
    </w:p>
    <w:p w:rsidR="00347B38" w:rsidRPr="008C7EA9" w:rsidRDefault="00347B38" w:rsidP="00347B38">
      <w:pPr>
        <w:jc w:val="both"/>
      </w:pPr>
    </w:p>
    <w:p w:rsidR="00347B38" w:rsidRPr="008C7EA9" w:rsidRDefault="00347B38" w:rsidP="00347B38">
      <w:pPr>
        <w:keepNext/>
        <w:keepLines/>
        <w:jc w:val="both"/>
      </w:pPr>
      <w:r w:rsidRPr="00CE5629">
        <w:rPr>
          <w:b/>
        </w:rPr>
        <w:lastRenderedPageBreak/>
        <w:t>20.</w:t>
      </w:r>
      <w:r w:rsidRPr="008C7EA9">
        <w:tab/>
      </w:r>
      <w:proofErr w:type="spellStart"/>
      <w:r w:rsidRPr="002A68F1">
        <w:rPr>
          <w:b/>
        </w:rPr>
        <w:t>Imprests</w:t>
      </w:r>
      <w:proofErr w:type="spellEnd"/>
      <w:r w:rsidRPr="008C7EA9">
        <w:tab/>
      </w:r>
    </w:p>
    <w:p w:rsidR="00347B38" w:rsidRPr="008C7EA9" w:rsidRDefault="00347B38" w:rsidP="00347B38">
      <w:pPr>
        <w:keepNext/>
        <w:keepLines/>
        <w:jc w:val="both"/>
      </w:pPr>
    </w:p>
    <w:p w:rsidR="00347B38" w:rsidRPr="008C7EA9" w:rsidRDefault="00347B38" w:rsidP="00347B38">
      <w:pPr>
        <w:keepNext/>
        <w:keepLines/>
        <w:ind w:left="567" w:hanging="567"/>
        <w:jc w:val="both"/>
      </w:pPr>
      <w:r w:rsidRPr="008C7EA9">
        <w:t>20.1</w:t>
      </w:r>
      <w:r w:rsidRPr="008C7EA9">
        <w:tab/>
        <w:t xml:space="preserve">The Head of Finance in consultation with appropriate Heads of Service may make </w:t>
      </w:r>
      <w:proofErr w:type="spellStart"/>
      <w:r w:rsidRPr="008C7EA9">
        <w:t>imprest</w:t>
      </w:r>
      <w:proofErr w:type="spellEnd"/>
      <w:r w:rsidRPr="008C7EA9">
        <w:t xml:space="preserve"> advances to officers for the purposes of paying minor items of expenditure and any other items as may be approved by him/her.</w:t>
      </w:r>
    </w:p>
    <w:p w:rsidR="00347B38" w:rsidRPr="008C7EA9" w:rsidRDefault="00347B38" w:rsidP="00347B38">
      <w:pPr>
        <w:ind w:left="567" w:hanging="567"/>
        <w:jc w:val="both"/>
      </w:pPr>
    </w:p>
    <w:p w:rsidR="00347B38" w:rsidRPr="008C7EA9" w:rsidRDefault="00347B38" w:rsidP="00347B38">
      <w:pPr>
        <w:ind w:left="567" w:hanging="567"/>
        <w:jc w:val="both"/>
      </w:pPr>
      <w:r w:rsidRPr="008C7EA9">
        <w:t>20.2</w:t>
      </w:r>
      <w:r w:rsidRPr="008C7EA9">
        <w:tab/>
        <w:t xml:space="preserve">The Head of Finance reserves the right to withdraw </w:t>
      </w:r>
      <w:proofErr w:type="spellStart"/>
      <w:r w:rsidRPr="008C7EA9">
        <w:t>imprest</w:t>
      </w:r>
      <w:proofErr w:type="spellEnd"/>
      <w:r w:rsidRPr="008C7EA9">
        <w:t xml:space="preserve"> facilities from officers if it is deemed that they are being used inappropriately, the expenditure limit is exceeded, or the facility is rarely used.</w:t>
      </w:r>
    </w:p>
    <w:p w:rsidR="00347B38" w:rsidRPr="008C7EA9" w:rsidRDefault="00347B38" w:rsidP="00347B38">
      <w:pPr>
        <w:ind w:left="567" w:hanging="567"/>
        <w:jc w:val="both"/>
      </w:pPr>
    </w:p>
    <w:p w:rsidR="00347B38" w:rsidRPr="008C7EA9" w:rsidRDefault="00347B38" w:rsidP="00347B38">
      <w:pPr>
        <w:ind w:left="567" w:hanging="567"/>
        <w:jc w:val="both"/>
      </w:pPr>
      <w:r w:rsidRPr="008C7EA9">
        <w:t>20.3</w:t>
      </w:r>
      <w:r w:rsidRPr="008C7EA9">
        <w:tab/>
        <w:t xml:space="preserve">The accounts should be maintained on an </w:t>
      </w:r>
      <w:proofErr w:type="spellStart"/>
      <w:r w:rsidRPr="008C7EA9">
        <w:t>imprest</w:t>
      </w:r>
      <w:proofErr w:type="spellEnd"/>
      <w:r w:rsidRPr="008C7EA9">
        <w:t xml:space="preserve"> basis using standard Council </w:t>
      </w:r>
      <w:proofErr w:type="spellStart"/>
      <w:r w:rsidRPr="008C7EA9">
        <w:t>imprest</w:t>
      </w:r>
      <w:proofErr w:type="spellEnd"/>
      <w:r w:rsidRPr="008C7EA9">
        <w:t xml:space="preserve"> stationery and recording procedures for this purpose. All officers should maintain a record of their receipts and payments in a form and manner prescribed by the Head of Finance.</w:t>
      </w:r>
    </w:p>
    <w:p w:rsidR="00347B38" w:rsidRPr="008C7EA9" w:rsidRDefault="00347B38" w:rsidP="00347B38">
      <w:pPr>
        <w:ind w:left="567" w:hanging="567"/>
        <w:jc w:val="both"/>
      </w:pPr>
    </w:p>
    <w:p w:rsidR="00347B38" w:rsidRPr="008C7EA9" w:rsidRDefault="00347B38" w:rsidP="00347B38">
      <w:pPr>
        <w:ind w:left="567" w:hanging="567"/>
        <w:jc w:val="both"/>
      </w:pPr>
      <w:r w:rsidRPr="008C7EA9">
        <w:t>20.4</w:t>
      </w:r>
      <w:r w:rsidRPr="008C7EA9">
        <w:tab/>
        <w:t xml:space="preserve">No income received on behalf of the Council may be paid into an </w:t>
      </w:r>
      <w:proofErr w:type="spellStart"/>
      <w:r w:rsidRPr="008C7EA9">
        <w:t>imprest</w:t>
      </w:r>
      <w:proofErr w:type="spellEnd"/>
      <w:r w:rsidRPr="008C7EA9">
        <w:t xml:space="preserve"> account but must be banked or paid into the Council as in section 15 of these regulations.</w:t>
      </w:r>
    </w:p>
    <w:p w:rsidR="00347B38" w:rsidRPr="008C7EA9" w:rsidRDefault="00347B38" w:rsidP="00347B38">
      <w:pPr>
        <w:ind w:left="567" w:hanging="567"/>
        <w:jc w:val="both"/>
      </w:pPr>
    </w:p>
    <w:p w:rsidR="00347B38" w:rsidRPr="008C7EA9" w:rsidRDefault="00347B38" w:rsidP="00347B38">
      <w:pPr>
        <w:ind w:left="567" w:hanging="567"/>
        <w:jc w:val="both"/>
      </w:pPr>
      <w:r w:rsidRPr="008C7EA9">
        <w:t>20.5</w:t>
      </w:r>
      <w:r w:rsidRPr="008C7EA9">
        <w:tab/>
        <w:t xml:space="preserve">The </w:t>
      </w:r>
      <w:proofErr w:type="spellStart"/>
      <w:r w:rsidRPr="008C7EA9">
        <w:t>imprest</w:t>
      </w:r>
      <w:proofErr w:type="spellEnd"/>
      <w:r w:rsidRPr="008C7EA9">
        <w:t xml:space="preserve"> account should be continually kept in balance and records submitted as required by the Head of Finance at regular intervals for examination and the reimbursement of expenditure.</w:t>
      </w:r>
    </w:p>
    <w:p w:rsidR="00347B38" w:rsidRPr="008C7EA9" w:rsidRDefault="00347B38" w:rsidP="00347B38">
      <w:pPr>
        <w:ind w:left="567" w:hanging="567"/>
        <w:jc w:val="both"/>
      </w:pPr>
    </w:p>
    <w:p w:rsidR="00347B38" w:rsidRPr="008C7EA9" w:rsidRDefault="00347B38" w:rsidP="00347B38">
      <w:pPr>
        <w:ind w:left="567" w:hanging="567"/>
        <w:jc w:val="both"/>
      </w:pPr>
      <w:r w:rsidRPr="008C7EA9">
        <w:t>20.6</w:t>
      </w:r>
      <w:r w:rsidRPr="008C7EA9">
        <w:tab/>
        <w:t xml:space="preserve">The officer responsible for an </w:t>
      </w:r>
      <w:proofErr w:type="spellStart"/>
      <w:r w:rsidRPr="008C7EA9">
        <w:t>imprest</w:t>
      </w:r>
      <w:proofErr w:type="spellEnd"/>
      <w:r w:rsidRPr="008C7EA9">
        <w:t xml:space="preserve"> account shall, if requested, give the Head of Finance a certificate confirming the amount held. Upon leaving the Council or at the request of the Head of Finance the responsible officer shall repay to the Council the balance of the </w:t>
      </w:r>
      <w:proofErr w:type="spellStart"/>
      <w:r w:rsidRPr="008C7EA9">
        <w:t>imprest</w:t>
      </w:r>
      <w:proofErr w:type="spellEnd"/>
      <w:r w:rsidRPr="008C7EA9">
        <w:t xml:space="preserve"> held.</w:t>
      </w:r>
    </w:p>
    <w:p w:rsidR="00347B38" w:rsidRPr="008C7EA9" w:rsidRDefault="00347B38" w:rsidP="00347B38">
      <w:pPr>
        <w:ind w:left="567" w:hanging="567"/>
        <w:jc w:val="both"/>
      </w:pPr>
    </w:p>
    <w:p w:rsidR="00347B38" w:rsidRPr="008C7EA9" w:rsidRDefault="00347B38" w:rsidP="00347B38">
      <w:pPr>
        <w:ind w:left="567" w:hanging="567"/>
        <w:jc w:val="both"/>
      </w:pPr>
      <w:r w:rsidRPr="008C7EA9">
        <w:t>20.7</w:t>
      </w:r>
      <w:r w:rsidRPr="008C7EA9">
        <w:tab/>
        <w:t xml:space="preserve">In no circumstances shall cheque </w:t>
      </w:r>
      <w:proofErr w:type="spellStart"/>
      <w:r w:rsidRPr="008C7EA9">
        <w:t>imprest</w:t>
      </w:r>
      <w:proofErr w:type="spellEnd"/>
      <w:r w:rsidRPr="008C7EA9">
        <w:t xml:space="preserve"> accounts be allowed to go overdrawn.  The </w:t>
      </w:r>
      <w:r w:rsidR="004320A7">
        <w:t xml:space="preserve">Delivery </w:t>
      </w:r>
      <w:r w:rsidRPr="008C7EA9">
        <w:t xml:space="preserve"> Unit concerned will be responsible for all bank charges, interest payments and administration charges if this occurs as a result of failure to submit reimbursement claims or if they are submitted too late in order that timely processing can take place. </w:t>
      </w:r>
    </w:p>
    <w:p w:rsidR="00347B38" w:rsidRPr="008C7EA9" w:rsidRDefault="00347B38" w:rsidP="00347B38">
      <w:pPr>
        <w:ind w:left="567" w:hanging="567"/>
        <w:jc w:val="both"/>
      </w:pPr>
    </w:p>
    <w:p w:rsidR="00347B38" w:rsidRPr="008C7EA9" w:rsidRDefault="00347B38" w:rsidP="00347B38">
      <w:pPr>
        <w:ind w:left="567" w:hanging="567"/>
        <w:jc w:val="both"/>
      </w:pPr>
      <w:r w:rsidRPr="008C7EA9">
        <w:t>20.8</w:t>
      </w:r>
      <w:r w:rsidRPr="008C7EA9">
        <w:tab/>
        <w:t xml:space="preserve">Detailed guidance on </w:t>
      </w:r>
      <w:proofErr w:type="spellStart"/>
      <w:r w:rsidRPr="008C7EA9">
        <w:t>Imprest</w:t>
      </w:r>
      <w:proofErr w:type="spellEnd"/>
      <w:r w:rsidRPr="008C7EA9">
        <w:t xml:space="preserve"> and Petty Cash Accounts is incorporated within specific procedure notes which are included on the Intranet.</w:t>
      </w:r>
    </w:p>
    <w:p w:rsidR="00347B38" w:rsidRPr="008C7EA9" w:rsidRDefault="00347B38" w:rsidP="00347B38">
      <w:pPr>
        <w:jc w:val="both"/>
      </w:pPr>
    </w:p>
    <w:p w:rsidR="00347B38" w:rsidRPr="008C7EA9" w:rsidRDefault="00347B38" w:rsidP="00347B38">
      <w:pPr>
        <w:jc w:val="both"/>
      </w:pPr>
      <w:r w:rsidRPr="008C7EA9">
        <w:tab/>
      </w:r>
      <w:r w:rsidRPr="002A68F1">
        <w:rPr>
          <w:b/>
        </w:rPr>
        <w:t>CONTACT</w:t>
      </w:r>
      <w:r w:rsidRPr="008C7EA9">
        <w:t>: Corporate Finance Manager</w:t>
      </w:r>
      <w:r w:rsidRPr="008C7EA9">
        <w:tab/>
      </w:r>
    </w:p>
    <w:p w:rsidR="00347B38" w:rsidRPr="008C7EA9" w:rsidRDefault="00347B38" w:rsidP="00347B38">
      <w:pPr>
        <w:jc w:val="both"/>
      </w:pPr>
    </w:p>
    <w:p w:rsidR="00347B38" w:rsidRPr="008C7EA9" w:rsidRDefault="00347B38" w:rsidP="00347B38">
      <w:pPr>
        <w:jc w:val="both"/>
      </w:pPr>
      <w:r w:rsidRPr="00CE5629">
        <w:rPr>
          <w:b/>
        </w:rPr>
        <w:t>21</w:t>
      </w:r>
      <w:r>
        <w:t>.</w:t>
      </w:r>
      <w:r w:rsidRPr="008C7EA9">
        <w:tab/>
      </w:r>
      <w:r w:rsidRPr="002A68F1">
        <w:rPr>
          <w:b/>
        </w:rPr>
        <w:t>Risk Management</w:t>
      </w:r>
      <w:r w:rsidRPr="008C7EA9">
        <w:t xml:space="preserve"> </w:t>
      </w:r>
    </w:p>
    <w:p w:rsidR="00347B38" w:rsidRPr="008C7EA9" w:rsidRDefault="00347B38" w:rsidP="00347B38">
      <w:pPr>
        <w:jc w:val="both"/>
      </w:pPr>
    </w:p>
    <w:p w:rsidR="00347B38" w:rsidRPr="008C7EA9" w:rsidRDefault="00347B38" w:rsidP="00347B38">
      <w:pPr>
        <w:ind w:left="567" w:hanging="567"/>
        <w:jc w:val="both"/>
      </w:pPr>
      <w:r w:rsidRPr="008C7EA9">
        <w:t xml:space="preserve">21.1 </w:t>
      </w:r>
      <w:r w:rsidRPr="008C7EA9">
        <w:tab/>
        <w:t xml:space="preserve">The </w:t>
      </w:r>
      <w:smartTag w:uri="urn:schemas-microsoft-com:office:smarttags" w:element="PersonName">
        <w:r w:rsidRPr="008C7EA9">
          <w:t>Cabinet</w:t>
        </w:r>
      </w:smartTag>
      <w:r w:rsidRPr="008C7EA9">
        <w:t xml:space="preserve"> Member for </w:t>
      </w:r>
      <w:r w:rsidR="004320A7">
        <w:t xml:space="preserve">Efficient Community Focused Council </w:t>
      </w:r>
      <w:r w:rsidRPr="008C7EA9">
        <w:t xml:space="preserve">is the lead member on risk management </w:t>
      </w:r>
      <w:r w:rsidR="004320A7">
        <w:t xml:space="preserve">for </w:t>
      </w:r>
      <w:r w:rsidRPr="008C7EA9">
        <w:t>the Council.</w:t>
      </w:r>
    </w:p>
    <w:p w:rsidR="00347B38" w:rsidRPr="008C7EA9" w:rsidRDefault="00347B38" w:rsidP="00347B38">
      <w:pPr>
        <w:ind w:left="567" w:hanging="567"/>
        <w:jc w:val="both"/>
      </w:pPr>
    </w:p>
    <w:p w:rsidR="00347B38" w:rsidRPr="008C7EA9" w:rsidRDefault="00347B38" w:rsidP="00347B38">
      <w:pPr>
        <w:ind w:left="567" w:hanging="567"/>
        <w:jc w:val="both"/>
      </w:pPr>
      <w:r>
        <w:t>21.2</w:t>
      </w:r>
      <w:r w:rsidRPr="008C7EA9">
        <w:t xml:space="preserve"> </w:t>
      </w:r>
      <w:r w:rsidRPr="008C7EA9">
        <w:tab/>
        <w:t xml:space="preserve">The </w:t>
      </w:r>
      <w:r w:rsidR="004320A7">
        <w:t xml:space="preserve">Chief Executive </w:t>
      </w:r>
      <w:r w:rsidRPr="008C7EA9">
        <w:t xml:space="preserve"> is the lead officer in respect to risk management and is responsible for the corporate risk management processes of the Council. However it is the responsibility of all employees and members to ensure that the Council’s risks are properly managed. </w:t>
      </w:r>
    </w:p>
    <w:p w:rsidR="00347B38" w:rsidRPr="008C7EA9" w:rsidRDefault="00347B38" w:rsidP="00347B38">
      <w:pPr>
        <w:ind w:left="567" w:hanging="567"/>
        <w:jc w:val="both"/>
      </w:pPr>
    </w:p>
    <w:p w:rsidR="00347B38" w:rsidRPr="008C7EA9" w:rsidRDefault="00347B38" w:rsidP="00347B38">
      <w:pPr>
        <w:ind w:left="567" w:hanging="567"/>
        <w:jc w:val="both"/>
      </w:pPr>
      <w:r>
        <w:t>21.3</w:t>
      </w:r>
      <w:r w:rsidRPr="008C7EA9">
        <w:t xml:space="preserve"> </w:t>
      </w:r>
      <w:r w:rsidRPr="008C7EA9">
        <w:tab/>
        <w:t xml:space="preserve">The Corporate </w:t>
      </w:r>
      <w:r w:rsidR="004320A7">
        <w:t xml:space="preserve">Management Team </w:t>
      </w:r>
      <w:r w:rsidRPr="008C7EA9">
        <w:t xml:space="preserve"> will:</w:t>
      </w:r>
    </w:p>
    <w:p w:rsidR="00347B38" w:rsidRPr="008C7EA9" w:rsidRDefault="00347B38" w:rsidP="00347B38">
      <w:pPr>
        <w:jc w:val="both"/>
      </w:pPr>
    </w:p>
    <w:p w:rsidR="00347B38" w:rsidRPr="008C7EA9" w:rsidRDefault="00347B38" w:rsidP="00347B38">
      <w:pPr>
        <w:keepNext/>
        <w:keepLines/>
        <w:numPr>
          <w:ilvl w:val="0"/>
          <w:numId w:val="20"/>
        </w:numPr>
        <w:jc w:val="both"/>
      </w:pPr>
      <w:r w:rsidRPr="008C7EA9">
        <w:t>regularly review the Council’s key strategic risks</w:t>
      </w:r>
    </w:p>
    <w:p w:rsidR="00347B38" w:rsidRPr="008C7EA9" w:rsidRDefault="00347B38" w:rsidP="00347B38">
      <w:pPr>
        <w:keepNext/>
        <w:keepLines/>
        <w:numPr>
          <w:ilvl w:val="0"/>
          <w:numId w:val="20"/>
        </w:numPr>
        <w:jc w:val="both"/>
      </w:pPr>
      <w:r w:rsidRPr="008C7EA9">
        <w:t xml:space="preserve">annually review the risk management strategy </w:t>
      </w:r>
    </w:p>
    <w:p w:rsidR="00347B38" w:rsidRPr="008C7EA9" w:rsidRDefault="00347B38" w:rsidP="00347B38">
      <w:pPr>
        <w:keepNext/>
        <w:keepLines/>
        <w:numPr>
          <w:ilvl w:val="0"/>
          <w:numId w:val="20"/>
        </w:numPr>
        <w:jc w:val="both"/>
      </w:pPr>
      <w:r w:rsidRPr="008C7EA9">
        <w:t xml:space="preserve">approve an annual report on the Council’s risk management activities </w:t>
      </w:r>
    </w:p>
    <w:p w:rsidR="00347B38" w:rsidRDefault="00347B38" w:rsidP="00347B38">
      <w:pPr>
        <w:jc w:val="both"/>
      </w:pPr>
    </w:p>
    <w:p w:rsidR="004320A7" w:rsidRDefault="004320A7" w:rsidP="00347B38">
      <w:pPr>
        <w:jc w:val="both"/>
      </w:pPr>
      <w:r>
        <w:t>21.4</w:t>
      </w:r>
      <w:r>
        <w:tab/>
        <w:t xml:space="preserve">The </w:t>
      </w:r>
      <w:del w:id="1032" w:author="Jonathan M Eatough" w:date="2011-02-17T12:07:00Z">
        <w:r w:rsidDel="00A04560">
          <w:delText>Cabinet</w:delText>
        </w:r>
      </w:del>
      <w:ins w:id="1033" w:author="Jonathan M Eatough" w:date="2011-02-17T12:07:00Z">
        <w:r w:rsidR="00A04560">
          <w:t>Leader and Cabinet Executive</w:t>
        </w:r>
      </w:ins>
      <w:r>
        <w:t xml:space="preserve"> will:</w:t>
      </w:r>
    </w:p>
    <w:p w:rsidR="004320A7" w:rsidRDefault="004320A7" w:rsidP="00347B38">
      <w:pPr>
        <w:jc w:val="both"/>
      </w:pPr>
    </w:p>
    <w:p w:rsidR="004320A7" w:rsidRDefault="004320A7" w:rsidP="00347B38">
      <w:pPr>
        <w:jc w:val="both"/>
      </w:pPr>
      <w:r>
        <w:tab/>
        <w:t>(a)regularly review the Council’s key strategic risks</w:t>
      </w:r>
    </w:p>
    <w:p w:rsidR="004320A7" w:rsidRDefault="004320A7" w:rsidP="00347B38">
      <w:pPr>
        <w:jc w:val="both"/>
      </w:pPr>
      <w:r>
        <w:tab/>
        <w:t>(b)annually review the risk management strategy process</w:t>
      </w:r>
    </w:p>
    <w:p w:rsidR="004320A7" w:rsidRDefault="004320A7" w:rsidP="00347B38">
      <w:pPr>
        <w:jc w:val="both"/>
      </w:pPr>
      <w:r>
        <w:lastRenderedPageBreak/>
        <w:tab/>
        <w:t>(c)approve an annual report on the Council’s risk management activities</w:t>
      </w:r>
    </w:p>
    <w:p w:rsidR="004320A7" w:rsidRPr="008C7EA9" w:rsidRDefault="004320A7" w:rsidP="00347B38">
      <w:pPr>
        <w:jc w:val="both"/>
      </w:pPr>
    </w:p>
    <w:p w:rsidR="00347B38" w:rsidRPr="008C7EA9" w:rsidRDefault="00347B38" w:rsidP="00347B38">
      <w:pPr>
        <w:ind w:left="567" w:hanging="567"/>
        <w:jc w:val="both"/>
      </w:pPr>
      <w:r>
        <w:t>21.</w:t>
      </w:r>
      <w:r w:rsidR="004320A7">
        <w:t>5</w:t>
      </w:r>
      <w:r>
        <w:tab/>
      </w:r>
      <w:r w:rsidRPr="008C7EA9">
        <w:t xml:space="preserve">The </w:t>
      </w:r>
      <w:r w:rsidR="004320A7">
        <w:t xml:space="preserve">Audit &amp; Risk Manager </w:t>
      </w:r>
      <w:ins w:id="1034" w:author="Jonathan M Eatough" w:date="2011-02-17T12:07:00Z">
        <w:r w:rsidR="00A04560">
          <w:t>will</w:t>
        </w:r>
      </w:ins>
      <w:r w:rsidRPr="008C7EA9">
        <w:t xml:space="preserve"> keep the Audit Committee informed of the reviews of the Council’s key strategic risks, the annual review of the risk management strategy and the annual report on the Council’s risk management activities. This will enable the Audit Committee to independently review the </w:t>
      </w:r>
      <w:del w:id="1035" w:author="Jonathan M Eatough" w:date="2011-02-17T12:07:00Z">
        <w:r w:rsidRPr="008C7EA9" w:rsidDel="008D7B08">
          <w:delText>Cabinet</w:delText>
        </w:r>
      </w:del>
      <w:ins w:id="1036" w:author="Jonathan M Eatough" w:date="2011-02-17T12:07:00Z">
        <w:r w:rsidR="008D7B08">
          <w:t>Leader and Cabinet Executive</w:t>
        </w:r>
      </w:ins>
      <w:r w:rsidRPr="008C7EA9">
        <w:t xml:space="preserve">’s and Council’s risk management processes as set out in their terms of reference.  </w:t>
      </w:r>
    </w:p>
    <w:p w:rsidR="00347B38" w:rsidRPr="008C7EA9" w:rsidRDefault="00347B38" w:rsidP="00347B38">
      <w:pPr>
        <w:jc w:val="both"/>
      </w:pPr>
    </w:p>
    <w:p w:rsidR="00347B38" w:rsidRDefault="00347B38" w:rsidP="00347B38">
      <w:pPr>
        <w:ind w:left="567" w:hanging="567"/>
        <w:jc w:val="both"/>
      </w:pPr>
      <w:r w:rsidRPr="008C7EA9">
        <w:t>21.</w:t>
      </w:r>
      <w:r w:rsidR="004320A7">
        <w:t>6</w:t>
      </w:r>
      <w:r w:rsidRPr="008C7EA9">
        <w:tab/>
        <w:t xml:space="preserve">The </w:t>
      </w:r>
      <w:r w:rsidR="004320A7">
        <w:t xml:space="preserve">Chief Executive is </w:t>
      </w:r>
      <w:r w:rsidRPr="008C7EA9">
        <w:t xml:space="preserve"> </w:t>
      </w:r>
      <w:proofErr w:type="spellStart"/>
      <w:r w:rsidRPr="008C7EA9">
        <w:t>is</w:t>
      </w:r>
      <w:proofErr w:type="spellEnd"/>
      <w:r w:rsidRPr="008C7EA9">
        <w:t xml:space="preserve"> responsible for the development, co-ordination and maintenance of the Council</w:t>
      </w:r>
      <w:r>
        <w:t>’</w:t>
      </w:r>
      <w:r w:rsidRPr="008C7EA9">
        <w:t>s Corporate Risk management strategy.</w:t>
      </w:r>
    </w:p>
    <w:p w:rsidR="004320A7" w:rsidRDefault="004320A7" w:rsidP="00347B38">
      <w:pPr>
        <w:ind w:left="567" w:hanging="567"/>
        <w:jc w:val="both"/>
      </w:pPr>
    </w:p>
    <w:p w:rsidR="004320A7" w:rsidRPr="008C7EA9" w:rsidRDefault="004320A7" w:rsidP="00347B38">
      <w:pPr>
        <w:ind w:left="567" w:hanging="567"/>
        <w:jc w:val="both"/>
      </w:pPr>
      <w:r>
        <w:t>21.7</w:t>
      </w:r>
      <w:r>
        <w:tab/>
        <w:t>Corporate Directors are responsible for the implementation of the Corporate Risk Management Strategy within the priorities that they lead.</w:t>
      </w:r>
    </w:p>
    <w:p w:rsidR="00347B38" w:rsidRPr="008C7EA9" w:rsidRDefault="00347B38" w:rsidP="00347B38">
      <w:pPr>
        <w:ind w:left="567" w:hanging="567"/>
        <w:jc w:val="both"/>
      </w:pPr>
    </w:p>
    <w:p w:rsidR="00347B38" w:rsidRPr="008C7EA9" w:rsidRDefault="00347B38" w:rsidP="00347B38">
      <w:pPr>
        <w:ind w:left="567" w:hanging="567"/>
        <w:jc w:val="both"/>
      </w:pPr>
      <w:r w:rsidRPr="008C7EA9">
        <w:t>21.</w:t>
      </w:r>
      <w:r w:rsidR="004320A7">
        <w:t>8</w:t>
      </w:r>
      <w:r w:rsidRPr="008C7EA9">
        <w:tab/>
        <w:t xml:space="preserve">Heads of Service are responsible for implementation of the Corporate Risk Management </w:t>
      </w:r>
      <w:r w:rsidR="004320A7">
        <w:t>S</w:t>
      </w:r>
      <w:r w:rsidR="004320A7" w:rsidRPr="008C7EA9">
        <w:t xml:space="preserve">trategy </w:t>
      </w:r>
      <w:r w:rsidRPr="008C7EA9">
        <w:t xml:space="preserve">within their </w:t>
      </w:r>
      <w:r w:rsidR="004320A7">
        <w:t>delivery unit</w:t>
      </w:r>
      <w:r w:rsidR="00031D5A">
        <w:t xml:space="preserve">s.  </w:t>
      </w:r>
      <w:r w:rsidRPr="008C7EA9">
        <w:t xml:space="preserve"> Heads of Service are also responsible for ensuring that a proper risk assessment is undertaken for all new activities, projects, changes to services or partnership arrangements and that where required controls are implemented or revised to manage these new/revised risks.</w:t>
      </w:r>
    </w:p>
    <w:p w:rsidR="00347B38" w:rsidRPr="008C7EA9" w:rsidRDefault="00347B38" w:rsidP="00347B38">
      <w:pPr>
        <w:ind w:left="567" w:hanging="567"/>
        <w:jc w:val="both"/>
      </w:pPr>
    </w:p>
    <w:p w:rsidR="00347B38" w:rsidRPr="008C7EA9" w:rsidRDefault="00347B38" w:rsidP="00347B38">
      <w:pPr>
        <w:ind w:left="567" w:hanging="567"/>
        <w:jc w:val="both"/>
      </w:pPr>
      <w:r w:rsidRPr="008C7EA9">
        <w:t>21.</w:t>
      </w:r>
      <w:r w:rsidR="00031D5A">
        <w:t>9</w:t>
      </w:r>
      <w:r w:rsidRPr="008C7EA9">
        <w:tab/>
        <w:t xml:space="preserve">Each Head of Service  submitting a report to </w:t>
      </w:r>
      <w:del w:id="1037" w:author="Jonathan M Eatough" w:date="2011-02-17T12:07:00Z">
        <w:r w:rsidRPr="008C7EA9" w:rsidDel="008D7B08">
          <w:delText>Cabinet</w:delText>
        </w:r>
      </w:del>
      <w:ins w:id="1038" w:author="Jonathan M Eatough" w:date="2011-02-17T12:07:00Z">
        <w:r w:rsidR="008D7B08">
          <w:t>Leader and Cabinet Executive</w:t>
        </w:r>
      </w:ins>
      <w:r w:rsidRPr="008C7EA9">
        <w:t>, the Council or one of the Council’s committees must ensure that any opportunities or risks arising from the proposed action or decision are clearly outlined in the report, in line with the Corporate Risk Management Strategy</w:t>
      </w:r>
      <w:r w:rsidR="00031D5A">
        <w:t xml:space="preserve">. </w:t>
      </w:r>
      <w:r w:rsidRPr="008C7EA9">
        <w:t xml:space="preserve"> </w:t>
      </w:r>
    </w:p>
    <w:p w:rsidR="00347B38" w:rsidRPr="008C7EA9" w:rsidRDefault="00347B38" w:rsidP="00347B38">
      <w:pPr>
        <w:jc w:val="both"/>
      </w:pPr>
    </w:p>
    <w:p w:rsidR="00347B38" w:rsidRPr="008C7EA9" w:rsidRDefault="00347B38" w:rsidP="00347B38">
      <w:pPr>
        <w:ind w:firstLine="567"/>
        <w:jc w:val="both"/>
      </w:pPr>
      <w:r w:rsidRPr="002A68F1">
        <w:rPr>
          <w:b/>
        </w:rPr>
        <w:t>CONTACT</w:t>
      </w:r>
      <w:r w:rsidRPr="008C7EA9">
        <w:t xml:space="preserve">: Audit &amp; Risk Manager </w:t>
      </w:r>
      <w:r w:rsidRPr="008C7EA9">
        <w:tab/>
      </w:r>
    </w:p>
    <w:p w:rsidR="00347B38" w:rsidRPr="008C7EA9" w:rsidRDefault="00347B38" w:rsidP="00347B38">
      <w:pPr>
        <w:jc w:val="both"/>
      </w:pPr>
    </w:p>
    <w:p w:rsidR="00347B38" w:rsidRPr="008C7EA9" w:rsidRDefault="00347B38" w:rsidP="00347B38">
      <w:pPr>
        <w:jc w:val="both"/>
      </w:pPr>
      <w:r w:rsidRPr="00CE5629">
        <w:rPr>
          <w:b/>
        </w:rPr>
        <w:t>22</w:t>
      </w:r>
      <w:r>
        <w:t>.</w:t>
      </w:r>
      <w:r w:rsidRPr="008C7EA9">
        <w:tab/>
      </w:r>
      <w:r w:rsidRPr="002A68F1">
        <w:rPr>
          <w:b/>
        </w:rPr>
        <w:t>Insurance</w:t>
      </w:r>
    </w:p>
    <w:p w:rsidR="00347B38" w:rsidRPr="008C7EA9" w:rsidRDefault="00347B38" w:rsidP="00347B38">
      <w:pPr>
        <w:jc w:val="both"/>
      </w:pPr>
    </w:p>
    <w:p w:rsidR="00347B38" w:rsidRPr="008C7EA9" w:rsidRDefault="00347B38" w:rsidP="00347B38">
      <w:pPr>
        <w:ind w:left="567" w:hanging="567"/>
        <w:jc w:val="both"/>
      </w:pPr>
      <w:r w:rsidRPr="008C7EA9">
        <w:t>22.1</w:t>
      </w:r>
      <w:r w:rsidRPr="008C7EA9">
        <w:tab/>
        <w:t xml:space="preserve">The </w:t>
      </w:r>
      <w:r w:rsidR="00031D5A">
        <w:t xml:space="preserve">Head of Finance </w:t>
      </w:r>
      <w:r w:rsidRPr="008C7EA9">
        <w:t xml:space="preserve"> will be responsible for the Council’s insurance. Only the officer identified by the </w:t>
      </w:r>
      <w:r w:rsidR="00031D5A">
        <w:t xml:space="preserve">Head of Finance </w:t>
      </w:r>
      <w:r w:rsidRPr="008C7EA9">
        <w:t xml:space="preserve"> may obtain insurance cover on behalf of the Council.</w:t>
      </w:r>
    </w:p>
    <w:p w:rsidR="00347B38" w:rsidRPr="008C7EA9" w:rsidRDefault="00347B38" w:rsidP="00347B38">
      <w:pPr>
        <w:ind w:left="567" w:hanging="567"/>
        <w:jc w:val="both"/>
      </w:pPr>
    </w:p>
    <w:p w:rsidR="00347B38" w:rsidRPr="008C7EA9" w:rsidRDefault="00347B38" w:rsidP="00347B38">
      <w:pPr>
        <w:ind w:left="567" w:hanging="567"/>
        <w:jc w:val="both"/>
      </w:pPr>
      <w:r w:rsidRPr="008C7EA9">
        <w:t>22.2</w:t>
      </w:r>
      <w:r w:rsidRPr="008C7EA9">
        <w:tab/>
        <w:t>Heads of Service are responsible for ensuring that all new activities or assets that may introduce an insurable risk to the Council are notified to the Insurance Manager.</w:t>
      </w:r>
    </w:p>
    <w:p w:rsidR="00347B38" w:rsidRPr="008C7EA9" w:rsidRDefault="00347B38" w:rsidP="00347B38">
      <w:pPr>
        <w:ind w:left="567" w:hanging="567"/>
        <w:jc w:val="both"/>
      </w:pPr>
    </w:p>
    <w:p w:rsidR="00347B38" w:rsidRPr="008C7EA9" w:rsidRDefault="00347B38" w:rsidP="00347B38">
      <w:pPr>
        <w:ind w:left="567" w:hanging="567"/>
        <w:jc w:val="both"/>
      </w:pPr>
      <w:r w:rsidRPr="008C7EA9">
        <w:t>22.3</w:t>
      </w:r>
      <w:r w:rsidRPr="008C7EA9">
        <w:tab/>
        <w:t>Each year Heads of Service must check that the risk-financing strategies in place are sufficient for their risk exposures and notify any changes required to the Insurance Manager.</w:t>
      </w:r>
    </w:p>
    <w:p w:rsidR="00347B38" w:rsidRPr="008C7EA9" w:rsidRDefault="00347B38" w:rsidP="00347B38">
      <w:pPr>
        <w:ind w:left="567" w:hanging="567"/>
        <w:jc w:val="both"/>
      </w:pPr>
    </w:p>
    <w:p w:rsidR="00347B38" w:rsidRPr="008C7EA9" w:rsidRDefault="00347B38" w:rsidP="00347B38">
      <w:pPr>
        <w:ind w:left="567" w:hanging="567"/>
        <w:jc w:val="both"/>
      </w:pPr>
      <w:r w:rsidRPr="008C7EA9">
        <w:t>22.4</w:t>
      </w:r>
      <w:r w:rsidRPr="008C7EA9">
        <w:tab/>
        <w:t xml:space="preserve">As soon as officers are aware of any loss, liability or damage-causing event that may give rise to a claim of any kind against the Council </w:t>
      </w:r>
      <w:r>
        <w:t xml:space="preserve">they </w:t>
      </w:r>
      <w:r w:rsidRPr="008C7EA9">
        <w:t>must notify the Insurance Manager who will take the appropriate action to safeguard the Council’s position.</w:t>
      </w:r>
    </w:p>
    <w:p w:rsidR="00347B38" w:rsidRPr="008C7EA9" w:rsidRDefault="00347B38" w:rsidP="00347B38">
      <w:pPr>
        <w:ind w:left="567" w:hanging="567"/>
        <w:jc w:val="both"/>
      </w:pPr>
    </w:p>
    <w:p w:rsidR="00347B38" w:rsidRPr="008C7EA9" w:rsidRDefault="00347B38" w:rsidP="00347B38">
      <w:pPr>
        <w:ind w:left="567" w:hanging="567"/>
        <w:jc w:val="both"/>
      </w:pPr>
      <w:r w:rsidRPr="008C7EA9">
        <w:t>22.5</w:t>
      </w:r>
      <w:r w:rsidRPr="008C7EA9">
        <w:tab/>
        <w:t>Appropriate officers will co-operate at all times with the investigations of the Insurance Manager into any claims and will supply all information upon request. It is imperative that officers comply with the timescales for investigating claims. Failure could directly affect the authority’s ability to defend a claim or could result in financial penalties being imposed on the authority/</w:t>
      </w:r>
      <w:r w:rsidR="00031D5A">
        <w:t xml:space="preserve">Delivery </w:t>
      </w:r>
      <w:r w:rsidRPr="008C7EA9">
        <w:t xml:space="preserve">Unit.  </w:t>
      </w:r>
    </w:p>
    <w:p w:rsidR="00347B38" w:rsidRPr="008C7EA9" w:rsidRDefault="00347B38" w:rsidP="00347B38">
      <w:pPr>
        <w:ind w:left="567" w:hanging="567"/>
        <w:jc w:val="both"/>
      </w:pPr>
    </w:p>
    <w:p w:rsidR="00347B38" w:rsidRPr="008C7EA9" w:rsidRDefault="00347B38" w:rsidP="00347B38">
      <w:pPr>
        <w:ind w:left="567" w:hanging="567"/>
        <w:jc w:val="both"/>
      </w:pPr>
      <w:r w:rsidRPr="008C7EA9">
        <w:t>22.6</w:t>
      </w:r>
      <w:r w:rsidRPr="008C7EA9">
        <w:tab/>
        <w:t xml:space="preserve">The appropriate officer will make an annual declaration of any claims or events likely to give rise to a claim not yet reported to the </w:t>
      </w:r>
      <w:r w:rsidR="00031D5A">
        <w:t xml:space="preserve">Head of Finance </w:t>
      </w:r>
      <w:r w:rsidRPr="008C7EA9">
        <w:t>.</w:t>
      </w:r>
    </w:p>
    <w:p w:rsidR="00347B38" w:rsidRPr="008C7EA9" w:rsidRDefault="00347B38" w:rsidP="00347B38">
      <w:pPr>
        <w:ind w:left="567" w:hanging="567"/>
        <w:jc w:val="both"/>
      </w:pPr>
    </w:p>
    <w:p w:rsidR="00347B38" w:rsidRPr="008C7EA9" w:rsidRDefault="00347B38" w:rsidP="00347B38">
      <w:pPr>
        <w:ind w:left="567" w:hanging="567"/>
        <w:jc w:val="both"/>
      </w:pPr>
      <w:r w:rsidRPr="008C7EA9">
        <w:t>22.7</w:t>
      </w:r>
      <w:r w:rsidRPr="008C7EA9">
        <w:tab/>
        <w:t xml:space="preserve">It is the responsibility of the </w:t>
      </w:r>
      <w:r w:rsidR="00031D5A">
        <w:t xml:space="preserve">Delivery </w:t>
      </w:r>
      <w:r w:rsidRPr="008C7EA9">
        <w:t xml:space="preserve">Unit Manager to ensure that all </w:t>
      </w:r>
      <w:r>
        <w:t>t</w:t>
      </w:r>
      <w:r w:rsidRPr="008C7EA9">
        <w:t>hird parties using the Council</w:t>
      </w:r>
      <w:r>
        <w:t>’</w:t>
      </w:r>
      <w:r w:rsidRPr="008C7EA9">
        <w:t>s buildings are appropriately insured.</w:t>
      </w:r>
    </w:p>
    <w:p w:rsidR="00347B38" w:rsidRPr="008C7EA9" w:rsidRDefault="00347B38" w:rsidP="00347B38">
      <w:pPr>
        <w:jc w:val="both"/>
      </w:pPr>
    </w:p>
    <w:p w:rsidR="00347B38" w:rsidRPr="008C7EA9" w:rsidRDefault="00347B38" w:rsidP="00347B38">
      <w:pPr>
        <w:ind w:firstLine="567"/>
        <w:jc w:val="both"/>
      </w:pPr>
      <w:r w:rsidRPr="002A68F1">
        <w:rPr>
          <w:b/>
        </w:rPr>
        <w:t>CONTACT</w:t>
      </w:r>
      <w:r w:rsidRPr="008C7EA9">
        <w:t xml:space="preserve">: Insurance Manager </w:t>
      </w:r>
    </w:p>
    <w:p w:rsidR="00347B38" w:rsidRPr="008C7EA9" w:rsidRDefault="00347B38" w:rsidP="00347B38">
      <w:pPr>
        <w:jc w:val="both"/>
      </w:pPr>
    </w:p>
    <w:p w:rsidR="00347B38" w:rsidRPr="008C7EA9" w:rsidRDefault="00347B38" w:rsidP="00347B38">
      <w:pPr>
        <w:jc w:val="both"/>
      </w:pPr>
      <w:r w:rsidRPr="00CE5629">
        <w:rPr>
          <w:b/>
        </w:rPr>
        <w:t>23</w:t>
      </w:r>
      <w:r>
        <w:t>.</w:t>
      </w:r>
      <w:r w:rsidRPr="008C7EA9">
        <w:tab/>
      </w:r>
      <w:r w:rsidRPr="002A68F1">
        <w:rPr>
          <w:b/>
        </w:rPr>
        <w:t>Security and Control of Assets</w:t>
      </w:r>
    </w:p>
    <w:p w:rsidR="00347B38" w:rsidRPr="008C7EA9" w:rsidRDefault="00347B38" w:rsidP="00347B38">
      <w:pPr>
        <w:jc w:val="both"/>
      </w:pPr>
    </w:p>
    <w:p w:rsidR="00347B38" w:rsidRPr="008C7EA9" w:rsidRDefault="00347B38" w:rsidP="00347B38">
      <w:pPr>
        <w:jc w:val="both"/>
      </w:pPr>
      <w:r w:rsidRPr="008C7EA9">
        <w:t>23.1</w:t>
      </w:r>
      <w:r w:rsidRPr="008C7EA9">
        <w:tab/>
      </w:r>
      <w:r w:rsidRPr="002A68F1">
        <w:rPr>
          <w:b/>
        </w:rPr>
        <w:t>Stocks and Stores</w:t>
      </w:r>
    </w:p>
    <w:p w:rsidR="00347B38" w:rsidRPr="008C7EA9" w:rsidRDefault="00347B38" w:rsidP="00347B38">
      <w:pPr>
        <w:jc w:val="both"/>
      </w:pPr>
    </w:p>
    <w:p w:rsidR="00347B38" w:rsidRPr="008C7EA9" w:rsidRDefault="00347B38" w:rsidP="00347B38">
      <w:pPr>
        <w:ind w:left="1134" w:hanging="1134"/>
        <w:jc w:val="both"/>
      </w:pPr>
      <w:r w:rsidRPr="008C7EA9">
        <w:t>23.1.1</w:t>
      </w:r>
      <w:r w:rsidRPr="008C7EA9">
        <w:tab/>
        <w:t>Heads of Service are responsible for determining an efficient stock holding policy to ensure stock levels are not in excess of normal requirements.</w:t>
      </w:r>
    </w:p>
    <w:p w:rsidR="00347B38" w:rsidRPr="008C7EA9" w:rsidRDefault="00347B38" w:rsidP="00347B38">
      <w:pPr>
        <w:ind w:left="1134" w:hanging="1134"/>
        <w:jc w:val="both"/>
      </w:pPr>
    </w:p>
    <w:p w:rsidR="00347B38" w:rsidRPr="008C7EA9" w:rsidRDefault="00347B38" w:rsidP="00347B38">
      <w:pPr>
        <w:ind w:left="1134" w:hanging="1134"/>
        <w:jc w:val="both"/>
      </w:pPr>
      <w:r w:rsidRPr="008C7EA9">
        <w:t>23.1.2</w:t>
      </w:r>
      <w:r w:rsidRPr="008C7EA9">
        <w:tab/>
        <w:t>The Head of Service shall supply the Head of Finance with such information relating to stores as may be required for the accounting, costing and financial records of the Council.</w:t>
      </w:r>
    </w:p>
    <w:p w:rsidR="00347B38" w:rsidRPr="008C7EA9" w:rsidRDefault="00347B38" w:rsidP="00347B38">
      <w:pPr>
        <w:ind w:left="1134" w:hanging="1134"/>
        <w:jc w:val="both"/>
      </w:pPr>
    </w:p>
    <w:p w:rsidR="00347B38" w:rsidRPr="008C7EA9" w:rsidRDefault="00347B38" w:rsidP="00347B38">
      <w:pPr>
        <w:ind w:left="1134" w:hanging="1134"/>
        <w:jc w:val="both"/>
      </w:pPr>
      <w:r w:rsidRPr="008C7EA9">
        <w:t>23.1.3</w:t>
      </w:r>
      <w:r w:rsidRPr="008C7EA9">
        <w:tab/>
        <w:t>Heads of Service shall ensure periodic test examinations of stocks and shall ensure that all stocks are checked at least twice a year, and that a return of stocks in hand at the 31st March is certified.</w:t>
      </w:r>
      <w:r w:rsidRPr="008C7EA9">
        <w:tab/>
      </w:r>
    </w:p>
    <w:p w:rsidR="00347B38" w:rsidRPr="008C7EA9" w:rsidRDefault="00347B38" w:rsidP="00347B38">
      <w:pPr>
        <w:ind w:left="1134" w:hanging="1134"/>
        <w:jc w:val="both"/>
      </w:pPr>
    </w:p>
    <w:p w:rsidR="00347B38" w:rsidRPr="008C7EA9" w:rsidRDefault="00347B38" w:rsidP="00347B38">
      <w:pPr>
        <w:ind w:left="1134" w:hanging="1134"/>
        <w:jc w:val="both"/>
      </w:pPr>
      <w:r w:rsidRPr="008C7EA9">
        <w:t>23.1.4</w:t>
      </w:r>
      <w:r w:rsidRPr="008C7EA9">
        <w:tab/>
        <w:t xml:space="preserve">After each stock check a return should be completed indicating any differences between actual and recorded stock. Where, after thorough investigation, differences cannot be reconciled, then the necessary adjustment should be made to the stores accounts. Adjustments to the accounts should be clearly identified and appropriately authorised. Copies of all adjustments should be available for inspection by </w:t>
      </w:r>
      <w:smartTag w:uri="urn:schemas-microsoft-com:office:smarttags" w:element="PersonName">
        <w:r w:rsidRPr="008C7EA9">
          <w:t>Audit Services</w:t>
        </w:r>
      </w:smartTag>
      <w:r w:rsidRPr="008C7EA9">
        <w:t xml:space="preserve">. If the adjustments account exceeds £10,000 (LIMIT B) in any year, the Head of Finance shall report the circumstances to the member on the </w:t>
      </w:r>
      <w:del w:id="1039" w:author="Jonathan M Eatough" w:date="2011-02-17T12:08:00Z">
        <w:r w:rsidRPr="008C7EA9" w:rsidDel="008D7B08">
          <w:delText>Cabinet</w:delText>
        </w:r>
      </w:del>
      <w:ins w:id="1040" w:author="Jonathan M Eatough" w:date="2011-02-17T12:08:00Z">
        <w:r w:rsidR="008D7B08">
          <w:t>Leader and Cabinet Executive</w:t>
        </w:r>
      </w:ins>
      <w:r w:rsidRPr="008C7EA9">
        <w:t xml:space="preserve"> responsible for </w:t>
      </w:r>
      <w:r w:rsidR="00031D5A">
        <w:t xml:space="preserve">an Efficient Community Focused Council </w:t>
      </w:r>
      <w:r w:rsidRPr="008C7EA9">
        <w:t xml:space="preserve"> together with explanations for the surplus/deficit.</w:t>
      </w:r>
    </w:p>
    <w:p w:rsidR="00347B38" w:rsidRPr="008C7EA9" w:rsidRDefault="00347B38" w:rsidP="00347B38">
      <w:pPr>
        <w:ind w:left="1134" w:hanging="1134"/>
        <w:jc w:val="both"/>
      </w:pPr>
    </w:p>
    <w:p w:rsidR="00347B38" w:rsidRPr="008C7EA9" w:rsidRDefault="00347B38" w:rsidP="00347B38">
      <w:pPr>
        <w:ind w:left="1134" w:hanging="1134"/>
        <w:jc w:val="both"/>
      </w:pPr>
      <w:r w:rsidRPr="008C7EA9">
        <w:t>23.1.5</w:t>
      </w:r>
      <w:r w:rsidRPr="008C7EA9">
        <w:tab/>
        <w:t>Heads of Service should ensure that any material surpluses or obsolete stock are disposed of in line with agreed Council procedure. All disposals should be recorded and the records should be available for inspection.</w:t>
      </w:r>
    </w:p>
    <w:p w:rsidR="00347B38" w:rsidRPr="008C7EA9" w:rsidRDefault="00347B38" w:rsidP="00347B38">
      <w:pPr>
        <w:jc w:val="both"/>
      </w:pPr>
    </w:p>
    <w:p w:rsidR="00347B38" w:rsidRPr="008C7EA9" w:rsidRDefault="00347B38" w:rsidP="00347B38">
      <w:pPr>
        <w:jc w:val="both"/>
      </w:pPr>
      <w:r w:rsidRPr="008C7EA9">
        <w:t>23.2</w:t>
      </w:r>
      <w:r w:rsidRPr="008C7EA9">
        <w:tab/>
      </w:r>
      <w:r>
        <w:tab/>
      </w:r>
      <w:r w:rsidRPr="002A68F1">
        <w:rPr>
          <w:b/>
        </w:rPr>
        <w:t>Inventories</w:t>
      </w:r>
      <w:r w:rsidRPr="008C7EA9">
        <w:tab/>
      </w:r>
    </w:p>
    <w:p w:rsidR="00347B38" w:rsidRPr="008C7EA9" w:rsidRDefault="00347B38" w:rsidP="00347B38">
      <w:pPr>
        <w:jc w:val="both"/>
      </w:pPr>
    </w:p>
    <w:p w:rsidR="00347B38" w:rsidRPr="008C7EA9" w:rsidRDefault="00347B38" w:rsidP="00347B38">
      <w:pPr>
        <w:ind w:left="1134" w:hanging="1134"/>
        <w:jc w:val="both"/>
      </w:pPr>
      <w:r w:rsidRPr="008C7EA9">
        <w:t>23.2.1</w:t>
      </w:r>
      <w:r w:rsidRPr="008C7EA9">
        <w:tab/>
        <w:t xml:space="preserve">Inventories shall be maintained by all </w:t>
      </w:r>
      <w:r w:rsidR="00031D5A">
        <w:t xml:space="preserve">Delivery </w:t>
      </w:r>
      <w:r w:rsidRPr="008C7EA9">
        <w:t xml:space="preserve"> Units of all Council assets, including ICT</w:t>
      </w:r>
      <w:r w:rsidR="00031D5A">
        <w:t xml:space="preserve"> (see 23.2.2)</w:t>
      </w:r>
      <w:r w:rsidRPr="008C7EA9">
        <w:t>.  The Head of Finance shall define the extent to which the assets of the Council shall be recorded and the form in which inventories shall be kept.</w:t>
      </w:r>
    </w:p>
    <w:p w:rsidR="00347B38" w:rsidRPr="008C7EA9" w:rsidRDefault="00347B38" w:rsidP="00347B38">
      <w:pPr>
        <w:ind w:left="1134" w:hanging="1134"/>
        <w:jc w:val="both"/>
      </w:pPr>
    </w:p>
    <w:p w:rsidR="00347B38" w:rsidRPr="008C7EA9" w:rsidRDefault="00347B38" w:rsidP="00347B38">
      <w:pPr>
        <w:ind w:left="1134" w:hanging="1134"/>
        <w:jc w:val="both"/>
      </w:pPr>
      <w:r w:rsidRPr="008C7EA9">
        <w:t>23.2.2</w:t>
      </w:r>
      <w:r w:rsidRPr="008C7EA9">
        <w:tab/>
        <w:t xml:space="preserve">A corporate inventory for all ICT assets shall be maintained by the Head of Information Communications and Technology and as such all items will be clearly identified and labelled.  </w:t>
      </w:r>
      <w:r w:rsidR="00031D5A">
        <w:t xml:space="preserve">Delivery  Managers </w:t>
      </w:r>
      <w:r w:rsidRPr="008C7EA9">
        <w:t xml:space="preserve">should not arrange relocation or disposal without appropriate notification to the Head of ICT.  </w:t>
      </w:r>
    </w:p>
    <w:p w:rsidR="00347B38" w:rsidRPr="008C7EA9" w:rsidRDefault="00347B38" w:rsidP="00347B38">
      <w:pPr>
        <w:ind w:left="1134" w:hanging="1134"/>
        <w:jc w:val="both"/>
      </w:pPr>
    </w:p>
    <w:p w:rsidR="00347B38" w:rsidRPr="008C7EA9" w:rsidRDefault="00347B38" w:rsidP="00347B38">
      <w:pPr>
        <w:ind w:left="1134" w:hanging="1134"/>
        <w:jc w:val="both"/>
      </w:pPr>
      <w:r w:rsidRPr="008C7EA9">
        <w:t>23.2.3</w:t>
      </w:r>
      <w:r w:rsidRPr="008C7EA9">
        <w:tab/>
        <w:t>All leased equipment should be clearly identified and labelled. The labelling should indicate that the item should not be sold (as it does not belong to the authority).</w:t>
      </w:r>
    </w:p>
    <w:p w:rsidR="00347B38" w:rsidRPr="008C7EA9" w:rsidRDefault="00347B38" w:rsidP="00347B38">
      <w:pPr>
        <w:ind w:left="1134" w:hanging="1134"/>
        <w:jc w:val="both"/>
      </w:pPr>
    </w:p>
    <w:p w:rsidR="00347B38" w:rsidRPr="008C7EA9" w:rsidRDefault="00347B38" w:rsidP="00347B38">
      <w:pPr>
        <w:ind w:left="1134" w:hanging="1134"/>
        <w:jc w:val="both"/>
      </w:pPr>
      <w:r w:rsidRPr="008C7EA9">
        <w:t>23.2.4</w:t>
      </w:r>
      <w:r w:rsidRPr="008C7EA9">
        <w:tab/>
        <w:t>The Council’s assets shall not be removed from Council premises except in accordance with the ordinary course of the Council’s business unless specifically approved by the Head of Service. Council property shall only be used for the Council’s purposes unless specific instructions are issued by the appropriate  Head of Service. The Head of Service shall be responsible for ensuring that any such agreements are recorded. Attractive and portable items such as computers, cameras, TVs</w:t>
      </w:r>
      <w:r>
        <w:t>,</w:t>
      </w:r>
      <w:r w:rsidRPr="008C7EA9">
        <w:t xml:space="preserve"> video recorders</w:t>
      </w:r>
      <w:r>
        <w:t xml:space="preserve"> and playback/recording equipment</w:t>
      </w:r>
      <w:r w:rsidRPr="008C7EA9">
        <w:t xml:space="preserve"> should be identified with security markings as belonging to the Council. </w:t>
      </w:r>
    </w:p>
    <w:p w:rsidR="00347B38" w:rsidRPr="008C7EA9" w:rsidRDefault="00347B38" w:rsidP="00347B38">
      <w:pPr>
        <w:ind w:left="1134" w:hanging="1134"/>
        <w:jc w:val="both"/>
      </w:pPr>
    </w:p>
    <w:p w:rsidR="00347B38" w:rsidRPr="008C7EA9" w:rsidRDefault="00347B38" w:rsidP="00347B38">
      <w:pPr>
        <w:ind w:left="1134" w:hanging="1134"/>
        <w:jc w:val="both"/>
      </w:pPr>
      <w:r w:rsidRPr="008C7EA9">
        <w:lastRenderedPageBreak/>
        <w:t>23.2.5</w:t>
      </w:r>
      <w:r w:rsidRPr="008C7EA9">
        <w:tab/>
        <w:t>All disposals will be in line with agreed Council procedures and E.U. directives. In addition, special procedures are in place to deal with the disposal of leased equipment – any queries should be referred to the Finance Manager (Capital and Treasury).</w:t>
      </w:r>
    </w:p>
    <w:p w:rsidR="00347B38" w:rsidRPr="008C7EA9" w:rsidRDefault="00347B38" w:rsidP="00347B38">
      <w:pPr>
        <w:ind w:left="1134" w:hanging="1134"/>
        <w:jc w:val="both"/>
      </w:pPr>
    </w:p>
    <w:p w:rsidR="00347B38" w:rsidRPr="008C7EA9" w:rsidRDefault="00347B38" w:rsidP="00347B38">
      <w:pPr>
        <w:ind w:left="1134" w:hanging="1134"/>
        <w:jc w:val="both"/>
      </w:pPr>
      <w:r w:rsidRPr="008C7EA9">
        <w:t>23.2.6</w:t>
      </w:r>
      <w:r w:rsidRPr="008C7EA9">
        <w:tab/>
      </w:r>
      <w:r w:rsidR="00031D5A">
        <w:t xml:space="preserve">Delivery </w:t>
      </w:r>
      <w:r w:rsidRPr="008C7EA9">
        <w:t xml:space="preserve"> Managers are responsible for carrying out an inventory check at least once a year and ensuring that all items are accounted for. All discrepancies must be reported to the Head of Finance.</w:t>
      </w:r>
    </w:p>
    <w:p w:rsidR="00347B38" w:rsidRPr="008C7EA9" w:rsidRDefault="00347B38" w:rsidP="00347B38">
      <w:pPr>
        <w:ind w:left="1134" w:hanging="1134"/>
        <w:jc w:val="both"/>
      </w:pPr>
    </w:p>
    <w:p w:rsidR="00347B38" w:rsidRPr="008C7EA9" w:rsidRDefault="00347B38" w:rsidP="00347B38">
      <w:pPr>
        <w:ind w:left="1134" w:hanging="1134"/>
        <w:jc w:val="both"/>
      </w:pPr>
      <w:r w:rsidRPr="008C7EA9">
        <w:t>23.2.7</w:t>
      </w:r>
      <w:r w:rsidRPr="008C7EA9">
        <w:tab/>
        <w:t>Detailed guidance on Inventories and Disposal of Assets is incorporated within specific procedure notes which are included on the Intranet.</w:t>
      </w:r>
    </w:p>
    <w:p w:rsidR="00347B38" w:rsidRPr="008C7EA9" w:rsidRDefault="00347B38" w:rsidP="00347B38">
      <w:pPr>
        <w:jc w:val="both"/>
      </w:pPr>
    </w:p>
    <w:p w:rsidR="00347B38" w:rsidRPr="008C7EA9" w:rsidRDefault="00347B38" w:rsidP="00347B38">
      <w:pPr>
        <w:jc w:val="both"/>
      </w:pPr>
      <w:r w:rsidRPr="008C7EA9">
        <w:t>23.3</w:t>
      </w:r>
      <w:r w:rsidRPr="008C7EA9">
        <w:tab/>
      </w:r>
      <w:r>
        <w:tab/>
      </w:r>
      <w:r w:rsidRPr="002A68F1">
        <w:rPr>
          <w:b/>
        </w:rPr>
        <w:t>Land and Buildings</w:t>
      </w:r>
    </w:p>
    <w:p w:rsidR="00347B38" w:rsidRPr="008C7EA9" w:rsidRDefault="00347B38" w:rsidP="00347B38">
      <w:pPr>
        <w:jc w:val="both"/>
      </w:pPr>
    </w:p>
    <w:p w:rsidR="00347B38" w:rsidRPr="008C7EA9" w:rsidRDefault="00347B38" w:rsidP="00347B38">
      <w:pPr>
        <w:ind w:left="1134" w:hanging="1134"/>
        <w:jc w:val="both"/>
      </w:pPr>
      <w:r w:rsidRPr="008C7EA9">
        <w:t>23.3.1</w:t>
      </w:r>
      <w:r w:rsidRPr="008C7EA9">
        <w:tab/>
        <w:t xml:space="preserve">The Head of  Property </w:t>
      </w:r>
      <w:r w:rsidR="00031D5A">
        <w:t xml:space="preserve">&amp; Design </w:t>
      </w:r>
      <w:r w:rsidRPr="008C7EA9">
        <w:t>shall be responsible for the Asset Management Plan and maintain or make arrangements for the maintenance of a terrier of all properties owned or rented by the Council.</w:t>
      </w:r>
    </w:p>
    <w:p w:rsidR="00347B38" w:rsidRPr="008C7EA9" w:rsidRDefault="00347B38" w:rsidP="00347B38">
      <w:pPr>
        <w:ind w:left="1134" w:hanging="1134"/>
        <w:jc w:val="both"/>
      </w:pPr>
    </w:p>
    <w:p w:rsidR="00347B38" w:rsidRPr="008C7EA9" w:rsidRDefault="00347B38" w:rsidP="00347B38">
      <w:pPr>
        <w:ind w:left="1134" w:hanging="1134"/>
        <w:jc w:val="both"/>
      </w:pPr>
      <w:r w:rsidRPr="008C7EA9">
        <w:t>23.3.2</w:t>
      </w:r>
      <w:r w:rsidRPr="008C7EA9">
        <w:tab/>
        <w:t>The terrier should record:</w:t>
      </w:r>
    </w:p>
    <w:p w:rsidR="00347B38" w:rsidRPr="008C7EA9" w:rsidRDefault="00347B38" w:rsidP="00347B38">
      <w:pPr>
        <w:jc w:val="both"/>
      </w:pPr>
    </w:p>
    <w:p w:rsidR="00347B38" w:rsidRPr="008C7EA9" w:rsidRDefault="00347B38" w:rsidP="00347B38">
      <w:pPr>
        <w:keepNext/>
        <w:keepLines/>
        <w:numPr>
          <w:ilvl w:val="0"/>
          <w:numId w:val="19"/>
        </w:numPr>
        <w:tabs>
          <w:tab w:val="clear" w:pos="227"/>
          <w:tab w:val="num" w:pos="1440"/>
        </w:tabs>
        <w:ind w:left="1440"/>
        <w:jc w:val="both"/>
      </w:pPr>
      <w:r w:rsidRPr="008C7EA9">
        <w:t>the date of acquisition or appropriation</w:t>
      </w:r>
    </w:p>
    <w:p w:rsidR="00347B38" w:rsidRPr="008C7EA9" w:rsidRDefault="00347B38" w:rsidP="00347B38">
      <w:pPr>
        <w:keepNext/>
        <w:keepLines/>
        <w:numPr>
          <w:ilvl w:val="0"/>
          <w:numId w:val="19"/>
        </w:numPr>
        <w:tabs>
          <w:tab w:val="clear" w:pos="227"/>
          <w:tab w:val="num" w:pos="1440"/>
        </w:tabs>
        <w:ind w:left="1440"/>
        <w:jc w:val="both"/>
      </w:pPr>
      <w:r w:rsidRPr="008C7EA9">
        <w:t>Council authority</w:t>
      </w:r>
    </w:p>
    <w:p w:rsidR="00347B38" w:rsidRPr="008C7EA9" w:rsidRDefault="00347B38" w:rsidP="00347B38">
      <w:pPr>
        <w:keepNext/>
        <w:keepLines/>
        <w:numPr>
          <w:ilvl w:val="0"/>
          <w:numId w:val="19"/>
        </w:numPr>
        <w:tabs>
          <w:tab w:val="clear" w:pos="227"/>
          <w:tab w:val="num" w:pos="1440"/>
        </w:tabs>
        <w:ind w:left="1440"/>
        <w:jc w:val="both"/>
      </w:pPr>
      <w:r w:rsidRPr="008C7EA9">
        <w:t>the holding Board</w:t>
      </w:r>
    </w:p>
    <w:p w:rsidR="00347B38" w:rsidRPr="008C7EA9" w:rsidRDefault="00347B38" w:rsidP="00347B38">
      <w:pPr>
        <w:keepNext/>
        <w:keepLines/>
        <w:numPr>
          <w:ilvl w:val="0"/>
          <w:numId w:val="19"/>
        </w:numPr>
        <w:tabs>
          <w:tab w:val="clear" w:pos="227"/>
          <w:tab w:val="num" w:pos="1440"/>
        </w:tabs>
        <w:ind w:left="1440"/>
        <w:jc w:val="both"/>
      </w:pPr>
      <w:r w:rsidRPr="008C7EA9">
        <w:t>purpose for which held</w:t>
      </w:r>
    </w:p>
    <w:p w:rsidR="00347B38" w:rsidRPr="008C7EA9" w:rsidRDefault="00347B38" w:rsidP="00347B38">
      <w:pPr>
        <w:keepNext/>
        <w:keepLines/>
        <w:numPr>
          <w:ilvl w:val="0"/>
          <w:numId w:val="19"/>
        </w:numPr>
        <w:tabs>
          <w:tab w:val="clear" w:pos="227"/>
          <w:tab w:val="num" w:pos="1440"/>
        </w:tabs>
        <w:ind w:left="1440"/>
        <w:jc w:val="both"/>
      </w:pPr>
      <w:r w:rsidRPr="008C7EA9">
        <w:t>location, extent and plan reference</w:t>
      </w:r>
    </w:p>
    <w:p w:rsidR="00347B38" w:rsidRPr="008C7EA9" w:rsidRDefault="00347B38" w:rsidP="00347B38">
      <w:pPr>
        <w:keepNext/>
        <w:keepLines/>
        <w:numPr>
          <w:ilvl w:val="0"/>
          <w:numId w:val="19"/>
        </w:numPr>
        <w:tabs>
          <w:tab w:val="clear" w:pos="227"/>
          <w:tab w:val="num" w:pos="1440"/>
        </w:tabs>
        <w:ind w:left="1440"/>
        <w:jc w:val="both"/>
      </w:pPr>
      <w:r w:rsidRPr="008C7EA9">
        <w:t>purchasing details</w:t>
      </w:r>
      <w:r w:rsidRPr="008C7EA9">
        <w:tab/>
      </w:r>
    </w:p>
    <w:p w:rsidR="00347B38" w:rsidRPr="008C7EA9" w:rsidRDefault="00347B38" w:rsidP="00347B38">
      <w:pPr>
        <w:keepNext/>
        <w:keepLines/>
        <w:numPr>
          <w:ilvl w:val="0"/>
          <w:numId w:val="19"/>
        </w:numPr>
        <w:tabs>
          <w:tab w:val="clear" w:pos="227"/>
          <w:tab w:val="num" w:pos="1440"/>
        </w:tabs>
        <w:ind w:left="1440"/>
        <w:jc w:val="both"/>
      </w:pPr>
      <w:r w:rsidRPr="008C7EA9">
        <w:t>particulars of nature of interest and rent payable</w:t>
      </w:r>
    </w:p>
    <w:p w:rsidR="00347B38" w:rsidRPr="008C7EA9" w:rsidRDefault="00347B38" w:rsidP="00347B38">
      <w:pPr>
        <w:keepNext/>
        <w:keepLines/>
        <w:numPr>
          <w:ilvl w:val="0"/>
          <w:numId w:val="19"/>
        </w:numPr>
        <w:tabs>
          <w:tab w:val="clear" w:pos="227"/>
          <w:tab w:val="num" w:pos="1440"/>
        </w:tabs>
        <w:ind w:left="1440"/>
        <w:jc w:val="both"/>
      </w:pPr>
      <w:r w:rsidRPr="008C7EA9">
        <w:t>particulars of tenancies granted</w:t>
      </w:r>
    </w:p>
    <w:p w:rsidR="00347B38" w:rsidRPr="008C7EA9" w:rsidRDefault="00347B38" w:rsidP="00347B38">
      <w:pPr>
        <w:jc w:val="both"/>
      </w:pPr>
    </w:p>
    <w:p w:rsidR="00347B38" w:rsidRPr="008C7EA9" w:rsidRDefault="00347B38" w:rsidP="00347B38">
      <w:pPr>
        <w:keepNext/>
        <w:keepLines/>
        <w:jc w:val="both"/>
      </w:pPr>
      <w:r w:rsidRPr="008C7EA9">
        <w:t>23.4</w:t>
      </w:r>
      <w:r w:rsidRPr="008C7EA9">
        <w:tab/>
      </w:r>
      <w:r>
        <w:tab/>
      </w:r>
      <w:r w:rsidRPr="002A68F1">
        <w:rPr>
          <w:b/>
        </w:rPr>
        <w:t>Information</w:t>
      </w:r>
      <w:r w:rsidRPr="008C7EA9">
        <w:tab/>
      </w:r>
    </w:p>
    <w:p w:rsidR="00347B38" w:rsidRPr="008C7EA9" w:rsidRDefault="00347B38" w:rsidP="00347B38">
      <w:pPr>
        <w:keepNext/>
        <w:keepLines/>
        <w:jc w:val="both"/>
      </w:pPr>
    </w:p>
    <w:p w:rsidR="00347B38" w:rsidRPr="008C7EA9" w:rsidRDefault="00347B38" w:rsidP="00347B38">
      <w:pPr>
        <w:keepNext/>
        <w:keepLines/>
        <w:ind w:left="1134" w:hanging="1134"/>
        <w:jc w:val="both"/>
      </w:pPr>
      <w:r w:rsidRPr="008C7EA9">
        <w:t>23.4.1</w:t>
      </w:r>
      <w:r w:rsidRPr="008C7EA9">
        <w:tab/>
        <w:t xml:space="preserve">Heads of Service are responsible for the security of all information within their service area. Information can be stored on computers, transmitted across networks including the </w:t>
      </w:r>
      <w:smartTag w:uri="urn:schemas-microsoft-com:office:smarttags" w:element="PersonName">
        <w:r w:rsidRPr="008C7EA9">
          <w:t>Internet</w:t>
        </w:r>
      </w:smartTag>
      <w:r w:rsidRPr="008C7EA9">
        <w:t>, printed out or written down on paper and spoken in conversation.</w:t>
      </w:r>
    </w:p>
    <w:p w:rsidR="00347B38" w:rsidRPr="008C7EA9" w:rsidRDefault="00347B38" w:rsidP="00347B38">
      <w:pPr>
        <w:ind w:left="1134" w:hanging="1134"/>
        <w:jc w:val="both"/>
      </w:pPr>
    </w:p>
    <w:p w:rsidR="00347B38" w:rsidRPr="008C7EA9" w:rsidRDefault="00347B38" w:rsidP="00347B38">
      <w:pPr>
        <w:ind w:left="1134" w:hanging="1134"/>
        <w:jc w:val="both"/>
      </w:pPr>
      <w:r w:rsidRPr="008C7EA9">
        <w:t>23.4.2</w:t>
      </w:r>
      <w:r w:rsidRPr="008C7EA9">
        <w:tab/>
        <w:t>Heads of Service must ensure compliance with the Council’s Corporate Information Security Policy to ensure:</w:t>
      </w:r>
    </w:p>
    <w:p w:rsidR="00347B38" w:rsidRPr="008C7EA9" w:rsidRDefault="00347B38" w:rsidP="00347B38">
      <w:pPr>
        <w:ind w:left="1134" w:hanging="1134"/>
        <w:jc w:val="both"/>
      </w:pPr>
    </w:p>
    <w:p w:rsidR="00347B38" w:rsidRPr="008C7EA9" w:rsidRDefault="00347B38" w:rsidP="00347B38">
      <w:pPr>
        <w:keepNext/>
        <w:keepLines/>
        <w:numPr>
          <w:ilvl w:val="0"/>
          <w:numId w:val="19"/>
        </w:numPr>
        <w:tabs>
          <w:tab w:val="clear" w:pos="227"/>
          <w:tab w:val="num" w:pos="1440"/>
        </w:tabs>
        <w:ind w:left="1440"/>
        <w:jc w:val="both"/>
      </w:pPr>
      <w:r w:rsidRPr="008C7EA9">
        <w:t>Confidentiality of information</w:t>
      </w:r>
    </w:p>
    <w:p w:rsidR="00347B38" w:rsidRPr="008C7EA9" w:rsidRDefault="00347B38" w:rsidP="00347B38">
      <w:pPr>
        <w:keepNext/>
        <w:keepLines/>
        <w:numPr>
          <w:ilvl w:val="0"/>
          <w:numId w:val="19"/>
        </w:numPr>
        <w:tabs>
          <w:tab w:val="clear" w:pos="227"/>
          <w:tab w:val="num" w:pos="1440"/>
        </w:tabs>
        <w:ind w:left="1440"/>
        <w:jc w:val="both"/>
      </w:pPr>
      <w:r w:rsidRPr="008C7EA9">
        <w:t>Integrity of information</w:t>
      </w:r>
    </w:p>
    <w:p w:rsidR="00347B38" w:rsidRPr="008C7EA9" w:rsidRDefault="00347B38" w:rsidP="00347B38">
      <w:pPr>
        <w:keepNext/>
        <w:keepLines/>
        <w:numPr>
          <w:ilvl w:val="0"/>
          <w:numId w:val="19"/>
        </w:numPr>
        <w:tabs>
          <w:tab w:val="clear" w:pos="227"/>
          <w:tab w:val="num" w:pos="1440"/>
        </w:tabs>
        <w:ind w:left="1440"/>
        <w:jc w:val="both"/>
      </w:pPr>
      <w:r w:rsidRPr="008C7EA9">
        <w:t>Availability of information</w:t>
      </w:r>
    </w:p>
    <w:p w:rsidR="00347B38" w:rsidRPr="008C7EA9" w:rsidRDefault="00347B38" w:rsidP="00347B38">
      <w:pPr>
        <w:keepNext/>
        <w:keepLines/>
        <w:numPr>
          <w:ilvl w:val="0"/>
          <w:numId w:val="19"/>
        </w:numPr>
        <w:tabs>
          <w:tab w:val="clear" w:pos="227"/>
          <w:tab w:val="num" w:pos="1440"/>
        </w:tabs>
        <w:ind w:left="1440"/>
        <w:jc w:val="both"/>
      </w:pPr>
      <w:r w:rsidRPr="008C7EA9">
        <w:t>All software installed and used is properly licensed and appropriate for business use.</w:t>
      </w:r>
    </w:p>
    <w:p w:rsidR="00347B38" w:rsidRPr="008C7EA9" w:rsidRDefault="00347B38" w:rsidP="00347B38">
      <w:pPr>
        <w:ind w:left="1134" w:hanging="1134"/>
        <w:jc w:val="both"/>
      </w:pPr>
    </w:p>
    <w:p w:rsidR="00347B38" w:rsidRPr="008C7EA9" w:rsidRDefault="00347B38" w:rsidP="00347B38">
      <w:pPr>
        <w:ind w:left="1134" w:hanging="1134"/>
        <w:jc w:val="both"/>
      </w:pPr>
      <w:r w:rsidRPr="008C7EA9">
        <w:t>23.4.3</w:t>
      </w:r>
      <w:r w:rsidRPr="008C7EA9">
        <w:tab/>
        <w:t>Heads of Service must ensure that appropriate registrations under the Data Protection Act are in place to cover the use of information within their service areas.  The Data Protection Act 1998 makes provision for the regulation of information relating to individuals, including obtaining, holding, use or disclosure of such information.</w:t>
      </w:r>
    </w:p>
    <w:p w:rsidR="00347B38" w:rsidRPr="008C7EA9" w:rsidRDefault="00347B38" w:rsidP="00347B38">
      <w:pPr>
        <w:jc w:val="both"/>
      </w:pPr>
    </w:p>
    <w:p w:rsidR="00347B38" w:rsidRPr="002A68F1" w:rsidRDefault="00347B38" w:rsidP="00347B38">
      <w:pPr>
        <w:ind w:left="567" w:firstLine="567"/>
        <w:jc w:val="both"/>
        <w:rPr>
          <w:b/>
        </w:rPr>
      </w:pPr>
      <w:r w:rsidRPr="002A68F1">
        <w:rPr>
          <w:b/>
        </w:rPr>
        <w:t>CONTACTS</w:t>
      </w:r>
      <w:r w:rsidRPr="002A68F1">
        <w:rPr>
          <w:b/>
        </w:rPr>
        <w:tab/>
      </w:r>
    </w:p>
    <w:p w:rsidR="00347B38" w:rsidRPr="008C7EA9" w:rsidRDefault="00347B38" w:rsidP="00347B38">
      <w:pPr>
        <w:jc w:val="both"/>
      </w:pPr>
      <w:r w:rsidRPr="008C7EA9">
        <w:tab/>
      </w:r>
      <w:r>
        <w:tab/>
      </w:r>
      <w:r w:rsidRPr="008C7EA9">
        <w:t>Stocks and Stores, Head of Finance</w:t>
      </w:r>
    </w:p>
    <w:p w:rsidR="00347B38" w:rsidRPr="008C7EA9" w:rsidRDefault="00347B38" w:rsidP="00347B38">
      <w:pPr>
        <w:jc w:val="both"/>
      </w:pPr>
      <w:r w:rsidRPr="008C7EA9">
        <w:tab/>
      </w:r>
      <w:r w:rsidR="00031D5A">
        <w:tab/>
      </w:r>
      <w:r w:rsidRPr="008C7EA9">
        <w:t xml:space="preserve">Inventories, Audit &amp; Risk Manager </w:t>
      </w:r>
    </w:p>
    <w:p w:rsidR="00347B38" w:rsidRPr="008C7EA9" w:rsidRDefault="00347B38" w:rsidP="00347B38">
      <w:pPr>
        <w:jc w:val="both"/>
      </w:pPr>
      <w:r w:rsidRPr="008C7EA9">
        <w:tab/>
      </w:r>
      <w:r w:rsidR="00031D5A">
        <w:tab/>
      </w:r>
      <w:r w:rsidRPr="008C7EA9">
        <w:t xml:space="preserve">Land and Buildings, Head of </w:t>
      </w:r>
      <w:r w:rsidR="00031D5A">
        <w:t xml:space="preserve">Property &amp; Design </w:t>
      </w:r>
      <w:del w:id="1041" w:author="legsugo" w:date="2010-12-14T13:18:00Z">
        <w:r w:rsidRPr="008C7EA9" w:rsidDel="00063000">
          <w:delText xml:space="preserve"> </w:delText>
        </w:r>
      </w:del>
      <w:r w:rsidRPr="008C7EA9">
        <w:t>Management</w:t>
      </w:r>
    </w:p>
    <w:p w:rsidR="00347B38" w:rsidRPr="008C7EA9" w:rsidRDefault="00347B38" w:rsidP="00347B38">
      <w:pPr>
        <w:jc w:val="both"/>
      </w:pPr>
      <w:r w:rsidRPr="008C7EA9">
        <w:tab/>
      </w:r>
      <w:r w:rsidR="00031D5A">
        <w:tab/>
      </w:r>
      <w:r w:rsidRPr="008C7EA9">
        <w:t xml:space="preserve">Information, Head of </w:t>
      </w:r>
      <w:r w:rsidR="00031D5A">
        <w:t xml:space="preserve">Governance </w:t>
      </w:r>
      <w:r w:rsidRPr="008C7EA9">
        <w:t xml:space="preserve"> </w:t>
      </w:r>
    </w:p>
    <w:p w:rsidR="00347B38" w:rsidRPr="008C7EA9" w:rsidRDefault="00347B38" w:rsidP="00347B38">
      <w:pPr>
        <w:jc w:val="both"/>
      </w:pPr>
    </w:p>
    <w:p w:rsidR="00347B38" w:rsidRPr="008C7EA9" w:rsidRDefault="00347B38" w:rsidP="00347B38">
      <w:pPr>
        <w:keepNext/>
        <w:keepLines/>
        <w:ind w:left="567" w:hanging="567"/>
        <w:jc w:val="both"/>
      </w:pPr>
      <w:r w:rsidRPr="00CE5629">
        <w:rPr>
          <w:b/>
        </w:rPr>
        <w:lastRenderedPageBreak/>
        <w:t>24.</w:t>
      </w:r>
      <w:r w:rsidRPr="008C7EA9">
        <w:tab/>
      </w:r>
      <w:r w:rsidRPr="002A68F1">
        <w:rPr>
          <w:b/>
        </w:rPr>
        <w:t>Treasury Management</w:t>
      </w:r>
    </w:p>
    <w:p w:rsidR="00347B38" w:rsidRPr="008C7EA9" w:rsidRDefault="00347B38" w:rsidP="00347B38">
      <w:pPr>
        <w:keepNext/>
        <w:keepLines/>
        <w:ind w:left="567" w:hanging="567"/>
        <w:jc w:val="both"/>
      </w:pPr>
    </w:p>
    <w:p w:rsidR="00347B38" w:rsidRPr="008C7EA9" w:rsidRDefault="00347B38" w:rsidP="00347B38">
      <w:pPr>
        <w:keepNext/>
        <w:keepLines/>
        <w:ind w:left="567" w:hanging="567"/>
        <w:jc w:val="both"/>
      </w:pPr>
      <w:r w:rsidRPr="008C7EA9">
        <w:t>24.1</w:t>
      </w:r>
      <w:r w:rsidRPr="008C7EA9">
        <w:tab/>
        <w:t>The Chief Finance Officer shall arrange all borrowing of monies, and make all arrangements concerning the investment or utilisation of capital monies or other funds.</w:t>
      </w:r>
    </w:p>
    <w:p w:rsidR="00347B38" w:rsidRPr="008C7EA9" w:rsidRDefault="00347B38" w:rsidP="00347B38">
      <w:pPr>
        <w:ind w:left="567" w:hanging="567"/>
        <w:jc w:val="both"/>
      </w:pPr>
    </w:p>
    <w:p w:rsidR="00347B38" w:rsidRPr="008C7EA9" w:rsidRDefault="00347B38" w:rsidP="00347B38">
      <w:pPr>
        <w:ind w:left="567" w:hanging="567"/>
        <w:jc w:val="both"/>
      </w:pPr>
      <w:r w:rsidRPr="008C7EA9">
        <w:t>24.2</w:t>
      </w:r>
      <w:r w:rsidRPr="008C7EA9">
        <w:tab/>
        <w:t>In exercising the function, the Chief Finance Officer should comply with the contents of CIPFA’s ‘Code for Treasury Management in Local Authorities’.</w:t>
      </w:r>
    </w:p>
    <w:p w:rsidR="00347B38" w:rsidRPr="008C7EA9" w:rsidRDefault="00347B38" w:rsidP="00347B38">
      <w:pPr>
        <w:ind w:left="567" w:hanging="567"/>
        <w:jc w:val="both"/>
      </w:pPr>
    </w:p>
    <w:p w:rsidR="00347B38" w:rsidRPr="008C7EA9" w:rsidRDefault="00347B38" w:rsidP="00347B38">
      <w:pPr>
        <w:ind w:left="567" w:hanging="567"/>
        <w:jc w:val="both"/>
      </w:pPr>
      <w:r w:rsidRPr="008C7EA9">
        <w:t>24.3</w:t>
      </w:r>
      <w:r w:rsidRPr="008C7EA9">
        <w:tab/>
        <w:t xml:space="preserve">The Council shall adopt a Treasury Policy Statement and an annual Treasury Management Strategy. The responsibility for their implementation and monitoring will be delegated to the </w:t>
      </w:r>
      <w:del w:id="1042" w:author="Jonathan M Eatough" w:date="2011-02-17T12:08:00Z">
        <w:r w:rsidRPr="008C7EA9" w:rsidDel="008D7B08">
          <w:delText>Cabinet</w:delText>
        </w:r>
      </w:del>
      <w:ins w:id="1043" w:author="Jonathan M Eatough" w:date="2011-02-17T12:08:00Z">
        <w:r w:rsidR="008D7B08">
          <w:t>Leader and Cabinet Executive</w:t>
        </w:r>
      </w:ins>
      <w:r w:rsidRPr="008C7EA9">
        <w:t>.</w:t>
      </w:r>
    </w:p>
    <w:p w:rsidR="00347B38" w:rsidRPr="008C7EA9" w:rsidRDefault="00347B38" w:rsidP="00347B38">
      <w:pPr>
        <w:ind w:left="567" w:hanging="567"/>
        <w:jc w:val="both"/>
      </w:pPr>
    </w:p>
    <w:p w:rsidR="00347B38" w:rsidRDefault="00347B38" w:rsidP="00347B38">
      <w:pPr>
        <w:ind w:left="567" w:hanging="567"/>
        <w:jc w:val="both"/>
      </w:pPr>
      <w:r w:rsidRPr="008C7EA9">
        <w:t>24.4</w:t>
      </w:r>
      <w:r w:rsidRPr="008C7EA9">
        <w:tab/>
        <w:t xml:space="preserve">The Chief Finance Officer shall report (at least half yearly) to the </w:t>
      </w:r>
      <w:del w:id="1044" w:author="Jonathan M Eatough" w:date="2011-02-17T12:08:00Z">
        <w:r w:rsidRPr="008C7EA9" w:rsidDel="008D7B08">
          <w:delText>Cabinet</w:delText>
        </w:r>
      </w:del>
      <w:ins w:id="1045" w:author="Jonathan M Eatough" w:date="2011-02-17T12:08:00Z">
        <w:r w:rsidR="008D7B08">
          <w:t>Leader and Cabinet Executive</w:t>
        </w:r>
      </w:ins>
      <w:r w:rsidRPr="008C7EA9">
        <w:t xml:space="preserve"> on the activities of the Treasury Management function and on the use of delegated Treasury Management powers.</w:t>
      </w:r>
    </w:p>
    <w:p w:rsidR="00031D5A" w:rsidRDefault="00031D5A" w:rsidP="00347B38">
      <w:pPr>
        <w:ind w:left="567" w:hanging="567"/>
        <w:jc w:val="both"/>
      </w:pPr>
    </w:p>
    <w:p w:rsidR="00031D5A" w:rsidRPr="008C7EA9" w:rsidRDefault="00031D5A" w:rsidP="00031D5A">
      <w:pPr>
        <w:ind w:left="567" w:hanging="567"/>
        <w:jc w:val="both"/>
      </w:pPr>
      <w:r>
        <w:t>24.5</w:t>
      </w:r>
      <w:r>
        <w:tab/>
        <w:t xml:space="preserve">The Audit Committee through its Terms of Reference will scrutinise the Council’s Treasury Management </w:t>
      </w:r>
      <w:proofErr w:type="spellStart"/>
      <w:r>
        <w:t>management</w:t>
      </w:r>
      <w:proofErr w:type="spellEnd"/>
      <w:r>
        <w:t xml:space="preserve"> arrangements as set out in the Audit Commission’s best practice guidance. The Chief Finance Officer will provide appropriate information to enable them to fulfil this role.</w:t>
      </w:r>
    </w:p>
    <w:p w:rsidR="00347B38" w:rsidRPr="008C7EA9" w:rsidRDefault="00347B38" w:rsidP="00347B38">
      <w:pPr>
        <w:jc w:val="both"/>
      </w:pPr>
    </w:p>
    <w:p w:rsidR="00347B38" w:rsidRPr="008C7EA9" w:rsidRDefault="00347B38" w:rsidP="00347B38">
      <w:pPr>
        <w:jc w:val="both"/>
      </w:pPr>
      <w:r w:rsidRPr="008C7EA9">
        <w:tab/>
      </w:r>
      <w:r w:rsidRPr="002A68F1">
        <w:rPr>
          <w:b/>
        </w:rPr>
        <w:t>CONTACT</w:t>
      </w:r>
      <w:r w:rsidRPr="008C7EA9">
        <w:t>: Corporate Finance Manager</w:t>
      </w:r>
      <w:r w:rsidRPr="008C7EA9">
        <w:tab/>
      </w:r>
    </w:p>
    <w:p w:rsidR="00347B38" w:rsidRPr="008C7EA9" w:rsidRDefault="00347B38" w:rsidP="00347B38">
      <w:pPr>
        <w:jc w:val="both"/>
      </w:pPr>
    </w:p>
    <w:p w:rsidR="00347B38" w:rsidRPr="008C7EA9" w:rsidRDefault="00347B38" w:rsidP="00347B38">
      <w:pPr>
        <w:jc w:val="both"/>
      </w:pPr>
      <w:r w:rsidRPr="00CE5629">
        <w:rPr>
          <w:b/>
        </w:rPr>
        <w:t>25.</w:t>
      </w:r>
      <w:r w:rsidRPr="008C7EA9">
        <w:tab/>
      </w:r>
      <w:r w:rsidRPr="002A68F1">
        <w:rPr>
          <w:b/>
        </w:rPr>
        <w:t>Unofficial and Voluntary Funds</w:t>
      </w:r>
    </w:p>
    <w:p w:rsidR="00347B38" w:rsidRPr="008C7EA9" w:rsidRDefault="00347B38" w:rsidP="00347B38">
      <w:pPr>
        <w:jc w:val="both"/>
      </w:pPr>
    </w:p>
    <w:p w:rsidR="00347B38" w:rsidRPr="008C7EA9" w:rsidRDefault="00347B38" w:rsidP="00347B38">
      <w:pPr>
        <w:ind w:left="567" w:hanging="567"/>
        <w:jc w:val="both"/>
      </w:pPr>
      <w:r w:rsidRPr="008C7EA9">
        <w:t>25.1</w:t>
      </w:r>
      <w:r w:rsidRPr="008C7EA9">
        <w:tab/>
        <w:t xml:space="preserve">An unofficial or voluntary fund is defined as any fund, other than an official fund for the Council, which is controlled wholly or in part by an officer by reason of his or her employment by the Council. </w:t>
      </w:r>
    </w:p>
    <w:p w:rsidR="00347B38" w:rsidRPr="008C7EA9" w:rsidRDefault="00347B38" w:rsidP="00347B38">
      <w:pPr>
        <w:ind w:left="567" w:hanging="567"/>
        <w:jc w:val="both"/>
      </w:pPr>
    </w:p>
    <w:p w:rsidR="00347B38" w:rsidRPr="008C7EA9" w:rsidRDefault="00347B38" w:rsidP="00347B38">
      <w:pPr>
        <w:ind w:left="567" w:hanging="567"/>
        <w:jc w:val="both"/>
      </w:pPr>
      <w:r w:rsidRPr="008C7EA9">
        <w:t>25.2</w:t>
      </w:r>
      <w:r w:rsidRPr="008C7EA9">
        <w:tab/>
        <w:t>Staff should seek approval from the appropriate Head of Service before establishing an unofficial fund.</w:t>
      </w:r>
    </w:p>
    <w:p w:rsidR="00347B38" w:rsidRPr="008C7EA9" w:rsidRDefault="00347B38" w:rsidP="00347B38">
      <w:pPr>
        <w:ind w:left="567" w:hanging="567"/>
        <w:jc w:val="both"/>
      </w:pPr>
    </w:p>
    <w:p w:rsidR="00347B38" w:rsidRPr="008C7EA9" w:rsidRDefault="00347B38" w:rsidP="00347B38">
      <w:pPr>
        <w:ind w:left="567" w:hanging="567"/>
        <w:jc w:val="both"/>
      </w:pPr>
      <w:r w:rsidRPr="008C7EA9">
        <w:t>25.3</w:t>
      </w:r>
      <w:r w:rsidRPr="008C7EA9">
        <w:tab/>
        <w:t>The Head of Service shall maintain a register of all such funds.  The register will include the following details for each fund:</w:t>
      </w:r>
    </w:p>
    <w:p w:rsidR="00347B38" w:rsidRPr="008C7EA9" w:rsidRDefault="00347B38" w:rsidP="00347B38">
      <w:pPr>
        <w:jc w:val="both"/>
      </w:pPr>
    </w:p>
    <w:p w:rsidR="00347B38" w:rsidRPr="008C7EA9" w:rsidRDefault="00347B38" w:rsidP="00347B38">
      <w:pPr>
        <w:keepNext/>
        <w:keepLines/>
        <w:numPr>
          <w:ilvl w:val="0"/>
          <w:numId w:val="19"/>
        </w:numPr>
        <w:tabs>
          <w:tab w:val="clear" w:pos="227"/>
          <w:tab w:val="num" w:pos="720"/>
        </w:tabs>
        <w:ind w:left="720"/>
        <w:jc w:val="both"/>
      </w:pPr>
      <w:r w:rsidRPr="008C7EA9">
        <w:t>The name of the ‘Responsible Officer’, as defined in the procedure notes on Voluntary and Unofficial Funds, responsible for the day to day running of the fund;</w:t>
      </w:r>
    </w:p>
    <w:p w:rsidR="00347B38" w:rsidRPr="008C7EA9" w:rsidRDefault="00347B38" w:rsidP="00347B38">
      <w:pPr>
        <w:keepNext/>
        <w:keepLines/>
        <w:numPr>
          <w:ilvl w:val="0"/>
          <w:numId w:val="19"/>
        </w:numPr>
        <w:tabs>
          <w:tab w:val="clear" w:pos="227"/>
          <w:tab w:val="num" w:pos="720"/>
        </w:tabs>
        <w:ind w:left="720"/>
        <w:jc w:val="both"/>
      </w:pPr>
      <w:r w:rsidRPr="008C7EA9">
        <w:t>The accounting period (which should generally be 1st April to 31st March);</w:t>
      </w:r>
    </w:p>
    <w:p w:rsidR="00347B38" w:rsidRPr="008C7EA9" w:rsidRDefault="00347B38" w:rsidP="00347B38">
      <w:pPr>
        <w:keepNext/>
        <w:keepLines/>
        <w:numPr>
          <w:ilvl w:val="0"/>
          <w:numId w:val="19"/>
        </w:numPr>
        <w:tabs>
          <w:tab w:val="clear" w:pos="227"/>
          <w:tab w:val="num" w:pos="720"/>
        </w:tabs>
        <w:ind w:left="720"/>
        <w:jc w:val="both"/>
      </w:pPr>
      <w:r w:rsidRPr="008C7EA9">
        <w:t>Bank account details; and</w:t>
      </w:r>
    </w:p>
    <w:p w:rsidR="00347B38" w:rsidRPr="008C7EA9" w:rsidRDefault="00347B38" w:rsidP="00347B38">
      <w:pPr>
        <w:keepNext/>
        <w:keepLines/>
        <w:numPr>
          <w:ilvl w:val="0"/>
          <w:numId w:val="19"/>
        </w:numPr>
        <w:tabs>
          <w:tab w:val="clear" w:pos="227"/>
          <w:tab w:val="num" w:pos="720"/>
        </w:tabs>
        <w:ind w:left="720"/>
        <w:jc w:val="both"/>
      </w:pPr>
      <w:r w:rsidRPr="008C7EA9">
        <w:t>Cheque signatories.</w:t>
      </w:r>
    </w:p>
    <w:p w:rsidR="00347B38" w:rsidRPr="008C7EA9" w:rsidRDefault="00347B38" w:rsidP="00347B38">
      <w:pPr>
        <w:jc w:val="both"/>
      </w:pPr>
    </w:p>
    <w:p w:rsidR="00347B38" w:rsidRPr="008C7EA9" w:rsidRDefault="00347B38" w:rsidP="00347B38">
      <w:pPr>
        <w:ind w:left="567" w:hanging="567"/>
        <w:jc w:val="both"/>
      </w:pPr>
      <w:r w:rsidRPr="008C7EA9">
        <w:t>25.4</w:t>
      </w:r>
      <w:r w:rsidRPr="008C7EA9">
        <w:tab/>
        <w:t>Heads of Service shall ensure that all such funds are audited by suitably qualified auditors and are submitted within 6 months of the end of the accounting period to the Council and any other parties (i.e. clients, sponsors, charitable bodies) with an interest in the fund.</w:t>
      </w:r>
    </w:p>
    <w:p w:rsidR="00347B38" w:rsidRPr="008C7EA9" w:rsidRDefault="00347B38" w:rsidP="00347B38">
      <w:pPr>
        <w:ind w:left="567" w:hanging="567"/>
        <w:jc w:val="both"/>
      </w:pPr>
    </w:p>
    <w:p w:rsidR="00347B38" w:rsidRPr="008C7EA9" w:rsidRDefault="00347B38" w:rsidP="00347B38">
      <w:pPr>
        <w:ind w:left="567" w:hanging="567"/>
        <w:jc w:val="both"/>
      </w:pPr>
      <w:r w:rsidRPr="008C7EA9">
        <w:t>25.5</w:t>
      </w:r>
      <w:r w:rsidRPr="008C7EA9">
        <w:tab/>
        <w:t>The Head of Finance reserves the right to inspect all documentation relating to unofficial funds and seeks such explanations that are necessary to ensure they are being appropriately managed.</w:t>
      </w:r>
    </w:p>
    <w:p w:rsidR="00347B38" w:rsidRPr="008C7EA9" w:rsidRDefault="00347B38" w:rsidP="00347B38">
      <w:pPr>
        <w:jc w:val="both"/>
      </w:pPr>
    </w:p>
    <w:p w:rsidR="00347B38" w:rsidRPr="008C7EA9" w:rsidRDefault="00347B38" w:rsidP="00347B38">
      <w:pPr>
        <w:jc w:val="both"/>
      </w:pPr>
      <w:r w:rsidRPr="008C7EA9">
        <w:tab/>
      </w:r>
      <w:r w:rsidRPr="002A68F1">
        <w:rPr>
          <w:b/>
        </w:rPr>
        <w:t>CONTACT</w:t>
      </w:r>
      <w:r w:rsidRPr="008C7EA9">
        <w:t>: Corporate Finance Manager</w:t>
      </w:r>
    </w:p>
    <w:p w:rsidR="00347B38" w:rsidRPr="00101792" w:rsidRDefault="00347B38" w:rsidP="00347B38">
      <w:pPr>
        <w:jc w:val="both"/>
        <w:rPr>
          <w:b/>
        </w:rPr>
      </w:pPr>
      <w:r w:rsidRPr="008C7EA9">
        <w:br w:type="page"/>
      </w:r>
      <w:r w:rsidRPr="00101792">
        <w:rPr>
          <w:b/>
        </w:rPr>
        <w:lastRenderedPageBreak/>
        <w:t>APPENDIX A</w:t>
      </w:r>
    </w:p>
    <w:p w:rsidR="00347B38" w:rsidRPr="00101792" w:rsidRDefault="00347B38" w:rsidP="00347B38">
      <w:pPr>
        <w:jc w:val="both"/>
        <w:rPr>
          <w:b/>
        </w:rPr>
      </w:pPr>
    </w:p>
    <w:p w:rsidR="00347B38" w:rsidRPr="00101792" w:rsidRDefault="00347B38" w:rsidP="00347B38">
      <w:pPr>
        <w:jc w:val="both"/>
        <w:rPr>
          <w:b/>
        </w:rPr>
      </w:pPr>
      <w:r w:rsidRPr="00101792">
        <w:rPr>
          <w:b/>
        </w:rPr>
        <w:t>Financial Limits</w:t>
      </w:r>
    </w:p>
    <w:p w:rsidR="00347B38" w:rsidRPr="008C7EA9" w:rsidRDefault="00347B38" w:rsidP="00347B38">
      <w:pPr>
        <w:jc w:val="both"/>
      </w:pPr>
    </w:p>
    <w:p w:rsidR="00347B38" w:rsidRPr="008C7EA9" w:rsidRDefault="00347B38" w:rsidP="00347B38">
      <w:pPr>
        <w:jc w:val="both"/>
      </w:pPr>
      <w:r w:rsidRPr="008C7EA9">
        <w:t xml:space="preserve">As financial limits require amending from time to time the limits itemised in the various regulations are referenced to this appendix.  When amendments are </w:t>
      </w:r>
      <w:proofErr w:type="spellStart"/>
      <w:r w:rsidRPr="008C7EA9">
        <w:t>actioned</w:t>
      </w:r>
      <w:proofErr w:type="spellEnd"/>
      <w:r w:rsidRPr="008C7EA9">
        <w:t xml:space="preserve"> they will take the place of the amounts currently included in the detailed regulations.</w:t>
      </w:r>
    </w:p>
    <w:p w:rsidR="00347B38" w:rsidRPr="008C7EA9" w:rsidRDefault="00347B38" w:rsidP="00347B38">
      <w:pPr>
        <w:jc w:val="both"/>
      </w:pPr>
    </w:p>
    <w:p w:rsidR="00347B38" w:rsidRPr="008C7EA9" w:rsidRDefault="00347B38" w:rsidP="00347B38">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4"/>
        <w:gridCol w:w="4264"/>
      </w:tblGrid>
      <w:tr w:rsidR="00347B38" w:rsidRPr="008C7EA9" w:rsidTr="00347B38">
        <w:tc>
          <w:tcPr>
            <w:tcW w:w="4264" w:type="dxa"/>
          </w:tcPr>
          <w:p w:rsidR="00347B38" w:rsidRPr="008C7EA9" w:rsidRDefault="00347B38" w:rsidP="00347B38">
            <w:pPr>
              <w:jc w:val="both"/>
            </w:pPr>
            <w:r w:rsidRPr="008C7EA9">
              <w:t>Limit Reference</w:t>
            </w:r>
          </w:p>
        </w:tc>
        <w:tc>
          <w:tcPr>
            <w:tcW w:w="4264" w:type="dxa"/>
          </w:tcPr>
          <w:p w:rsidR="00347B38" w:rsidRPr="008C7EA9" w:rsidRDefault="00347B38" w:rsidP="00347B38">
            <w:pPr>
              <w:jc w:val="both"/>
            </w:pPr>
            <w:r w:rsidRPr="008C7EA9">
              <w:t>£</w:t>
            </w:r>
          </w:p>
        </w:tc>
      </w:tr>
      <w:tr w:rsidR="00347B38" w:rsidRPr="008C7EA9" w:rsidTr="00347B38">
        <w:tc>
          <w:tcPr>
            <w:tcW w:w="4264" w:type="dxa"/>
          </w:tcPr>
          <w:p w:rsidR="00347B38" w:rsidRPr="008C7EA9" w:rsidRDefault="00347B38" w:rsidP="00347B38">
            <w:pPr>
              <w:jc w:val="both"/>
            </w:pPr>
            <w:r w:rsidRPr="008C7EA9">
              <w:t>A</w:t>
            </w:r>
          </w:p>
        </w:tc>
        <w:tc>
          <w:tcPr>
            <w:tcW w:w="4264" w:type="dxa"/>
          </w:tcPr>
          <w:p w:rsidR="00347B38" w:rsidRPr="008C7EA9" w:rsidRDefault="00347B38" w:rsidP="00347B38">
            <w:pPr>
              <w:jc w:val="both"/>
            </w:pPr>
            <w:r w:rsidRPr="008C7EA9">
              <w:t>5,000</w:t>
            </w:r>
          </w:p>
        </w:tc>
      </w:tr>
      <w:tr w:rsidR="00347B38" w:rsidRPr="008C7EA9" w:rsidTr="00347B38">
        <w:tc>
          <w:tcPr>
            <w:tcW w:w="4264" w:type="dxa"/>
          </w:tcPr>
          <w:p w:rsidR="00347B38" w:rsidRPr="008C7EA9" w:rsidRDefault="00347B38" w:rsidP="00347B38">
            <w:pPr>
              <w:jc w:val="both"/>
            </w:pPr>
            <w:r w:rsidRPr="008C7EA9">
              <w:t>B</w:t>
            </w:r>
          </w:p>
        </w:tc>
        <w:tc>
          <w:tcPr>
            <w:tcW w:w="4264" w:type="dxa"/>
          </w:tcPr>
          <w:p w:rsidR="00347B38" w:rsidRPr="008C7EA9" w:rsidRDefault="00347B38" w:rsidP="00347B38">
            <w:pPr>
              <w:jc w:val="both"/>
            </w:pPr>
            <w:r w:rsidRPr="008C7EA9">
              <w:t>10,000</w:t>
            </w:r>
          </w:p>
        </w:tc>
      </w:tr>
      <w:tr w:rsidR="00347B38" w:rsidRPr="008C7EA9" w:rsidTr="00347B38">
        <w:tc>
          <w:tcPr>
            <w:tcW w:w="4264" w:type="dxa"/>
          </w:tcPr>
          <w:p w:rsidR="00347B38" w:rsidRPr="008C7EA9" w:rsidRDefault="00347B38" w:rsidP="00347B38">
            <w:pPr>
              <w:jc w:val="both"/>
            </w:pPr>
            <w:r w:rsidRPr="008C7EA9">
              <w:t>C</w:t>
            </w:r>
          </w:p>
        </w:tc>
        <w:tc>
          <w:tcPr>
            <w:tcW w:w="4264" w:type="dxa"/>
          </w:tcPr>
          <w:p w:rsidR="00347B38" w:rsidRPr="008C7EA9" w:rsidRDefault="00347B38" w:rsidP="00347B38">
            <w:pPr>
              <w:jc w:val="both"/>
            </w:pPr>
            <w:r w:rsidRPr="008C7EA9">
              <w:t>25,000</w:t>
            </w:r>
          </w:p>
        </w:tc>
      </w:tr>
      <w:tr w:rsidR="00347B38" w:rsidRPr="008C7EA9" w:rsidTr="00347B38">
        <w:tc>
          <w:tcPr>
            <w:tcW w:w="4264" w:type="dxa"/>
          </w:tcPr>
          <w:p w:rsidR="00347B38" w:rsidRPr="008C7EA9" w:rsidRDefault="00347B38" w:rsidP="00347B38">
            <w:pPr>
              <w:jc w:val="both"/>
            </w:pPr>
            <w:r w:rsidRPr="008C7EA9">
              <w:t>D</w:t>
            </w:r>
          </w:p>
        </w:tc>
        <w:tc>
          <w:tcPr>
            <w:tcW w:w="4264" w:type="dxa"/>
          </w:tcPr>
          <w:p w:rsidR="00347B38" w:rsidRPr="008C7EA9" w:rsidRDefault="00347B38" w:rsidP="00347B38">
            <w:pPr>
              <w:jc w:val="both"/>
            </w:pPr>
            <w:r w:rsidRPr="008C7EA9">
              <w:t>5,001 to 10,000</w:t>
            </w:r>
          </w:p>
        </w:tc>
      </w:tr>
      <w:tr w:rsidR="00347B38" w:rsidRPr="008C7EA9" w:rsidTr="00347B38">
        <w:tc>
          <w:tcPr>
            <w:tcW w:w="4264" w:type="dxa"/>
          </w:tcPr>
          <w:p w:rsidR="00347B38" w:rsidRPr="008C7EA9" w:rsidRDefault="00347B38" w:rsidP="00347B38">
            <w:pPr>
              <w:jc w:val="both"/>
            </w:pPr>
            <w:r w:rsidRPr="008C7EA9">
              <w:t>E</w:t>
            </w:r>
          </w:p>
        </w:tc>
        <w:tc>
          <w:tcPr>
            <w:tcW w:w="4264" w:type="dxa"/>
          </w:tcPr>
          <w:p w:rsidR="00347B38" w:rsidRPr="008C7EA9" w:rsidRDefault="00347B38" w:rsidP="00347B38">
            <w:pPr>
              <w:jc w:val="both"/>
            </w:pPr>
            <w:r w:rsidRPr="008C7EA9">
              <w:t>10,001 to 24,999</w:t>
            </w:r>
          </w:p>
        </w:tc>
      </w:tr>
      <w:tr w:rsidR="00347B38" w:rsidRPr="008C7EA9" w:rsidTr="00347B38">
        <w:tc>
          <w:tcPr>
            <w:tcW w:w="4264" w:type="dxa"/>
          </w:tcPr>
          <w:p w:rsidR="00347B38" w:rsidRPr="008C7EA9" w:rsidRDefault="00347B38" w:rsidP="00347B38">
            <w:pPr>
              <w:jc w:val="both"/>
            </w:pPr>
            <w:r w:rsidRPr="008C7EA9">
              <w:t>F</w:t>
            </w:r>
          </w:p>
        </w:tc>
        <w:tc>
          <w:tcPr>
            <w:tcW w:w="4264" w:type="dxa"/>
          </w:tcPr>
          <w:p w:rsidR="00347B38" w:rsidRPr="008C7EA9" w:rsidRDefault="00347B38" w:rsidP="00347B38">
            <w:pPr>
              <w:jc w:val="both"/>
            </w:pPr>
            <w:r w:rsidRPr="008C7EA9">
              <w:t>25,000 or over</w:t>
            </w:r>
          </w:p>
        </w:tc>
      </w:tr>
      <w:tr w:rsidR="00347B38" w:rsidRPr="008C7EA9" w:rsidTr="00347B38">
        <w:tc>
          <w:tcPr>
            <w:tcW w:w="4264" w:type="dxa"/>
          </w:tcPr>
          <w:p w:rsidR="00347B38" w:rsidRPr="008C7EA9" w:rsidRDefault="00347B38" w:rsidP="00347B38">
            <w:pPr>
              <w:jc w:val="both"/>
            </w:pPr>
            <w:r w:rsidRPr="008C7EA9">
              <w:t>G</w:t>
            </w:r>
          </w:p>
        </w:tc>
        <w:tc>
          <w:tcPr>
            <w:tcW w:w="4264" w:type="dxa"/>
          </w:tcPr>
          <w:p w:rsidR="00347B38" w:rsidRPr="008C7EA9" w:rsidRDefault="00347B38" w:rsidP="00347B38">
            <w:pPr>
              <w:jc w:val="both"/>
            </w:pPr>
            <w:r w:rsidRPr="008C7EA9">
              <w:t>50,000</w:t>
            </w:r>
          </w:p>
        </w:tc>
      </w:tr>
      <w:tr w:rsidR="00347B38" w:rsidRPr="008C7EA9" w:rsidTr="00347B38">
        <w:tc>
          <w:tcPr>
            <w:tcW w:w="4264" w:type="dxa"/>
          </w:tcPr>
          <w:p w:rsidR="00347B38" w:rsidRPr="008C7EA9" w:rsidRDefault="00347B38" w:rsidP="00347B38">
            <w:pPr>
              <w:jc w:val="both"/>
            </w:pPr>
            <w:r w:rsidRPr="008C7EA9">
              <w:t>H</w:t>
            </w:r>
          </w:p>
        </w:tc>
        <w:tc>
          <w:tcPr>
            <w:tcW w:w="4264" w:type="dxa"/>
          </w:tcPr>
          <w:p w:rsidR="00347B38" w:rsidRPr="008C7EA9" w:rsidRDefault="00347B38" w:rsidP="00347B38">
            <w:pPr>
              <w:jc w:val="both"/>
            </w:pPr>
            <w:r w:rsidRPr="008C7EA9">
              <w:t>75,000</w:t>
            </w:r>
          </w:p>
        </w:tc>
      </w:tr>
      <w:tr w:rsidR="00347B38" w:rsidRPr="008C7EA9" w:rsidTr="00347B38">
        <w:tc>
          <w:tcPr>
            <w:tcW w:w="4264" w:type="dxa"/>
          </w:tcPr>
          <w:p w:rsidR="00347B38" w:rsidRPr="008C7EA9" w:rsidRDefault="00347B38" w:rsidP="00347B38">
            <w:pPr>
              <w:jc w:val="both"/>
            </w:pPr>
            <w:r w:rsidRPr="008C7EA9">
              <w:t>J</w:t>
            </w:r>
          </w:p>
        </w:tc>
        <w:tc>
          <w:tcPr>
            <w:tcW w:w="4264" w:type="dxa"/>
          </w:tcPr>
          <w:p w:rsidR="00347B38" w:rsidRPr="008C7EA9" w:rsidRDefault="00347B38" w:rsidP="00347B38">
            <w:pPr>
              <w:jc w:val="both"/>
            </w:pPr>
            <w:r w:rsidRPr="008C7EA9">
              <w:t>100,000</w:t>
            </w:r>
          </w:p>
        </w:tc>
      </w:tr>
      <w:tr w:rsidR="00347B38" w:rsidRPr="008C7EA9" w:rsidTr="00347B38">
        <w:tc>
          <w:tcPr>
            <w:tcW w:w="4264" w:type="dxa"/>
          </w:tcPr>
          <w:p w:rsidR="00347B38" w:rsidRPr="008C7EA9" w:rsidRDefault="00347B38" w:rsidP="00347B38">
            <w:pPr>
              <w:jc w:val="both"/>
            </w:pPr>
            <w:r w:rsidRPr="008C7EA9">
              <w:t>K</w:t>
            </w:r>
          </w:p>
        </w:tc>
        <w:tc>
          <w:tcPr>
            <w:tcW w:w="4264" w:type="dxa"/>
          </w:tcPr>
          <w:p w:rsidR="00347B38" w:rsidRPr="008C7EA9" w:rsidRDefault="00347B38" w:rsidP="00347B38">
            <w:pPr>
              <w:jc w:val="both"/>
            </w:pPr>
            <w:r w:rsidRPr="008C7EA9">
              <w:t>250,000</w:t>
            </w:r>
          </w:p>
        </w:tc>
      </w:tr>
      <w:tr w:rsidR="00347B38" w:rsidRPr="008C7EA9" w:rsidTr="00347B38">
        <w:tc>
          <w:tcPr>
            <w:tcW w:w="4264" w:type="dxa"/>
          </w:tcPr>
          <w:p w:rsidR="00347B38" w:rsidRPr="008C7EA9" w:rsidRDefault="00347B38" w:rsidP="00347B38">
            <w:pPr>
              <w:jc w:val="both"/>
            </w:pPr>
            <w:r w:rsidRPr="008C7EA9">
              <w:t>L</w:t>
            </w:r>
          </w:p>
        </w:tc>
        <w:tc>
          <w:tcPr>
            <w:tcW w:w="4264" w:type="dxa"/>
          </w:tcPr>
          <w:p w:rsidR="00347B38" w:rsidRPr="008C7EA9" w:rsidRDefault="00347B38" w:rsidP="00347B38">
            <w:pPr>
              <w:jc w:val="both"/>
            </w:pPr>
            <w:r w:rsidRPr="008C7EA9">
              <w:t>500,000</w:t>
            </w:r>
          </w:p>
        </w:tc>
      </w:tr>
      <w:tr w:rsidR="00347B38" w:rsidRPr="008C7EA9" w:rsidTr="00347B38">
        <w:tc>
          <w:tcPr>
            <w:tcW w:w="4264" w:type="dxa"/>
          </w:tcPr>
          <w:p w:rsidR="00347B38" w:rsidRPr="008C7EA9" w:rsidRDefault="00347B38" w:rsidP="00347B38">
            <w:pPr>
              <w:jc w:val="both"/>
            </w:pPr>
            <w:r w:rsidRPr="008C7EA9">
              <w:t>M</w:t>
            </w:r>
          </w:p>
        </w:tc>
        <w:tc>
          <w:tcPr>
            <w:tcW w:w="4264" w:type="dxa"/>
          </w:tcPr>
          <w:p w:rsidR="00347B38" w:rsidRPr="008C7EA9" w:rsidRDefault="00347B38" w:rsidP="00347B38">
            <w:pPr>
              <w:jc w:val="both"/>
            </w:pPr>
            <w:r w:rsidRPr="008C7EA9">
              <w:t>Over 100,000</w:t>
            </w:r>
          </w:p>
        </w:tc>
      </w:tr>
      <w:tr w:rsidR="00347B38" w:rsidRPr="008C7EA9" w:rsidTr="00347B38">
        <w:tc>
          <w:tcPr>
            <w:tcW w:w="4264" w:type="dxa"/>
          </w:tcPr>
          <w:p w:rsidR="00347B38" w:rsidRPr="008C7EA9" w:rsidRDefault="00347B38" w:rsidP="00347B38">
            <w:pPr>
              <w:jc w:val="both"/>
            </w:pPr>
            <w:r w:rsidRPr="008C7EA9">
              <w:t>N</w:t>
            </w:r>
          </w:p>
        </w:tc>
        <w:tc>
          <w:tcPr>
            <w:tcW w:w="4264" w:type="dxa"/>
          </w:tcPr>
          <w:p w:rsidR="00347B38" w:rsidRPr="008C7EA9" w:rsidRDefault="00347B38" w:rsidP="00347B38">
            <w:pPr>
              <w:jc w:val="both"/>
            </w:pPr>
            <w:r w:rsidRPr="008C7EA9">
              <w:t>200,000</w:t>
            </w:r>
          </w:p>
        </w:tc>
      </w:tr>
      <w:tr w:rsidR="00347B38" w:rsidRPr="008C7EA9" w:rsidTr="00347B38">
        <w:tc>
          <w:tcPr>
            <w:tcW w:w="4264" w:type="dxa"/>
          </w:tcPr>
          <w:p w:rsidR="00347B38" w:rsidRPr="008C7EA9" w:rsidRDefault="00347B38" w:rsidP="00347B38">
            <w:pPr>
              <w:jc w:val="both"/>
            </w:pPr>
            <w:r w:rsidRPr="008C7EA9">
              <w:t>P</w:t>
            </w:r>
          </w:p>
        </w:tc>
        <w:tc>
          <w:tcPr>
            <w:tcW w:w="4264" w:type="dxa"/>
          </w:tcPr>
          <w:p w:rsidR="00347B38" w:rsidRPr="008C7EA9" w:rsidRDefault="00347B38" w:rsidP="00347B38">
            <w:pPr>
              <w:jc w:val="both"/>
            </w:pPr>
            <w:r w:rsidRPr="008C7EA9">
              <w:t>Over 200,000</w:t>
            </w:r>
          </w:p>
        </w:tc>
      </w:tr>
      <w:tr w:rsidR="00347B38" w:rsidRPr="008C7EA9" w:rsidTr="00347B38">
        <w:tc>
          <w:tcPr>
            <w:tcW w:w="4264" w:type="dxa"/>
          </w:tcPr>
          <w:p w:rsidR="00347B38" w:rsidRPr="008C7EA9" w:rsidRDefault="00347B38" w:rsidP="00347B38">
            <w:pPr>
              <w:jc w:val="both"/>
            </w:pPr>
            <w:r w:rsidRPr="008C7EA9">
              <w:t>Q</w:t>
            </w:r>
          </w:p>
        </w:tc>
        <w:tc>
          <w:tcPr>
            <w:tcW w:w="4264" w:type="dxa"/>
          </w:tcPr>
          <w:p w:rsidR="00347B38" w:rsidRPr="008C7EA9" w:rsidRDefault="00347B38" w:rsidP="00347B38">
            <w:pPr>
              <w:jc w:val="both"/>
            </w:pPr>
            <w:r w:rsidRPr="008C7EA9">
              <w:t>100,000 to 250,000</w:t>
            </w:r>
          </w:p>
        </w:tc>
      </w:tr>
      <w:tr w:rsidR="00347B38" w:rsidRPr="008C7EA9" w:rsidTr="00347B38">
        <w:tc>
          <w:tcPr>
            <w:tcW w:w="4264" w:type="dxa"/>
          </w:tcPr>
          <w:p w:rsidR="00347B38" w:rsidRPr="008C7EA9" w:rsidRDefault="00347B38" w:rsidP="00347B38">
            <w:pPr>
              <w:jc w:val="both"/>
            </w:pPr>
            <w:r w:rsidRPr="008C7EA9">
              <w:t>R</w:t>
            </w:r>
          </w:p>
        </w:tc>
        <w:tc>
          <w:tcPr>
            <w:tcW w:w="4264" w:type="dxa"/>
          </w:tcPr>
          <w:p w:rsidR="00347B38" w:rsidRPr="008C7EA9" w:rsidRDefault="00347B38" w:rsidP="00347B38">
            <w:pPr>
              <w:jc w:val="both"/>
            </w:pPr>
            <w:r w:rsidRPr="008C7EA9">
              <w:t>Over 250,000</w:t>
            </w:r>
          </w:p>
        </w:tc>
      </w:tr>
      <w:tr w:rsidR="00347B38" w:rsidRPr="008C7EA9" w:rsidTr="00347B38">
        <w:tc>
          <w:tcPr>
            <w:tcW w:w="4264" w:type="dxa"/>
          </w:tcPr>
          <w:p w:rsidR="00347B38" w:rsidRPr="008C7EA9" w:rsidRDefault="00347B38" w:rsidP="00347B38">
            <w:pPr>
              <w:jc w:val="both"/>
            </w:pPr>
            <w:r w:rsidRPr="008C7EA9">
              <w:t>S</w:t>
            </w:r>
          </w:p>
        </w:tc>
        <w:tc>
          <w:tcPr>
            <w:tcW w:w="4264" w:type="dxa"/>
          </w:tcPr>
          <w:p w:rsidR="00347B38" w:rsidRPr="008C7EA9" w:rsidRDefault="00347B38" w:rsidP="00347B38">
            <w:pPr>
              <w:jc w:val="both"/>
            </w:pPr>
            <w:r w:rsidRPr="008C7EA9">
              <w:t>EU Threshold (currently 1</w:t>
            </w:r>
            <w:r>
              <w:t>56</w:t>
            </w:r>
            <w:r w:rsidRPr="008C7EA9">
              <w:t>,</w:t>
            </w:r>
            <w:r>
              <w:t>442</w:t>
            </w:r>
            <w:r w:rsidRPr="008C7EA9">
              <w:t>)</w:t>
            </w:r>
          </w:p>
        </w:tc>
      </w:tr>
      <w:tr w:rsidR="00347B38" w:rsidRPr="008C7EA9" w:rsidTr="00347B38">
        <w:tc>
          <w:tcPr>
            <w:tcW w:w="4264" w:type="dxa"/>
          </w:tcPr>
          <w:p w:rsidR="00347B38" w:rsidRPr="008C7EA9" w:rsidRDefault="00347B38" w:rsidP="00347B38">
            <w:pPr>
              <w:jc w:val="both"/>
            </w:pPr>
            <w:r w:rsidRPr="008C7EA9">
              <w:t>T</w:t>
            </w:r>
          </w:p>
        </w:tc>
        <w:tc>
          <w:tcPr>
            <w:tcW w:w="4264" w:type="dxa"/>
          </w:tcPr>
          <w:p w:rsidR="00347B38" w:rsidRPr="008C7EA9" w:rsidRDefault="00347B38" w:rsidP="00347B38">
            <w:pPr>
              <w:jc w:val="both"/>
            </w:pPr>
            <w:r w:rsidRPr="008C7EA9">
              <w:t>EU Threshold (currently 3,</w:t>
            </w:r>
            <w:r>
              <w:t>927</w:t>
            </w:r>
            <w:r w:rsidRPr="008C7EA9">
              <w:t>,</w:t>
            </w:r>
            <w:r>
              <w:t>260</w:t>
            </w:r>
            <w:r w:rsidRPr="008C7EA9">
              <w:t>)</w:t>
            </w:r>
          </w:p>
        </w:tc>
      </w:tr>
    </w:tbl>
    <w:p w:rsidR="00347B38" w:rsidRPr="008C7EA9" w:rsidRDefault="00347B38" w:rsidP="00347B38">
      <w:pPr>
        <w:jc w:val="both"/>
      </w:pPr>
    </w:p>
    <w:p w:rsidR="00347B38" w:rsidRPr="008C7EA9" w:rsidRDefault="00347B38" w:rsidP="00347B38">
      <w:pPr>
        <w:jc w:val="both"/>
      </w:pPr>
    </w:p>
    <w:p w:rsidR="00347B38" w:rsidRDefault="00347B38" w:rsidP="00347B38"/>
    <w:p w:rsidR="00EA774B" w:rsidRDefault="00EA774B" w:rsidP="00EA774B">
      <w:pPr>
        <w:jc w:val="center"/>
      </w:pPr>
      <w:r>
        <w:br w:type="page"/>
      </w:r>
      <w:r w:rsidRPr="006F4DCE">
        <w:rPr>
          <w:b/>
          <w:sz w:val="28"/>
          <w:szCs w:val="28"/>
        </w:rPr>
        <w:lastRenderedPageBreak/>
        <w:t>This page has intentionally been left blank</w:t>
      </w:r>
    </w:p>
    <w:p w:rsidR="00D56B13" w:rsidRPr="006E29A7" w:rsidRDefault="00162AB6" w:rsidP="00D56B13">
      <w:pPr>
        <w:jc w:val="both"/>
        <w:rPr>
          <w:b/>
          <w:sz w:val="36"/>
          <w:szCs w:val="36"/>
        </w:rPr>
      </w:pPr>
      <w:r w:rsidRPr="008C7EA9">
        <w:br w:type="page"/>
      </w:r>
      <w:r w:rsidR="00D56B13" w:rsidRPr="006E29A7" w:rsidDel="00D56B13">
        <w:rPr>
          <w:b/>
          <w:sz w:val="36"/>
          <w:szCs w:val="36"/>
        </w:rPr>
        <w:lastRenderedPageBreak/>
        <w:t xml:space="preserve"> </w:t>
      </w:r>
      <w:r w:rsidR="00D56B13" w:rsidRPr="006E29A7">
        <w:rPr>
          <w:b/>
          <w:sz w:val="36"/>
          <w:szCs w:val="36"/>
        </w:rPr>
        <w:t>Part 4 – Rules of Procedure</w:t>
      </w:r>
    </w:p>
    <w:p w:rsidR="00D56B13" w:rsidRPr="008C7EA9" w:rsidRDefault="00D56B13" w:rsidP="00D56B13">
      <w:pPr>
        <w:jc w:val="both"/>
      </w:pPr>
    </w:p>
    <w:p w:rsidR="00D56B13" w:rsidRPr="008C7EA9" w:rsidRDefault="00D56B13" w:rsidP="004F4276">
      <w:pPr>
        <w:pStyle w:val="Heading3"/>
      </w:pPr>
      <w:bookmarkStart w:id="1046" w:name="_Toc204660733"/>
      <w:bookmarkStart w:id="1047" w:name="_Toc205017366"/>
      <w:bookmarkStart w:id="1048" w:name="_Toc220819382"/>
      <w:bookmarkStart w:id="1049" w:name="_Toc271209590"/>
      <w:r w:rsidRPr="008C7EA9">
        <w:t>– Contract Procedure Rules</w:t>
      </w:r>
      <w:bookmarkEnd w:id="1046"/>
      <w:bookmarkEnd w:id="1047"/>
      <w:bookmarkEnd w:id="1048"/>
      <w:bookmarkEnd w:id="1049"/>
    </w:p>
    <w:p w:rsidR="00D56B13" w:rsidRDefault="00D56B13" w:rsidP="00D56B13">
      <w:pPr>
        <w:jc w:val="both"/>
      </w:pPr>
    </w:p>
    <w:p w:rsidR="00D56B13" w:rsidRPr="00DD5A88" w:rsidRDefault="00D56B13" w:rsidP="00D56B13">
      <w:pPr>
        <w:tabs>
          <w:tab w:val="left" w:pos="1440"/>
        </w:tabs>
        <w:jc w:val="both"/>
        <w:rPr>
          <w:b/>
          <w:u w:val="single"/>
        </w:rPr>
      </w:pPr>
      <w:r w:rsidRPr="00DD5A88">
        <w:rPr>
          <w:b/>
          <w:u w:val="single"/>
        </w:rPr>
        <w:t>Contents</w:t>
      </w:r>
    </w:p>
    <w:p w:rsidR="00D56B13" w:rsidRPr="00156819" w:rsidRDefault="00D56B13" w:rsidP="00D56B13">
      <w:pPr>
        <w:tabs>
          <w:tab w:val="left" w:pos="1440"/>
        </w:tabs>
        <w:jc w:val="both"/>
        <w:rPr>
          <w:b/>
          <w:u w:val="single"/>
        </w:rPr>
      </w:pPr>
    </w:p>
    <w:p w:rsidR="00D56B13" w:rsidRPr="001847C3" w:rsidRDefault="00D56B13" w:rsidP="00D56B13">
      <w:pPr>
        <w:rPr>
          <w:b/>
        </w:rPr>
      </w:pPr>
      <w:r w:rsidRPr="001847C3">
        <w:rPr>
          <w:b/>
        </w:rPr>
        <w:t>Scope and Purpose</w:t>
      </w:r>
    </w:p>
    <w:p w:rsidR="00D56B13" w:rsidRDefault="00D56B13" w:rsidP="00D56B13">
      <w:pPr>
        <w:numPr>
          <w:ilvl w:val="0"/>
          <w:numId w:val="174"/>
        </w:numPr>
      </w:pPr>
      <w:r w:rsidRPr="00D030CE">
        <w:t>Purpose</w:t>
      </w:r>
    </w:p>
    <w:p w:rsidR="00D56B13" w:rsidRDefault="00D56B13" w:rsidP="00D56B13">
      <w:pPr>
        <w:numPr>
          <w:ilvl w:val="0"/>
          <w:numId w:val="174"/>
        </w:numPr>
      </w:pPr>
      <w:r w:rsidRPr="00D030CE">
        <w:t>Scope</w:t>
      </w:r>
    </w:p>
    <w:p w:rsidR="00D56B13" w:rsidRDefault="00D56B13" w:rsidP="00D56B13">
      <w:pPr>
        <w:numPr>
          <w:ilvl w:val="0"/>
          <w:numId w:val="174"/>
        </w:numPr>
      </w:pPr>
      <w:r w:rsidRPr="00D030CE">
        <w:t>Legal Requirements</w:t>
      </w:r>
    </w:p>
    <w:p w:rsidR="00D56B13" w:rsidRDefault="00D56B13" w:rsidP="00D56B13">
      <w:pPr>
        <w:numPr>
          <w:ilvl w:val="0"/>
          <w:numId w:val="174"/>
        </w:numPr>
      </w:pPr>
      <w:r w:rsidRPr="00D030CE">
        <w:t>Responsibilities</w:t>
      </w:r>
    </w:p>
    <w:p w:rsidR="00D56B13" w:rsidRDefault="00D56B13" w:rsidP="00D56B13">
      <w:pPr>
        <w:ind w:left="360"/>
      </w:pPr>
    </w:p>
    <w:p w:rsidR="00D56B13" w:rsidRPr="001847C3" w:rsidRDefault="00D56B13" w:rsidP="00D56B13">
      <w:pPr>
        <w:rPr>
          <w:b/>
        </w:rPr>
      </w:pPr>
      <w:r w:rsidRPr="001847C3">
        <w:rPr>
          <w:b/>
        </w:rPr>
        <w:t>Steps to Purchase</w:t>
      </w:r>
    </w:p>
    <w:p w:rsidR="00D56B13" w:rsidRDefault="00D56B13" w:rsidP="00D56B13">
      <w:pPr>
        <w:numPr>
          <w:ilvl w:val="0"/>
          <w:numId w:val="174"/>
        </w:numPr>
      </w:pPr>
      <w:r w:rsidRPr="00D030CE">
        <w:t xml:space="preserve">Approvals </w:t>
      </w:r>
    </w:p>
    <w:p w:rsidR="00D56B13" w:rsidRDefault="00D56B13" w:rsidP="00D56B13">
      <w:pPr>
        <w:numPr>
          <w:ilvl w:val="0"/>
          <w:numId w:val="174"/>
        </w:numPr>
      </w:pPr>
      <w:r w:rsidRPr="00D030CE">
        <w:t>General Requirements</w:t>
      </w:r>
    </w:p>
    <w:p w:rsidR="00D56B13" w:rsidRDefault="00D56B13" w:rsidP="00D56B13">
      <w:pPr>
        <w:ind w:left="360"/>
      </w:pPr>
    </w:p>
    <w:p w:rsidR="00D56B13" w:rsidRPr="001847C3" w:rsidRDefault="00D56B13" w:rsidP="00D56B13">
      <w:pPr>
        <w:rPr>
          <w:b/>
        </w:rPr>
      </w:pPr>
      <w:r>
        <w:rPr>
          <w:b/>
        </w:rPr>
        <w:t>C</w:t>
      </w:r>
      <w:r w:rsidRPr="001847C3">
        <w:rPr>
          <w:b/>
        </w:rPr>
        <w:t>onducting a Purchase</w:t>
      </w:r>
    </w:p>
    <w:p w:rsidR="00D56B13" w:rsidRDefault="00D56B13" w:rsidP="00D56B13">
      <w:pPr>
        <w:numPr>
          <w:ilvl w:val="0"/>
          <w:numId w:val="174"/>
        </w:numPr>
      </w:pPr>
      <w:r w:rsidRPr="001847C3">
        <w:t>Contract Values</w:t>
      </w:r>
    </w:p>
    <w:p w:rsidR="00D56B13" w:rsidRDefault="00D56B13" w:rsidP="00D56B13">
      <w:pPr>
        <w:numPr>
          <w:ilvl w:val="0"/>
          <w:numId w:val="174"/>
        </w:numPr>
      </w:pPr>
      <w:r>
        <w:rPr>
          <w:lang w:eastAsia="en-US"/>
        </w:rPr>
        <w:t>Competition Requirement</w:t>
      </w:r>
    </w:p>
    <w:p w:rsidR="00D56B13" w:rsidRDefault="00D56B13" w:rsidP="00D56B13">
      <w:pPr>
        <w:numPr>
          <w:ilvl w:val="0"/>
          <w:numId w:val="174"/>
        </w:numPr>
      </w:pPr>
      <w:r>
        <w:rPr>
          <w:lang w:eastAsia="en-US"/>
        </w:rPr>
        <w:t>Special Exemptions</w:t>
      </w:r>
    </w:p>
    <w:p w:rsidR="00D56B13" w:rsidRDefault="00D56B13" w:rsidP="00D56B13">
      <w:pPr>
        <w:numPr>
          <w:ilvl w:val="0"/>
          <w:numId w:val="174"/>
        </w:numPr>
      </w:pPr>
      <w:r>
        <w:rPr>
          <w:lang w:eastAsia="en-US"/>
        </w:rPr>
        <w:t>Variations</w:t>
      </w:r>
    </w:p>
    <w:p w:rsidR="00D56B13" w:rsidRDefault="00D56B13" w:rsidP="00D56B13">
      <w:pPr>
        <w:numPr>
          <w:ilvl w:val="0"/>
          <w:numId w:val="174"/>
        </w:numPr>
      </w:pPr>
      <w:r w:rsidRPr="00C3483D">
        <w:rPr>
          <w:lang w:eastAsia="en-US"/>
        </w:rPr>
        <w:t>Conducting a Procurement Flow Diagram</w:t>
      </w:r>
    </w:p>
    <w:p w:rsidR="00D56B13" w:rsidRPr="00C3483D" w:rsidRDefault="00D56B13" w:rsidP="00D56B13">
      <w:pPr>
        <w:numPr>
          <w:ilvl w:val="0"/>
          <w:numId w:val="174"/>
        </w:numPr>
      </w:pPr>
      <w:r>
        <w:t>Process for Major contacts (over £50,000) which have received special exemption from the Delta e-tendering process</w:t>
      </w:r>
    </w:p>
    <w:p w:rsidR="00D56B13" w:rsidRDefault="00D56B13" w:rsidP="00D56B13">
      <w:pPr>
        <w:numPr>
          <w:ilvl w:val="0"/>
          <w:numId w:val="174"/>
        </w:numPr>
      </w:pPr>
      <w:r>
        <w:rPr>
          <w:lang w:eastAsia="en-US"/>
        </w:rPr>
        <w:t>Disclosure of Tender Information</w:t>
      </w:r>
    </w:p>
    <w:p w:rsidR="00D56B13" w:rsidRDefault="00D56B13" w:rsidP="00D56B13">
      <w:pPr>
        <w:numPr>
          <w:ilvl w:val="0"/>
          <w:numId w:val="174"/>
        </w:numPr>
      </w:pPr>
      <w:r>
        <w:rPr>
          <w:lang w:eastAsia="en-US"/>
        </w:rPr>
        <w:t>Ordering and Entering into a written contract</w:t>
      </w:r>
    </w:p>
    <w:p w:rsidR="00D56B13" w:rsidRDefault="00D56B13" w:rsidP="00D56B13">
      <w:pPr>
        <w:numPr>
          <w:ilvl w:val="0"/>
          <w:numId w:val="174"/>
        </w:numPr>
      </w:pPr>
      <w:r>
        <w:rPr>
          <w:lang w:eastAsia="en-US"/>
        </w:rPr>
        <w:t>Signing Contracts</w:t>
      </w:r>
    </w:p>
    <w:p w:rsidR="00D56B13" w:rsidRDefault="00D56B13" w:rsidP="00D56B13">
      <w:pPr>
        <w:numPr>
          <w:ilvl w:val="0"/>
          <w:numId w:val="174"/>
        </w:numPr>
      </w:pPr>
      <w:r>
        <w:rPr>
          <w:lang w:eastAsia="en-US"/>
        </w:rPr>
        <w:t>Sealed Contracts</w:t>
      </w:r>
    </w:p>
    <w:p w:rsidR="00D56B13" w:rsidRDefault="00D56B13" w:rsidP="00D56B13">
      <w:pPr>
        <w:numPr>
          <w:ilvl w:val="0"/>
          <w:numId w:val="174"/>
        </w:numPr>
      </w:pPr>
      <w:r>
        <w:rPr>
          <w:lang w:eastAsia="en-US"/>
        </w:rPr>
        <w:t>Keeping Written Records</w:t>
      </w:r>
    </w:p>
    <w:p w:rsidR="00D56B13" w:rsidRDefault="00D56B13" w:rsidP="00D56B13">
      <w:pPr>
        <w:numPr>
          <w:ilvl w:val="0"/>
          <w:numId w:val="174"/>
        </w:numPr>
      </w:pPr>
      <w:r>
        <w:rPr>
          <w:lang w:eastAsia="en-US"/>
        </w:rPr>
        <w:t>Contracts Register</w:t>
      </w:r>
    </w:p>
    <w:p w:rsidR="00D56B13" w:rsidRDefault="00D56B13" w:rsidP="00D56B13">
      <w:pPr>
        <w:numPr>
          <w:ilvl w:val="0"/>
          <w:numId w:val="174"/>
        </w:numPr>
      </w:pPr>
      <w:r>
        <w:rPr>
          <w:lang w:eastAsia="en-US"/>
        </w:rPr>
        <w:t>Storing Documents</w:t>
      </w:r>
    </w:p>
    <w:p w:rsidR="00D56B13" w:rsidRDefault="00D56B13" w:rsidP="00D56B13">
      <w:pPr>
        <w:ind w:left="360"/>
      </w:pPr>
    </w:p>
    <w:p w:rsidR="00D56B13" w:rsidRPr="001847C3" w:rsidRDefault="00D56B13" w:rsidP="00D56B13">
      <w:pPr>
        <w:rPr>
          <w:b/>
        </w:rPr>
      </w:pPr>
      <w:r w:rsidRPr="001847C3">
        <w:rPr>
          <w:b/>
        </w:rPr>
        <w:t>Special Types of Contract</w:t>
      </w:r>
    </w:p>
    <w:p w:rsidR="00D56B13" w:rsidRDefault="00D56B13" w:rsidP="00D56B13">
      <w:pPr>
        <w:numPr>
          <w:ilvl w:val="0"/>
          <w:numId w:val="174"/>
        </w:numPr>
      </w:pPr>
      <w:r w:rsidRPr="00D030CE">
        <w:t>Construction Contracts</w:t>
      </w:r>
    </w:p>
    <w:p w:rsidR="00D56B13" w:rsidRDefault="00D56B13" w:rsidP="00D56B13">
      <w:pPr>
        <w:numPr>
          <w:ilvl w:val="0"/>
          <w:numId w:val="174"/>
        </w:numPr>
      </w:pPr>
      <w:r w:rsidRPr="00D030CE">
        <w:t>Framework Agreements</w:t>
      </w:r>
    </w:p>
    <w:p w:rsidR="00D56B13" w:rsidRDefault="00D56B13" w:rsidP="00D56B13">
      <w:pPr>
        <w:numPr>
          <w:ilvl w:val="0"/>
          <w:numId w:val="174"/>
        </w:numPr>
      </w:pPr>
      <w:r w:rsidRPr="00D030CE">
        <w:t>Appointing Experts and Consultants</w:t>
      </w:r>
    </w:p>
    <w:p w:rsidR="00D56B13" w:rsidRDefault="00D56B13" w:rsidP="00D56B13">
      <w:pPr>
        <w:numPr>
          <w:ilvl w:val="0"/>
          <w:numId w:val="174"/>
        </w:numPr>
      </w:pPr>
      <w:r>
        <w:t>Collaborative Purchasing Arrangements</w:t>
      </w:r>
    </w:p>
    <w:p w:rsidR="00D56B13" w:rsidRDefault="00D56B13" w:rsidP="00D56B13">
      <w:pPr>
        <w:numPr>
          <w:ilvl w:val="0"/>
          <w:numId w:val="174"/>
        </w:numPr>
      </w:pPr>
      <w:r w:rsidRPr="00D030CE">
        <w:t>Schemes financed partly or wholly by another Public Sector Organisation</w:t>
      </w:r>
    </w:p>
    <w:p w:rsidR="00D56B13" w:rsidRDefault="00D56B13" w:rsidP="00D56B13">
      <w:pPr>
        <w:numPr>
          <w:ilvl w:val="0"/>
          <w:numId w:val="174"/>
        </w:numPr>
      </w:pPr>
      <w:r>
        <w:t>Schemes funded partly by Voluntary Sector in collaboration with the Public Sector</w:t>
      </w:r>
    </w:p>
    <w:p w:rsidR="00D56B13" w:rsidRDefault="00D56B13" w:rsidP="00D56B13">
      <w:pPr>
        <w:numPr>
          <w:ilvl w:val="0"/>
          <w:numId w:val="174"/>
        </w:numPr>
      </w:pPr>
      <w:r>
        <w:t>Procedure for Emergency Works, Supplies or Services</w:t>
      </w:r>
    </w:p>
    <w:p w:rsidR="00D56B13" w:rsidRDefault="00D56B13" w:rsidP="00D56B13">
      <w:pPr>
        <w:numPr>
          <w:ilvl w:val="0"/>
          <w:numId w:val="174"/>
        </w:numPr>
      </w:pPr>
      <w:r>
        <w:t>Procedure for Urgent Decisions under Paragraph 4 of the Budget and Policy Framework Procedure Rules</w:t>
      </w:r>
    </w:p>
    <w:p w:rsidR="00D56B13" w:rsidRDefault="00D56B13" w:rsidP="00D56B13">
      <w:pPr>
        <w:numPr>
          <w:ilvl w:val="0"/>
          <w:numId w:val="174"/>
        </w:numPr>
      </w:pPr>
      <w:r w:rsidRPr="00D030CE">
        <w:t>External Funding</w:t>
      </w:r>
    </w:p>
    <w:p w:rsidR="00D56B13" w:rsidRDefault="00D56B13" w:rsidP="00D56B13">
      <w:pPr>
        <w:numPr>
          <w:ilvl w:val="0"/>
          <w:numId w:val="174"/>
        </w:numPr>
      </w:pPr>
      <w:r w:rsidRPr="00D030CE">
        <w:t>Leasing Arrangements</w:t>
      </w:r>
    </w:p>
    <w:p w:rsidR="00D56B13" w:rsidRDefault="00D56B13" w:rsidP="00D56B13">
      <w:pPr>
        <w:numPr>
          <w:ilvl w:val="0"/>
          <w:numId w:val="174"/>
        </w:numPr>
      </w:pPr>
      <w:r w:rsidRPr="00D030CE">
        <w:t>Sales/Asset Disposal</w:t>
      </w:r>
    </w:p>
    <w:p w:rsidR="00D56B13" w:rsidRDefault="00D56B13" w:rsidP="00D56B13">
      <w:pPr>
        <w:numPr>
          <w:ilvl w:val="0"/>
          <w:numId w:val="174"/>
        </w:numPr>
      </w:pPr>
      <w:r w:rsidRPr="00D030CE">
        <w:t>Replacement of Council Vehicles</w:t>
      </w:r>
    </w:p>
    <w:p w:rsidR="00D56B13" w:rsidRDefault="00D56B13" w:rsidP="00D56B13">
      <w:pPr>
        <w:numPr>
          <w:ilvl w:val="0"/>
          <w:numId w:val="174"/>
        </w:numPr>
      </w:pPr>
      <w:r w:rsidRPr="00D030CE">
        <w:t>ICT Facilities &amp; Services</w:t>
      </w:r>
    </w:p>
    <w:p w:rsidR="00D56B13" w:rsidRDefault="00D56B13" w:rsidP="00D56B13">
      <w:pPr>
        <w:numPr>
          <w:ilvl w:val="0"/>
          <w:numId w:val="174"/>
        </w:numPr>
      </w:pPr>
      <w:r w:rsidRPr="00156819">
        <w:t>P</w:t>
      </w:r>
      <w:r>
        <w:t>rocedure for</w:t>
      </w:r>
      <w:r w:rsidRPr="00156819">
        <w:t xml:space="preserve"> </w:t>
      </w:r>
      <w:r>
        <w:t>arranging</w:t>
      </w:r>
      <w:r w:rsidRPr="00156819">
        <w:t xml:space="preserve"> </w:t>
      </w:r>
      <w:r>
        <w:t xml:space="preserve">Adult </w:t>
      </w:r>
      <w:r w:rsidRPr="00156819">
        <w:t>S</w:t>
      </w:r>
      <w:r>
        <w:t>ocial</w:t>
      </w:r>
      <w:r w:rsidRPr="00156819">
        <w:t xml:space="preserve"> C</w:t>
      </w:r>
      <w:r>
        <w:t>are</w:t>
      </w:r>
      <w:r w:rsidRPr="00156819">
        <w:t xml:space="preserve"> </w:t>
      </w:r>
      <w:r>
        <w:t>and</w:t>
      </w:r>
      <w:r w:rsidRPr="00156819">
        <w:t xml:space="preserve"> S</w:t>
      </w:r>
      <w:r>
        <w:t xml:space="preserve">upport </w:t>
      </w:r>
      <w:r w:rsidRPr="00156819">
        <w:t>C</w:t>
      </w:r>
      <w:r>
        <w:t>ontracts for individuals</w:t>
      </w:r>
    </w:p>
    <w:p w:rsidR="00D56B13" w:rsidRPr="00D030CE" w:rsidRDefault="00D56B13" w:rsidP="00D56B13">
      <w:pPr>
        <w:numPr>
          <w:ilvl w:val="0"/>
          <w:numId w:val="174"/>
        </w:numPr>
      </w:pPr>
      <w:r>
        <w:t>Procedure for arranging Education, Care and Support Contacts for Children &amp; Young People</w:t>
      </w:r>
    </w:p>
    <w:p w:rsidR="00D56B13" w:rsidRDefault="00D56B13" w:rsidP="00D56B13">
      <w:pPr>
        <w:pStyle w:val="Normal11pt"/>
      </w:pPr>
    </w:p>
    <w:p w:rsidR="00D56B13" w:rsidRPr="007663B4" w:rsidRDefault="00D56B13" w:rsidP="00D56B13">
      <w:pPr>
        <w:pStyle w:val="Normal11pt"/>
        <w:rPr>
          <w:b/>
        </w:rPr>
      </w:pPr>
      <w:r w:rsidRPr="007663B4">
        <w:rPr>
          <w:b/>
        </w:rPr>
        <w:t>Appendi</w:t>
      </w:r>
      <w:r>
        <w:rPr>
          <w:b/>
        </w:rPr>
        <w:t>ces</w:t>
      </w:r>
    </w:p>
    <w:p w:rsidR="00D56B13" w:rsidRPr="001847C3" w:rsidRDefault="00D56B13" w:rsidP="00D56B13">
      <w:r w:rsidRPr="001847C3">
        <w:t>App 1</w:t>
      </w:r>
      <w:r>
        <w:tab/>
      </w:r>
      <w:r w:rsidRPr="001847C3">
        <w:t>Guidance and Standard documents</w:t>
      </w:r>
    </w:p>
    <w:p w:rsidR="00D56B13" w:rsidRPr="00156819" w:rsidRDefault="00D56B13" w:rsidP="00D56B13">
      <w:pPr>
        <w:jc w:val="both"/>
        <w:rPr>
          <w:szCs w:val="22"/>
          <w:u w:val="single"/>
        </w:rPr>
      </w:pPr>
      <w:r w:rsidRPr="00156819">
        <w:rPr>
          <w:rFonts w:cs="Arial"/>
          <w:b/>
          <w:u w:val="single"/>
        </w:rPr>
        <w:br w:type="page"/>
      </w:r>
      <w:r w:rsidRPr="00156819">
        <w:rPr>
          <w:b/>
          <w:szCs w:val="22"/>
          <w:u w:val="single"/>
        </w:rPr>
        <w:lastRenderedPageBreak/>
        <w:t>CONTRACTS</w:t>
      </w:r>
    </w:p>
    <w:p w:rsidR="00D56B13" w:rsidRPr="00156819" w:rsidRDefault="00D56B13" w:rsidP="00D56B13">
      <w:pPr>
        <w:jc w:val="both"/>
        <w:rPr>
          <w:szCs w:val="22"/>
        </w:rPr>
      </w:pPr>
    </w:p>
    <w:p w:rsidR="00D56B13" w:rsidRPr="002D6C22" w:rsidRDefault="00D56B13" w:rsidP="00D56B13">
      <w:pPr>
        <w:jc w:val="both"/>
        <w:rPr>
          <w:b/>
          <w:sz w:val="28"/>
          <w:szCs w:val="28"/>
          <w:u w:val="single"/>
        </w:rPr>
      </w:pPr>
      <w:r w:rsidRPr="002D6C22">
        <w:rPr>
          <w:b/>
          <w:sz w:val="28"/>
          <w:szCs w:val="28"/>
          <w:u w:val="single"/>
        </w:rPr>
        <w:t>Scope and Purpose</w:t>
      </w:r>
    </w:p>
    <w:p w:rsidR="00D56B13" w:rsidRPr="00156819" w:rsidRDefault="00D56B13" w:rsidP="00D56B13">
      <w:pPr>
        <w:jc w:val="both"/>
        <w:rPr>
          <w:b/>
          <w:szCs w:val="22"/>
          <w:u w:val="single"/>
        </w:rPr>
      </w:pPr>
      <w:r>
        <w:rPr>
          <w:szCs w:val="22"/>
        </w:rPr>
        <w:tab/>
      </w:r>
    </w:p>
    <w:p w:rsidR="00D56B13" w:rsidRPr="00524DF2" w:rsidRDefault="00D56B13" w:rsidP="00D56B13">
      <w:pPr>
        <w:numPr>
          <w:ilvl w:val="0"/>
          <w:numId w:val="175"/>
        </w:numPr>
        <w:rPr>
          <w:b/>
          <w:szCs w:val="22"/>
          <w:u w:val="single"/>
        </w:rPr>
      </w:pPr>
      <w:r w:rsidRPr="00524DF2">
        <w:rPr>
          <w:b/>
          <w:szCs w:val="22"/>
          <w:u w:val="single"/>
        </w:rPr>
        <w:t>Purpose</w:t>
      </w:r>
    </w:p>
    <w:p w:rsidR="00D56B13" w:rsidRPr="00156819" w:rsidRDefault="00D56B13" w:rsidP="00D56B13">
      <w:pPr>
        <w:rPr>
          <w:b/>
          <w:szCs w:val="22"/>
        </w:rPr>
      </w:pPr>
    </w:p>
    <w:p w:rsidR="00D56B13" w:rsidRPr="00156819" w:rsidRDefault="00D56B13" w:rsidP="00D56B13">
      <w:pPr>
        <w:rPr>
          <w:szCs w:val="22"/>
        </w:rPr>
      </w:pPr>
      <w:r w:rsidRPr="00156819">
        <w:rPr>
          <w:szCs w:val="22"/>
        </w:rPr>
        <w:t>These Contract Procedure Rules help us to:</w:t>
      </w:r>
    </w:p>
    <w:p w:rsidR="00D56B13" w:rsidRPr="00156819" w:rsidRDefault="00D56B13" w:rsidP="00D56B13">
      <w:pPr>
        <w:ind w:left="720"/>
        <w:rPr>
          <w:szCs w:val="22"/>
        </w:rPr>
      </w:pPr>
    </w:p>
    <w:p w:rsidR="00D56B13" w:rsidRPr="00156819" w:rsidRDefault="00D56B13" w:rsidP="00D56B13">
      <w:pPr>
        <w:numPr>
          <w:ilvl w:val="0"/>
          <w:numId w:val="41"/>
        </w:numPr>
        <w:tabs>
          <w:tab w:val="clear" w:pos="360"/>
          <w:tab w:val="num" w:pos="720"/>
        </w:tabs>
        <w:ind w:left="720"/>
        <w:rPr>
          <w:szCs w:val="22"/>
        </w:rPr>
      </w:pPr>
      <w:r>
        <w:rPr>
          <w:szCs w:val="22"/>
        </w:rPr>
        <w:t>achieve</w:t>
      </w:r>
      <w:r w:rsidRPr="00156819">
        <w:rPr>
          <w:szCs w:val="22"/>
        </w:rPr>
        <w:t xml:space="preserve"> value for money</w:t>
      </w:r>
    </w:p>
    <w:p w:rsidR="00D56B13" w:rsidRPr="00156819" w:rsidRDefault="00D56B13" w:rsidP="00D56B13">
      <w:pPr>
        <w:numPr>
          <w:ilvl w:val="0"/>
          <w:numId w:val="41"/>
        </w:numPr>
        <w:tabs>
          <w:tab w:val="clear" w:pos="360"/>
          <w:tab w:val="num" w:pos="720"/>
        </w:tabs>
        <w:ind w:left="720"/>
        <w:rPr>
          <w:szCs w:val="22"/>
        </w:rPr>
      </w:pPr>
      <w:r>
        <w:rPr>
          <w:szCs w:val="22"/>
        </w:rPr>
        <w:t>k</w:t>
      </w:r>
      <w:r w:rsidRPr="00156819">
        <w:rPr>
          <w:szCs w:val="22"/>
        </w:rPr>
        <w:t>eep within the law</w:t>
      </w:r>
    </w:p>
    <w:p w:rsidR="00D56B13" w:rsidRPr="00156819" w:rsidRDefault="00D56B13" w:rsidP="00D56B13">
      <w:pPr>
        <w:numPr>
          <w:ilvl w:val="0"/>
          <w:numId w:val="41"/>
        </w:numPr>
        <w:tabs>
          <w:tab w:val="clear" w:pos="360"/>
          <w:tab w:val="num" w:pos="720"/>
        </w:tabs>
        <w:ind w:left="720"/>
        <w:rPr>
          <w:szCs w:val="22"/>
        </w:rPr>
      </w:pPr>
      <w:r>
        <w:rPr>
          <w:szCs w:val="22"/>
        </w:rPr>
        <w:t>m</w:t>
      </w:r>
      <w:r w:rsidRPr="00156819">
        <w:rPr>
          <w:szCs w:val="22"/>
        </w:rPr>
        <w:t>aintain standards of conduct</w:t>
      </w:r>
    </w:p>
    <w:p w:rsidR="00D56B13" w:rsidRDefault="00D56B13" w:rsidP="00D56B13">
      <w:pPr>
        <w:numPr>
          <w:ilvl w:val="0"/>
          <w:numId w:val="41"/>
        </w:numPr>
        <w:tabs>
          <w:tab w:val="clear" w:pos="360"/>
          <w:tab w:val="num" w:pos="720"/>
        </w:tabs>
        <w:ind w:left="720"/>
        <w:rPr>
          <w:szCs w:val="22"/>
        </w:rPr>
      </w:pPr>
      <w:r>
        <w:rPr>
          <w:szCs w:val="22"/>
        </w:rPr>
        <w:t>b</w:t>
      </w:r>
      <w:r w:rsidRPr="00156819">
        <w:rPr>
          <w:szCs w:val="22"/>
        </w:rPr>
        <w:t>e fair to our suppliers</w:t>
      </w:r>
    </w:p>
    <w:p w:rsidR="00D56B13" w:rsidRPr="00156819" w:rsidRDefault="00D56B13" w:rsidP="00D56B13">
      <w:pPr>
        <w:numPr>
          <w:ilvl w:val="0"/>
          <w:numId w:val="41"/>
        </w:numPr>
        <w:tabs>
          <w:tab w:val="clear" w:pos="360"/>
          <w:tab w:val="num" w:pos="720"/>
        </w:tabs>
        <w:ind w:left="720"/>
        <w:rPr>
          <w:szCs w:val="22"/>
        </w:rPr>
      </w:pPr>
      <w:r>
        <w:rPr>
          <w:szCs w:val="22"/>
        </w:rPr>
        <w:t>protect our officers</w:t>
      </w:r>
    </w:p>
    <w:p w:rsidR="00D56B13" w:rsidRDefault="00D56B13" w:rsidP="00D56B13">
      <w:pPr>
        <w:numPr>
          <w:ilvl w:val="0"/>
          <w:numId w:val="41"/>
        </w:numPr>
        <w:tabs>
          <w:tab w:val="clear" w:pos="360"/>
          <w:tab w:val="num" w:pos="720"/>
        </w:tabs>
        <w:ind w:left="720"/>
        <w:rPr>
          <w:szCs w:val="22"/>
        </w:rPr>
      </w:pPr>
      <w:r>
        <w:rPr>
          <w:szCs w:val="22"/>
        </w:rPr>
        <w:t>d</w:t>
      </w:r>
      <w:r w:rsidRPr="00156819">
        <w:rPr>
          <w:szCs w:val="22"/>
        </w:rPr>
        <w:t>emonstrate public probity</w:t>
      </w:r>
    </w:p>
    <w:p w:rsidR="00D56B13" w:rsidRPr="00156819" w:rsidRDefault="00D56B13" w:rsidP="00D56B13">
      <w:pPr>
        <w:numPr>
          <w:ilvl w:val="0"/>
          <w:numId w:val="41"/>
        </w:numPr>
        <w:tabs>
          <w:tab w:val="clear" w:pos="360"/>
          <w:tab w:val="num" w:pos="720"/>
        </w:tabs>
        <w:ind w:left="720"/>
        <w:rPr>
          <w:szCs w:val="22"/>
        </w:rPr>
      </w:pPr>
      <w:r>
        <w:rPr>
          <w:szCs w:val="22"/>
        </w:rPr>
        <w:t>meet the Council’s corporate aims and policies</w:t>
      </w:r>
    </w:p>
    <w:p w:rsidR="00D56B13" w:rsidRDefault="00D56B13" w:rsidP="00D56B13">
      <w:pPr>
        <w:rPr>
          <w:szCs w:val="22"/>
        </w:rPr>
      </w:pPr>
    </w:p>
    <w:p w:rsidR="00D56B13" w:rsidRPr="00524DF2" w:rsidRDefault="00D56B13" w:rsidP="00D56B13">
      <w:pPr>
        <w:numPr>
          <w:ilvl w:val="0"/>
          <w:numId w:val="175"/>
        </w:numPr>
        <w:rPr>
          <w:b/>
          <w:szCs w:val="22"/>
          <w:u w:val="single"/>
        </w:rPr>
      </w:pPr>
      <w:r w:rsidRPr="00524DF2">
        <w:rPr>
          <w:b/>
          <w:szCs w:val="22"/>
          <w:u w:val="single"/>
        </w:rPr>
        <w:t>Scope</w:t>
      </w:r>
    </w:p>
    <w:p w:rsidR="00D56B13" w:rsidRPr="00156819" w:rsidRDefault="00D56B13" w:rsidP="00D56B13">
      <w:pPr>
        <w:ind w:left="720"/>
        <w:rPr>
          <w:szCs w:val="22"/>
        </w:rPr>
      </w:pPr>
    </w:p>
    <w:p w:rsidR="00D56B13" w:rsidRPr="00156819" w:rsidRDefault="00D56B13" w:rsidP="00D56B13">
      <w:pPr>
        <w:rPr>
          <w:szCs w:val="22"/>
        </w:rPr>
      </w:pPr>
      <w:r>
        <w:rPr>
          <w:szCs w:val="22"/>
        </w:rPr>
        <w:t xml:space="preserve">These </w:t>
      </w:r>
      <w:r w:rsidRPr="00156819">
        <w:rPr>
          <w:szCs w:val="22"/>
        </w:rPr>
        <w:t>Contract Procedures Rules apply to all contracts with outside organisations</w:t>
      </w:r>
      <w:r>
        <w:rPr>
          <w:szCs w:val="22"/>
        </w:rPr>
        <w:t xml:space="preserve">, </w:t>
      </w:r>
      <w:r w:rsidRPr="00156819">
        <w:rPr>
          <w:szCs w:val="22"/>
        </w:rPr>
        <w:t xml:space="preserve">or people (including agreements with or on behalf of </w:t>
      </w:r>
      <w:r>
        <w:rPr>
          <w:szCs w:val="22"/>
        </w:rPr>
        <w:t xml:space="preserve">other public sector organisations &amp; </w:t>
      </w:r>
      <w:r w:rsidRPr="00156819">
        <w:rPr>
          <w:szCs w:val="22"/>
        </w:rPr>
        <w:t>partner agencies</w:t>
      </w:r>
      <w:r>
        <w:rPr>
          <w:szCs w:val="22"/>
        </w:rPr>
        <w:t>).</w:t>
      </w:r>
      <w:r w:rsidRPr="00156819">
        <w:rPr>
          <w:szCs w:val="22"/>
        </w:rPr>
        <w:t xml:space="preserve"> They apply to all contracts for works, goods or services but not to contracts of employment or contracts relating to interests in land. </w:t>
      </w:r>
    </w:p>
    <w:p w:rsidR="00D56B13" w:rsidRPr="00156819" w:rsidRDefault="00D56B13" w:rsidP="00D56B13">
      <w:pPr>
        <w:ind w:left="720"/>
        <w:rPr>
          <w:szCs w:val="22"/>
        </w:rPr>
      </w:pPr>
    </w:p>
    <w:p w:rsidR="00D56B13" w:rsidRPr="00156819" w:rsidRDefault="00D56B13" w:rsidP="00D56B13">
      <w:pPr>
        <w:rPr>
          <w:szCs w:val="22"/>
        </w:rPr>
      </w:pPr>
      <w:r w:rsidRPr="00156819">
        <w:rPr>
          <w:szCs w:val="22"/>
        </w:rPr>
        <w:t xml:space="preserve">A contract </w:t>
      </w:r>
      <w:r>
        <w:rPr>
          <w:szCs w:val="22"/>
        </w:rPr>
        <w:t xml:space="preserve">is </w:t>
      </w:r>
      <w:r w:rsidRPr="00156819">
        <w:rPr>
          <w:szCs w:val="22"/>
        </w:rPr>
        <w:t>considered to be any agreement to supply goods, works or services, in return for money or payments in kind, whether that agreement is formal or informal.  This includes:</w:t>
      </w:r>
    </w:p>
    <w:p w:rsidR="00D56B13" w:rsidRPr="00156819" w:rsidRDefault="00D56B13" w:rsidP="00D56B13">
      <w:pPr>
        <w:widowControl w:val="0"/>
        <w:ind w:left="720"/>
        <w:jc w:val="both"/>
        <w:rPr>
          <w:snapToGrid w:val="0"/>
          <w:szCs w:val="22"/>
        </w:rPr>
      </w:pPr>
    </w:p>
    <w:p w:rsidR="00D56B13" w:rsidRPr="00156819" w:rsidRDefault="00D56B13" w:rsidP="00D56B13">
      <w:pPr>
        <w:numPr>
          <w:ilvl w:val="0"/>
          <w:numId w:val="161"/>
        </w:numPr>
        <w:rPr>
          <w:szCs w:val="22"/>
        </w:rPr>
      </w:pPr>
      <w:r w:rsidRPr="00156819">
        <w:rPr>
          <w:szCs w:val="22"/>
        </w:rPr>
        <w:t>placing orders</w:t>
      </w:r>
    </w:p>
    <w:p w:rsidR="00D56B13" w:rsidRPr="00156819" w:rsidRDefault="00D56B13" w:rsidP="00D56B13">
      <w:pPr>
        <w:numPr>
          <w:ilvl w:val="0"/>
          <w:numId w:val="161"/>
        </w:numPr>
        <w:rPr>
          <w:szCs w:val="22"/>
        </w:rPr>
      </w:pPr>
      <w:r w:rsidRPr="00156819">
        <w:rPr>
          <w:szCs w:val="22"/>
        </w:rPr>
        <w:t>loan or leasing arrangements</w:t>
      </w:r>
    </w:p>
    <w:p w:rsidR="00D56B13" w:rsidRPr="00156819" w:rsidRDefault="00D56B13" w:rsidP="00D56B13">
      <w:pPr>
        <w:numPr>
          <w:ilvl w:val="0"/>
          <w:numId w:val="161"/>
        </w:numPr>
        <w:rPr>
          <w:szCs w:val="22"/>
        </w:rPr>
      </w:pPr>
      <w:r w:rsidRPr="00156819">
        <w:rPr>
          <w:szCs w:val="22"/>
        </w:rPr>
        <w:t>employing outside experts or consultants under contracts for services</w:t>
      </w:r>
    </w:p>
    <w:p w:rsidR="00D56B13" w:rsidRDefault="00D56B13" w:rsidP="00D56B13">
      <w:pPr>
        <w:numPr>
          <w:ilvl w:val="0"/>
          <w:numId w:val="161"/>
        </w:numPr>
        <w:rPr>
          <w:szCs w:val="22"/>
        </w:rPr>
      </w:pPr>
      <w:r w:rsidRPr="00156819">
        <w:rPr>
          <w:szCs w:val="22"/>
        </w:rPr>
        <w:t>tenders for sub-contracts</w:t>
      </w:r>
    </w:p>
    <w:p w:rsidR="00D56B13" w:rsidRDefault="00D56B13" w:rsidP="00D56B13">
      <w:pPr>
        <w:numPr>
          <w:ilvl w:val="0"/>
          <w:numId w:val="161"/>
        </w:numPr>
        <w:rPr>
          <w:szCs w:val="22"/>
        </w:rPr>
      </w:pPr>
      <w:r>
        <w:rPr>
          <w:szCs w:val="22"/>
        </w:rPr>
        <w:t>spending grant income received from a third party</w:t>
      </w:r>
    </w:p>
    <w:p w:rsidR="00D56B13" w:rsidRDefault="00D56B13" w:rsidP="00D56B13">
      <w:pPr>
        <w:rPr>
          <w:szCs w:val="22"/>
        </w:rPr>
      </w:pPr>
    </w:p>
    <w:p w:rsidR="00D56B13" w:rsidRPr="00C51563" w:rsidRDefault="00D56B13" w:rsidP="00D56B13">
      <w:pPr>
        <w:numPr>
          <w:ilvl w:val="0"/>
          <w:numId w:val="175"/>
        </w:numPr>
        <w:jc w:val="both"/>
        <w:rPr>
          <w:b/>
          <w:szCs w:val="22"/>
        </w:rPr>
      </w:pPr>
      <w:r w:rsidRPr="00C51563">
        <w:rPr>
          <w:b/>
          <w:szCs w:val="22"/>
          <w:u w:val="single"/>
        </w:rPr>
        <w:t>Legal Requirements</w:t>
      </w:r>
    </w:p>
    <w:p w:rsidR="00D56B13" w:rsidRPr="00156819" w:rsidRDefault="00D56B13" w:rsidP="00D56B13">
      <w:pPr>
        <w:jc w:val="both"/>
        <w:rPr>
          <w:szCs w:val="22"/>
        </w:rPr>
      </w:pPr>
    </w:p>
    <w:p w:rsidR="00D56B13" w:rsidRPr="00156819" w:rsidRDefault="00D56B13" w:rsidP="00D56B13">
      <w:pPr>
        <w:jc w:val="both"/>
        <w:rPr>
          <w:szCs w:val="22"/>
        </w:rPr>
      </w:pPr>
      <w:r w:rsidRPr="00156819">
        <w:rPr>
          <w:szCs w:val="22"/>
        </w:rPr>
        <w:t>Every contract whether made by or on behalf of the Council must:</w:t>
      </w:r>
    </w:p>
    <w:p w:rsidR="00D56B13" w:rsidRPr="00156819" w:rsidRDefault="00D56B13" w:rsidP="00D56B13">
      <w:pPr>
        <w:jc w:val="both"/>
        <w:rPr>
          <w:szCs w:val="22"/>
        </w:rPr>
      </w:pPr>
    </w:p>
    <w:p w:rsidR="00D56B13" w:rsidRDefault="00D56B13" w:rsidP="00D56B13">
      <w:pPr>
        <w:numPr>
          <w:ilvl w:val="0"/>
          <w:numId w:val="162"/>
        </w:numPr>
        <w:jc w:val="both"/>
        <w:rPr>
          <w:szCs w:val="22"/>
        </w:rPr>
      </w:pPr>
      <w:r>
        <w:rPr>
          <w:szCs w:val="22"/>
        </w:rPr>
        <w:t>adhere to all relevant guidance referred to in these Contract Procedure Rules.</w:t>
      </w:r>
    </w:p>
    <w:p w:rsidR="00D56B13" w:rsidRPr="00156819" w:rsidRDefault="00D56B13" w:rsidP="00D56B13">
      <w:pPr>
        <w:numPr>
          <w:ilvl w:val="0"/>
          <w:numId w:val="162"/>
        </w:numPr>
        <w:jc w:val="both"/>
        <w:rPr>
          <w:szCs w:val="22"/>
        </w:rPr>
      </w:pPr>
      <w:r w:rsidRPr="00156819">
        <w:rPr>
          <w:szCs w:val="22"/>
        </w:rPr>
        <w:t>comply with all relevant English and European laws</w:t>
      </w:r>
      <w:r>
        <w:rPr>
          <w:szCs w:val="22"/>
        </w:rPr>
        <w:t>.</w:t>
      </w:r>
    </w:p>
    <w:p w:rsidR="00D56B13" w:rsidRPr="00156819" w:rsidRDefault="00D56B13" w:rsidP="00D56B13">
      <w:pPr>
        <w:numPr>
          <w:ilvl w:val="0"/>
          <w:numId w:val="162"/>
        </w:numPr>
        <w:jc w:val="both"/>
        <w:rPr>
          <w:szCs w:val="22"/>
        </w:rPr>
      </w:pPr>
      <w:r w:rsidRPr="00156819">
        <w:rPr>
          <w:szCs w:val="22"/>
        </w:rPr>
        <w:t xml:space="preserve">comply with these Contract Procedure Rules unless specially authorised otherwise (See </w:t>
      </w:r>
      <w:r>
        <w:rPr>
          <w:szCs w:val="22"/>
        </w:rPr>
        <w:t>Special Exemptions</w:t>
      </w:r>
      <w:r w:rsidRPr="00156819">
        <w:rPr>
          <w:szCs w:val="22"/>
        </w:rPr>
        <w:t>)</w:t>
      </w:r>
      <w:r>
        <w:rPr>
          <w:szCs w:val="22"/>
        </w:rPr>
        <w:t>.</w:t>
      </w:r>
    </w:p>
    <w:p w:rsidR="00D56B13" w:rsidRDefault="00D56B13" w:rsidP="00D56B13">
      <w:pPr>
        <w:numPr>
          <w:ilvl w:val="0"/>
          <w:numId w:val="162"/>
        </w:numPr>
        <w:rPr>
          <w:szCs w:val="22"/>
        </w:rPr>
      </w:pPr>
      <w:r w:rsidRPr="00156819">
        <w:rPr>
          <w:szCs w:val="22"/>
        </w:rPr>
        <w:t>comply with the Council’s Financial Procedure Rules (Part 4, Section 6 of the Constitution)</w:t>
      </w:r>
      <w:r>
        <w:rPr>
          <w:szCs w:val="22"/>
        </w:rPr>
        <w:t>.</w:t>
      </w:r>
    </w:p>
    <w:p w:rsidR="00D56B13" w:rsidRDefault="00D56B13" w:rsidP="00D56B13">
      <w:pPr>
        <w:numPr>
          <w:ilvl w:val="0"/>
          <w:numId w:val="162"/>
        </w:numPr>
        <w:rPr>
          <w:szCs w:val="22"/>
        </w:rPr>
      </w:pPr>
      <w:r>
        <w:rPr>
          <w:szCs w:val="22"/>
        </w:rPr>
        <w:t>be drafted correctly.</w:t>
      </w:r>
    </w:p>
    <w:p w:rsidR="00D56B13" w:rsidRDefault="00D56B13" w:rsidP="00D56B13">
      <w:pPr>
        <w:numPr>
          <w:ilvl w:val="0"/>
          <w:numId w:val="162"/>
        </w:numPr>
        <w:rPr>
          <w:szCs w:val="22"/>
        </w:rPr>
      </w:pPr>
      <w:r>
        <w:rPr>
          <w:szCs w:val="22"/>
        </w:rPr>
        <w:t>protect the Council’s interests fully.</w:t>
      </w:r>
    </w:p>
    <w:p w:rsidR="00D56B13" w:rsidRDefault="00D56B13" w:rsidP="00D56B13">
      <w:pPr>
        <w:rPr>
          <w:szCs w:val="22"/>
        </w:rPr>
      </w:pPr>
    </w:p>
    <w:p w:rsidR="00D56B13" w:rsidRDefault="00D56B13" w:rsidP="00D56B13">
      <w:pPr>
        <w:rPr>
          <w:szCs w:val="22"/>
        </w:rPr>
      </w:pPr>
      <w:r>
        <w:rPr>
          <w:szCs w:val="22"/>
        </w:rPr>
        <w:t xml:space="preserve">Contracts covered by these rules are subject to any relevant requirement of English or European (EU) law.  Where there is a conflict between these Contract Procedure Rules and EU Regulations, then </w:t>
      </w:r>
      <w:r w:rsidR="00B73FD5" w:rsidRPr="00B73FD5">
        <w:rPr>
          <w:rStyle w:val="Hyperlink"/>
          <w:color w:val="auto"/>
          <w:u w:val="none"/>
          <w:rPrChange w:id="1050" w:author="legsugo" w:date="2010-12-14T13:19:00Z">
            <w:rPr>
              <w:rStyle w:val="Hyperlink"/>
            </w:rPr>
          </w:rPrChange>
        </w:rPr>
        <w:t>EU Regulations</w:t>
      </w:r>
      <w:r>
        <w:rPr>
          <w:szCs w:val="22"/>
        </w:rPr>
        <w:t xml:space="preserve"> will apply.</w:t>
      </w:r>
    </w:p>
    <w:p w:rsidR="00D56B13" w:rsidRDefault="00D56B13" w:rsidP="00D56B13">
      <w:pPr>
        <w:ind w:left="720"/>
        <w:rPr>
          <w:szCs w:val="22"/>
        </w:rPr>
      </w:pPr>
    </w:p>
    <w:p w:rsidR="00D56B13" w:rsidRDefault="00D56B13" w:rsidP="00D56B13">
      <w:pPr>
        <w:rPr>
          <w:szCs w:val="22"/>
        </w:rPr>
      </w:pPr>
    </w:p>
    <w:p w:rsidR="00D56B13" w:rsidRPr="00C51563" w:rsidRDefault="00D56B13" w:rsidP="00C411C2">
      <w:pPr>
        <w:keepNext/>
        <w:keepLines/>
        <w:numPr>
          <w:ilvl w:val="0"/>
          <w:numId w:val="175"/>
        </w:numPr>
        <w:rPr>
          <w:b/>
          <w:szCs w:val="22"/>
        </w:rPr>
      </w:pPr>
      <w:r w:rsidRPr="00C51563">
        <w:rPr>
          <w:b/>
          <w:szCs w:val="22"/>
          <w:u w:val="single"/>
        </w:rPr>
        <w:lastRenderedPageBreak/>
        <w:t>Responsibilities</w:t>
      </w:r>
    </w:p>
    <w:p w:rsidR="00D56B13" w:rsidRDefault="00D56B13" w:rsidP="00C411C2">
      <w:pPr>
        <w:keepNext/>
        <w:keepLines/>
        <w:jc w:val="both"/>
        <w:rPr>
          <w:szCs w:val="22"/>
        </w:rPr>
      </w:pPr>
    </w:p>
    <w:p w:rsidR="00D56B13" w:rsidRPr="00C27282" w:rsidRDefault="00D56B13" w:rsidP="00C411C2">
      <w:pPr>
        <w:keepNext/>
        <w:keepLines/>
        <w:numPr>
          <w:ilvl w:val="1"/>
          <w:numId w:val="175"/>
        </w:numPr>
        <w:jc w:val="both"/>
        <w:rPr>
          <w:b/>
          <w:szCs w:val="22"/>
          <w:u w:val="single"/>
        </w:rPr>
      </w:pPr>
      <w:r w:rsidRPr="000745D9">
        <w:rPr>
          <w:b/>
          <w:szCs w:val="22"/>
          <w:u w:val="single"/>
        </w:rPr>
        <w:t>Officers</w:t>
      </w:r>
    </w:p>
    <w:p w:rsidR="00D56B13" w:rsidRPr="000745D9" w:rsidRDefault="00D56B13" w:rsidP="00C411C2">
      <w:pPr>
        <w:keepNext/>
        <w:keepLines/>
        <w:jc w:val="both"/>
        <w:rPr>
          <w:b/>
          <w:szCs w:val="22"/>
          <w:u w:val="single"/>
        </w:rPr>
      </w:pPr>
    </w:p>
    <w:p w:rsidR="00D56B13" w:rsidRDefault="00D56B13" w:rsidP="00C411C2">
      <w:pPr>
        <w:keepNext/>
        <w:keepLines/>
        <w:jc w:val="both"/>
        <w:rPr>
          <w:szCs w:val="22"/>
        </w:rPr>
      </w:pPr>
      <w:r>
        <w:rPr>
          <w:szCs w:val="22"/>
        </w:rPr>
        <w:t>Officers responsible for purchasing or disposal must comply with these Contract Procedure Rules, Financial Regulations</w:t>
      </w:r>
      <w:r w:rsidRPr="00B57EA4">
        <w:rPr>
          <w:szCs w:val="22"/>
        </w:rPr>
        <w:t>, and the Code of Conduct for officers</w:t>
      </w:r>
      <w:r>
        <w:rPr>
          <w:color w:val="FF0000"/>
          <w:szCs w:val="22"/>
        </w:rPr>
        <w:t xml:space="preserve"> </w:t>
      </w:r>
      <w:r>
        <w:rPr>
          <w:szCs w:val="22"/>
        </w:rPr>
        <w:t>and with all UK and European Union binding legal requirements.  Officers must also ensure that any agents, consultants and contractual partners acting on their behalf also comply.</w:t>
      </w:r>
    </w:p>
    <w:p w:rsidR="00D56B13" w:rsidRDefault="00D56B13" w:rsidP="00D56B13">
      <w:pPr>
        <w:jc w:val="both"/>
        <w:rPr>
          <w:szCs w:val="22"/>
        </w:rPr>
      </w:pPr>
    </w:p>
    <w:p w:rsidR="00D56B13" w:rsidRDefault="00D56B13" w:rsidP="00D56B13">
      <w:pPr>
        <w:jc w:val="both"/>
        <w:rPr>
          <w:szCs w:val="22"/>
        </w:rPr>
      </w:pPr>
      <w:r>
        <w:rPr>
          <w:szCs w:val="22"/>
        </w:rPr>
        <w:t>Officers must:</w:t>
      </w:r>
    </w:p>
    <w:p w:rsidR="00D56B13" w:rsidRDefault="00D56B13" w:rsidP="00D56B13">
      <w:pPr>
        <w:jc w:val="both"/>
        <w:rPr>
          <w:szCs w:val="22"/>
        </w:rPr>
      </w:pPr>
    </w:p>
    <w:p w:rsidR="00D56B13" w:rsidRDefault="00D56B13" w:rsidP="00D56B13">
      <w:pPr>
        <w:numPr>
          <w:ilvl w:val="0"/>
          <w:numId w:val="165"/>
        </w:numPr>
        <w:jc w:val="both"/>
        <w:rPr>
          <w:szCs w:val="22"/>
        </w:rPr>
      </w:pPr>
      <w:r>
        <w:rPr>
          <w:szCs w:val="22"/>
        </w:rPr>
        <w:t>have regard to the guidance provided by the Corporate Procurement Unit.</w:t>
      </w:r>
    </w:p>
    <w:p w:rsidR="00D56B13" w:rsidRDefault="00D56B13" w:rsidP="00D56B13">
      <w:pPr>
        <w:numPr>
          <w:ilvl w:val="0"/>
          <w:numId w:val="165"/>
        </w:numPr>
        <w:jc w:val="both"/>
        <w:rPr>
          <w:szCs w:val="22"/>
        </w:rPr>
      </w:pPr>
      <w:r>
        <w:rPr>
          <w:szCs w:val="22"/>
        </w:rPr>
        <w:t xml:space="preserve">complete a </w:t>
      </w:r>
      <w:r w:rsidR="00B73FD5" w:rsidRPr="00B73FD5">
        <w:rPr>
          <w:rStyle w:val="Hyperlink"/>
          <w:color w:val="auto"/>
          <w:u w:val="none"/>
          <w:rPrChange w:id="1051" w:author="legsugo" w:date="2010-12-14T13:19:00Z">
            <w:rPr>
              <w:rStyle w:val="Hyperlink"/>
            </w:rPr>
          </w:rPrChange>
        </w:rPr>
        <w:t>Procurement Plan</w:t>
      </w:r>
      <w:r>
        <w:rPr>
          <w:szCs w:val="22"/>
        </w:rPr>
        <w:t xml:space="preserve"> for all contracts over £50,000 and have it approved by Corporate Procurement.  The level of CPU involvement will be dependant on contract risk.</w:t>
      </w:r>
    </w:p>
    <w:p w:rsidR="00D56B13" w:rsidRDefault="00D56B13" w:rsidP="00D56B13">
      <w:pPr>
        <w:numPr>
          <w:ilvl w:val="0"/>
          <w:numId w:val="165"/>
        </w:numPr>
        <w:jc w:val="both"/>
        <w:rPr>
          <w:szCs w:val="22"/>
        </w:rPr>
      </w:pPr>
      <w:r>
        <w:rPr>
          <w:szCs w:val="22"/>
        </w:rPr>
        <w:t xml:space="preserve">check whether a suitable </w:t>
      </w:r>
      <w:r w:rsidR="00B73FD5" w:rsidRPr="00B73FD5">
        <w:rPr>
          <w:rStyle w:val="Hyperlink"/>
          <w:color w:val="auto"/>
          <w:u w:val="none"/>
          <w:rPrChange w:id="1052" w:author="legsugo" w:date="2010-12-14T13:19:00Z">
            <w:rPr>
              <w:rStyle w:val="Hyperlink"/>
            </w:rPr>
          </w:rPrChange>
        </w:rPr>
        <w:t>Corporate Contract</w:t>
      </w:r>
      <w:r>
        <w:rPr>
          <w:szCs w:val="22"/>
        </w:rPr>
        <w:t xml:space="preserve"> exists before seeking to let another contract; where a suitable Corporate Contract exists, this must be used unless there is an auditable reason not to.</w:t>
      </w:r>
    </w:p>
    <w:p w:rsidR="00D56B13" w:rsidRDefault="00D56B13" w:rsidP="00D56B13">
      <w:pPr>
        <w:keepNext/>
        <w:keepLines/>
        <w:numPr>
          <w:ilvl w:val="0"/>
          <w:numId w:val="165"/>
        </w:numPr>
        <w:jc w:val="both"/>
        <w:rPr>
          <w:szCs w:val="22"/>
        </w:rPr>
      </w:pPr>
      <w:r>
        <w:rPr>
          <w:szCs w:val="22"/>
        </w:rPr>
        <w:t>r</w:t>
      </w:r>
      <w:r w:rsidRPr="00156819">
        <w:rPr>
          <w:szCs w:val="22"/>
        </w:rPr>
        <w:t xml:space="preserve">ecord the details of all contracts over £25,000 </w:t>
      </w:r>
      <w:r>
        <w:rPr>
          <w:szCs w:val="22"/>
        </w:rPr>
        <w:t xml:space="preserve">in </w:t>
      </w:r>
      <w:r w:rsidRPr="00156819">
        <w:rPr>
          <w:szCs w:val="22"/>
        </w:rPr>
        <w:t xml:space="preserve">their Service </w:t>
      </w:r>
      <w:r>
        <w:rPr>
          <w:szCs w:val="22"/>
        </w:rPr>
        <w:t>Delivery Unit’s</w:t>
      </w:r>
      <w:r w:rsidRPr="00156819">
        <w:rPr>
          <w:szCs w:val="22"/>
        </w:rPr>
        <w:t xml:space="preserve"> contract register.</w:t>
      </w:r>
      <w:r>
        <w:rPr>
          <w:szCs w:val="22"/>
        </w:rPr>
        <w:t xml:space="preserve">  </w:t>
      </w:r>
    </w:p>
    <w:p w:rsidR="00D56B13" w:rsidRPr="00063000" w:rsidRDefault="00D56B13" w:rsidP="00D56B13">
      <w:pPr>
        <w:numPr>
          <w:ilvl w:val="0"/>
          <w:numId w:val="165"/>
        </w:numPr>
        <w:jc w:val="both"/>
        <w:rPr>
          <w:rStyle w:val="Hyperlink"/>
          <w:color w:val="auto"/>
          <w:u w:val="none"/>
          <w:rPrChange w:id="1053" w:author="legsugo" w:date="2010-12-14T13:19:00Z">
            <w:rPr>
              <w:rStyle w:val="Hyperlink"/>
            </w:rPr>
          </w:rPrChange>
        </w:rPr>
      </w:pPr>
      <w:r w:rsidRPr="00315DE8">
        <w:rPr>
          <w:color w:val="000000"/>
          <w:szCs w:val="22"/>
        </w:rPr>
        <w:t xml:space="preserve">keep records required in line with the </w:t>
      </w:r>
      <w:r w:rsidR="00B73FD5" w:rsidRPr="00B73FD5">
        <w:rPr>
          <w:rStyle w:val="Hyperlink"/>
          <w:color w:val="auto"/>
          <w:u w:val="none"/>
          <w:rPrChange w:id="1054" w:author="legsugo" w:date="2010-12-14T13:19:00Z">
            <w:rPr>
              <w:rStyle w:val="Hyperlink"/>
            </w:rPr>
          </w:rPrChange>
        </w:rPr>
        <w:t>Council’s Retention &amp; Disposal Scheme.</w:t>
      </w:r>
    </w:p>
    <w:p w:rsidR="00D56B13" w:rsidRDefault="00D56B13" w:rsidP="00D56B13">
      <w:pPr>
        <w:numPr>
          <w:ilvl w:val="0"/>
          <w:numId w:val="165"/>
        </w:numPr>
        <w:jc w:val="both"/>
        <w:rPr>
          <w:szCs w:val="22"/>
        </w:rPr>
      </w:pPr>
      <w:r>
        <w:rPr>
          <w:szCs w:val="22"/>
        </w:rPr>
        <w:t>take all necessary legal, financial and professional advice.</w:t>
      </w:r>
    </w:p>
    <w:p w:rsidR="00D56B13" w:rsidRDefault="00D56B13" w:rsidP="00D56B13">
      <w:pPr>
        <w:numPr>
          <w:ilvl w:val="0"/>
          <w:numId w:val="165"/>
        </w:numPr>
        <w:jc w:val="both"/>
        <w:rPr>
          <w:szCs w:val="22"/>
        </w:rPr>
      </w:pPr>
      <w:r>
        <w:rPr>
          <w:szCs w:val="22"/>
        </w:rPr>
        <w:t>make sure that where appropriate any requirements relating to key decisions have been complied with.</w:t>
      </w:r>
    </w:p>
    <w:p w:rsidR="00D56B13" w:rsidRDefault="00D56B13" w:rsidP="00D56B13">
      <w:pPr>
        <w:numPr>
          <w:ilvl w:val="0"/>
          <w:numId w:val="165"/>
        </w:numPr>
        <w:jc w:val="both"/>
        <w:rPr>
          <w:szCs w:val="22"/>
        </w:rPr>
      </w:pPr>
      <w:r>
        <w:rPr>
          <w:szCs w:val="22"/>
        </w:rPr>
        <w:t>check there is sufficient funds in the budget before a financial commitment is made.</w:t>
      </w:r>
    </w:p>
    <w:p w:rsidR="00D56B13" w:rsidRDefault="00D56B13" w:rsidP="00D56B13">
      <w:pPr>
        <w:numPr>
          <w:ilvl w:val="0"/>
          <w:numId w:val="165"/>
        </w:numPr>
        <w:jc w:val="both"/>
        <w:rPr>
          <w:szCs w:val="22"/>
        </w:rPr>
      </w:pPr>
      <w:r>
        <w:rPr>
          <w:szCs w:val="22"/>
        </w:rPr>
        <w:t xml:space="preserve">ensure all tenders/contracts have a </w:t>
      </w:r>
      <w:r w:rsidR="00B73FD5" w:rsidRPr="00B73FD5">
        <w:rPr>
          <w:rStyle w:val="Hyperlink"/>
          <w:color w:val="auto"/>
          <w:u w:val="none"/>
          <w:rPrChange w:id="1055" w:author="legsugo" w:date="2010-12-14T13:19:00Z">
            <w:rPr>
              <w:rStyle w:val="Hyperlink"/>
            </w:rPr>
          </w:rPrChange>
        </w:rPr>
        <w:t>Freedom of Information Act 2000 clause</w:t>
      </w:r>
      <w:r>
        <w:rPr>
          <w:szCs w:val="22"/>
        </w:rPr>
        <w:t xml:space="preserve"> in order to meet our duty to provide any recorded information to any individual or organisation who requests it, subject to exemptions.</w:t>
      </w:r>
    </w:p>
    <w:p w:rsidR="00D56B13" w:rsidRDefault="00D56B13" w:rsidP="00D56B13">
      <w:pPr>
        <w:jc w:val="both"/>
        <w:rPr>
          <w:szCs w:val="22"/>
        </w:rPr>
      </w:pPr>
    </w:p>
    <w:p w:rsidR="00D56B13" w:rsidRPr="00156819" w:rsidRDefault="00D56B13" w:rsidP="00D56B13">
      <w:pPr>
        <w:keepNext/>
        <w:keepLines/>
        <w:jc w:val="both"/>
        <w:rPr>
          <w:b/>
          <w:szCs w:val="22"/>
        </w:rPr>
      </w:pPr>
      <w:r w:rsidRPr="00156819">
        <w:rPr>
          <w:b/>
          <w:szCs w:val="22"/>
        </w:rPr>
        <w:t xml:space="preserve">Any </w:t>
      </w:r>
      <w:r>
        <w:rPr>
          <w:b/>
          <w:szCs w:val="22"/>
        </w:rPr>
        <w:t xml:space="preserve">legislation </w:t>
      </w:r>
      <w:r w:rsidRPr="00156819">
        <w:rPr>
          <w:b/>
          <w:szCs w:val="22"/>
        </w:rPr>
        <w:t xml:space="preserve">queries on Freedom of Information should be directed to </w:t>
      </w:r>
      <w:hyperlink r:id="rId24" w:history="1">
        <w:r w:rsidRPr="00133503">
          <w:rPr>
            <w:rStyle w:val="Hyperlink"/>
            <w:b/>
            <w:szCs w:val="22"/>
          </w:rPr>
          <w:t>ig@telford.gov.uk</w:t>
        </w:r>
      </w:hyperlink>
      <w:r>
        <w:rPr>
          <w:b/>
          <w:szCs w:val="22"/>
        </w:rPr>
        <w:t xml:space="preserve"> or call 82537.</w:t>
      </w:r>
    </w:p>
    <w:p w:rsidR="00D56B13" w:rsidRDefault="00D56B13" w:rsidP="00D56B13">
      <w:pPr>
        <w:jc w:val="both"/>
        <w:rPr>
          <w:szCs w:val="22"/>
        </w:rPr>
      </w:pPr>
    </w:p>
    <w:p w:rsidR="00D56B13" w:rsidRDefault="00D56B13" w:rsidP="00D56B13">
      <w:pPr>
        <w:numPr>
          <w:ilvl w:val="1"/>
          <w:numId w:val="175"/>
        </w:numPr>
        <w:jc w:val="both"/>
        <w:rPr>
          <w:b/>
          <w:szCs w:val="22"/>
          <w:u w:val="single"/>
        </w:rPr>
      </w:pPr>
      <w:r>
        <w:rPr>
          <w:b/>
          <w:szCs w:val="22"/>
          <w:u w:val="single"/>
        </w:rPr>
        <w:t>Heads of Service</w:t>
      </w:r>
    </w:p>
    <w:p w:rsidR="00D56B13" w:rsidRDefault="00D56B13" w:rsidP="00D56B13">
      <w:pPr>
        <w:jc w:val="both"/>
        <w:rPr>
          <w:b/>
          <w:szCs w:val="22"/>
          <w:u w:val="single"/>
        </w:rPr>
      </w:pPr>
    </w:p>
    <w:p w:rsidR="00D56B13" w:rsidRDefault="00D56B13" w:rsidP="00D56B13">
      <w:pPr>
        <w:jc w:val="both"/>
        <w:rPr>
          <w:szCs w:val="22"/>
        </w:rPr>
      </w:pPr>
      <w:r>
        <w:rPr>
          <w:szCs w:val="22"/>
        </w:rPr>
        <w:t>Heads of Service</w:t>
      </w:r>
      <w:r w:rsidRPr="00851EF1">
        <w:rPr>
          <w:szCs w:val="22"/>
        </w:rPr>
        <w:t xml:space="preserve"> must:</w:t>
      </w:r>
    </w:p>
    <w:p w:rsidR="00D56B13" w:rsidRDefault="00D56B13" w:rsidP="00D56B13">
      <w:pPr>
        <w:jc w:val="both"/>
        <w:rPr>
          <w:szCs w:val="22"/>
        </w:rPr>
      </w:pPr>
    </w:p>
    <w:p w:rsidR="00D56B13" w:rsidRDefault="00D56B13" w:rsidP="00D56B13">
      <w:pPr>
        <w:numPr>
          <w:ilvl w:val="0"/>
          <w:numId w:val="166"/>
        </w:numPr>
        <w:jc w:val="both"/>
        <w:rPr>
          <w:szCs w:val="22"/>
        </w:rPr>
      </w:pPr>
      <w:r>
        <w:rPr>
          <w:szCs w:val="22"/>
        </w:rPr>
        <w:t>Ensure that their staff comply with these Contract Procedure Rules.</w:t>
      </w:r>
    </w:p>
    <w:p w:rsidR="00D56B13" w:rsidRDefault="00D56B13" w:rsidP="00D56B13">
      <w:pPr>
        <w:numPr>
          <w:ilvl w:val="0"/>
          <w:numId w:val="166"/>
        </w:numPr>
        <w:jc w:val="both"/>
        <w:rPr>
          <w:szCs w:val="22"/>
        </w:rPr>
      </w:pPr>
      <w:r>
        <w:rPr>
          <w:szCs w:val="22"/>
        </w:rPr>
        <w:t>Keep registers of:</w:t>
      </w:r>
    </w:p>
    <w:p w:rsidR="00D56B13" w:rsidRDefault="00D56B13" w:rsidP="00D56B13">
      <w:pPr>
        <w:numPr>
          <w:ilvl w:val="0"/>
          <w:numId w:val="186"/>
        </w:numPr>
        <w:jc w:val="both"/>
        <w:rPr>
          <w:szCs w:val="22"/>
        </w:rPr>
      </w:pPr>
      <w:r>
        <w:rPr>
          <w:szCs w:val="22"/>
        </w:rPr>
        <w:t>contracts advertised in their service area</w:t>
      </w:r>
    </w:p>
    <w:p w:rsidR="00D56B13" w:rsidRPr="00951F38" w:rsidRDefault="00D56B13" w:rsidP="00D56B13">
      <w:pPr>
        <w:numPr>
          <w:ilvl w:val="0"/>
          <w:numId w:val="186"/>
        </w:numPr>
        <w:jc w:val="both"/>
        <w:rPr>
          <w:b/>
          <w:szCs w:val="22"/>
        </w:rPr>
      </w:pPr>
      <w:r>
        <w:rPr>
          <w:szCs w:val="22"/>
        </w:rPr>
        <w:t xml:space="preserve">maintain </w:t>
      </w:r>
      <w:r w:rsidRPr="008C7EA9">
        <w:t>a list of authorised signatories</w:t>
      </w:r>
    </w:p>
    <w:p w:rsidR="00D56B13" w:rsidRDefault="00D56B13" w:rsidP="00D56B13">
      <w:pPr>
        <w:ind w:left="360"/>
        <w:jc w:val="both"/>
        <w:rPr>
          <w:b/>
          <w:szCs w:val="22"/>
        </w:rPr>
      </w:pPr>
    </w:p>
    <w:p w:rsidR="00D56B13" w:rsidRDefault="00D56B13" w:rsidP="00D56B13">
      <w:pPr>
        <w:ind w:firstLine="720"/>
        <w:jc w:val="both"/>
        <w:rPr>
          <w:b/>
          <w:szCs w:val="22"/>
        </w:rPr>
      </w:pPr>
    </w:p>
    <w:p w:rsidR="00D56B13" w:rsidRPr="002D6C22" w:rsidRDefault="00D56B13" w:rsidP="00D56B13">
      <w:pPr>
        <w:jc w:val="both"/>
        <w:rPr>
          <w:b/>
          <w:sz w:val="28"/>
          <w:szCs w:val="28"/>
          <w:u w:val="single"/>
        </w:rPr>
      </w:pPr>
      <w:r>
        <w:rPr>
          <w:b/>
          <w:szCs w:val="22"/>
        </w:rPr>
        <w:br w:type="page"/>
      </w:r>
      <w:r w:rsidRPr="002D6C22">
        <w:rPr>
          <w:b/>
          <w:sz w:val="28"/>
          <w:szCs w:val="28"/>
          <w:u w:val="single"/>
        </w:rPr>
        <w:lastRenderedPageBreak/>
        <w:t>Steps to Purchase</w:t>
      </w:r>
    </w:p>
    <w:p w:rsidR="00D56B13" w:rsidRPr="00156819" w:rsidRDefault="00D56B13" w:rsidP="00D56B13">
      <w:pPr>
        <w:ind w:left="1440"/>
        <w:jc w:val="both"/>
        <w:rPr>
          <w:szCs w:val="22"/>
        </w:rPr>
      </w:pPr>
    </w:p>
    <w:p w:rsidR="00D56B13" w:rsidRPr="00524DF2" w:rsidRDefault="00D56B13" w:rsidP="00D56B13">
      <w:pPr>
        <w:numPr>
          <w:ilvl w:val="0"/>
          <w:numId w:val="175"/>
        </w:numPr>
        <w:jc w:val="both"/>
        <w:rPr>
          <w:b/>
          <w:szCs w:val="22"/>
          <w:u w:val="single"/>
        </w:rPr>
      </w:pPr>
      <w:r w:rsidRPr="00524DF2">
        <w:rPr>
          <w:b/>
          <w:szCs w:val="22"/>
          <w:u w:val="single"/>
        </w:rPr>
        <w:t>Approvals</w:t>
      </w:r>
    </w:p>
    <w:p w:rsidR="00D56B13" w:rsidRDefault="00D56B13" w:rsidP="00D56B13">
      <w:pPr>
        <w:jc w:val="both"/>
        <w:rPr>
          <w:szCs w:val="22"/>
        </w:rPr>
      </w:pPr>
    </w:p>
    <w:p w:rsidR="00D56B13" w:rsidRDefault="00D56B13" w:rsidP="00D56B13">
      <w:pPr>
        <w:jc w:val="both"/>
        <w:rPr>
          <w:szCs w:val="22"/>
        </w:rPr>
      </w:pPr>
      <w:r>
        <w:rPr>
          <w:szCs w:val="22"/>
        </w:rPr>
        <w:t>Before beginning a purchase, the Officer responsible for letting the contract must:</w:t>
      </w:r>
    </w:p>
    <w:p w:rsidR="00D56B13" w:rsidRDefault="00D56B13" w:rsidP="00D56B13">
      <w:pPr>
        <w:jc w:val="both"/>
        <w:rPr>
          <w:szCs w:val="22"/>
        </w:rPr>
      </w:pPr>
    </w:p>
    <w:p w:rsidR="00D56B13" w:rsidRDefault="00D56B13" w:rsidP="00D56B13">
      <w:pPr>
        <w:numPr>
          <w:ilvl w:val="0"/>
          <w:numId w:val="168"/>
        </w:numPr>
        <w:jc w:val="both"/>
        <w:rPr>
          <w:szCs w:val="22"/>
        </w:rPr>
      </w:pPr>
      <w:r>
        <w:rPr>
          <w:szCs w:val="22"/>
        </w:rPr>
        <w:t>make sure that the appropriate approvals have been gained before starting the procurement process and spend the money.</w:t>
      </w:r>
    </w:p>
    <w:p w:rsidR="00D56B13" w:rsidRDefault="00D56B13" w:rsidP="00D56B13">
      <w:pPr>
        <w:ind w:left="720"/>
        <w:jc w:val="both"/>
        <w:rPr>
          <w:szCs w:val="22"/>
        </w:rPr>
      </w:pPr>
    </w:p>
    <w:p w:rsidR="00D56B13" w:rsidRDefault="00D56B13" w:rsidP="00D56B13">
      <w:pPr>
        <w:numPr>
          <w:ilvl w:val="0"/>
          <w:numId w:val="168"/>
        </w:numPr>
        <w:jc w:val="both"/>
        <w:rPr>
          <w:szCs w:val="22"/>
        </w:rPr>
      </w:pPr>
      <w:r>
        <w:rPr>
          <w:szCs w:val="22"/>
        </w:rPr>
        <w:t>make sure that there is enough money in the budget to cover the total whole-life financial commitment being made.</w:t>
      </w:r>
    </w:p>
    <w:p w:rsidR="00D56B13" w:rsidRDefault="00D56B13" w:rsidP="00D56B13">
      <w:pPr>
        <w:jc w:val="both"/>
        <w:rPr>
          <w:szCs w:val="22"/>
        </w:rPr>
      </w:pPr>
    </w:p>
    <w:p w:rsidR="00D56B13" w:rsidRDefault="00D56B13" w:rsidP="00D56B13">
      <w:pPr>
        <w:numPr>
          <w:ilvl w:val="0"/>
          <w:numId w:val="168"/>
        </w:numPr>
        <w:jc w:val="both"/>
        <w:rPr>
          <w:szCs w:val="22"/>
        </w:rPr>
      </w:pPr>
      <w:r>
        <w:rPr>
          <w:szCs w:val="22"/>
        </w:rPr>
        <w:t xml:space="preserve">make sure that the </w:t>
      </w:r>
      <w:r w:rsidR="00B73FD5" w:rsidRPr="00B73FD5">
        <w:rPr>
          <w:rStyle w:val="Hyperlink"/>
          <w:color w:val="auto"/>
          <w:u w:val="none"/>
          <w:rPrChange w:id="1056" w:author="legsugo" w:date="2010-12-14T13:20:00Z">
            <w:rPr>
              <w:rStyle w:val="Hyperlink"/>
            </w:rPr>
          </w:rPrChange>
        </w:rPr>
        <w:t>Forward Plan</w:t>
      </w:r>
      <w:r w:rsidRPr="00063000">
        <w:rPr>
          <w:szCs w:val="22"/>
        </w:rPr>
        <w:t xml:space="preserve"> requirements have been followed where the purchase is a </w:t>
      </w:r>
      <w:r w:rsidR="00B73FD5" w:rsidRPr="00B73FD5">
        <w:rPr>
          <w:rStyle w:val="Hyperlink"/>
          <w:color w:val="auto"/>
          <w:u w:val="none"/>
          <w:rPrChange w:id="1057" w:author="legsugo" w:date="2010-12-14T13:20:00Z">
            <w:rPr>
              <w:rStyle w:val="Hyperlink"/>
            </w:rPr>
          </w:rPrChange>
        </w:rPr>
        <w:t>Key Decision</w:t>
      </w:r>
      <w:r w:rsidRPr="00063000">
        <w:rPr>
          <w:szCs w:val="22"/>
        </w:rPr>
        <w:t xml:space="preserve">.  (All </w:t>
      </w:r>
      <w:r>
        <w:rPr>
          <w:szCs w:val="22"/>
        </w:rPr>
        <w:t xml:space="preserve">contracts over £500,000 will constitute a ‘Key Decision’ for the Council).   </w:t>
      </w:r>
      <w:r w:rsidRPr="00364821">
        <w:rPr>
          <w:b/>
          <w:szCs w:val="22"/>
        </w:rPr>
        <w:t>Delegated authority to award the contract must be sought before the tender process begins</w:t>
      </w:r>
      <w:r>
        <w:rPr>
          <w:szCs w:val="22"/>
        </w:rPr>
        <w:t xml:space="preserve">.  </w:t>
      </w:r>
    </w:p>
    <w:p w:rsidR="00D56B13" w:rsidRDefault="00D56B13" w:rsidP="00D56B13">
      <w:pPr>
        <w:ind w:left="720"/>
        <w:jc w:val="both"/>
        <w:rPr>
          <w:szCs w:val="22"/>
        </w:rPr>
      </w:pPr>
    </w:p>
    <w:p w:rsidR="00D56B13" w:rsidRPr="00156819" w:rsidRDefault="00D56B13" w:rsidP="00D56B13">
      <w:pPr>
        <w:ind w:left="720"/>
        <w:jc w:val="both"/>
        <w:rPr>
          <w:szCs w:val="22"/>
        </w:rPr>
      </w:pPr>
      <w:r>
        <w:rPr>
          <w:szCs w:val="22"/>
        </w:rPr>
        <w:t>i</w:t>
      </w:r>
      <w:r w:rsidRPr="00156819">
        <w:rPr>
          <w:szCs w:val="22"/>
        </w:rPr>
        <w:t xml:space="preserve">f </w:t>
      </w:r>
      <w:r>
        <w:rPr>
          <w:szCs w:val="22"/>
        </w:rPr>
        <w:t>it is a non delegated Key Decision</w:t>
      </w:r>
      <w:r w:rsidRPr="00156819">
        <w:rPr>
          <w:szCs w:val="22"/>
        </w:rPr>
        <w:t xml:space="preserve">, your recommendation for awarding the contract must be put before </w:t>
      </w:r>
      <w:smartTag w:uri="urn:schemas-microsoft-com:office:smarttags" w:element="stockticker">
        <w:del w:id="1058" w:author="Jonathan M Eatough" w:date="2011-02-17T12:08:00Z">
          <w:r w:rsidRPr="00156819" w:rsidDel="008D7B08">
            <w:rPr>
              <w:szCs w:val="22"/>
            </w:rPr>
            <w:delText>Cabinet</w:delText>
          </w:r>
        </w:del>
      </w:smartTag>
      <w:ins w:id="1059" w:author="Jonathan M Eatough" w:date="2011-02-17T12:08:00Z">
        <w:r w:rsidR="008D7B08">
          <w:rPr>
            <w:szCs w:val="22"/>
          </w:rPr>
          <w:t>Leader and Cabinet Executive</w:t>
        </w:r>
      </w:ins>
      <w:r w:rsidRPr="00156819">
        <w:rPr>
          <w:szCs w:val="22"/>
        </w:rPr>
        <w:t xml:space="preserve"> for formal approval, followed by a period when the decision may be ‘called in’, before contacting the successful </w:t>
      </w:r>
      <w:proofErr w:type="spellStart"/>
      <w:r w:rsidRPr="00156819">
        <w:rPr>
          <w:szCs w:val="22"/>
        </w:rPr>
        <w:t>tenderer</w:t>
      </w:r>
      <w:proofErr w:type="spellEnd"/>
      <w:r w:rsidRPr="00156819">
        <w:rPr>
          <w:szCs w:val="22"/>
        </w:rPr>
        <w:t xml:space="preserve">.  N.B. Key Decisions must be listed on the Council’s published </w:t>
      </w:r>
      <w:r w:rsidRPr="00156819">
        <w:rPr>
          <w:i/>
          <w:szCs w:val="22"/>
        </w:rPr>
        <w:t>Forward Plan</w:t>
      </w:r>
      <w:r w:rsidRPr="00156819">
        <w:rPr>
          <w:szCs w:val="22"/>
        </w:rPr>
        <w:t>. If in doubt, seek advice fr</w:t>
      </w:r>
      <w:r>
        <w:rPr>
          <w:szCs w:val="22"/>
        </w:rPr>
        <w:t>om your Head of Service or Democratic Services.</w:t>
      </w:r>
    </w:p>
    <w:p w:rsidR="00D56B13" w:rsidRDefault="00D56B13" w:rsidP="00D56B13">
      <w:pPr>
        <w:jc w:val="both"/>
        <w:rPr>
          <w:szCs w:val="22"/>
        </w:rPr>
      </w:pPr>
    </w:p>
    <w:p w:rsidR="00D56B13" w:rsidRDefault="00D56B13" w:rsidP="00D56B13">
      <w:pPr>
        <w:numPr>
          <w:ilvl w:val="0"/>
          <w:numId w:val="172"/>
        </w:numPr>
        <w:jc w:val="both"/>
        <w:rPr>
          <w:szCs w:val="22"/>
        </w:rPr>
      </w:pPr>
      <w:r>
        <w:rPr>
          <w:szCs w:val="22"/>
        </w:rPr>
        <w:t xml:space="preserve">complete a </w:t>
      </w:r>
      <w:r w:rsidR="00B73FD5" w:rsidRPr="00B73FD5">
        <w:rPr>
          <w:rStyle w:val="Hyperlink"/>
          <w:color w:val="auto"/>
          <w:u w:val="none"/>
          <w:rPrChange w:id="1060" w:author="legsugo" w:date="2010-12-14T13:20:00Z">
            <w:rPr>
              <w:rStyle w:val="Hyperlink"/>
            </w:rPr>
          </w:rPrChange>
        </w:rPr>
        <w:t>Procurement Plan</w:t>
      </w:r>
      <w:r>
        <w:rPr>
          <w:szCs w:val="22"/>
        </w:rPr>
        <w:t xml:space="preserve"> for contracts over £50,000 and have it approved by Corporate Procurement.</w:t>
      </w:r>
    </w:p>
    <w:p w:rsidR="00D56B13" w:rsidRDefault="00D56B13" w:rsidP="00D56B13">
      <w:pPr>
        <w:ind w:left="360"/>
        <w:jc w:val="both"/>
        <w:rPr>
          <w:szCs w:val="22"/>
        </w:rPr>
      </w:pPr>
    </w:p>
    <w:p w:rsidR="00D56B13" w:rsidRPr="00524DF2" w:rsidRDefault="00D56B13" w:rsidP="00D56B13">
      <w:pPr>
        <w:numPr>
          <w:ilvl w:val="0"/>
          <w:numId w:val="175"/>
        </w:numPr>
        <w:jc w:val="both"/>
        <w:rPr>
          <w:b/>
          <w:szCs w:val="22"/>
          <w:u w:val="single"/>
        </w:rPr>
      </w:pPr>
      <w:r w:rsidRPr="00524DF2">
        <w:rPr>
          <w:b/>
          <w:szCs w:val="22"/>
          <w:u w:val="single"/>
        </w:rPr>
        <w:t>General Requirements</w:t>
      </w:r>
    </w:p>
    <w:p w:rsidR="00D56B13" w:rsidRDefault="00D56B13" w:rsidP="00D56B13">
      <w:pPr>
        <w:jc w:val="both"/>
        <w:rPr>
          <w:b/>
          <w:szCs w:val="22"/>
        </w:rPr>
      </w:pPr>
    </w:p>
    <w:p w:rsidR="00D56B13" w:rsidRDefault="00D56B13" w:rsidP="00D56B13">
      <w:pPr>
        <w:jc w:val="both"/>
        <w:rPr>
          <w:szCs w:val="22"/>
        </w:rPr>
      </w:pPr>
      <w:r w:rsidRPr="00524DF2">
        <w:rPr>
          <w:szCs w:val="22"/>
        </w:rPr>
        <w:t xml:space="preserve">Before beginning a purchase, the Officer </w:t>
      </w:r>
      <w:r>
        <w:rPr>
          <w:szCs w:val="22"/>
        </w:rPr>
        <w:t xml:space="preserve">responsible </w:t>
      </w:r>
      <w:r w:rsidRPr="00524DF2">
        <w:rPr>
          <w:szCs w:val="22"/>
        </w:rPr>
        <w:t>for it must:</w:t>
      </w:r>
    </w:p>
    <w:p w:rsidR="00D56B13" w:rsidRDefault="00D56B13" w:rsidP="00D56B13">
      <w:pPr>
        <w:jc w:val="both"/>
        <w:rPr>
          <w:szCs w:val="22"/>
        </w:rPr>
      </w:pPr>
    </w:p>
    <w:p w:rsidR="00D56B13" w:rsidRDefault="00D56B13" w:rsidP="00D56B13">
      <w:pPr>
        <w:numPr>
          <w:ilvl w:val="0"/>
          <w:numId w:val="167"/>
        </w:numPr>
        <w:jc w:val="both"/>
        <w:rPr>
          <w:szCs w:val="22"/>
        </w:rPr>
      </w:pPr>
      <w:r>
        <w:rPr>
          <w:szCs w:val="22"/>
        </w:rPr>
        <w:t>appraise the need for the expenditure and its priority.</w:t>
      </w:r>
    </w:p>
    <w:p w:rsidR="00D56B13" w:rsidRDefault="00D56B13" w:rsidP="00D56B13">
      <w:pPr>
        <w:ind w:left="360"/>
        <w:jc w:val="both"/>
        <w:rPr>
          <w:szCs w:val="22"/>
        </w:rPr>
      </w:pPr>
    </w:p>
    <w:p w:rsidR="00D56B13" w:rsidRPr="00524DF2" w:rsidRDefault="00D56B13" w:rsidP="00D56B13">
      <w:pPr>
        <w:numPr>
          <w:ilvl w:val="0"/>
          <w:numId w:val="167"/>
        </w:numPr>
        <w:jc w:val="both"/>
        <w:rPr>
          <w:szCs w:val="22"/>
        </w:rPr>
      </w:pPr>
      <w:r>
        <w:rPr>
          <w:szCs w:val="22"/>
        </w:rPr>
        <w:t>define the objectives of the purchase.</w:t>
      </w:r>
    </w:p>
    <w:p w:rsidR="00D56B13" w:rsidRPr="00524DF2" w:rsidRDefault="00D56B13" w:rsidP="00D56B13">
      <w:pPr>
        <w:jc w:val="both"/>
        <w:rPr>
          <w:szCs w:val="22"/>
        </w:rPr>
      </w:pPr>
    </w:p>
    <w:p w:rsidR="00D56B13" w:rsidRDefault="00D56B13" w:rsidP="00D56B13">
      <w:pPr>
        <w:numPr>
          <w:ilvl w:val="0"/>
          <w:numId w:val="167"/>
        </w:numPr>
        <w:jc w:val="both"/>
        <w:rPr>
          <w:szCs w:val="22"/>
        </w:rPr>
      </w:pPr>
      <w:r>
        <w:rPr>
          <w:szCs w:val="22"/>
        </w:rPr>
        <w:t>c</w:t>
      </w:r>
      <w:r w:rsidRPr="00524DF2">
        <w:rPr>
          <w:szCs w:val="22"/>
        </w:rPr>
        <w:t>arry out an options appraisal</w:t>
      </w:r>
      <w:r>
        <w:rPr>
          <w:szCs w:val="22"/>
        </w:rPr>
        <w:t>, including the critical Make or Buy decision,</w:t>
      </w:r>
      <w:r w:rsidRPr="00524DF2">
        <w:rPr>
          <w:szCs w:val="22"/>
        </w:rPr>
        <w:t xml:space="preserve"> to decide what procurement method is most likely to achieve the purchasing objectives</w:t>
      </w:r>
      <w:r>
        <w:rPr>
          <w:szCs w:val="22"/>
        </w:rPr>
        <w:t>.</w:t>
      </w:r>
    </w:p>
    <w:p w:rsidR="00D56B13" w:rsidRDefault="00D56B13" w:rsidP="00D56B13">
      <w:pPr>
        <w:jc w:val="both"/>
        <w:rPr>
          <w:szCs w:val="22"/>
        </w:rPr>
      </w:pPr>
    </w:p>
    <w:p w:rsidR="00D56B13" w:rsidRDefault="00D56B13" w:rsidP="00D56B13">
      <w:pPr>
        <w:numPr>
          <w:ilvl w:val="0"/>
          <w:numId w:val="167"/>
        </w:numPr>
        <w:jc w:val="both"/>
        <w:rPr>
          <w:szCs w:val="22"/>
        </w:rPr>
      </w:pPr>
      <w:r>
        <w:rPr>
          <w:szCs w:val="22"/>
        </w:rPr>
        <w:t>a</w:t>
      </w:r>
      <w:r w:rsidRPr="00524DF2">
        <w:rPr>
          <w:szCs w:val="22"/>
        </w:rPr>
        <w:t>ssess the risks associated with the purchase and how to manage them.</w:t>
      </w:r>
    </w:p>
    <w:p w:rsidR="00D56B13" w:rsidRDefault="00D56B13" w:rsidP="00D56B13">
      <w:pPr>
        <w:jc w:val="both"/>
        <w:rPr>
          <w:szCs w:val="22"/>
        </w:rPr>
      </w:pPr>
    </w:p>
    <w:p w:rsidR="00D56B13" w:rsidRDefault="00D56B13" w:rsidP="00D56B13">
      <w:pPr>
        <w:numPr>
          <w:ilvl w:val="0"/>
          <w:numId w:val="167"/>
        </w:numPr>
        <w:jc w:val="both"/>
        <w:rPr>
          <w:szCs w:val="22"/>
        </w:rPr>
      </w:pPr>
      <w:r>
        <w:rPr>
          <w:szCs w:val="22"/>
        </w:rPr>
        <w:t>consult key stakeholders where possible.</w:t>
      </w:r>
    </w:p>
    <w:p w:rsidR="00D56B13" w:rsidRPr="00524DF2" w:rsidRDefault="00D56B13" w:rsidP="00D56B13">
      <w:pPr>
        <w:jc w:val="both"/>
        <w:rPr>
          <w:szCs w:val="22"/>
        </w:rPr>
      </w:pPr>
    </w:p>
    <w:p w:rsidR="00D56B13" w:rsidRDefault="00D56B13" w:rsidP="00D56B13">
      <w:pPr>
        <w:numPr>
          <w:ilvl w:val="0"/>
          <w:numId w:val="167"/>
        </w:numPr>
        <w:jc w:val="both"/>
        <w:rPr>
          <w:szCs w:val="22"/>
        </w:rPr>
      </w:pPr>
      <w:r>
        <w:rPr>
          <w:szCs w:val="22"/>
        </w:rPr>
        <w:t>c</w:t>
      </w:r>
      <w:r w:rsidRPr="00524DF2">
        <w:rPr>
          <w:szCs w:val="22"/>
        </w:rPr>
        <w:t>onsider whether the European Procurement Rules apply.</w:t>
      </w:r>
      <w:r>
        <w:rPr>
          <w:szCs w:val="22"/>
        </w:rPr>
        <w:t xml:space="preserve">  </w:t>
      </w:r>
    </w:p>
    <w:p w:rsidR="00D56B13" w:rsidRDefault="00D56B13" w:rsidP="00D56B13">
      <w:pPr>
        <w:jc w:val="both"/>
        <w:rPr>
          <w:szCs w:val="22"/>
        </w:rPr>
      </w:pPr>
    </w:p>
    <w:p w:rsidR="00D56B13" w:rsidRDefault="00D56B13" w:rsidP="00D56B13">
      <w:pPr>
        <w:numPr>
          <w:ilvl w:val="0"/>
          <w:numId w:val="167"/>
        </w:numPr>
        <w:jc w:val="both"/>
        <w:rPr>
          <w:szCs w:val="22"/>
        </w:rPr>
      </w:pPr>
      <w:r>
        <w:rPr>
          <w:szCs w:val="22"/>
        </w:rPr>
        <w:t>complete a Procurement Plan.</w:t>
      </w:r>
    </w:p>
    <w:p w:rsidR="00D56B13" w:rsidRDefault="00D56B13" w:rsidP="00D56B13">
      <w:pPr>
        <w:jc w:val="both"/>
        <w:rPr>
          <w:szCs w:val="22"/>
        </w:rPr>
      </w:pPr>
    </w:p>
    <w:p w:rsidR="00D56B13" w:rsidRPr="00524DF2" w:rsidRDefault="00D56B13" w:rsidP="00D56B13">
      <w:pPr>
        <w:numPr>
          <w:ilvl w:val="0"/>
          <w:numId w:val="167"/>
        </w:numPr>
        <w:jc w:val="both"/>
        <w:rPr>
          <w:szCs w:val="22"/>
        </w:rPr>
      </w:pPr>
      <w:r>
        <w:rPr>
          <w:szCs w:val="22"/>
        </w:rPr>
        <w:t>ensure the required approvals are in place (including funding).</w:t>
      </w:r>
    </w:p>
    <w:p w:rsidR="00D56B13" w:rsidRPr="00AE2A2E" w:rsidRDefault="00D56B13" w:rsidP="00D56B13">
      <w:pPr>
        <w:jc w:val="both"/>
        <w:rPr>
          <w:b/>
          <w:sz w:val="28"/>
          <w:szCs w:val="28"/>
          <w:u w:val="single"/>
        </w:rPr>
      </w:pPr>
      <w:r>
        <w:rPr>
          <w:szCs w:val="22"/>
        </w:rPr>
        <w:br w:type="page"/>
      </w:r>
      <w:r w:rsidRPr="00AE2A2E">
        <w:rPr>
          <w:b/>
          <w:sz w:val="28"/>
          <w:szCs w:val="28"/>
          <w:u w:val="single"/>
        </w:rPr>
        <w:lastRenderedPageBreak/>
        <w:t>Conducting a Purchase</w:t>
      </w:r>
    </w:p>
    <w:p w:rsidR="00D56B13" w:rsidRDefault="00D56B13" w:rsidP="00D56B13">
      <w:pPr>
        <w:ind w:left="720"/>
        <w:rPr>
          <w:b/>
          <w:lang w:eastAsia="en-US"/>
        </w:rPr>
      </w:pPr>
    </w:p>
    <w:p w:rsidR="00D56B13" w:rsidRDefault="00D56B13" w:rsidP="00D56B13">
      <w:pPr>
        <w:numPr>
          <w:ilvl w:val="0"/>
          <w:numId w:val="175"/>
        </w:numPr>
        <w:jc w:val="both"/>
        <w:rPr>
          <w:b/>
          <w:szCs w:val="22"/>
          <w:u w:val="single"/>
        </w:rPr>
      </w:pPr>
      <w:r w:rsidRPr="00156819">
        <w:rPr>
          <w:b/>
          <w:szCs w:val="22"/>
          <w:u w:val="single"/>
        </w:rPr>
        <w:t>C</w:t>
      </w:r>
      <w:r>
        <w:rPr>
          <w:b/>
          <w:szCs w:val="22"/>
          <w:u w:val="single"/>
        </w:rPr>
        <w:t>ontract</w:t>
      </w:r>
      <w:r w:rsidRPr="00156819">
        <w:rPr>
          <w:b/>
          <w:szCs w:val="22"/>
          <w:u w:val="single"/>
        </w:rPr>
        <w:t xml:space="preserve"> V</w:t>
      </w:r>
      <w:r>
        <w:rPr>
          <w:b/>
          <w:szCs w:val="22"/>
          <w:u w:val="single"/>
        </w:rPr>
        <w:t>alues</w:t>
      </w:r>
    </w:p>
    <w:p w:rsidR="00D56B13" w:rsidRDefault="00D56B13" w:rsidP="00D56B13">
      <w:pPr>
        <w:jc w:val="both"/>
        <w:rPr>
          <w:b/>
          <w:szCs w:val="22"/>
          <w:u w:val="single"/>
        </w:rPr>
      </w:pPr>
    </w:p>
    <w:p w:rsidR="00D56B13" w:rsidRPr="007D6482" w:rsidRDefault="00D56B13" w:rsidP="00D56B13">
      <w:pPr>
        <w:jc w:val="both"/>
        <w:rPr>
          <w:b/>
          <w:szCs w:val="22"/>
        </w:rPr>
      </w:pPr>
      <w:r w:rsidRPr="007D6482">
        <w:rPr>
          <w:b/>
          <w:szCs w:val="22"/>
        </w:rPr>
        <w:t>The table below sets out which procedures must be followed for different contract values.</w:t>
      </w:r>
    </w:p>
    <w:p w:rsidR="00D56B13" w:rsidRDefault="00D56B13" w:rsidP="00D56B13">
      <w:pPr>
        <w:pStyle w:val="Normal11pt"/>
        <w:keepNext/>
        <w:keepLines/>
        <w:rPr>
          <w:b/>
        </w:rPr>
      </w:pPr>
    </w:p>
    <w:p w:rsidR="00D56B13" w:rsidRDefault="00D56B13" w:rsidP="00D56B13">
      <w:pPr>
        <w:pStyle w:val="Normal11pt"/>
        <w:keepNext/>
        <w:keepLines/>
      </w:pPr>
      <w:r>
        <w:t>The Whole Life Cost of the contract is:</w:t>
      </w: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00"/>
        <w:gridCol w:w="360"/>
        <w:gridCol w:w="4140"/>
        <w:gridCol w:w="360"/>
        <w:gridCol w:w="2160"/>
      </w:tblGrid>
      <w:tr w:rsidR="00D56B13" w:rsidTr="00D25BA5">
        <w:tc>
          <w:tcPr>
            <w:tcW w:w="1800" w:type="dxa"/>
          </w:tcPr>
          <w:p w:rsidR="00D56B13" w:rsidRDefault="00D56B13" w:rsidP="00D25BA5">
            <w:pPr>
              <w:pStyle w:val="Normal11pt"/>
              <w:keepNext/>
              <w:keepLines/>
            </w:pPr>
            <w:r>
              <w:t>Yearly contract value</w:t>
            </w:r>
          </w:p>
        </w:tc>
        <w:tc>
          <w:tcPr>
            <w:tcW w:w="360" w:type="dxa"/>
          </w:tcPr>
          <w:p w:rsidR="00D56B13" w:rsidRDefault="00D56B13" w:rsidP="00D25BA5">
            <w:pPr>
              <w:pStyle w:val="Normal11pt"/>
              <w:keepNext/>
              <w:keepLines/>
            </w:pPr>
            <w:r>
              <w:t>x</w:t>
            </w:r>
          </w:p>
        </w:tc>
        <w:tc>
          <w:tcPr>
            <w:tcW w:w="4140" w:type="dxa"/>
          </w:tcPr>
          <w:p w:rsidR="00D56B13" w:rsidRDefault="00D56B13" w:rsidP="00D25BA5">
            <w:pPr>
              <w:pStyle w:val="Normal11pt"/>
              <w:keepNext/>
              <w:keepLines/>
            </w:pPr>
            <w:r>
              <w:t>Contract period in Years</w:t>
            </w:r>
          </w:p>
          <w:p w:rsidR="00D56B13" w:rsidRDefault="00D56B13" w:rsidP="00D25BA5">
            <w:pPr>
              <w:pStyle w:val="Normal11pt"/>
              <w:keepNext/>
              <w:keepLines/>
            </w:pPr>
            <w:r>
              <w:t>(including any options to extend periods)</w:t>
            </w:r>
          </w:p>
        </w:tc>
        <w:tc>
          <w:tcPr>
            <w:tcW w:w="360" w:type="dxa"/>
          </w:tcPr>
          <w:p w:rsidR="00D56B13" w:rsidRDefault="00D56B13" w:rsidP="00D25BA5">
            <w:pPr>
              <w:pStyle w:val="Normal11pt"/>
              <w:keepNext/>
              <w:keepLines/>
            </w:pPr>
            <w:r>
              <w:t>=</w:t>
            </w:r>
          </w:p>
        </w:tc>
        <w:tc>
          <w:tcPr>
            <w:tcW w:w="2160" w:type="dxa"/>
          </w:tcPr>
          <w:p w:rsidR="00D56B13" w:rsidRDefault="00D56B13" w:rsidP="00D25BA5">
            <w:pPr>
              <w:pStyle w:val="Normal11pt"/>
              <w:keepNext/>
              <w:keepLines/>
            </w:pPr>
            <w:r>
              <w:t>The T</w:t>
            </w:r>
            <w:r w:rsidRPr="005D1FD1">
              <w:t>otal</w:t>
            </w:r>
            <w:r>
              <w:t xml:space="preserve"> Value of the contract</w:t>
            </w:r>
          </w:p>
          <w:p w:rsidR="00D56B13" w:rsidRDefault="00D56B13" w:rsidP="00D25BA5">
            <w:pPr>
              <w:pStyle w:val="Normal11pt"/>
              <w:keepNext/>
              <w:keepLines/>
            </w:pPr>
          </w:p>
        </w:tc>
      </w:tr>
      <w:tr w:rsidR="00D56B13" w:rsidTr="00D25BA5">
        <w:tc>
          <w:tcPr>
            <w:tcW w:w="1800" w:type="dxa"/>
          </w:tcPr>
          <w:p w:rsidR="00D56B13" w:rsidRDefault="00D56B13" w:rsidP="00D25BA5">
            <w:pPr>
              <w:pStyle w:val="Normal11pt"/>
              <w:keepNext/>
              <w:keepLines/>
            </w:pPr>
          </w:p>
          <w:p w:rsidR="00D56B13" w:rsidRDefault="00D56B13" w:rsidP="00D25BA5">
            <w:pPr>
              <w:pStyle w:val="Normal11pt"/>
              <w:keepNext/>
              <w:keepLines/>
            </w:pPr>
            <w:r>
              <w:t>£15,000</w:t>
            </w:r>
          </w:p>
        </w:tc>
        <w:tc>
          <w:tcPr>
            <w:tcW w:w="360" w:type="dxa"/>
          </w:tcPr>
          <w:p w:rsidR="00D56B13" w:rsidRDefault="00D56B13" w:rsidP="00D25BA5">
            <w:pPr>
              <w:pStyle w:val="Normal11pt"/>
              <w:keepNext/>
              <w:keepLines/>
            </w:pPr>
          </w:p>
          <w:p w:rsidR="00D56B13" w:rsidRDefault="00D56B13" w:rsidP="00D25BA5">
            <w:pPr>
              <w:pStyle w:val="Normal11pt"/>
              <w:keepNext/>
              <w:keepLines/>
            </w:pPr>
            <w:r>
              <w:t>x</w:t>
            </w:r>
          </w:p>
        </w:tc>
        <w:tc>
          <w:tcPr>
            <w:tcW w:w="4140" w:type="dxa"/>
          </w:tcPr>
          <w:p w:rsidR="00D56B13" w:rsidRDefault="00D56B13" w:rsidP="00D25BA5">
            <w:pPr>
              <w:pStyle w:val="Normal11pt"/>
              <w:keepNext/>
              <w:keepLines/>
            </w:pPr>
          </w:p>
          <w:p w:rsidR="00D56B13" w:rsidRDefault="00D56B13" w:rsidP="00D25BA5">
            <w:pPr>
              <w:pStyle w:val="Normal11pt"/>
              <w:keepNext/>
              <w:keepLines/>
            </w:pPr>
            <w:r>
              <w:t>5 (3 years plus 2 year option to extend)</w:t>
            </w:r>
          </w:p>
        </w:tc>
        <w:tc>
          <w:tcPr>
            <w:tcW w:w="360" w:type="dxa"/>
          </w:tcPr>
          <w:p w:rsidR="00D56B13" w:rsidRDefault="00D56B13" w:rsidP="00D25BA5">
            <w:pPr>
              <w:pStyle w:val="Normal11pt"/>
              <w:keepNext/>
              <w:keepLines/>
            </w:pPr>
          </w:p>
          <w:p w:rsidR="00D56B13" w:rsidRDefault="00D56B13" w:rsidP="00D25BA5">
            <w:pPr>
              <w:pStyle w:val="Normal11pt"/>
              <w:keepNext/>
              <w:keepLines/>
            </w:pPr>
            <w:r>
              <w:t>=</w:t>
            </w:r>
          </w:p>
        </w:tc>
        <w:tc>
          <w:tcPr>
            <w:tcW w:w="2160" w:type="dxa"/>
          </w:tcPr>
          <w:p w:rsidR="00D56B13" w:rsidRDefault="00D56B13" w:rsidP="00D25BA5">
            <w:pPr>
              <w:pStyle w:val="Normal11pt"/>
              <w:keepNext/>
              <w:keepLines/>
            </w:pPr>
          </w:p>
          <w:p w:rsidR="00D56B13" w:rsidRDefault="00D56B13" w:rsidP="00D25BA5">
            <w:pPr>
              <w:pStyle w:val="Normal11pt"/>
              <w:keepNext/>
              <w:keepLines/>
            </w:pPr>
            <w:r>
              <w:t>£75,000</w:t>
            </w:r>
          </w:p>
        </w:tc>
      </w:tr>
    </w:tbl>
    <w:p w:rsidR="00D56B13" w:rsidRPr="00156819" w:rsidRDefault="00D56B13" w:rsidP="00D56B13">
      <w:pPr>
        <w:pStyle w:val="Normal11pt"/>
        <w:rPr>
          <w:b/>
        </w:rPr>
      </w:pPr>
    </w:p>
    <w:p w:rsidR="00D56B13" w:rsidRPr="00156819" w:rsidRDefault="00D56B13" w:rsidP="00D56B13">
      <w:pPr>
        <w:numPr>
          <w:ilvl w:val="0"/>
          <w:numId w:val="163"/>
        </w:numPr>
        <w:jc w:val="both"/>
        <w:rPr>
          <w:szCs w:val="22"/>
        </w:rPr>
      </w:pPr>
      <w:r>
        <w:rPr>
          <w:szCs w:val="22"/>
        </w:rPr>
        <w:t>c</w:t>
      </w:r>
      <w:r w:rsidRPr="00156819">
        <w:rPr>
          <w:szCs w:val="22"/>
        </w:rPr>
        <w:t>ontract figures are calculated exclusive of VAT.</w:t>
      </w:r>
    </w:p>
    <w:p w:rsidR="00D56B13" w:rsidRPr="00156819" w:rsidRDefault="00D56B13" w:rsidP="00D56B13">
      <w:pPr>
        <w:jc w:val="both"/>
        <w:rPr>
          <w:szCs w:val="22"/>
        </w:rPr>
      </w:pPr>
    </w:p>
    <w:p w:rsidR="00D56B13" w:rsidRDefault="00D56B13" w:rsidP="00D56B13">
      <w:pPr>
        <w:numPr>
          <w:ilvl w:val="0"/>
          <w:numId w:val="163"/>
        </w:numPr>
        <w:rPr>
          <w:szCs w:val="22"/>
        </w:rPr>
      </w:pPr>
      <w:r>
        <w:rPr>
          <w:szCs w:val="22"/>
        </w:rPr>
        <w:t>w</w:t>
      </w:r>
      <w:r w:rsidRPr="00156819">
        <w:rPr>
          <w:szCs w:val="22"/>
        </w:rPr>
        <w:t>here the contract is for a one off purchase, the value is the cost of the purchase, plus any associated delivery, installation commissioning</w:t>
      </w:r>
      <w:r>
        <w:rPr>
          <w:szCs w:val="22"/>
        </w:rPr>
        <w:t xml:space="preserve"> and disposal</w:t>
      </w:r>
      <w:r w:rsidRPr="00156819">
        <w:rPr>
          <w:szCs w:val="22"/>
        </w:rPr>
        <w:t xml:space="preserve"> costs. </w:t>
      </w:r>
    </w:p>
    <w:p w:rsidR="00D56B13" w:rsidRDefault="00D56B13" w:rsidP="00D56B13">
      <w:pPr>
        <w:rPr>
          <w:szCs w:val="22"/>
        </w:rPr>
      </w:pPr>
    </w:p>
    <w:p w:rsidR="00D56B13" w:rsidRPr="00156819" w:rsidRDefault="00D56B13" w:rsidP="00D56B13">
      <w:pPr>
        <w:numPr>
          <w:ilvl w:val="0"/>
          <w:numId w:val="163"/>
        </w:numPr>
        <w:rPr>
          <w:szCs w:val="22"/>
        </w:rPr>
      </w:pPr>
      <w:r>
        <w:rPr>
          <w:szCs w:val="22"/>
        </w:rPr>
        <w:t>where the contract period is unknown EU Procurement Regulations require that a minimum 3 year period is assumed.</w:t>
      </w:r>
    </w:p>
    <w:p w:rsidR="00D56B13" w:rsidRPr="00156819" w:rsidRDefault="00D56B13" w:rsidP="00D56B13">
      <w:pPr>
        <w:rPr>
          <w:szCs w:val="22"/>
        </w:rPr>
      </w:pPr>
    </w:p>
    <w:p w:rsidR="00D56B13" w:rsidRPr="00156819" w:rsidRDefault="00D56B13" w:rsidP="00D56B13">
      <w:pPr>
        <w:numPr>
          <w:ilvl w:val="0"/>
          <w:numId w:val="163"/>
        </w:numPr>
        <w:jc w:val="both"/>
        <w:rPr>
          <w:szCs w:val="22"/>
        </w:rPr>
      </w:pPr>
      <w:r>
        <w:rPr>
          <w:szCs w:val="22"/>
        </w:rPr>
        <w:t>W</w:t>
      </w:r>
      <w:r w:rsidRPr="00156819">
        <w:rPr>
          <w:szCs w:val="22"/>
        </w:rPr>
        <w:t>he</w:t>
      </w:r>
      <w:r>
        <w:rPr>
          <w:szCs w:val="22"/>
        </w:rPr>
        <w:t xml:space="preserve">n purchasing multiple items </w:t>
      </w:r>
      <w:r w:rsidRPr="00156819">
        <w:rPr>
          <w:szCs w:val="22"/>
        </w:rPr>
        <w:t xml:space="preserve">which are related (e.g. equipment plus maintenance), the value is the price </w:t>
      </w:r>
      <w:r>
        <w:rPr>
          <w:szCs w:val="22"/>
        </w:rPr>
        <w:t>for the total package</w:t>
      </w:r>
      <w:r w:rsidRPr="00156819">
        <w:rPr>
          <w:szCs w:val="22"/>
        </w:rPr>
        <w:t xml:space="preserve">. This definition is a requirement of European </w:t>
      </w:r>
      <w:r>
        <w:rPr>
          <w:szCs w:val="22"/>
        </w:rPr>
        <w:t>l</w:t>
      </w:r>
      <w:r w:rsidRPr="00156819">
        <w:rPr>
          <w:szCs w:val="22"/>
        </w:rPr>
        <w:t xml:space="preserve">aw and therefore care must be taken in valuing these contracts. </w:t>
      </w:r>
    </w:p>
    <w:p w:rsidR="00D56B13" w:rsidRPr="00156819" w:rsidRDefault="00D56B13" w:rsidP="00D56B13">
      <w:pPr>
        <w:rPr>
          <w:szCs w:val="22"/>
        </w:rPr>
      </w:pPr>
    </w:p>
    <w:p w:rsidR="00D56B13" w:rsidRPr="00156819" w:rsidRDefault="00D56B13" w:rsidP="00D56B13">
      <w:pPr>
        <w:numPr>
          <w:ilvl w:val="0"/>
          <w:numId w:val="163"/>
        </w:numPr>
        <w:rPr>
          <w:szCs w:val="22"/>
        </w:rPr>
      </w:pPr>
      <w:r>
        <w:rPr>
          <w:szCs w:val="22"/>
        </w:rPr>
        <w:t>w</w:t>
      </w:r>
      <w:r w:rsidRPr="00156819">
        <w:rPr>
          <w:szCs w:val="22"/>
        </w:rPr>
        <w:t>here the contract is for goods on short-term hire, the value is the periodic payment multiplied by the minimum number of payments agreed.</w:t>
      </w:r>
    </w:p>
    <w:p w:rsidR="00D56B13" w:rsidRDefault="00D56B13" w:rsidP="00D56B13">
      <w:pPr>
        <w:jc w:val="both"/>
        <w:rPr>
          <w:szCs w:val="22"/>
        </w:rPr>
      </w:pPr>
    </w:p>
    <w:p w:rsidR="00D56B13" w:rsidRDefault="00D56B13" w:rsidP="00D56B13">
      <w:pPr>
        <w:jc w:val="both"/>
        <w:rPr>
          <w:szCs w:val="22"/>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5940"/>
      </w:tblGrid>
      <w:tr w:rsidR="00D56B13" w:rsidRPr="009575FC" w:rsidTr="00D25BA5">
        <w:tc>
          <w:tcPr>
            <w:tcW w:w="2988" w:type="dxa"/>
          </w:tcPr>
          <w:p w:rsidR="00D56B13" w:rsidRPr="009575FC" w:rsidRDefault="00D56B13" w:rsidP="00D25BA5">
            <w:pPr>
              <w:jc w:val="both"/>
              <w:rPr>
                <w:b/>
                <w:szCs w:val="22"/>
              </w:rPr>
            </w:pPr>
            <w:r w:rsidRPr="009575FC">
              <w:rPr>
                <w:b/>
                <w:szCs w:val="22"/>
              </w:rPr>
              <w:t>Contract Value</w:t>
            </w:r>
          </w:p>
        </w:tc>
        <w:tc>
          <w:tcPr>
            <w:tcW w:w="5940" w:type="dxa"/>
          </w:tcPr>
          <w:p w:rsidR="00D56B13" w:rsidRPr="009575FC" w:rsidRDefault="00D56B13" w:rsidP="00D25BA5">
            <w:pPr>
              <w:jc w:val="both"/>
              <w:rPr>
                <w:b/>
                <w:szCs w:val="22"/>
              </w:rPr>
            </w:pPr>
            <w:r w:rsidRPr="009575FC">
              <w:rPr>
                <w:b/>
                <w:szCs w:val="22"/>
              </w:rPr>
              <w:t>Number of Tenders</w:t>
            </w:r>
          </w:p>
        </w:tc>
      </w:tr>
      <w:tr w:rsidR="00D56B13" w:rsidRPr="009575FC" w:rsidTr="00D25BA5">
        <w:tc>
          <w:tcPr>
            <w:tcW w:w="8928" w:type="dxa"/>
            <w:gridSpan w:val="2"/>
          </w:tcPr>
          <w:p w:rsidR="00D56B13" w:rsidRPr="009575FC" w:rsidRDefault="00D56B13" w:rsidP="00D25BA5">
            <w:pPr>
              <w:tabs>
                <w:tab w:val="left" w:pos="720"/>
                <w:tab w:val="left" w:pos="1440"/>
                <w:tab w:val="left" w:pos="2160"/>
                <w:tab w:val="left" w:pos="2880"/>
              </w:tabs>
              <w:jc w:val="both"/>
              <w:rPr>
                <w:b/>
                <w:szCs w:val="22"/>
              </w:rPr>
            </w:pPr>
            <w:r w:rsidRPr="009575FC">
              <w:rPr>
                <w:b/>
                <w:szCs w:val="22"/>
              </w:rPr>
              <w:t>Minor and Small Contract</w:t>
            </w:r>
          </w:p>
        </w:tc>
      </w:tr>
      <w:tr w:rsidR="00D56B13" w:rsidRPr="009575FC" w:rsidTr="00D25BA5">
        <w:tc>
          <w:tcPr>
            <w:tcW w:w="2988" w:type="dxa"/>
          </w:tcPr>
          <w:p w:rsidR="00D56B13" w:rsidRPr="009575FC" w:rsidRDefault="00D56B13" w:rsidP="00D25BA5">
            <w:pPr>
              <w:jc w:val="both"/>
              <w:rPr>
                <w:szCs w:val="22"/>
              </w:rPr>
            </w:pPr>
            <w:r w:rsidRPr="009575FC">
              <w:rPr>
                <w:szCs w:val="22"/>
              </w:rPr>
              <w:t>Less than £5,000</w:t>
            </w:r>
          </w:p>
          <w:p w:rsidR="00D56B13" w:rsidRPr="009575FC" w:rsidRDefault="00D56B13" w:rsidP="00D25BA5">
            <w:pPr>
              <w:jc w:val="both"/>
              <w:rPr>
                <w:szCs w:val="22"/>
              </w:rPr>
            </w:pPr>
            <w:r w:rsidRPr="009575FC">
              <w:rPr>
                <w:szCs w:val="22"/>
              </w:rPr>
              <w:t>MINOR CONTRACT</w:t>
            </w:r>
          </w:p>
        </w:tc>
        <w:tc>
          <w:tcPr>
            <w:tcW w:w="5940" w:type="dxa"/>
          </w:tcPr>
          <w:p w:rsidR="00D56B13" w:rsidRPr="009575FC" w:rsidRDefault="00D56B13" w:rsidP="00D25BA5">
            <w:pPr>
              <w:tabs>
                <w:tab w:val="left" w:pos="720"/>
                <w:tab w:val="left" w:pos="1440"/>
                <w:tab w:val="left" w:pos="2160"/>
                <w:tab w:val="left" w:pos="2880"/>
              </w:tabs>
              <w:jc w:val="both"/>
              <w:rPr>
                <w:szCs w:val="22"/>
              </w:rPr>
            </w:pPr>
            <w:r w:rsidRPr="009575FC">
              <w:rPr>
                <w:b/>
                <w:szCs w:val="22"/>
              </w:rPr>
              <w:t>No formal action</w:t>
            </w:r>
            <w:r w:rsidRPr="009575FC">
              <w:rPr>
                <w:szCs w:val="22"/>
              </w:rPr>
              <w:t>, however Officers will be expected to have due regard to the need for accountability and securing value for money wherever possible.</w:t>
            </w:r>
          </w:p>
        </w:tc>
      </w:tr>
      <w:tr w:rsidR="00D56B13" w:rsidRPr="009575FC" w:rsidTr="00D25BA5">
        <w:tc>
          <w:tcPr>
            <w:tcW w:w="2988" w:type="dxa"/>
          </w:tcPr>
          <w:p w:rsidR="00D56B13" w:rsidRPr="009575FC" w:rsidRDefault="00D56B13" w:rsidP="00D25BA5">
            <w:pPr>
              <w:rPr>
                <w:szCs w:val="22"/>
              </w:rPr>
            </w:pPr>
            <w:r w:rsidRPr="009575FC">
              <w:rPr>
                <w:szCs w:val="22"/>
              </w:rPr>
              <w:t>Between  £5,000 and £50,000</w:t>
            </w:r>
          </w:p>
          <w:p w:rsidR="00D56B13" w:rsidRPr="009575FC" w:rsidRDefault="00D56B13" w:rsidP="00D25BA5">
            <w:pPr>
              <w:jc w:val="both"/>
              <w:rPr>
                <w:szCs w:val="22"/>
              </w:rPr>
            </w:pPr>
            <w:r w:rsidRPr="009575FC">
              <w:rPr>
                <w:szCs w:val="22"/>
              </w:rPr>
              <w:t>SMALL CONTRACT</w:t>
            </w:r>
          </w:p>
        </w:tc>
        <w:tc>
          <w:tcPr>
            <w:tcW w:w="5940" w:type="dxa"/>
          </w:tcPr>
          <w:p w:rsidR="00D56B13" w:rsidRPr="009575FC" w:rsidRDefault="00D56B13" w:rsidP="00D25BA5">
            <w:pPr>
              <w:tabs>
                <w:tab w:val="left" w:pos="720"/>
                <w:tab w:val="left" w:pos="1440"/>
                <w:tab w:val="left" w:pos="2160"/>
                <w:tab w:val="left" w:pos="2880"/>
              </w:tabs>
              <w:jc w:val="both"/>
              <w:rPr>
                <w:szCs w:val="22"/>
              </w:rPr>
            </w:pPr>
            <w:r w:rsidRPr="009575FC">
              <w:rPr>
                <w:b/>
                <w:szCs w:val="22"/>
              </w:rPr>
              <w:t>Minimum 3 written quotations</w:t>
            </w:r>
            <w:r w:rsidRPr="009575FC">
              <w:rPr>
                <w:szCs w:val="22"/>
              </w:rPr>
              <w:t xml:space="preserve">, however where the nature of the contract indicates that a tender would be in the interests of Best Value this should be undertaken. </w:t>
            </w:r>
          </w:p>
        </w:tc>
      </w:tr>
      <w:tr w:rsidR="00D56B13" w:rsidRPr="009575FC" w:rsidTr="00D25BA5">
        <w:trPr>
          <w:trHeight w:val="128"/>
        </w:trPr>
        <w:tc>
          <w:tcPr>
            <w:tcW w:w="8928" w:type="dxa"/>
            <w:gridSpan w:val="2"/>
          </w:tcPr>
          <w:p w:rsidR="00D56B13" w:rsidRPr="009575FC" w:rsidRDefault="00D56B13" w:rsidP="00D25BA5">
            <w:pPr>
              <w:tabs>
                <w:tab w:val="left" w:pos="720"/>
                <w:tab w:val="left" w:pos="1440"/>
                <w:tab w:val="left" w:pos="2160"/>
                <w:tab w:val="left" w:pos="2880"/>
              </w:tabs>
              <w:jc w:val="both"/>
              <w:rPr>
                <w:b/>
              </w:rPr>
            </w:pPr>
            <w:r w:rsidRPr="009575FC">
              <w:rPr>
                <w:b/>
              </w:rPr>
              <w:t>Major Contracts</w:t>
            </w:r>
          </w:p>
        </w:tc>
      </w:tr>
      <w:tr w:rsidR="00D56B13" w:rsidRPr="009575FC" w:rsidTr="00D25BA5">
        <w:trPr>
          <w:trHeight w:val="128"/>
        </w:trPr>
        <w:tc>
          <w:tcPr>
            <w:tcW w:w="2988" w:type="dxa"/>
          </w:tcPr>
          <w:p w:rsidR="00D56B13" w:rsidRDefault="00D56B13" w:rsidP="00D25BA5">
            <w:pPr>
              <w:tabs>
                <w:tab w:val="left" w:pos="720"/>
                <w:tab w:val="left" w:pos="1440"/>
                <w:tab w:val="left" w:pos="2160"/>
                <w:tab w:val="left" w:pos="2880"/>
              </w:tabs>
              <w:jc w:val="both"/>
            </w:pPr>
            <w:r>
              <w:t>Supplies and Services</w:t>
            </w:r>
          </w:p>
          <w:p w:rsidR="00D56B13" w:rsidRDefault="00D56B13" w:rsidP="00D25BA5">
            <w:pPr>
              <w:tabs>
                <w:tab w:val="left" w:pos="720"/>
                <w:tab w:val="left" w:pos="1440"/>
                <w:tab w:val="left" w:pos="2160"/>
                <w:tab w:val="left" w:pos="2880"/>
              </w:tabs>
              <w:jc w:val="both"/>
            </w:pPr>
          </w:p>
          <w:p w:rsidR="00D56B13" w:rsidRPr="009575FC" w:rsidRDefault="00D56B13" w:rsidP="00D25BA5">
            <w:pPr>
              <w:tabs>
                <w:tab w:val="left" w:pos="720"/>
                <w:tab w:val="left" w:pos="1440"/>
                <w:tab w:val="left" w:pos="2160"/>
                <w:tab w:val="left" w:pos="2880"/>
              </w:tabs>
              <w:jc w:val="both"/>
              <w:rPr>
                <w:szCs w:val="22"/>
              </w:rPr>
            </w:pPr>
            <w:r w:rsidRPr="00156819">
              <w:t>£</w:t>
            </w:r>
            <w:r>
              <w:t>50</w:t>
            </w:r>
            <w:r w:rsidRPr="00156819">
              <w:t>, 000 to £1</w:t>
            </w:r>
            <w:r>
              <w:t>56</w:t>
            </w:r>
            <w:r w:rsidRPr="00156819">
              <w:t>,</w:t>
            </w:r>
            <w:r>
              <w:t>442</w:t>
            </w:r>
            <w:r w:rsidRPr="00156819">
              <w:t xml:space="preserve"> </w:t>
            </w:r>
          </w:p>
        </w:tc>
        <w:tc>
          <w:tcPr>
            <w:tcW w:w="5940" w:type="dxa"/>
            <w:shd w:val="clear" w:color="auto" w:fill="auto"/>
          </w:tcPr>
          <w:p w:rsidR="00D56B13" w:rsidRPr="009575FC" w:rsidRDefault="00D56B13" w:rsidP="00D25BA5">
            <w:pPr>
              <w:tabs>
                <w:tab w:val="left" w:pos="720"/>
                <w:tab w:val="left" w:pos="1440"/>
                <w:tab w:val="left" w:pos="2160"/>
                <w:tab w:val="left" w:pos="2880"/>
              </w:tabs>
              <w:jc w:val="both"/>
              <w:rPr>
                <w:b/>
              </w:rPr>
            </w:pPr>
            <w:r w:rsidRPr="009575FC">
              <w:rPr>
                <w:b/>
              </w:rPr>
              <w:t>Formal Tender  - Delta system must be used</w:t>
            </w:r>
          </w:p>
          <w:p w:rsidR="00D56B13" w:rsidRPr="009575FC" w:rsidRDefault="00D56B13" w:rsidP="00D25BA5">
            <w:pPr>
              <w:tabs>
                <w:tab w:val="left" w:pos="720"/>
                <w:tab w:val="left" w:pos="1440"/>
                <w:tab w:val="left" w:pos="2160"/>
                <w:tab w:val="left" w:pos="2880"/>
              </w:tabs>
              <w:jc w:val="both"/>
              <w:rPr>
                <w:szCs w:val="22"/>
              </w:rPr>
            </w:pPr>
          </w:p>
          <w:p w:rsidR="00D56B13" w:rsidRPr="009575FC" w:rsidRDefault="00D56B13" w:rsidP="00D25BA5">
            <w:pPr>
              <w:rPr>
                <w:szCs w:val="22"/>
              </w:rPr>
            </w:pPr>
            <w:r>
              <w:t>A</w:t>
            </w:r>
            <w:r w:rsidRPr="00156819">
              <w:t xml:space="preserve">t least </w:t>
            </w:r>
            <w:r>
              <w:t>4</w:t>
            </w:r>
            <w:r w:rsidRPr="00156819">
              <w:t xml:space="preserve"> suppliers invited to tender.</w:t>
            </w:r>
          </w:p>
        </w:tc>
      </w:tr>
      <w:tr w:rsidR="00D56B13" w:rsidRPr="009575FC" w:rsidTr="00D25BA5">
        <w:trPr>
          <w:trHeight w:val="128"/>
        </w:trPr>
        <w:tc>
          <w:tcPr>
            <w:tcW w:w="2988" w:type="dxa"/>
          </w:tcPr>
          <w:p w:rsidR="00D56B13" w:rsidRDefault="00D56B13" w:rsidP="00D25BA5">
            <w:pPr>
              <w:tabs>
                <w:tab w:val="left" w:pos="720"/>
                <w:tab w:val="left" w:pos="1440"/>
                <w:tab w:val="left" w:pos="2160"/>
                <w:tab w:val="left" w:pos="2880"/>
              </w:tabs>
              <w:jc w:val="both"/>
            </w:pPr>
            <w:r>
              <w:t>Supplies and Services</w:t>
            </w:r>
          </w:p>
          <w:p w:rsidR="00D56B13" w:rsidRDefault="00D56B13" w:rsidP="00D25BA5">
            <w:pPr>
              <w:tabs>
                <w:tab w:val="left" w:pos="720"/>
                <w:tab w:val="left" w:pos="1440"/>
                <w:tab w:val="left" w:pos="2160"/>
                <w:tab w:val="left" w:pos="2880"/>
              </w:tabs>
              <w:jc w:val="both"/>
            </w:pPr>
          </w:p>
          <w:p w:rsidR="00D56B13" w:rsidRPr="00156819" w:rsidRDefault="00D56B13" w:rsidP="00D25BA5">
            <w:pPr>
              <w:tabs>
                <w:tab w:val="left" w:pos="720"/>
                <w:tab w:val="left" w:pos="1440"/>
                <w:tab w:val="left" w:pos="2160"/>
                <w:tab w:val="left" w:pos="2880"/>
              </w:tabs>
              <w:jc w:val="both"/>
            </w:pPr>
            <w:r w:rsidRPr="00156819">
              <w:t>£1</w:t>
            </w:r>
            <w:r>
              <w:t>56</w:t>
            </w:r>
            <w:r w:rsidRPr="00156819">
              <w:t>,</w:t>
            </w:r>
            <w:r>
              <w:t>442</w:t>
            </w:r>
            <w:r w:rsidRPr="00156819">
              <w:t xml:space="preserve"> to £250,000 </w:t>
            </w:r>
          </w:p>
        </w:tc>
        <w:tc>
          <w:tcPr>
            <w:tcW w:w="5940" w:type="dxa"/>
            <w:shd w:val="clear" w:color="auto" w:fill="auto"/>
          </w:tcPr>
          <w:p w:rsidR="00D56B13" w:rsidRPr="009575FC" w:rsidRDefault="00D56B13" w:rsidP="00D25BA5">
            <w:pPr>
              <w:rPr>
                <w:b/>
              </w:rPr>
            </w:pPr>
            <w:r w:rsidRPr="009575FC">
              <w:rPr>
                <w:b/>
              </w:rPr>
              <w:t>EU Tender – Delta system must be used</w:t>
            </w:r>
          </w:p>
          <w:p w:rsidR="00D56B13" w:rsidRDefault="00D56B13" w:rsidP="00D25BA5"/>
          <w:p w:rsidR="00D56B13" w:rsidRPr="00156819" w:rsidRDefault="00D56B13" w:rsidP="00D25BA5">
            <w:r>
              <w:t>A</w:t>
            </w:r>
            <w:r w:rsidRPr="00156819">
              <w:t xml:space="preserve">t least </w:t>
            </w:r>
            <w:r>
              <w:t xml:space="preserve">5 </w:t>
            </w:r>
            <w:r w:rsidRPr="00156819">
              <w:t xml:space="preserve">suppliers invited to tender.  </w:t>
            </w:r>
          </w:p>
        </w:tc>
      </w:tr>
      <w:tr w:rsidR="00D56B13" w:rsidRPr="009575FC" w:rsidTr="00D25BA5">
        <w:trPr>
          <w:trHeight w:val="128"/>
        </w:trPr>
        <w:tc>
          <w:tcPr>
            <w:tcW w:w="2988" w:type="dxa"/>
          </w:tcPr>
          <w:p w:rsidR="00D56B13" w:rsidRDefault="00D56B13" w:rsidP="00D25BA5">
            <w:pPr>
              <w:tabs>
                <w:tab w:val="left" w:pos="720"/>
                <w:tab w:val="left" w:pos="1440"/>
                <w:tab w:val="left" w:pos="2160"/>
                <w:tab w:val="left" w:pos="2880"/>
              </w:tabs>
              <w:jc w:val="both"/>
            </w:pPr>
            <w:r>
              <w:t>Supplies and Services</w:t>
            </w:r>
          </w:p>
          <w:p w:rsidR="00D56B13" w:rsidRDefault="00D56B13" w:rsidP="00D25BA5">
            <w:pPr>
              <w:tabs>
                <w:tab w:val="left" w:pos="720"/>
                <w:tab w:val="left" w:pos="1440"/>
                <w:tab w:val="left" w:pos="2160"/>
                <w:tab w:val="left" w:pos="2880"/>
              </w:tabs>
              <w:jc w:val="both"/>
            </w:pPr>
          </w:p>
          <w:p w:rsidR="00D56B13" w:rsidRPr="00156819" w:rsidRDefault="00D56B13" w:rsidP="00D25BA5">
            <w:pPr>
              <w:tabs>
                <w:tab w:val="left" w:pos="720"/>
                <w:tab w:val="left" w:pos="1440"/>
                <w:tab w:val="left" w:pos="2160"/>
                <w:tab w:val="left" w:pos="2880"/>
              </w:tabs>
              <w:jc w:val="both"/>
            </w:pPr>
            <w:r w:rsidRPr="00156819">
              <w:t>£250,00</w:t>
            </w:r>
            <w:r>
              <w:t>1 to £500,000</w:t>
            </w:r>
            <w:r w:rsidRPr="00156819">
              <w:t xml:space="preserve"> </w:t>
            </w:r>
          </w:p>
        </w:tc>
        <w:tc>
          <w:tcPr>
            <w:tcW w:w="5940" w:type="dxa"/>
            <w:shd w:val="clear" w:color="auto" w:fill="auto"/>
          </w:tcPr>
          <w:p w:rsidR="00D56B13" w:rsidRDefault="00D56B13" w:rsidP="00D25BA5">
            <w:pPr>
              <w:tabs>
                <w:tab w:val="left" w:pos="720"/>
                <w:tab w:val="left" w:pos="1440"/>
                <w:tab w:val="left" w:pos="2160"/>
                <w:tab w:val="left" w:pos="2880"/>
              </w:tabs>
              <w:jc w:val="both"/>
            </w:pPr>
            <w:r w:rsidRPr="009575FC">
              <w:rPr>
                <w:b/>
              </w:rPr>
              <w:t>EU Tender</w:t>
            </w:r>
            <w:r>
              <w:t xml:space="preserve"> </w:t>
            </w:r>
            <w:r w:rsidRPr="009575FC">
              <w:rPr>
                <w:b/>
              </w:rPr>
              <w:t>– Delta system must be used</w:t>
            </w:r>
          </w:p>
          <w:p w:rsidR="00D56B13" w:rsidRDefault="00D56B13" w:rsidP="00D25BA5">
            <w:pPr>
              <w:tabs>
                <w:tab w:val="left" w:pos="720"/>
                <w:tab w:val="left" w:pos="1440"/>
                <w:tab w:val="left" w:pos="2160"/>
                <w:tab w:val="left" w:pos="2880"/>
              </w:tabs>
              <w:jc w:val="both"/>
            </w:pPr>
          </w:p>
          <w:p w:rsidR="00D56B13" w:rsidRPr="00156819" w:rsidRDefault="00D56B13" w:rsidP="00D25BA5">
            <w:pPr>
              <w:tabs>
                <w:tab w:val="left" w:pos="720"/>
                <w:tab w:val="left" w:pos="1440"/>
                <w:tab w:val="left" w:pos="2160"/>
                <w:tab w:val="left" w:pos="2880"/>
              </w:tabs>
              <w:jc w:val="both"/>
            </w:pPr>
            <w:r>
              <w:t>N</w:t>
            </w:r>
            <w:r w:rsidRPr="00156819">
              <w:t xml:space="preserve">o fewer than </w:t>
            </w:r>
            <w:r>
              <w:t>5</w:t>
            </w:r>
            <w:r w:rsidRPr="00156819">
              <w:t xml:space="preserve"> </w:t>
            </w:r>
            <w:proofErr w:type="spellStart"/>
            <w:r w:rsidRPr="00156819">
              <w:t>tenderers</w:t>
            </w:r>
            <w:proofErr w:type="spellEnd"/>
            <w:r w:rsidRPr="00156819">
              <w:t xml:space="preserve"> to be invited.</w:t>
            </w:r>
          </w:p>
        </w:tc>
      </w:tr>
      <w:tr w:rsidR="00D56B13" w:rsidRPr="009575FC" w:rsidTr="00D25BA5">
        <w:trPr>
          <w:trHeight w:val="128"/>
        </w:trPr>
        <w:tc>
          <w:tcPr>
            <w:tcW w:w="2988" w:type="dxa"/>
          </w:tcPr>
          <w:p w:rsidR="00D56B13" w:rsidRDefault="00D56B13" w:rsidP="00D25BA5">
            <w:pPr>
              <w:tabs>
                <w:tab w:val="left" w:pos="720"/>
                <w:tab w:val="left" w:pos="1440"/>
                <w:tab w:val="left" w:pos="2160"/>
                <w:tab w:val="left" w:pos="2880"/>
              </w:tabs>
              <w:jc w:val="both"/>
            </w:pPr>
            <w:r>
              <w:t>Supplies and Services</w:t>
            </w:r>
          </w:p>
          <w:p w:rsidR="00D56B13" w:rsidRDefault="00D56B13" w:rsidP="00D25BA5">
            <w:pPr>
              <w:tabs>
                <w:tab w:val="left" w:pos="720"/>
                <w:tab w:val="left" w:pos="1440"/>
                <w:tab w:val="left" w:pos="2160"/>
                <w:tab w:val="left" w:pos="2880"/>
              </w:tabs>
              <w:jc w:val="both"/>
            </w:pPr>
          </w:p>
          <w:p w:rsidR="00D56B13" w:rsidRDefault="00D56B13" w:rsidP="00D25BA5">
            <w:pPr>
              <w:tabs>
                <w:tab w:val="left" w:pos="720"/>
                <w:tab w:val="left" w:pos="1440"/>
                <w:tab w:val="left" w:pos="2160"/>
                <w:tab w:val="left" w:pos="2880"/>
              </w:tabs>
              <w:jc w:val="both"/>
            </w:pPr>
            <w:r>
              <w:t>In excess of £500,000</w:t>
            </w:r>
          </w:p>
          <w:p w:rsidR="00D56B13" w:rsidRDefault="00D56B13" w:rsidP="00D25BA5">
            <w:pPr>
              <w:tabs>
                <w:tab w:val="left" w:pos="720"/>
                <w:tab w:val="left" w:pos="1440"/>
                <w:tab w:val="left" w:pos="2160"/>
                <w:tab w:val="left" w:pos="2880"/>
              </w:tabs>
              <w:jc w:val="both"/>
            </w:pPr>
          </w:p>
        </w:tc>
        <w:tc>
          <w:tcPr>
            <w:tcW w:w="5940" w:type="dxa"/>
            <w:shd w:val="clear" w:color="auto" w:fill="auto"/>
          </w:tcPr>
          <w:p w:rsidR="00D56B13" w:rsidRPr="009575FC" w:rsidRDefault="00D56B13" w:rsidP="00D25BA5">
            <w:pPr>
              <w:tabs>
                <w:tab w:val="left" w:pos="720"/>
                <w:tab w:val="left" w:pos="1440"/>
                <w:tab w:val="left" w:pos="2160"/>
                <w:tab w:val="left" w:pos="2880"/>
              </w:tabs>
              <w:jc w:val="both"/>
              <w:rPr>
                <w:b/>
              </w:rPr>
            </w:pPr>
            <w:r w:rsidRPr="009575FC">
              <w:rPr>
                <w:b/>
              </w:rPr>
              <w:t>EU Tender – Delta system must be used</w:t>
            </w:r>
          </w:p>
          <w:p w:rsidR="00D56B13" w:rsidRPr="009575FC" w:rsidRDefault="00D56B13" w:rsidP="00D25BA5">
            <w:pPr>
              <w:tabs>
                <w:tab w:val="left" w:pos="720"/>
                <w:tab w:val="left" w:pos="1440"/>
                <w:tab w:val="left" w:pos="2160"/>
                <w:tab w:val="left" w:pos="2880"/>
              </w:tabs>
              <w:jc w:val="both"/>
              <w:rPr>
                <w:b/>
              </w:rPr>
            </w:pPr>
            <w:r w:rsidRPr="009575FC">
              <w:rPr>
                <w:b/>
              </w:rPr>
              <w:t>KEY DECISION – Must be listed on the forward plan</w:t>
            </w:r>
          </w:p>
          <w:p w:rsidR="00D56B13" w:rsidRPr="009575FC" w:rsidRDefault="00D56B13" w:rsidP="00D25BA5">
            <w:pPr>
              <w:tabs>
                <w:tab w:val="left" w:pos="720"/>
                <w:tab w:val="left" w:pos="1440"/>
                <w:tab w:val="left" w:pos="2160"/>
                <w:tab w:val="left" w:pos="2880"/>
              </w:tabs>
              <w:jc w:val="both"/>
              <w:rPr>
                <w:b/>
              </w:rPr>
            </w:pPr>
          </w:p>
          <w:p w:rsidR="00D56B13" w:rsidRPr="009575FC" w:rsidRDefault="00D56B13" w:rsidP="00D25BA5">
            <w:pPr>
              <w:tabs>
                <w:tab w:val="left" w:pos="720"/>
                <w:tab w:val="left" w:pos="1440"/>
                <w:tab w:val="left" w:pos="2160"/>
                <w:tab w:val="left" w:pos="2880"/>
              </w:tabs>
              <w:jc w:val="both"/>
              <w:rPr>
                <w:b/>
              </w:rPr>
            </w:pPr>
            <w:r w:rsidRPr="00A46390">
              <w:t xml:space="preserve">No fewer than 6 </w:t>
            </w:r>
            <w:proofErr w:type="spellStart"/>
            <w:r w:rsidRPr="00A46390">
              <w:t>tenderers</w:t>
            </w:r>
            <w:proofErr w:type="spellEnd"/>
            <w:r w:rsidRPr="00A46390">
              <w:t xml:space="preserve"> to be invited</w:t>
            </w:r>
          </w:p>
        </w:tc>
      </w:tr>
    </w:tbl>
    <w:p w:rsidR="00D56B13" w:rsidRDefault="00D56B13" w:rsidP="00D56B13"/>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5940"/>
      </w:tblGrid>
      <w:tr w:rsidR="00D56B13" w:rsidRPr="009575FC" w:rsidTr="00D25BA5">
        <w:trPr>
          <w:trHeight w:val="128"/>
        </w:trPr>
        <w:tc>
          <w:tcPr>
            <w:tcW w:w="2988" w:type="dxa"/>
          </w:tcPr>
          <w:p w:rsidR="00D56B13" w:rsidRDefault="00D56B13" w:rsidP="00D25BA5">
            <w:pPr>
              <w:tabs>
                <w:tab w:val="left" w:pos="720"/>
                <w:tab w:val="left" w:pos="1440"/>
                <w:tab w:val="left" w:pos="2160"/>
                <w:tab w:val="left" w:pos="2880"/>
              </w:tabs>
              <w:jc w:val="both"/>
            </w:pPr>
            <w:r>
              <w:t>Works</w:t>
            </w:r>
          </w:p>
          <w:p w:rsidR="00D56B13" w:rsidRDefault="00D56B13" w:rsidP="00D25BA5">
            <w:pPr>
              <w:tabs>
                <w:tab w:val="left" w:pos="720"/>
                <w:tab w:val="left" w:pos="1440"/>
                <w:tab w:val="left" w:pos="2160"/>
                <w:tab w:val="left" w:pos="2880"/>
              </w:tabs>
              <w:jc w:val="both"/>
            </w:pPr>
          </w:p>
          <w:p w:rsidR="00D56B13" w:rsidRDefault="00D56B13" w:rsidP="00D25BA5">
            <w:pPr>
              <w:tabs>
                <w:tab w:val="left" w:pos="720"/>
                <w:tab w:val="left" w:pos="1440"/>
                <w:tab w:val="left" w:pos="2160"/>
                <w:tab w:val="left" w:pos="2880"/>
              </w:tabs>
              <w:jc w:val="both"/>
            </w:pPr>
            <w:r w:rsidRPr="00156819">
              <w:lastRenderedPageBreak/>
              <w:t xml:space="preserve">£50,000 to £250,000 </w:t>
            </w:r>
          </w:p>
        </w:tc>
        <w:tc>
          <w:tcPr>
            <w:tcW w:w="5940" w:type="dxa"/>
            <w:shd w:val="clear" w:color="auto" w:fill="auto"/>
          </w:tcPr>
          <w:p w:rsidR="00D56B13" w:rsidRPr="009575FC" w:rsidRDefault="00D56B13" w:rsidP="00D25BA5">
            <w:pPr>
              <w:rPr>
                <w:b/>
              </w:rPr>
            </w:pPr>
            <w:r w:rsidRPr="009575FC">
              <w:rPr>
                <w:b/>
              </w:rPr>
              <w:lastRenderedPageBreak/>
              <w:t>Formal Tender – Delta system must be used</w:t>
            </w:r>
          </w:p>
          <w:p w:rsidR="00D56B13" w:rsidRDefault="00D56B13" w:rsidP="00D25BA5"/>
          <w:p w:rsidR="00D56B13" w:rsidRDefault="00D56B13" w:rsidP="00D25BA5">
            <w:r>
              <w:lastRenderedPageBreak/>
              <w:t>A</w:t>
            </w:r>
            <w:r w:rsidRPr="00156819">
              <w:t xml:space="preserve">t least </w:t>
            </w:r>
            <w:r>
              <w:t>4</w:t>
            </w:r>
            <w:r w:rsidRPr="00156819">
              <w:t xml:space="preserve"> suppliers invited to tender </w:t>
            </w:r>
          </w:p>
          <w:p w:rsidR="00D56B13" w:rsidRPr="00F20281" w:rsidRDefault="00D56B13" w:rsidP="00D25BA5">
            <w:r>
              <w:t>3</w:t>
            </w:r>
            <w:r w:rsidRPr="00156819">
              <w:t xml:space="preserve"> for Design &amp; Build contracts </w:t>
            </w:r>
          </w:p>
        </w:tc>
      </w:tr>
      <w:tr w:rsidR="00D56B13" w:rsidRPr="009575FC" w:rsidTr="00D25BA5">
        <w:trPr>
          <w:trHeight w:val="128"/>
        </w:trPr>
        <w:tc>
          <w:tcPr>
            <w:tcW w:w="2988" w:type="dxa"/>
          </w:tcPr>
          <w:p w:rsidR="00D56B13" w:rsidRDefault="00D56B13" w:rsidP="00D25BA5">
            <w:pPr>
              <w:tabs>
                <w:tab w:val="left" w:pos="720"/>
                <w:tab w:val="left" w:pos="1440"/>
                <w:tab w:val="left" w:pos="2160"/>
                <w:tab w:val="left" w:pos="2880"/>
              </w:tabs>
              <w:jc w:val="both"/>
            </w:pPr>
            <w:r>
              <w:lastRenderedPageBreak/>
              <w:t>Works</w:t>
            </w:r>
          </w:p>
          <w:p w:rsidR="00D56B13" w:rsidRDefault="00D56B13" w:rsidP="00D25BA5">
            <w:pPr>
              <w:tabs>
                <w:tab w:val="left" w:pos="720"/>
                <w:tab w:val="left" w:pos="1440"/>
                <w:tab w:val="left" w:pos="2160"/>
                <w:tab w:val="left" w:pos="2880"/>
              </w:tabs>
              <w:jc w:val="both"/>
            </w:pPr>
          </w:p>
          <w:p w:rsidR="00D56B13" w:rsidRDefault="00D56B13" w:rsidP="00D25BA5">
            <w:pPr>
              <w:tabs>
                <w:tab w:val="left" w:pos="720"/>
                <w:tab w:val="left" w:pos="1440"/>
                <w:tab w:val="left" w:pos="2160"/>
                <w:tab w:val="left" w:pos="2880"/>
              </w:tabs>
              <w:jc w:val="both"/>
            </w:pPr>
            <w:r w:rsidRPr="00156819">
              <w:t>£250,00</w:t>
            </w:r>
            <w:r>
              <w:t>1</w:t>
            </w:r>
            <w:r w:rsidRPr="00156819">
              <w:t xml:space="preserve"> - £</w:t>
            </w:r>
            <w:r>
              <w:t>500,000</w:t>
            </w:r>
          </w:p>
        </w:tc>
        <w:tc>
          <w:tcPr>
            <w:tcW w:w="5940" w:type="dxa"/>
            <w:shd w:val="clear" w:color="auto" w:fill="auto"/>
          </w:tcPr>
          <w:p w:rsidR="00D56B13" w:rsidRPr="009575FC" w:rsidRDefault="00D56B13" w:rsidP="00D25BA5">
            <w:pPr>
              <w:tabs>
                <w:tab w:val="left" w:pos="720"/>
                <w:tab w:val="left" w:pos="1440"/>
                <w:tab w:val="left" w:pos="2160"/>
                <w:tab w:val="left" w:pos="2880"/>
              </w:tabs>
              <w:jc w:val="both"/>
              <w:rPr>
                <w:b/>
              </w:rPr>
            </w:pPr>
            <w:r w:rsidRPr="009575FC">
              <w:rPr>
                <w:b/>
              </w:rPr>
              <w:t>Formal Tender – Delta system must be used</w:t>
            </w:r>
          </w:p>
          <w:p w:rsidR="00D56B13" w:rsidRDefault="00D56B13" w:rsidP="00D25BA5">
            <w:pPr>
              <w:tabs>
                <w:tab w:val="left" w:pos="720"/>
                <w:tab w:val="left" w:pos="1440"/>
                <w:tab w:val="left" w:pos="2160"/>
                <w:tab w:val="left" w:pos="2880"/>
              </w:tabs>
              <w:jc w:val="both"/>
            </w:pPr>
          </w:p>
          <w:p w:rsidR="00D56B13" w:rsidRDefault="00D56B13" w:rsidP="00D25BA5">
            <w:pPr>
              <w:tabs>
                <w:tab w:val="left" w:pos="720"/>
                <w:tab w:val="left" w:pos="1440"/>
                <w:tab w:val="left" w:pos="2160"/>
                <w:tab w:val="left" w:pos="2880"/>
              </w:tabs>
              <w:jc w:val="both"/>
            </w:pPr>
            <w:r>
              <w:t>N</w:t>
            </w:r>
            <w:r w:rsidRPr="00156819">
              <w:t xml:space="preserve">o fewer than 6 </w:t>
            </w:r>
            <w:proofErr w:type="spellStart"/>
            <w:r w:rsidRPr="00156819">
              <w:t>tenderers</w:t>
            </w:r>
            <w:proofErr w:type="spellEnd"/>
            <w:r w:rsidRPr="00156819">
              <w:t xml:space="preserve"> to be invited</w:t>
            </w:r>
          </w:p>
          <w:p w:rsidR="00D56B13" w:rsidRPr="009575FC" w:rsidRDefault="00D56B13" w:rsidP="00D25BA5">
            <w:pPr>
              <w:tabs>
                <w:tab w:val="left" w:pos="720"/>
                <w:tab w:val="left" w:pos="1440"/>
                <w:tab w:val="left" w:pos="2160"/>
                <w:tab w:val="left" w:pos="2880"/>
              </w:tabs>
              <w:jc w:val="both"/>
              <w:rPr>
                <w:b/>
              </w:rPr>
            </w:pPr>
            <w:r w:rsidRPr="00156819">
              <w:t xml:space="preserve">4 for Design &amp; Build contracts </w:t>
            </w:r>
          </w:p>
        </w:tc>
      </w:tr>
      <w:tr w:rsidR="00D56B13" w:rsidRPr="009575FC" w:rsidTr="00D25BA5">
        <w:trPr>
          <w:trHeight w:val="128"/>
        </w:trPr>
        <w:tc>
          <w:tcPr>
            <w:tcW w:w="2988" w:type="dxa"/>
          </w:tcPr>
          <w:p w:rsidR="00D56B13" w:rsidRDefault="00D56B13" w:rsidP="00D25BA5">
            <w:pPr>
              <w:tabs>
                <w:tab w:val="left" w:pos="720"/>
                <w:tab w:val="left" w:pos="1440"/>
                <w:tab w:val="left" w:pos="2160"/>
                <w:tab w:val="left" w:pos="2880"/>
              </w:tabs>
              <w:jc w:val="both"/>
            </w:pPr>
            <w:r>
              <w:t>Works</w:t>
            </w:r>
          </w:p>
          <w:p w:rsidR="00D56B13" w:rsidRDefault="00D56B13" w:rsidP="00D25BA5">
            <w:pPr>
              <w:tabs>
                <w:tab w:val="left" w:pos="720"/>
                <w:tab w:val="left" w:pos="1440"/>
                <w:tab w:val="left" w:pos="2160"/>
                <w:tab w:val="left" w:pos="2880"/>
              </w:tabs>
              <w:jc w:val="both"/>
            </w:pPr>
          </w:p>
          <w:p w:rsidR="00D56B13" w:rsidRDefault="00D56B13" w:rsidP="00D25BA5">
            <w:pPr>
              <w:tabs>
                <w:tab w:val="left" w:pos="720"/>
                <w:tab w:val="left" w:pos="1440"/>
                <w:tab w:val="left" w:pos="2160"/>
                <w:tab w:val="left" w:pos="2880"/>
              </w:tabs>
              <w:jc w:val="both"/>
            </w:pPr>
            <w:r>
              <w:t xml:space="preserve">£500,001 to </w:t>
            </w:r>
            <w:r w:rsidRPr="00156819">
              <w:t>£3,</w:t>
            </w:r>
            <w:r>
              <w:t>927</w:t>
            </w:r>
            <w:r w:rsidRPr="00156819">
              <w:t>,</w:t>
            </w:r>
            <w:r>
              <w:t>260</w:t>
            </w:r>
          </w:p>
        </w:tc>
        <w:tc>
          <w:tcPr>
            <w:tcW w:w="5940" w:type="dxa"/>
            <w:shd w:val="clear" w:color="auto" w:fill="auto"/>
          </w:tcPr>
          <w:p w:rsidR="00D56B13" w:rsidRPr="009575FC" w:rsidRDefault="00D56B13" w:rsidP="00D25BA5">
            <w:pPr>
              <w:tabs>
                <w:tab w:val="left" w:pos="720"/>
                <w:tab w:val="left" w:pos="1440"/>
                <w:tab w:val="left" w:pos="2160"/>
                <w:tab w:val="left" w:pos="2880"/>
              </w:tabs>
              <w:jc w:val="both"/>
              <w:rPr>
                <w:b/>
              </w:rPr>
            </w:pPr>
            <w:r w:rsidRPr="009575FC">
              <w:rPr>
                <w:b/>
              </w:rPr>
              <w:t>Formal Tender – Delta system must be used</w:t>
            </w:r>
          </w:p>
          <w:p w:rsidR="00D56B13" w:rsidRPr="009575FC" w:rsidRDefault="00D56B13" w:rsidP="00D25BA5">
            <w:pPr>
              <w:tabs>
                <w:tab w:val="left" w:pos="720"/>
                <w:tab w:val="left" w:pos="1440"/>
                <w:tab w:val="left" w:pos="2160"/>
                <w:tab w:val="left" w:pos="2880"/>
              </w:tabs>
              <w:jc w:val="both"/>
              <w:rPr>
                <w:b/>
              </w:rPr>
            </w:pPr>
            <w:r w:rsidRPr="009575FC">
              <w:rPr>
                <w:b/>
              </w:rPr>
              <w:t>KEY DECISION – Must be listed on the forward plan</w:t>
            </w:r>
          </w:p>
          <w:p w:rsidR="00D56B13" w:rsidRDefault="00D56B13" w:rsidP="00D25BA5">
            <w:pPr>
              <w:tabs>
                <w:tab w:val="left" w:pos="720"/>
                <w:tab w:val="left" w:pos="1440"/>
                <w:tab w:val="left" w:pos="2160"/>
                <w:tab w:val="left" w:pos="2880"/>
              </w:tabs>
              <w:jc w:val="both"/>
            </w:pPr>
          </w:p>
          <w:p w:rsidR="00D56B13" w:rsidRDefault="00D56B13" w:rsidP="00D25BA5">
            <w:pPr>
              <w:tabs>
                <w:tab w:val="left" w:pos="720"/>
                <w:tab w:val="left" w:pos="1440"/>
                <w:tab w:val="left" w:pos="2160"/>
                <w:tab w:val="left" w:pos="2880"/>
              </w:tabs>
              <w:jc w:val="both"/>
            </w:pPr>
            <w:r>
              <w:t>A</w:t>
            </w:r>
            <w:r w:rsidRPr="00156819">
              <w:t xml:space="preserve">t least 6 </w:t>
            </w:r>
            <w:proofErr w:type="spellStart"/>
            <w:r w:rsidRPr="00156819">
              <w:t>tenderers</w:t>
            </w:r>
            <w:proofErr w:type="spellEnd"/>
            <w:r w:rsidRPr="00156819">
              <w:t xml:space="preserve"> to be invited</w:t>
            </w:r>
            <w:r>
              <w:t xml:space="preserve"> to tender</w:t>
            </w:r>
          </w:p>
          <w:p w:rsidR="00D56B13" w:rsidRPr="009575FC" w:rsidRDefault="00D56B13" w:rsidP="00D25BA5">
            <w:pPr>
              <w:tabs>
                <w:tab w:val="left" w:pos="720"/>
                <w:tab w:val="left" w:pos="1440"/>
                <w:tab w:val="left" w:pos="2160"/>
                <w:tab w:val="left" w:pos="2880"/>
              </w:tabs>
              <w:jc w:val="both"/>
              <w:rPr>
                <w:b/>
              </w:rPr>
            </w:pPr>
            <w:r>
              <w:t>4</w:t>
            </w:r>
            <w:r w:rsidRPr="00156819">
              <w:t xml:space="preserve"> for Design &amp; Build contracts </w:t>
            </w:r>
          </w:p>
        </w:tc>
      </w:tr>
      <w:tr w:rsidR="00D56B13" w:rsidRPr="009575FC" w:rsidTr="00D25BA5">
        <w:trPr>
          <w:trHeight w:val="128"/>
        </w:trPr>
        <w:tc>
          <w:tcPr>
            <w:tcW w:w="2988" w:type="dxa"/>
          </w:tcPr>
          <w:p w:rsidR="00D56B13" w:rsidRDefault="00D56B13" w:rsidP="00D25BA5">
            <w:pPr>
              <w:tabs>
                <w:tab w:val="left" w:pos="720"/>
                <w:tab w:val="left" w:pos="1440"/>
                <w:tab w:val="left" w:pos="2160"/>
                <w:tab w:val="left" w:pos="2880"/>
              </w:tabs>
              <w:jc w:val="both"/>
            </w:pPr>
            <w:r>
              <w:t>Works</w:t>
            </w:r>
          </w:p>
          <w:p w:rsidR="00D56B13" w:rsidRDefault="00D56B13" w:rsidP="00D25BA5">
            <w:pPr>
              <w:tabs>
                <w:tab w:val="left" w:pos="720"/>
                <w:tab w:val="left" w:pos="1440"/>
                <w:tab w:val="left" w:pos="2160"/>
                <w:tab w:val="left" w:pos="2880"/>
              </w:tabs>
              <w:jc w:val="both"/>
            </w:pPr>
          </w:p>
          <w:p w:rsidR="00D56B13" w:rsidRDefault="00D56B13" w:rsidP="00D25BA5">
            <w:pPr>
              <w:tabs>
                <w:tab w:val="left" w:pos="720"/>
                <w:tab w:val="left" w:pos="1440"/>
                <w:tab w:val="left" w:pos="2160"/>
                <w:tab w:val="left" w:pos="2880"/>
              </w:tabs>
              <w:jc w:val="both"/>
            </w:pPr>
            <w:r>
              <w:t>In excess of £3,927,260</w:t>
            </w:r>
          </w:p>
          <w:p w:rsidR="00D56B13" w:rsidRDefault="00D56B13" w:rsidP="00D25BA5">
            <w:pPr>
              <w:tabs>
                <w:tab w:val="left" w:pos="720"/>
                <w:tab w:val="left" w:pos="1440"/>
                <w:tab w:val="left" w:pos="2160"/>
                <w:tab w:val="left" w:pos="2880"/>
              </w:tabs>
              <w:jc w:val="both"/>
            </w:pPr>
          </w:p>
        </w:tc>
        <w:tc>
          <w:tcPr>
            <w:tcW w:w="5940" w:type="dxa"/>
            <w:shd w:val="clear" w:color="auto" w:fill="auto"/>
          </w:tcPr>
          <w:p w:rsidR="00D56B13" w:rsidRPr="009575FC" w:rsidRDefault="00D56B13" w:rsidP="00D25BA5">
            <w:pPr>
              <w:tabs>
                <w:tab w:val="left" w:pos="720"/>
                <w:tab w:val="left" w:pos="1440"/>
                <w:tab w:val="left" w:pos="2160"/>
                <w:tab w:val="left" w:pos="2880"/>
              </w:tabs>
              <w:jc w:val="both"/>
              <w:rPr>
                <w:b/>
              </w:rPr>
            </w:pPr>
            <w:r w:rsidRPr="009575FC">
              <w:rPr>
                <w:b/>
              </w:rPr>
              <w:t>EU Tender – Delta system must be used</w:t>
            </w:r>
          </w:p>
          <w:p w:rsidR="00D56B13" w:rsidRPr="009575FC" w:rsidRDefault="00D56B13" w:rsidP="00D25BA5">
            <w:pPr>
              <w:tabs>
                <w:tab w:val="left" w:pos="720"/>
                <w:tab w:val="left" w:pos="1440"/>
                <w:tab w:val="left" w:pos="2160"/>
                <w:tab w:val="left" w:pos="2880"/>
              </w:tabs>
              <w:jc w:val="both"/>
              <w:rPr>
                <w:b/>
              </w:rPr>
            </w:pPr>
            <w:r w:rsidRPr="009575FC">
              <w:rPr>
                <w:b/>
              </w:rPr>
              <w:t>KEY DECISION – Must be listed on the forward plan</w:t>
            </w:r>
          </w:p>
          <w:p w:rsidR="00D56B13" w:rsidRPr="009575FC" w:rsidRDefault="00D56B13" w:rsidP="00D25BA5">
            <w:pPr>
              <w:tabs>
                <w:tab w:val="left" w:pos="720"/>
                <w:tab w:val="left" w:pos="1440"/>
                <w:tab w:val="left" w:pos="2160"/>
                <w:tab w:val="left" w:pos="2880"/>
              </w:tabs>
              <w:jc w:val="both"/>
              <w:rPr>
                <w:b/>
              </w:rPr>
            </w:pPr>
          </w:p>
          <w:p w:rsidR="00D56B13" w:rsidRPr="00A46390" w:rsidRDefault="00D56B13" w:rsidP="00D25BA5">
            <w:pPr>
              <w:tabs>
                <w:tab w:val="left" w:pos="720"/>
                <w:tab w:val="left" w:pos="1440"/>
                <w:tab w:val="left" w:pos="2160"/>
                <w:tab w:val="left" w:pos="2880"/>
              </w:tabs>
              <w:jc w:val="both"/>
            </w:pPr>
            <w:r w:rsidRPr="00A46390">
              <w:t xml:space="preserve">At least 6 </w:t>
            </w:r>
            <w:proofErr w:type="spellStart"/>
            <w:r w:rsidRPr="00A46390">
              <w:t>tenderers</w:t>
            </w:r>
            <w:proofErr w:type="spellEnd"/>
            <w:r w:rsidRPr="00A46390">
              <w:t xml:space="preserve"> to be invited to tender</w:t>
            </w:r>
          </w:p>
          <w:p w:rsidR="00D56B13" w:rsidRPr="009575FC" w:rsidRDefault="00D56B13" w:rsidP="00D25BA5">
            <w:pPr>
              <w:tabs>
                <w:tab w:val="left" w:pos="720"/>
                <w:tab w:val="left" w:pos="1440"/>
                <w:tab w:val="left" w:pos="2160"/>
                <w:tab w:val="left" w:pos="2880"/>
              </w:tabs>
              <w:jc w:val="both"/>
              <w:rPr>
                <w:b/>
              </w:rPr>
            </w:pPr>
            <w:r w:rsidRPr="00A46390">
              <w:t>5 for Design &amp; Build contracts</w:t>
            </w:r>
          </w:p>
        </w:tc>
      </w:tr>
      <w:tr w:rsidR="00D56B13" w:rsidRPr="009575FC" w:rsidTr="00D25BA5">
        <w:trPr>
          <w:trHeight w:val="128"/>
        </w:trPr>
        <w:tc>
          <w:tcPr>
            <w:tcW w:w="2988" w:type="dxa"/>
          </w:tcPr>
          <w:p w:rsidR="00D56B13" w:rsidRDefault="00D56B13" w:rsidP="00D25BA5">
            <w:pPr>
              <w:tabs>
                <w:tab w:val="left" w:pos="720"/>
                <w:tab w:val="left" w:pos="1440"/>
                <w:tab w:val="left" w:pos="2160"/>
                <w:tab w:val="left" w:pos="2880"/>
              </w:tabs>
              <w:jc w:val="both"/>
            </w:pPr>
            <w:r>
              <w:t>Works</w:t>
            </w:r>
          </w:p>
          <w:p w:rsidR="00D56B13" w:rsidRDefault="00D56B13" w:rsidP="00D25BA5">
            <w:pPr>
              <w:tabs>
                <w:tab w:val="left" w:pos="720"/>
                <w:tab w:val="left" w:pos="1440"/>
                <w:tab w:val="left" w:pos="2160"/>
                <w:tab w:val="left" w:pos="2880"/>
              </w:tabs>
              <w:jc w:val="both"/>
            </w:pPr>
          </w:p>
          <w:p w:rsidR="00D56B13" w:rsidRDefault="00D56B13" w:rsidP="00D25BA5">
            <w:pPr>
              <w:tabs>
                <w:tab w:val="left" w:pos="720"/>
                <w:tab w:val="left" w:pos="1440"/>
                <w:tab w:val="left" w:pos="2160"/>
                <w:tab w:val="left" w:pos="2880"/>
              </w:tabs>
              <w:jc w:val="both"/>
            </w:pPr>
            <w:r>
              <w:t>Small Lots - £810,580</w:t>
            </w:r>
          </w:p>
        </w:tc>
        <w:tc>
          <w:tcPr>
            <w:tcW w:w="5940" w:type="dxa"/>
            <w:shd w:val="clear" w:color="auto" w:fill="auto"/>
          </w:tcPr>
          <w:p w:rsidR="00D56B13" w:rsidRPr="00291377" w:rsidRDefault="00D56B13" w:rsidP="00D25BA5">
            <w:pPr>
              <w:tabs>
                <w:tab w:val="left" w:pos="720"/>
                <w:tab w:val="left" w:pos="1440"/>
                <w:tab w:val="left" w:pos="2160"/>
                <w:tab w:val="left" w:pos="2880"/>
              </w:tabs>
              <w:jc w:val="both"/>
            </w:pPr>
            <w:r w:rsidRPr="00291377">
              <w:t>Small lots within aggregated contract value for works involving more than one contract</w:t>
            </w:r>
          </w:p>
        </w:tc>
      </w:tr>
    </w:tbl>
    <w:p w:rsidR="00D56B13" w:rsidRDefault="00D56B13" w:rsidP="00D56B13">
      <w:pPr>
        <w:jc w:val="both"/>
        <w:rPr>
          <w:szCs w:val="22"/>
        </w:rPr>
      </w:pPr>
    </w:p>
    <w:p w:rsidR="00D56B13" w:rsidRDefault="00D56B13" w:rsidP="00D56B13">
      <w:pPr>
        <w:jc w:val="both"/>
        <w:rPr>
          <w:szCs w:val="22"/>
        </w:rPr>
      </w:pPr>
      <w:r>
        <w:rPr>
          <w:szCs w:val="22"/>
        </w:rPr>
        <w:t xml:space="preserve">If the Contract Value exceeds EU thresholds, then the </w:t>
      </w:r>
      <w:r w:rsidR="00B73FD5" w:rsidRPr="00B73FD5">
        <w:rPr>
          <w:rStyle w:val="Hyperlink"/>
          <w:color w:val="auto"/>
          <w:u w:val="none"/>
          <w:rPrChange w:id="1061" w:author="legsugo" w:date="2010-12-14T13:20:00Z">
            <w:rPr>
              <w:rStyle w:val="Hyperlink"/>
            </w:rPr>
          </w:rPrChange>
        </w:rPr>
        <w:t>EU Procurement Rules guidance</w:t>
      </w:r>
      <w:r>
        <w:rPr>
          <w:szCs w:val="22"/>
        </w:rPr>
        <w:t xml:space="preserve"> must be consulted.</w:t>
      </w:r>
    </w:p>
    <w:p w:rsidR="00D56B13" w:rsidRDefault="00D56B13" w:rsidP="00D56B13">
      <w:pPr>
        <w:jc w:val="both"/>
        <w:rPr>
          <w:szCs w:val="22"/>
        </w:rPr>
      </w:pPr>
    </w:p>
    <w:p w:rsidR="00D56B13" w:rsidRDefault="00D56B13" w:rsidP="00D56B13">
      <w:pPr>
        <w:jc w:val="both"/>
        <w:rPr>
          <w:b/>
          <w:szCs w:val="22"/>
        </w:rPr>
      </w:pPr>
      <w:r>
        <w:rPr>
          <w:b/>
          <w:szCs w:val="22"/>
        </w:rPr>
        <w:t>If the c</w:t>
      </w:r>
      <w:r w:rsidRPr="00D519B5">
        <w:rPr>
          <w:b/>
          <w:szCs w:val="22"/>
        </w:rPr>
        <w:t>ontract</w:t>
      </w:r>
      <w:r>
        <w:rPr>
          <w:b/>
          <w:szCs w:val="22"/>
        </w:rPr>
        <w:t xml:space="preserve"> is</w:t>
      </w:r>
      <w:r w:rsidRPr="00D519B5">
        <w:rPr>
          <w:b/>
          <w:szCs w:val="22"/>
        </w:rPr>
        <w:t xml:space="preserve"> for Social Care for </w:t>
      </w:r>
      <w:r>
        <w:rPr>
          <w:b/>
          <w:szCs w:val="22"/>
        </w:rPr>
        <w:t>Adults</w:t>
      </w:r>
      <w:r w:rsidRPr="00D519B5">
        <w:rPr>
          <w:b/>
          <w:szCs w:val="22"/>
        </w:rPr>
        <w:t>,</w:t>
      </w:r>
      <w:r>
        <w:rPr>
          <w:b/>
          <w:szCs w:val="22"/>
        </w:rPr>
        <w:t xml:space="preserve"> Social Care for Children &amp; Young People or is Construction related</w:t>
      </w:r>
      <w:r w:rsidRPr="00D519B5">
        <w:rPr>
          <w:b/>
          <w:szCs w:val="22"/>
        </w:rPr>
        <w:t xml:space="preserve"> </w:t>
      </w:r>
      <w:r>
        <w:rPr>
          <w:b/>
          <w:szCs w:val="22"/>
        </w:rPr>
        <w:t xml:space="preserve">also </w:t>
      </w:r>
      <w:r w:rsidRPr="00D519B5">
        <w:rPr>
          <w:b/>
          <w:szCs w:val="22"/>
        </w:rPr>
        <w:t xml:space="preserve">see </w:t>
      </w:r>
      <w:r>
        <w:rPr>
          <w:b/>
          <w:szCs w:val="22"/>
        </w:rPr>
        <w:t>Special Types of Contracts</w:t>
      </w:r>
      <w:r w:rsidRPr="00D519B5">
        <w:rPr>
          <w:b/>
          <w:szCs w:val="22"/>
        </w:rPr>
        <w:t>.</w:t>
      </w:r>
    </w:p>
    <w:p w:rsidR="00D56B13" w:rsidRDefault="00D56B13" w:rsidP="00D56B13">
      <w:pPr>
        <w:jc w:val="both"/>
        <w:rPr>
          <w:szCs w:val="22"/>
        </w:rPr>
      </w:pPr>
    </w:p>
    <w:p w:rsidR="00D56B13" w:rsidRPr="00524DF2" w:rsidRDefault="00D56B13" w:rsidP="00D56B13">
      <w:pPr>
        <w:numPr>
          <w:ilvl w:val="0"/>
          <w:numId w:val="175"/>
        </w:numPr>
        <w:jc w:val="both"/>
        <w:rPr>
          <w:b/>
          <w:szCs w:val="22"/>
          <w:u w:val="single"/>
        </w:rPr>
      </w:pPr>
      <w:r w:rsidRPr="00524DF2">
        <w:rPr>
          <w:b/>
          <w:szCs w:val="22"/>
          <w:u w:val="single"/>
        </w:rPr>
        <w:t>Competition Requirement</w:t>
      </w:r>
    </w:p>
    <w:p w:rsidR="00D56B13" w:rsidRDefault="00D56B13" w:rsidP="00D56B13">
      <w:pPr>
        <w:jc w:val="both"/>
        <w:rPr>
          <w:szCs w:val="22"/>
        </w:rPr>
      </w:pPr>
    </w:p>
    <w:p w:rsidR="00D56B13" w:rsidRDefault="00D56B13" w:rsidP="00D56B13">
      <w:pPr>
        <w:jc w:val="both"/>
        <w:rPr>
          <w:szCs w:val="22"/>
        </w:rPr>
      </w:pPr>
      <w:r>
        <w:rPr>
          <w:szCs w:val="22"/>
        </w:rPr>
        <w:t>All contracts must meet the requirements of these Contact Procedure Rules.</w:t>
      </w:r>
    </w:p>
    <w:p w:rsidR="00D56B13" w:rsidRDefault="00D56B13" w:rsidP="00D56B13">
      <w:pPr>
        <w:jc w:val="both"/>
        <w:rPr>
          <w:szCs w:val="22"/>
        </w:rPr>
      </w:pPr>
    </w:p>
    <w:p w:rsidR="00D56B13" w:rsidRDefault="00D56B13" w:rsidP="00D56B13">
      <w:pPr>
        <w:jc w:val="both"/>
        <w:rPr>
          <w:szCs w:val="22"/>
        </w:rPr>
      </w:pPr>
      <w:r>
        <w:rPr>
          <w:szCs w:val="22"/>
        </w:rPr>
        <w:t>All contracts with a total value of £5,000 or above must be competitively let unless you have obtained an exemption from these Contract Procedure Rules (see Special Exemptions).</w:t>
      </w:r>
    </w:p>
    <w:p w:rsidR="00D56B13" w:rsidRDefault="00D56B13" w:rsidP="00D56B13">
      <w:pPr>
        <w:jc w:val="both"/>
        <w:rPr>
          <w:szCs w:val="22"/>
        </w:rPr>
      </w:pPr>
    </w:p>
    <w:p w:rsidR="00D56B13" w:rsidRDefault="00D56B13" w:rsidP="00D56B13">
      <w:pPr>
        <w:jc w:val="both"/>
        <w:rPr>
          <w:szCs w:val="22"/>
        </w:rPr>
      </w:pPr>
      <w:r>
        <w:rPr>
          <w:szCs w:val="22"/>
        </w:rPr>
        <w:t xml:space="preserve">You must not enter into separate contracts or select methods of calculating Total Value in order to minimise the application of these Contract Procedure Rules or EU Procurement Rules.  Contract values must be aggregated in order to decide if the thresholds above are reached. </w:t>
      </w:r>
    </w:p>
    <w:p w:rsidR="00D56B13" w:rsidRPr="00C3483D" w:rsidRDefault="00D56B13" w:rsidP="00D56B13">
      <w:pPr>
        <w:jc w:val="both"/>
        <w:rPr>
          <w:b/>
          <w:szCs w:val="22"/>
        </w:rPr>
      </w:pPr>
    </w:p>
    <w:p w:rsidR="00D56B13" w:rsidRPr="00C3483D" w:rsidRDefault="00D56B13" w:rsidP="00D56B13">
      <w:pPr>
        <w:keepNext/>
        <w:keepLines/>
        <w:numPr>
          <w:ilvl w:val="0"/>
          <w:numId w:val="175"/>
        </w:numPr>
        <w:jc w:val="both"/>
        <w:rPr>
          <w:b/>
          <w:szCs w:val="22"/>
        </w:rPr>
      </w:pPr>
      <w:r w:rsidRPr="00C3483D">
        <w:rPr>
          <w:b/>
          <w:szCs w:val="22"/>
          <w:u w:val="single"/>
        </w:rPr>
        <w:t>Special Exemptions from the Contract Procedure Rules</w:t>
      </w:r>
    </w:p>
    <w:p w:rsidR="00D56B13" w:rsidRPr="00C3483D" w:rsidRDefault="00D56B13" w:rsidP="00D56B13">
      <w:pPr>
        <w:keepNext/>
        <w:keepLines/>
        <w:ind w:left="720" w:hanging="720"/>
        <w:jc w:val="both"/>
        <w:rPr>
          <w:b/>
          <w:szCs w:val="22"/>
        </w:rPr>
      </w:pPr>
    </w:p>
    <w:p w:rsidR="00D56B13" w:rsidRPr="00156819" w:rsidRDefault="00D56B13" w:rsidP="00D56B13">
      <w:pPr>
        <w:keepNext/>
        <w:keepLines/>
        <w:jc w:val="both"/>
        <w:rPr>
          <w:szCs w:val="22"/>
        </w:rPr>
      </w:pPr>
      <w:r w:rsidRPr="00156819">
        <w:rPr>
          <w:szCs w:val="22"/>
        </w:rPr>
        <w:t>There shall be no exceptions to these Contract Procedure Rules except:</w:t>
      </w:r>
    </w:p>
    <w:p w:rsidR="00D56B13" w:rsidRPr="00156819" w:rsidRDefault="00D56B13" w:rsidP="00D56B13">
      <w:pPr>
        <w:keepNext/>
        <w:keepLines/>
        <w:ind w:left="1440" w:hanging="1440"/>
        <w:jc w:val="both"/>
        <w:rPr>
          <w:szCs w:val="22"/>
        </w:rPr>
      </w:pPr>
    </w:p>
    <w:p w:rsidR="00D56B13" w:rsidRPr="00156819" w:rsidRDefault="00D56B13" w:rsidP="00D56B13">
      <w:pPr>
        <w:keepNext/>
        <w:keepLines/>
        <w:numPr>
          <w:ilvl w:val="0"/>
          <w:numId w:val="164"/>
        </w:numPr>
        <w:jc w:val="both"/>
        <w:rPr>
          <w:szCs w:val="22"/>
        </w:rPr>
      </w:pPr>
      <w:r w:rsidRPr="00156819">
        <w:rPr>
          <w:szCs w:val="22"/>
        </w:rPr>
        <w:t xml:space="preserve">by the direction of the Council or (in relation to </w:t>
      </w:r>
      <w:smartTag w:uri="urn:schemas-microsoft-com:office:smarttags" w:element="stockticker">
        <w:del w:id="1062" w:author="Jonathan M Eatough" w:date="2011-02-17T12:08:00Z">
          <w:r w:rsidRPr="00156819" w:rsidDel="008D7B08">
            <w:rPr>
              <w:szCs w:val="22"/>
            </w:rPr>
            <w:delText>Cabinet</w:delText>
          </w:r>
        </w:del>
      </w:smartTag>
      <w:ins w:id="1063" w:author="Jonathan M Eatough" w:date="2011-02-17T12:08:00Z">
        <w:r w:rsidR="008D7B08">
          <w:rPr>
            <w:szCs w:val="22"/>
          </w:rPr>
          <w:t>Leader and Cabinet Executive</w:t>
        </w:r>
      </w:ins>
      <w:r w:rsidRPr="00156819">
        <w:rPr>
          <w:szCs w:val="22"/>
        </w:rPr>
        <w:t xml:space="preserve"> functions) the </w:t>
      </w:r>
      <w:smartTag w:uri="urn:schemas-microsoft-com:office:smarttags" w:element="stockticker">
        <w:del w:id="1064" w:author="Jonathan M Eatough" w:date="2011-02-17T12:09:00Z">
          <w:r w:rsidRPr="00156819" w:rsidDel="008D7B08">
            <w:rPr>
              <w:szCs w:val="22"/>
            </w:rPr>
            <w:delText>Cabinet</w:delText>
          </w:r>
        </w:del>
      </w:smartTag>
      <w:ins w:id="1065" w:author="Jonathan M Eatough" w:date="2011-02-17T12:09:00Z">
        <w:r w:rsidR="008D7B08">
          <w:rPr>
            <w:szCs w:val="22"/>
          </w:rPr>
          <w:t>Leader and Cabinet Executive</w:t>
        </w:r>
      </w:ins>
      <w:r w:rsidRPr="00156819">
        <w:rPr>
          <w:szCs w:val="22"/>
        </w:rPr>
        <w:t>. The report to Council</w:t>
      </w:r>
      <w:r>
        <w:rPr>
          <w:szCs w:val="22"/>
        </w:rPr>
        <w:t xml:space="preserve"> </w:t>
      </w:r>
      <w:r w:rsidRPr="00156819">
        <w:rPr>
          <w:szCs w:val="22"/>
        </w:rPr>
        <w:t>/</w:t>
      </w:r>
      <w:r>
        <w:rPr>
          <w:szCs w:val="22"/>
        </w:rPr>
        <w:t xml:space="preserve"> </w:t>
      </w:r>
      <w:del w:id="1066" w:author="Jonathan M Eatough" w:date="2011-02-17T12:09:00Z">
        <w:r w:rsidRPr="00156819" w:rsidDel="008D7B08">
          <w:rPr>
            <w:szCs w:val="22"/>
          </w:rPr>
          <w:delText>Cabinet</w:delText>
        </w:r>
      </w:del>
      <w:ins w:id="1067" w:author="Jonathan M Eatough" w:date="2011-02-17T12:09:00Z">
        <w:r w:rsidR="008D7B08">
          <w:rPr>
            <w:szCs w:val="22"/>
          </w:rPr>
          <w:t>Leader and Cabinet Executive</w:t>
        </w:r>
      </w:ins>
      <w:r w:rsidRPr="00156819">
        <w:rPr>
          <w:szCs w:val="22"/>
        </w:rPr>
        <w:t xml:space="preserve"> must clearly state </w:t>
      </w:r>
      <w:r>
        <w:rPr>
          <w:szCs w:val="22"/>
        </w:rPr>
        <w:t xml:space="preserve">from </w:t>
      </w:r>
      <w:r w:rsidRPr="00156819">
        <w:rPr>
          <w:szCs w:val="22"/>
        </w:rPr>
        <w:t>which paragraphs of these Contract Procedure Rules exemption is requested, the reasons why, and the alternative contract letting method to be used to ensure best value.</w:t>
      </w:r>
    </w:p>
    <w:p w:rsidR="00D56B13" w:rsidRPr="00156819" w:rsidRDefault="00D56B13" w:rsidP="00D56B13">
      <w:pPr>
        <w:ind w:left="2160" w:hanging="2160"/>
        <w:jc w:val="both"/>
        <w:rPr>
          <w:szCs w:val="22"/>
        </w:rPr>
      </w:pPr>
    </w:p>
    <w:p w:rsidR="00D56B13" w:rsidRDefault="00D56B13" w:rsidP="00D56B13">
      <w:pPr>
        <w:numPr>
          <w:ilvl w:val="0"/>
          <w:numId w:val="164"/>
        </w:numPr>
        <w:jc w:val="both"/>
        <w:rPr>
          <w:szCs w:val="22"/>
        </w:rPr>
      </w:pPr>
      <w:r w:rsidRPr="00156819">
        <w:rPr>
          <w:szCs w:val="22"/>
        </w:rPr>
        <w:t xml:space="preserve">in the cases of </w:t>
      </w:r>
      <w:r>
        <w:rPr>
          <w:szCs w:val="22"/>
        </w:rPr>
        <w:t>S</w:t>
      </w:r>
      <w:r w:rsidRPr="00156819">
        <w:rPr>
          <w:szCs w:val="22"/>
        </w:rPr>
        <w:t xml:space="preserve">ocial </w:t>
      </w:r>
      <w:r>
        <w:rPr>
          <w:szCs w:val="22"/>
        </w:rPr>
        <w:t>C</w:t>
      </w:r>
      <w:r w:rsidRPr="00156819">
        <w:rPr>
          <w:szCs w:val="22"/>
        </w:rPr>
        <w:t xml:space="preserve">are contracts for individuals, in accordance with the procedures </w:t>
      </w:r>
      <w:r>
        <w:rPr>
          <w:szCs w:val="22"/>
        </w:rPr>
        <w:t>contained</w:t>
      </w:r>
      <w:r w:rsidRPr="00156819">
        <w:rPr>
          <w:szCs w:val="22"/>
        </w:rPr>
        <w:t xml:space="preserve"> in </w:t>
      </w:r>
      <w:r>
        <w:rPr>
          <w:szCs w:val="22"/>
        </w:rPr>
        <w:t>paragraph 33.</w:t>
      </w:r>
    </w:p>
    <w:p w:rsidR="00D56B13" w:rsidRDefault="00D56B13" w:rsidP="00D56B13">
      <w:pPr>
        <w:jc w:val="both"/>
        <w:rPr>
          <w:szCs w:val="22"/>
        </w:rPr>
      </w:pPr>
    </w:p>
    <w:p w:rsidR="00D56B13" w:rsidRDefault="00D56B13" w:rsidP="00D56B13">
      <w:pPr>
        <w:numPr>
          <w:ilvl w:val="0"/>
          <w:numId w:val="164"/>
        </w:numPr>
        <w:jc w:val="both"/>
        <w:rPr>
          <w:snapToGrid w:val="0"/>
        </w:rPr>
      </w:pPr>
      <w:r>
        <w:rPr>
          <w:rFonts w:cs="Arial"/>
          <w:snapToGrid w:val="0"/>
        </w:rPr>
        <w:t>in the cases of care, support and specialist services contract for Children and Young People, in accordance with the procedures contained in paragraph 34</w:t>
      </w:r>
      <w:r>
        <w:t>.</w:t>
      </w:r>
    </w:p>
    <w:p w:rsidR="00D56B13" w:rsidRPr="00156819" w:rsidRDefault="00D56B13" w:rsidP="00D56B13">
      <w:pPr>
        <w:jc w:val="both"/>
        <w:rPr>
          <w:szCs w:val="22"/>
        </w:rPr>
      </w:pPr>
    </w:p>
    <w:p w:rsidR="00D56B13" w:rsidRDefault="00D56B13" w:rsidP="00D56B13">
      <w:pPr>
        <w:numPr>
          <w:ilvl w:val="0"/>
          <w:numId w:val="164"/>
        </w:numPr>
        <w:jc w:val="both"/>
        <w:rPr>
          <w:szCs w:val="22"/>
        </w:rPr>
      </w:pPr>
      <w:r w:rsidRPr="00156819">
        <w:rPr>
          <w:szCs w:val="22"/>
        </w:rPr>
        <w:t xml:space="preserve">in the case of </w:t>
      </w:r>
      <w:r>
        <w:rPr>
          <w:szCs w:val="22"/>
        </w:rPr>
        <w:t>E</w:t>
      </w:r>
      <w:r w:rsidRPr="00156819">
        <w:rPr>
          <w:szCs w:val="22"/>
        </w:rPr>
        <w:t xml:space="preserve">mergency </w:t>
      </w:r>
      <w:r>
        <w:rPr>
          <w:szCs w:val="22"/>
        </w:rPr>
        <w:t>W</w:t>
      </w:r>
      <w:r w:rsidRPr="00156819">
        <w:rPr>
          <w:szCs w:val="22"/>
        </w:rPr>
        <w:t xml:space="preserve">orks, </w:t>
      </w:r>
      <w:r>
        <w:rPr>
          <w:szCs w:val="22"/>
        </w:rPr>
        <w:t>S</w:t>
      </w:r>
      <w:r w:rsidRPr="00156819">
        <w:rPr>
          <w:szCs w:val="22"/>
        </w:rPr>
        <w:t xml:space="preserve">upplies or </w:t>
      </w:r>
      <w:r>
        <w:rPr>
          <w:szCs w:val="22"/>
        </w:rPr>
        <w:t>S</w:t>
      </w:r>
      <w:r w:rsidRPr="00156819">
        <w:rPr>
          <w:szCs w:val="22"/>
        </w:rPr>
        <w:t xml:space="preserve">ervices when the procedure contained in </w:t>
      </w:r>
      <w:r>
        <w:rPr>
          <w:szCs w:val="22"/>
        </w:rPr>
        <w:t>paragraph 26 of</w:t>
      </w:r>
      <w:r w:rsidRPr="00156819">
        <w:rPr>
          <w:szCs w:val="22"/>
        </w:rPr>
        <w:t xml:space="preserve"> these Financial and Contract Procedure Rules shall apply.</w:t>
      </w:r>
    </w:p>
    <w:p w:rsidR="00D56B13" w:rsidRPr="00156819" w:rsidRDefault="00D56B13" w:rsidP="00D56B13">
      <w:pPr>
        <w:jc w:val="both"/>
        <w:rPr>
          <w:szCs w:val="22"/>
        </w:rPr>
      </w:pPr>
    </w:p>
    <w:p w:rsidR="00D56B13" w:rsidRDefault="00D56B13" w:rsidP="00D56B13">
      <w:pPr>
        <w:numPr>
          <w:ilvl w:val="0"/>
          <w:numId w:val="164"/>
        </w:numPr>
        <w:jc w:val="both"/>
        <w:rPr>
          <w:szCs w:val="22"/>
        </w:rPr>
      </w:pPr>
      <w:r>
        <w:rPr>
          <w:szCs w:val="22"/>
        </w:rPr>
        <w:t>i</w:t>
      </w:r>
      <w:r w:rsidRPr="00156819">
        <w:rPr>
          <w:szCs w:val="22"/>
        </w:rPr>
        <w:t xml:space="preserve">n the case of variations to the number of </w:t>
      </w:r>
      <w:r>
        <w:rPr>
          <w:szCs w:val="22"/>
        </w:rPr>
        <w:t>quotes/</w:t>
      </w:r>
      <w:r w:rsidRPr="00156819">
        <w:rPr>
          <w:szCs w:val="22"/>
        </w:rPr>
        <w:t>tenders</w:t>
      </w:r>
      <w:r>
        <w:rPr>
          <w:szCs w:val="22"/>
        </w:rPr>
        <w:t xml:space="preserve"> for contracts:</w:t>
      </w:r>
    </w:p>
    <w:p w:rsidR="00D56B13" w:rsidRDefault="00D56B13" w:rsidP="00D56B13">
      <w:pPr>
        <w:jc w:val="both"/>
        <w:rPr>
          <w:szCs w:val="22"/>
        </w:rPr>
      </w:pPr>
    </w:p>
    <w:p w:rsidR="00D56B13" w:rsidRDefault="00D56B13" w:rsidP="00D56B13">
      <w:pPr>
        <w:ind w:left="720"/>
        <w:jc w:val="both"/>
        <w:rPr>
          <w:szCs w:val="22"/>
        </w:rPr>
      </w:pPr>
      <w:r w:rsidRPr="009D4B0C">
        <w:rPr>
          <w:b/>
          <w:szCs w:val="22"/>
        </w:rPr>
        <w:t>Contracts between £5,000 and £50,000</w:t>
      </w:r>
      <w:r>
        <w:rPr>
          <w:szCs w:val="22"/>
        </w:rPr>
        <w:t xml:space="preserve"> – variations to the number of quotes sought must be agreed by the Head of Governance</w:t>
      </w:r>
      <w:r w:rsidR="00E645B5">
        <w:rPr>
          <w:szCs w:val="22"/>
        </w:rPr>
        <w:t xml:space="preserve"> and Finance Manager</w:t>
      </w:r>
      <w:r>
        <w:rPr>
          <w:szCs w:val="22"/>
        </w:rPr>
        <w:t>.</w:t>
      </w:r>
    </w:p>
    <w:p w:rsidR="00D56B13" w:rsidRDefault="00D56B13" w:rsidP="00D56B13">
      <w:pPr>
        <w:ind w:left="360" w:firstLine="360"/>
        <w:jc w:val="both"/>
        <w:rPr>
          <w:szCs w:val="22"/>
        </w:rPr>
      </w:pPr>
    </w:p>
    <w:p w:rsidR="00D56B13" w:rsidRDefault="00D56B13" w:rsidP="00D56B13">
      <w:pPr>
        <w:ind w:left="720"/>
        <w:jc w:val="both"/>
        <w:rPr>
          <w:szCs w:val="22"/>
        </w:rPr>
      </w:pPr>
      <w:r w:rsidRPr="009D4B0C">
        <w:rPr>
          <w:b/>
          <w:szCs w:val="22"/>
        </w:rPr>
        <w:t>Contracts above £50,000</w:t>
      </w:r>
      <w:r w:rsidRPr="00156819">
        <w:rPr>
          <w:szCs w:val="22"/>
        </w:rPr>
        <w:t xml:space="preserve"> </w:t>
      </w:r>
      <w:r>
        <w:rPr>
          <w:szCs w:val="22"/>
        </w:rPr>
        <w:t xml:space="preserve">- variations to the number of tenders sought must be </w:t>
      </w:r>
      <w:r w:rsidRPr="00156819">
        <w:rPr>
          <w:szCs w:val="22"/>
        </w:rPr>
        <w:t xml:space="preserve">agreed by the Head of </w:t>
      </w:r>
      <w:r>
        <w:rPr>
          <w:szCs w:val="22"/>
        </w:rPr>
        <w:t>Governance</w:t>
      </w:r>
      <w:r w:rsidRPr="00156819">
        <w:rPr>
          <w:szCs w:val="22"/>
        </w:rPr>
        <w:t xml:space="preserve"> and </w:t>
      </w:r>
      <w:r>
        <w:rPr>
          <w:szCs w:val="22"/>
        </w:rPr>
        <w:t>Finance Manager</w:t>
      </w:r>
      <w:r w:rsidRPr="00156819">
        <w:rPr>
          <w:szCs w:val="22"/>
        </w:rPr>
        <w:t xml:space="preserve">. However, please note that </w:t>
      </w:r>
      <w:r>
        <w:rPr>
          <w:szCs w:val="22"/>
        </w:rPr>
        <w:t>Major</w:t>
      </w:r>
      <w:r w:rsidRPr="00156819">
        <w:rPr>
          <w:szCs w:val="22"/>
        </w:rPr>
        <w:t xml:space="preserve"> contracts may be subject to the European Procurement Rules, and no exemption is allowed from them.</w:t>
      </w:r>
      <w:r>
        <w:rPr>
          <w:szCs w:val="22"/>
        </w:rPr>
        <w:t xml:space="preserve">  In the case of variations to the number of quotes for contracts </w:t>
      </w:r>
    </w:p>
    <w:p w:rsidR="00D56B13" w:rsidRDefault="00D56B13" w:rsidP="00D56B13">
      <w:pPr>
        <w:jc w:val="both"/>
        <w:rPr>
          <w:szCs w:val="22"/>
        </w:rPr>
      </w:pPr>
    </w:p>
    <w:p w:rsidR="00D56B13" w:rsidRDefault="00D56B13" w:rsidP="00D56B13">
      <w:pPr>
        <w:pStyle w:val="BodyTextIndent"/>
        <w:ind w:left="709" w:hanging="3"/>
        <w:rPr>
          <w:b/>
          <w:i/>
          <w:szCs w:val="22"/>
        </w:rPr>
      </w:pPr>
      <w:r w:rsidRPr="00042BEE">
        <w:rPr>
          <w:b/>
          <w:i/>
          <w:szCs w:val="22"/>
        </w:rPr>
        <w:t>Examples of circumstances which may justify an exemption are:</w:t>
      </w:r>
    </w:p>
    <w:p w:rsidR="00D56B13" w:rsidRPr="00042BEE" w:rsidRDefault="00D56B13" w:rsidP="00D56B13">
      <w:pPr>
        <w:pStyle w:val="BodyTextIndent"/>
        <w:ind w:left="709" w:hanging="3"/>
      </w:pPr>
    </w:p>
    <w:p w:rsidR="00D56B13" w:rsidRPr="00042BEE" w:rsidRDefault="00D56B13" w:rsidP="00D56B13">
      <w:pPr>
        <w:keepNext/>
        <w:keepLines/>
        <w:numPr>
          <w:ilvl w:val="0"/>
          <w:numId w:val="45"/>
        </w:numPr>
        <w:tabs>
          <w:tab w:val="clear" w:pos="360"/>
        </w:tabs>
        <w:ind w:left="1066"/>
        <w:rPr>
          <w:b/>
          <w:i/>
          <w:szCs w:val="22"/>
        </w:rPr>
      </w:pPr>
      <w:r w:rsidRPr="00042BEE">
        <w:rPr>
          <w:b/>
          <w:i/>
          <w:szCs w:val="22"/>
        </w:rPr>
        <w:t xml:space="preserve">no real competition – the nominated officer must use market analysis to prove that there is only one viable supplier.  Documentation of this analysis and the case for exemption shall be kept on file.   However, please note that </w:t>
      </w:r>
      <w:r>
        <w:rPr>
          <w:b/>
          <w:i/>
          <w:szCs w:val="22"/>
        </w:rPr>
        <w:t>major</w:t>
      </w:r>
      <w:r w:rsidRPr="00042BEE">
        <w:rPr>
          <w:b/>
          <w:i/>
          <w:szCs w:val="22"/>
        </w:rPr>
        <w:t xml:space="preserve"> contracts may be subject to the European Procurement Rules, and </w:t>
      </w:r>
      <w:r>
        <w:rPr>
          <w:b/>
          <w:i/>
          <w:szCs w:val="22"/>
        </w:rPr>
        <w:t>NO</w:t>
      </w:r>
      <w:r w:rsidRPr="00042BEE">
        <w:rPr>
          <w:b/>
          <w:i/>
          <w:szCs w:val="22"/>
        </w:rPr>
        <w:t xml:space="preserve"> exemption is allowed from them</w:t>
      </w:r>
      <w:r>
        <w:rPr>
          <w:b/>
          <w:i/>
          <w:szCs w:val="22"/>
        </w:rPr>
        <w:t>.</w:t>
      </w:r>
    </w:p>
    <w:p w:rsidR="00D56B13" w:rsidRPr="00042BEE" w:rsidRDefault="00D56B13" w:rsidP="00D56B13">
      <w:pPr>
        <w:numPr>
          <w:ilvl w:val="0"/>
          <w:numId w:val="46"/>
        </w:numPr>
        <w:tabs>
          <w:tab w:val="clear" w:pos="360"/>
          <w:tab w:val="num" w:pos="720"/>
        </w:tabs>
        <w:ind w:left="1069"/>
        <w:rPr>
          <w:b/>
          <w:i/>
          <w:szCs w:val="22"/>
        </w:rPr>
      </w:pPr>
      <w:r w:rsidRPr="00042BEE">
        <w:rPr>
          <w:b/>
          <w:i/>
          <w:szCs w:val="22"/>
        </w:rPr>
        <w:t>price control – if the price is controlled by trade organisations or government order and there is no reasonable alternative</w:t>
      </w:r>
      <w:r>
        <w:rPr>
          <w:b/>
          <w:i/>
          <w:szCs w:val="22"/>
        </w:rPr>
        <w:t>.</w:t>
      </w:r>
    </w:p>
    <w:p w:rsidR="00D56B13" w:rsidRPr="00042BEE" w:rsidRDefault="00D56B13" w:rsidP="00D56B13">
      <w:pPr>
        <w:numPr>
          <w:ilvl w:val="0"/>
          <w:numId w:val="46"/>
        </w:numPr>
        <w:tabs>
          <w:tab w:val="clear" w:pos="360"/>
          <w:tab w:val="num" w:pos="720"/>
        </w:tabs>
        <w:ind w:left="1069"/>
        <w:rPr>
          <w:b/>
          <w:i/>
          <w:szCs w:val="22"/>
        </w:rPr>
      </w:pPr>
      <w:r w:rsidRPr="00042BEE">
        <w:rPr>
          <w:b/>
          <w:i/>
          <w:szCs w:val="22"/>
        </w:rPr>
        <w:t>repairs or parts – if the only option is to repair or buy new parts for existing equipment or buildings and there is only one supplier</w:t>
      </w:r>
      <w:r>
        <w:rPr>
          <w:b/>
          <w:i/>
          <w:szCs w:val="22"/>
        </w:rPr>
        <w:t>.</w:t>
      </w:r>
    </w:p>
    <w:p w:rsidR="00D56B13" w:rsidRPr="00042BEE" w:rsidRDefault="00D56B13" w:rsidP="00D56B13">
      <w:pPr>
        <w:numPr>
          <w:ilvl w:val="0"/>
          <w:numId w:val="46"/>
        </w:numPr>
        <w:tabs>
          <w:tab w:val="clear" w:pos="360"/>
          <w:tab w:val="num" w:pos="720"/>
        </w:tabs>
        <w:ind w:left="1069"/>
        <w:rPr>
          <w:b/>
          <w:i/>
          <w:szCs w:val="22"/>
        </w:rPr>
      </w:pPr>
      <w:r w:rsidRPr="00042BEE">
        <w:rPr>
          <w:b/>
          <w:i/>
          <w:szCs w:val="22"/>
        </w:rPr>
        <w:t xml:space="preserve">used, recycled or second hand goods </w:t>
      </w:r>
      <w:r w:rsidRPr="00DB4937">
        <w:rPr>
          <w:b/>
          <w:i/>
          <w:szCs w:val="22"/>
        </w:rPr>
        <w:t>– if the Head Of Service is</w:t>
      </w:r>
      <w:r w:rsidRPr="00042BEE">
        <w:rPr>
          <w:b/>
          <w:i/>
          <w:szCs w:val="22"/>
        </w:rPr>
        <w:t xml:space="preserve"> satisfied that the market for such goods or materials is such that it would be unreasonable to tender or where the time required to complete the tender process is likely to lead to the loss of opportunity to purchase a used or second hand item</w:t>
      </w:r>
      <w:r>
        <w:rPr>
          <w:b/>
          <w:i/>
          <w:szCs w:val="22"/>
        </w:rPr>
        <w:t>.</w:t>
      </w:r>
    </w:p>
    <w:p w:rsidR="00D56B13" w:rsidRPr="00C45C2E" w:rsidRDefault="00D56B13" w:rsidP="00D56B13">
      <w:pPr>
        <w:numPr>
          <w:ilvl w:val="0"/>
          <w:numId w:val="46"/>
        </w:numPr>
        <w:tabs>
          <w:tab w:val="clear" w:pos="360"/>
          <w:tab w:val="num" w:pos="720"/>
        </w:tabs>
        <w:ind w:left="1069"/>
        <w:rPr>
          <w:b/>
        </w:rPr>
      </w:pPr>
      <w:r w:rsidRPr="00C45C2E">
        <w:rPr>
          <w:b/>
        </w:rPr>
        <w:t xml:space="preserve">pilot schemes – a pilot scheme may in certain circumstances be granted an exemption. </w:t>
      </w:r>
    </w:p>
    <w:p w:rsidR="00D56B13" w:rsidRPr="00156819" w:rsidRDefault="00D56B13" w:rsidP="00D56B13">
      <w:pPr>
        <w:jc w:val="both"/>
        <w:rPr>
          <w:szCs w:val="22"/>
        </w:rPr>
      </w:pPr>
    </w:p>
    <w:p w:rsidR="00D56B13" w:rsidRPr="00D841BC" w:rsidRDefault="00D56B13" w:rsidP="00D56B13">
      <w:pPr>
        <w:numPr>
          <w:ilvl w:val="0"/>
          <w:numId w:val="164"/>
        </w:numPr>
        <w:jc w:val="both"/>
        <w:rPr>
          <w:szCs w:val="22"/>
        </w:rPr>
      </w:pPr>
      <w:r w:rsidRPr="00D841BC">
        <w:rPr>
          <w:szCs w:val="22"/>
        </w:rPr>
        <w:t xml:space="preserve">in the case of urgent decisions </w:t>
      </w:r>
      <w:r w:rsidRPr="00D841BC">
        <w:rPr>
          <w:snapToGrid w:val="0"/>
          <w:szCs w:val="22"/>
        </w:rPr>
        <w:t>outside the budget or policy framework</w:t>
      </w:r>
      <w:r w:rsidRPr="00D841BC">
        <w:rPr>
          <w:szCs w:val="22"/>
        </w:rPr>
        <w:t xml:space="preserve"> – see Paragraph 4 of the Budget and Policy Framework Procedure Rules contained in p</w:t>
      </w:r>
      <w:r>
        <w:rPr>
          <w:szCs w:val="22"/>
        </w:rPr>
        <w:t>aragraph</w:t>
      </w:r>
      <w:r w:rsidRPr="00D841BC">
        <w:rPr>
          <w:szCs w:val="22"/>
        </w:rPr>
        <w:t xml:space="preserve"> 2</w:t>
      </w:r>
      <w:r>
        <w:rPr>
          <w:szCs w:val="22"/>
        </w:rPr>
        <w:t>7</w:t>
      </w:r>
      <w:r w:rsidRPr="00D841BC">
        <w:rPr>
          <w:szCs w:val="22"/>
        </w:rPr>
        <w:t>.</w:t>
      </w:r>
    </w:p>
    <w:p w:rsidR="00D56B13" w:rsidRDefault="00D56B13" w:rsidP="00D56B13">
      <w:pPr>
        <w:rPr>
          <w:i/>
          <w:szCs w:val="22"/>
        </w:rPr>
      </w:pPr>
    </w:p>
    <w:p w:rsidR="00D56B13" w:rsidRDefault="00D56B13" w:rsidP="00D56B13">
      <w:pPr>
        <w:jc w:val="both"/>
        <w:rPr>
          <w:b/>
          <w:i/>
          <w:szCs w:val="22"/>
        </w:rPr>
      </w:pPr>
      <w:r w:rsidRPr="005D1144">
        <w:rPr>
          <w:b/>
          <w:i/>
          <w:szCs w:val="22"/>
        </w:rPr>
        <w:t xml:space="preserve">Any use of an exemption must be able to demonstrate that it is in the best interests of the Council.  As Best Value </w:t>
      </w:r>
      <w:r>
        <w:rPr>
          <w:b/>
          <w:i/>
          <w:szCs w:val="22"/>
        </w:rPr>
        <w:t>(</w:t>
      </w:r>
      <w:r w:rsidRPr="005D1144">
        <w:rPr>
          <w:b/>
          <w:i/>
          <w:szCs w:val="22"/>
        </w:rPr>
        <w:t>which will include whole life costing</w:t>
      </w:r>
      <w:r>
        <w:rPr>
          <w:b/>
          <w:i/>
          <w:szCs w:val="22"/>
        </w:rPr>
        <w:t>)</w:t>
      </w:r>
      <w:r w:rsidRPr="005D1144">
        <w:rPr>
          <w:b/>
          <w:i/>
          <w:szCs w:val="22"/>
        </w:rPr>
        <w:t xml:space="preserve"> must be demonstrated at all times Best Value alone cannot be used to justify an exemption.</w:t>
      </w:r>
    </w:p>
    <w:p w:rsidR="00D56B13" w:rsidRPr="000A2276" w:rsidRDefault="00D56B13" w:rsidP="00D56B13">
      <w:pPr>
        <w:jc w:val="both"/>
        <w:rPr>
          <w:b/>
          <w:i/>
          <w:szCs w:val="22"/>
        </w:rPr>
      </w:pPr>
    </w:p>
    <w:p w:rsidR="00D56B13" w:rsidRPr="00C91E7F" w:rsidRDefault="00D56B13" w:rsidP="00D56B13">
      <w:pPr>
        <w:numPr>
          <w:ilvl w:val="0"/>
          <w:numId w:val="175"/>
        </w:numPr>
        <w:jc w:val="both"/>
        <w:rPr>
          <w:b/>
          <w:szCs w:val="22"/>
          <w:u w:val="single"/>
        </w:rPr>
      </w:pPr>
      <w:r w:rsidRPr="00C91E7F">
        <w:rPr>
          <w:b/>
          <w:szCs w:val="22"/>
          <w:u w:val="single"/>
        </w:rPr>
        <w:t>Variations</w:t>
      </w:r>
    </w:p>
    <w:p w:rsidR="00D56B13" w:rsidRPr="00A26233" w:rsidRDefault="00D56B13" w:rsidP="00D56B13">
      <w:pPr>
        <w:rPr>
          <w:rFonts w:cs="Arial"/>
          <w:b/>
          <w:highlight w:val="yellow"/>
          <w:u w:val="single"/>
        </w:rPr>
      </w:pPr>
    </w:p>
    <w:p w:rsidR="00D56B13" w:rsidRDefault="00D56B13" w:rsidP="00D56B13">
      <w:pPr>
        <w:rPr>
          <w:rFonts w:cs="Arial"/>
        </w:rPr>
      </w:pPr>
      <w:r w:rsidRPr="002935AD">
        <w:rPr>
          <w:rFonts w:cs="Arial"/>
        </w:rPr>
        <w:t xml:space="preserve">Contract variations </w:t>
      </w:r>
      <w:r>
        <w:rPr>
          <w:rFonts w:cs="Arial"/>
        </w:rPr>
        <w:t xml:space="preserve">that are not provided for in the contract </w:t>
      </w:r>
      <w:r w:rsidRPr="002935AD">
        <w:rPr>
          <w:rFonts w:cs="Arial"/>
        </w:rPr>
        <w:t xml:space="preserve">must be referred to the Corporate Procurement Unit and Legal </w:t>
      </w:r>
      <w:r>
        <w:rPr>
          <w:rFonts w:cs="Arial"/>
        </w:rPr>
        <w:t xml:space="preserve">Services </w:t>
      </w:r>
      <w:r w:rsidRPr="002935AD">
        <w:rPr>
          <w:rFonts w:cs="Arial"/>
        </w:rPr>
        <w:t xml:space="preserve">and Officers must refer to the </w:t>
      </w:r>
      <w:r w:rsidR="00B73FD5" w:rsidRPr="00B73FD5">
        <w:rPr>
          <w:rStyle w:val="Hyperlink"/>
          <w:color w:val="auto"/>
          <w:u w:val="none"/>
          <w:rPrChange w:id="1068" w:author="legsugo" w:date="2010-12-14T13:20:00Z">
            <w:rPr>
              <w:rStyle w:val="Hyperlink"/>
            </w:rPr>
          </w:rPrChange>
        </w:rPr>
        <w:t>Contract Variation</w:t>
      </w:r>
      <w:r w:rsidRPr="002935AD">
        <w:rPr>
          <w:rFonts w:cs="Arial"/>
        </w:rPr>
        <w:t xml:space="preserve"> guidance.</w:t>
      </w:r>
      <w:r>
        <w:rPr>
          <w:rFonts w:cs="Arial"/>
        </w:rPr>
        <w:t xml:space="preserve"> </w:t>
      </w:r>
    </w:p>
    <w:p w:rsidR="00D56B13" w:rsidRDefault="00D56B13" w:rsidP="00D56B13">
      <w:pPr>
        <w:rPr>
          <w:rFonts w:cs="Arial"/>
        </w:rPr>
      </w:pPr>
    </w:p>
    <w:p w:rsidR="00D56B13" w:rsidRPr="00DD5A88" w:rsidRDefault="00D56B13" w:rsidP="00D56B13">
      <w:pPr>
        <w:numPr>
          <w:ilvl w:val="0"/>
          <w:numId w:val="175"/>
        </w:numPr>
        <w:rPr>
          <w:rFonts w:cs="Arial"/>
          <w:b/>
          <w:u w:val="single"/>
        </w:rPr>
      </w:pPr>
      <w:r w:rsidRPr="00291377">
        <w:rPr>
          <w:rStyle w:val="Hyperlink"/>
        </w:rPr>
        <w:br w:type="page"/>
      </w:r>
      <w:r w:rsidRPr="00DD5A88">
        <w:rPr>
          <w:b/>
          <w:szCs w:val="22"/>
          <w:u w:val="single"/>
        </w:rPr>
        <w:lastRenderedPageBreak/>
        <w:t xml:space="preserve">Conducting a </w:t>
      </w:r>
      <w:r w:rsidRPr="00DD5A88">
        <w:rPr>
          <w:rFonts w:cs="Arial"/>
          <w:b/>
          <w:u w:val="single"/>
        </w:rPr>
        <w:t>Procurement Flow Diagram</w:t>
      </w:r>
    </w:p>
    <w:p w:rsidR="00D56B13" w:rsidRDefault="00D56B13" w:rsidP="00D56B13">
      <w:pPr>
        <w:rPr>
          <w:rFonts w:cs="Arial"/>
        </w:rPr>
      </w:pPr>
    </w:p>
    <w:p w:rsidR="00D56B13" w:rsidRDefault="00D56B13" w:rsidP="00D56B13">
      <w:pPr>
        <w:rPr>
          <w:szCs w:val="22"/>
        </w:rPr>
      </w:pPr>
      <w:r w:rsidRPr="00A816CB">
        <w:rPr>
          <w:rFonts w:cs="Arial"/>
        </w:rPr>
        <w:t xml:space="preserve">The </w:t>
      </w:r>
      <w:r w:rsidR="00B73FD5" w:rsidRPr="00B73FD5">
        <w:rPr>
          <w:rStyle w:val="Hyperlink"/>
          <w:color w:val="auto"/>
          <w:u w:val="none"/>
          <w:rPrChange w:id="1069" w:author="legsugo" w:date="2010-12-14T13:20:00Z">
            <w:rPr>
              <w:rStyle w:val="Hyperlink"/>
            </w:rPr>
          </w:rPrChange>
        </w:rPr>
        <w:t>Buyer’s Guide</w:t>
      </w:r>
      <w:r w:rsidRPr="00A816CB">
        <w:rPr>
          <w:rFonts w:cs="Arial"/>
        </w:rPr>
        <w:t xml:space="preserve"> will take you through the steps </w:t>
      </w:r>
      <w:r>
        <w:rPr>
          <w:rFonts w:cs="Arial"/>
        </w:rPr>
        <w:t>depicted</w:t>
      </w:r>
      <w:r w:rsidRPr="00A816CB">
        <w:rPr>
          <w:rFonts w:cs="Arial"/>
        </w:rPr>
        <w:t xml:space="preserve"> by the FLOW DIAGRAM below</w:t>
      </w:r>
      <w:r>
        <w:rPr>
          <w:rFonts w:cs="Arial"/>
        </w:rPr>
        <w:t xml:space="preserve">.  </w:t>
      </w:r>
      <w:r>
        <w:rPr>
          <w:szCs w:val="22"/>
        </w:rPr>
        <w:t>The Flow Diagram incorporates links to specific guidance and documentation.</w:t>
      </w:r>
    </w:p>
    <w:p w:rsidR="00D56B13" w:rsidRDefault="00D56B13" w:rsidP="00D56B13">
      <w:pPr>
        <w:jc w:val="both"/>
        <w:rPr>
          <w:szCs w:val="22"/>
        </w:rPr>
      </w:pPr>
    </w:p>
    <w:p w:rsidR="00D56B13" w:rsidRDefault="00B73FD5" w:rsidP="00D56B13">
      <w:pPr>
        <w:jc w:val="both"/>
        <w:rPr>
          <w:szCs w:val="22"/>
        </w:rPr>
      </w:pPr>
      <w:r>
        <w:rPr>
          <w:szCs w:val="22"/>
        </w:rPr>
      </w:r>
      <w:r>
        <w:rPr>
          <w:szCs w:val="22"/>
        </w:rPr>
        <w:pict>
          <v:group id="_x0000_s1047" editas="canvas" style="width:459.8pt;height:594.9pt;mso-position-horizontal-relative:char;mso-position-vertical-relative:line" coordorigin="3015,1190" coordsize="7996,10576">
            <o:lock v:ext="edit" aspectratio="t"/>
            <v:shape id="_x0000_s1048" type="#_x0000_t75" style="position:absolute;left:3015;top:1190;width:7996;height:10576" o:preferrelative="f">
              <v:fill o:detectmouseclick="t"/>
              <v:path o:extrusionok="t" o:connecttype="none"/>
              <o:lock v:ext="edit" text="t"/>
            </v:shape>
            <v:shape id="_x0000_s1049" type="#_x0000_t202" style="position:absolute;left:3335;top:1197;width:3600;height:1120">
              <v:textbox style="mso-next-textbox:#_x0000_s1049">
                <w:txbxContent>
                  <w:p w:rsidR="001D6A66" w:rsidRDefault="001D6A66" w:rsidP="00D56B13">
                    <w:pPr>
                      <w:jc w:val="center"/>
                      <w:rPr>
                        <w:rFonts w:cs="Arial"/>
                      </w:rPr>
                    </w:pPr>
                  </w:p>
                  <w:p w:rsidR="001D6A66" w:rsidRPr="00394631" w:rsidRDefault="001D6A66" w:rsidP="00D56B13">
                    <w:pPr>
                      <w:rPr>
                        <w:rFonts w:cs="Arial"/>
                        <w:b/>
                      </w:rPr>
                    </w:pPr>
                    <w:r w:rsidRPr="00394631">
                      <w:rPr>
                        <w:rFonts w:cs="Arial"/>
                        <w:b/>
                      </w:rPr>
                      <w:t>Minor Contract – Less than £5,000</w:t>
                    </w:r>
                  </w:p>
                  <w:p w:rsidR="001D6A66" w:rsidRPr="00394631" w:rsidRDefault="001D6A66" w:rsidP="00D56B13">
                    <w:pPr>
                      <w:rPr>
                        <w:rFonts w:cs="Arial"/>
                        <w:b/>
                      </w:rPr>
                    </w:pPr>
                    <w:r w:rsidRPr="00394631">
                      <w:rPr>
                        <w:rFonts w:cs="Arial"/>
                        <w:b/>
                      </w:rPr>
                      <w:t xml:space="preserve">Small Contract – </w:t>
                    </w:r>
                    <w:r>
                      <w:rPr>
                        <w:rFonts w:cs="Arial"/>
                        <w:b/>
                      </w:rPr>
                      <w:t xml:space="preserve">Between £5,000 and </w:t>
                    </w:r>
                    <w:r w:rsidRPr="00394631">
                      <w:rPr>
                        <w:rFonts w:cs="Arial"/>
                        <w:b/>
                      </w:rPr>
                      <w:t>£50,000</w:t>
                    </w:r>
                  </w:p>
                  <w:p w:rsidR="001D6A66" w:rsidRPr="002635C6" w:rsidRDefault="001D6A66" w:rsidP="00D56B13">
                    <w:pPr>
                      <w:jc w:val="center"/>
                      <w:rPr>
                        <w:rFonts w:cs="Arial"/>
                      </w:rPr>
                    </w:pPr>
                  </w:p>
                </w:txbxContent>
              </v:textbox>
            </v:shape>
            <v:shape id="_x0000_s1050" type="#_x0000_t202" style="position:absolute;left:5683;top:2637;width:4068;height:1120">
              <v:textbox style="mso-next-textbox:#_x0000_s1050">
                <w:txbxContent>
                  <w:p w:rsidR="001D6A66" w:rsidRDefault="001D6A66" w:rsidP="00D56B13">
                    <w:pPr>
                      <w:jc w:val="center"/>
                      <w:rPr>
                        <w:rFonts w:cs="Arial"/>
                      </w:rPr>
                    </w:pPr>
                  </w:p>
                  <w:p w:rsidR="001D6A66" w:rsidRPr="00394631" w:rsidRDefault="001D6A66" w:rsidP="00D56B13">
                    <w:pPr>
                      <w:jc w:val="center"/>
                      <w:rPr>
                        <w:rFonts w:cs="Arial"/>
                        <w:b/>
                      </w:rPr>
                    </w:pPr>
                    <w:r w:rsidRPr="00394631">
                      <w:rPr>
                        <w:rFonts w:cs="Arial"/>
                        <w:b/>
                      </w:rPr>
                      <w:t>Major Contracts – Above £50,000</w:t>
                    </w:r>
                  </w:p>
                  <w:p w:rsidR="001D6A66" w:rsidRPr="002635C6" w:rsidRDefault="001D6A66" w:rsidP="00D56B13">
                    <w:pPr>
                      <w:jc w:val="center"/>
                      <w:rPr>
                        <w:rFonts w:cs="Arial"/>
                      </w:rPr>
                    </w:pPr>
                  </w:p>
                </w:txbxContent>
              </v:textbox>
            </v:shape>
            <v:shape id="_x0000_s1051" type="#_x0000_t202" style="position:absolute;left:7404;top:1197;width:3600;height:1120">
              <v:textbox style="mso-next-textbox:#_x0000_s1051">
                <w:txbxContent>
                  <w:p w:rsidR="001D6A66" w:rsidRDefault="001D6A66" w:rsidP="00D56B13">
                    <w:pPr>
                      <w:jc w:val="center"/>
                      <w:rPr>
                        <w:rFonts w:cs="Arial"/>
                      </w:rPr>
                    </w:pPr>
                  </w:p>
                  <w:p w:rsidR="001D6A66" w:rsidRPr="00394631" w:rsidRDefault="001D6A66" w:rsidP="00D56B13">
                    <w:pPr>
                      <w:jc w:val="center"/>
                      <w:rPr>
                        <w:rFonts w:cs="Arial"/>
                        <w:b/>
                      </w:rPr>
                    </w:pPr>
                    <w:r w:rsidRPr="00394631">
                      <w:rPr>
                        <w:rFonts w:cs="Arial"/>
                        <w:b/>
                      </w:rPr>
                      <w:t>Construction Contracts</w:t>
                    </w:r>
                  </w:p>
                  <w:p w:rsidR="001D6A66" w:rsidRPr="00394631" w:rsidRDefault="001D6A66" w:rsidP="00D56B13">
                    <w:pPr>
                      <w:jc w:val="center"/>
                      <w:rPr>
                        <w:rFonts w:cs="Arial"/>
                        <w:b/>
                      </w:rPr>
                    </w:pPr>
                    <w:r w:rsidRPr="00394631">
                      <w:rPr>
                        <w:rFonts w:cs="Arial"/>
                        <w:b/>
                      </w:rPr>
                      <w:t>Special requirements</w:t>
                    </w:r>
                  </w:p>
                </w:txbxContent>
              </v:textbox>
            </v:shape>
            <v:shape id="_x0000_s1052" type="#_x0000_t202" style="position:absolute;left:5683;top:6957;width:4069;height:1120">
              <v:textbox style="mso-next-textbox:#_x0000_s1052">
                <w:txbxContent>
                  <w:p w:rsidR="001D6A66" w:rsidRDefault="001D6A66" w:rsidP="00D56B13">
                    <w:pPr>
                      <w:jc w:val="center"/>
                      <w:rPr>
                        <w:rFonts w:cs="Arial"/>
                      </w:rPr>
                    </w:pPr>
                  </w:p>
                  <w:p w:rsidR="001D6A66" w:rsidRDefault="001D6A66" w:rsidP="00D56B13">
                    <w:pPr>
                      <w:jc w:val="center"/>
                      <w:rPr>
                        <w:rFonts w:cs="Arial"/>
                      </w:rPr>
                    </w:pPr>
                    <w:r>
                      <w:rPr>
                        <w:rFonts w:cs="Arial"/>
                      </w:rPr>
                      <w:t>Draft your Specification</w:t>
                    </w:r>
                  </w:p>
                  <w:p w:rsidR="001D6A66" w:rsidRPr="00ED2D44" w:rsidRDefault="001D6A66" w:rsidP="00D56B13">
                    <w:pPr>
                      <w:jc w:val="center"/>
                      <w:rPr>
                        <w:rFonts w:cs="Arial"/>
                      </w:rPr>
                    </w:pPr>
                    <w:r>
                      <w:rPr>
                        <w:rFonts w:cs="Arial"/>
                      </w:rPr>
                      <w:t xml:space="preserve"> </w:t>
                    </w:r>
                    <w:r w:rsidRPr="00B73FD5">
                      <w:rPr>
                        <w:rStyle w:val="Hyperlink"/>
                        <w:color w:val="auto"/>
                        <w:u w:val="none"/>
                        <w:rPrChange w:id="1070" w:author="legsugo" w:date="2010-12-14T13:20:00Z">
                          <w:rPr>
                            <w:rStyle w:val="Hyperlink"/>
                          </w:rPr>
                        </w:rPrChange>
                      </w:rPr>
                      <w:t>Specification Writing</w:t>
                    </w:r>
                    <w:r>
                      <w:rPr>
                        <w:rFonts w:cs="Arial"/>
                      </w:rPr>
                      <w:t xml:space="preserve"> guidance</w:t>
                    </w:r>
                  </w:p>
                  <w:p w:rsidR="001D6A66" w:rsidRPr="002635C6" w:rsidRDefault="001D6A66" w:rsidP="00D56B13">
                    <w:pPr>
                      <w:jc w:val="center"/>
                      <w:rPr>
                        <w:rFonts w:cs="Arial"/>
                      </w:rPr>
                    </w:pPr>
                  </w:p>
                </w:txbxContent>
              </v:textbox>
            </v:shape>
            <v:shape id="_x0000_s1053" type="#_x0000_t202" style="position:absolute;left:5683;top:5517;width:4068;height:1120">
              <v:textbox style="mso-next-textbox:#_x0000_s1053">
                <w:txbxContent>
                  <w:p w:rsidR="001D6A66" w:rsidRDefault="001D6A66" w:rsidP="00D56B13">
                    <w:pPr>
                      <w:jc w:val="center"/>
                      <w:rPr>
                        <w:rFonts w:cs="Arial"/>
                      </w:rPr>
                    </w:pPr>
                  </w:p>
                  <w:p w:rsidR="001D6A66" w:rsidRPr="00063000" w:rsidRDefault="001D6A66" w:rsidP="00D56B13">
                    <w:pPr>
                      <w:jc w:val="center"/>
                      <w:rPr>
                        <w:rStyle w:val="Hyperlink"/>
                        <w:color w:val="auto"/>
                        <w:u w:val="none"/>
                        <w:rPrChange w:id="1071" w:author="legsugo" w:date="2010-12-14T13:20:00Z">
                          <w:rPr>
                            <w:rStyle w:val="Hyperlink"/>
                          </w:rPr>
                        </w:rPrChange>
                      </w:rPr>
                    </w:pPr>
                    <w:r w:rsidRPr="00B73FD5">
                      <w:rPr>
                        <w:rStyle w:val="Hyperlink"/>
                        <w:color w:val="auto"/>
                        <w:u w:val="none"/>
                        <w:rPrChange w:id="1072" w:author="legsugo" w:date="2010-12-14T13:20:00Z">
                          <w:rPr>
                            <w:rStyle w:val="Hyperlink"/>
                          </w:rPr>
                        </w:rPrChange>
                      </w:rPr>
                      <w:t>Procurement Plan</w:t>
                    </w:r>
                  </w:p>
                  <w:p w:rsidR="001D6A66" w:rsidRPr="00063000" w:rsidRDefault="001D6A66" w:rsidP="00D56B13">
                    <w:pPr>
                      <w:jc w:val="center"/>
                      <w:rPr>
                        <w:rFonts w:cs="Arial"/>
                      </w:rPr>
                    </w:pPr>
                  </w:p>
                </w:txbxContent>
              </v:textbox>
            </v:shape>
            <v:shape id="_x0000_s1054" type="#_x0000_t202" style="position:absolute;left:3022;top:7917;width:2347;height:1117">
              <v:textbox style="mso-next-textbox:#_x0000_s1054">
                <w:txbxContent>
                  <w:p w:rsidR="001D6A66" w:rsidRDefault="001D6A66" w:rsidP="00D56B13">
                    <w:pPr>
                      <w:jc w:val="center"/>
                      <w:rPr>
                        <w:rFonts w:cs="Arial"/>
                      </w:rPr>
                    </w:pPr>
                  </w:p>
                  <w:p w:rsidR="001D6A66" w:rsidRDefault="001D6A66" w:rsidP="00D56B13">
                    <w:pPr>
                      <w:jc w:val="center"/>
                      <w:rPr>
                        <w:rFonts w:cs="Arial"/>
                      </w:rPr>
                    </w:pPr>
                    <w:proofErr w:type="spellStart"/>
                    <w:r>
                      <w:rPr>
                        <w:rFonts w:cs="Arial"/>
                      </w:rPr>
                      <w:t>eTendering</w:t>
                    </w:r>
                    <w:proofErr w:type="spellEnd"/>
                    <w:r>
                      <w:rPr>
                        <w:rFonts w:cs="Arial"/>
                      </w:rPr>
                      <w:t xml:space="preserve"> </w:t>
                    </w:r>
                  </w:p>
                  <w:p w:rsidR="001D6A66" w:rsidRDefault="001D6A66" w:rsidP="00D56B13">
                    <w:pPr>
                      <w:jc w:val="center"/>
                      <w:rPr>
                        <w:rFonts w:cs="Arial"/>
                      </w:rPr>
                    </w:pPr>
                    <w:r>
                      <w:rPr>
                        <w:rFonts w:cs="Arial"/>
                      </w:rPr>
                      <w:t xml:space="preserve"> Contracts over £50,000</w:t>
                    </w:r>
                  </w:p>
                  <w:p w:rsidR="001D6A66" w:rsidRPr="002635C6" w:rsidRDefault="001D6A66" w:rsidP="00D56B13">
                    <w:pPr>
                      <w:jc w:val="center"/>
                      <w:rPr>
                        <w:rFonts w:cs="Arial"/>
                      </w:rPr>
                    </w:pPr>
                    <w:r w:rsidRPr="00B73FD5">
                      <w:rPr>
                        <w:rStyle w:val="Hyperlink"/>
                        <w:color w:val="auto"/>
                        <w:u w:val="none"/>
                        <w:rPrChange w:id="1073" w:author="legsugo" w:date="2010-12-14T13:21:00Z">
                          <w:rPr>
                            <w:rStyle w:val="Hyperlink"/>
                          </w:rPr>
                        </w:rPrChange>
                      </w:rPr>
                      <w:t>Delta system</w:t>
                    </w:r>
                    <w:r>
                      <w:rPr>
                        <w:rFonts w:cs="Arial"/>
                      </w:rPr>
                      <w:t xml:space="preserve"> guidance</w:t>
                    </w:r>
                  </w:p>
                </w:txbxContent>
              </v:textbox>
            </v:shape>
            <v:shape id="_x0000_s1055" type="#_x0000_t202" style="position:absolute;left:5683;top:10477;width:4069;height:1120">
              <v:textbox style="mso-next-textbox:#_x0000_s1055">
                <w:txbxContent>
                  <w:p w:rsidR="001D6A66" w:rsidRDefault="001D6A66" w:rsidP="00D56B13">
                    <w:pPr>
                      <w:jc w:val="center"/>
                      <w:rPr>
                        <w:rFonts w:cs="Arial"/>
                      </w:rPr>
                    </w:pPr>
                  </w:p>
                  <w:p w:rsidR="001D6A66" w:rsidRDefault="001D6A66" w:rsidP="00D56B13">
                    <w:pPr>
                      <w:jc w:val="center"/>
                      <w:rPr>
                        <w:rFonts w:cs="Arial"/>
                      </w:rPr>
                    </w:pPr>
                    <w:r>
                      <w:rPr>
                        <w:rFonts w:cs="Arial"/>
                      </w:rPr>
                      <w:t>Advertising your contract</w:t>
                    </w:r>
                  </w:p>
                  <w:p w:rsidR="001D6A66" w:rsidRDefault="001D6A66" w:rsidP="00D56B13">
                    <w:pPr>
                      <w:jc w:val="center"/>
                      <w:rPr>
                        <w:rFonts w:cs="Arial"/>
                      </w:rPr>
                    </w:pPr>
                    <w:r>
                      <w:rPr>
                        <w:rFonts w:cs="Arial"/>
                      </w:rPr>
                      <w:t>Supply2gov</w:t>
                    </w:r>
                  </w:p>
                  <w:p w:rsidR="001D6A66" w:rsidRPr="00ED2D44" w:rsidRDefault="001D6A66" w:rsidP="00D56B13">
                    <w:pPr>
                      <w:jc w:val="center"/>
                      <w:rPr>
                        <w:rFonts w:cs="Arial"/>
                      </w:rPr>
                    </w:pPr>
                    <w:r>
                      <w:rPr>
                        <w:rFonts w:cs="Arial"/>
                      </w:rPr>
                      <w:t>OJEU</w:t>
                    </w:r>
                  </w:p>
                  <w:p w:rsidR="001D6A66" w:rsidRPr="002635C6" w:rsidRDefault="001D6A66" w:rsidP="00D56B13">
                    <w:pPr>
                      <w:jc w:val="center"/>
                      <w:rPr>
                        <w:rFonts w:cs="Arial"/>
                      </w:rPr>
                    </w:pPr>
                  </w:p>
                </w:txbxContent>
              </v:textbox>
            </v:shape>
            <v:shape id="_x0000_s1056" type="#_x0000_t202" style="position:absolute;left:5683;top:4077;width:4069;height:1120">
              <v:textbox style="mso-next-textbox:#_x0000_s1056">
                <w:txbxContent>
                  <w:p w:rsidR="001D6A66" w:rsidRDefault="001D6A66" w:rsidP="00D56B13">
                    <w:pPr>
                      <w:jc w:val="center"/>
                      <w:rPr>
                        <w:rFonts w:cs="Arial"/>
                      </w:rPr>
                    </w:pPr>
                  </w:p>
                  <w:p w:rsidR="001D6A66" w:rsidRDefault="001D6A66" w:rsidP="00D56B13">
                    <w:pPr>
                      <w:jc w:val="center"/>
                      <w:rPr>
                        <w:rFonts w:cs="Arial"/>
                      </w:rPr>
                    </w:pPr>
                  </w:p>
                  <w:p w:rsidR="001D6A66" w:rsidRPr="002635C6" w:rsidRDefault="001D6A66" w:rsidP="00D56B13">
                    <w:pPr>
                      <w:jc w:val="center"/>
                      <w:rPr>
                        <w:rFonts w:cs="Arial"/>
                      </w:rPr>
                    </w:pPr>
                    <w:r>
                      <w:rPr>
                        <w:rFonts w:cs="Arial"/>
                      </w:rPr>
                      <w:t>Which procurement method?</w:t>
                    </w:r>
                  </w:p>
                </w:txbxContent>
              </v:textbox>
            </v:shape>
            <v:line id="_x0000_s1057" style="position:absolute" from="7718,6637" to="7719,6957">
              <v:stroke endarrow="block"/>
            </v:line>
            <v:line id="_x0000_s1058" style="position:absolute" from="7718,3757" to="7719,4077">
              <v:stroke endarrow="block"/>
            </v:line>
            <v:line id="_x0000_s1059" style="position:absolute" from="7718,5197" to="7719,5517">
              <v:stroke endarrow="block"/>
            </v:line>
            <v:shape id="_x0000_s1060" type="#_x0000_t202" style="position:absolute;left:5683;top:8877;width:1878;height:1120">
              <v:textbox style="mso-next-textbox:#_x0000_s1060">
                <w:txbxContent>
                  <w:p w:rsidR="001D6A66" w:rsidRDefault="001D6A66" w:rsidP="00D56B13">
                    <w:pPr>
                      <w:jc w:val="center"/>
                      <w:rPr>
                        <w:rFonts w:cs="Arial"/>
                      </w:rPr>
                    </w:pPr>
                  </w:p>
                  <w:p w:rsidR="001D6A66" w:rsidRDefault="001D6A66" w:rsidP="00D56B13">
                    <w:pPr>
                      <w:jc w:val="center"/>
                      <w:rPr>
                        <w:rFonts w:cs="Arial"/>
                      </w:rPr>
                    </w:pPr>
                    <w:r>
                      <w:rPr>
                        <w:rFonts w:cs="Arial"/>
                      </w:rPr>
                      <w:t>Open tender</w:t>
                    </w:r>
                  </w:p>
                  <w:p w:rsidR="001D6A66" w:rsidRDefault="001D6A66" w:rsidP="00D56B13">
                    <w:pPr>
                      <w:jc w:val="center"/>
                      <w:rPr>
                        <w:rFonts w:cs="Arial"/>
                      </w:rPr>
                    </w:pPr>
                    <w:r>
                      <w:rPr>
                        <w:rFonts w:cs="Arial"/>
                      </w:rPr>
                      <w:t>Single stage process</w:t>
                    </w:r>
                  </w:p>
                  <w:p w:rsidR="001D6A66" w:rsidRDefault="001D6A66" w:rsidP="00D56B13">
                    <w:pPr>
                      <w:jc w:val="center"/>
                      <w:rPr>
                        <w:rFonts w:cs="Arial"/>
                      </w:rPr>
                    </w:pPr>
                  </w:p>
                  <w:p w:rsidR="001D6A66" w:rsidRPr="00735B18" w:rsidRDefault="001D6A66" w:rsidP="00D56B13">
                    <w:pPr>
                      <w:jc w:val="center"/>
                      <w:rPr>
                        <w:rFonts w:cs="Arial"/>
                        <w:b/>
                      </w:rPr>
                    </w:pPr>
                  </w:p>
                </w:txbxContent>
              </v:textbox>
            </v:shape>
            <v:shape id="_x0000_s1061" type="#_x0000_t202" style="position:absolute;left:7874;top:8877;width:1878;height:1120">
              <v:textbox style="mso-next-textbox:#_x0000_s1061">
                <w:txbxContent>
                  <w:p w:rsidR="001D6A66" w:rsidRDefault="001D6A66" w:rsidP="00D56B13">
                    <w:pPr>
                      <w:jc w:val="center"/>
                      <w:rPr>
                        <w:rFonts w:cs="Arial"/>
                      </w:rPr>
                    </w:pPr>
                  </w:p>
                  <w:p w:rsidR="001D6A66" w:rsidRDefault="001D6A66" w:rsidP="00D56B13">
                    <w:pPr>
                      <w:jc w:val="center"/>
                      <w:rPr>
                        <w:rFonts w:cs="Arial"/>
                      </w:rPr>
                    </w:pPr>
                    <w:r>
                      <w:rPr>
                        <w:rFonts w:cs="Arial"/>
                      </w:rPr>
                      <w:t>Restricted tender</w:t>
                    </w:r>
                  </w:p>
                  <w:p w:rsidR="001D6A66" w:rsidRDefault="001D6A66" w:rsidP="00D56B13">
                    <w:pPr>
                      <w:jc w:val="center"/>
                      <w:rPr>
                        <w:rFonts w:cs="Arial"/>
                      </w:rPr>
                    </w:pPr>
                    <w:r>
                      <w:rPr>
                        <w:rFonts w:cs="Arial"/>
                      </w:rPr>
                      <w:t>Two stage process</w:t>
                    </w:r>
                  </w:p>
                  <w:p w:rsidR="001D6A66" w:rsidRDefault="001D6A66" w:rsidP="00D56B13">
                    <w:pPr>
                      <w:jc w:val="center"/>
                      <w:rPr>
                        <w:rFonts w:cs="Arial"/>
                      </w:rPr>
                    </w:pPr>
                  </w:p>
                  <w:p w:rsidR="001D6A66" w:rsidRPr="00735B18" w:rsidRDefault="001D6A66" w:rsidP="00D56B13">
                    <w:pPr>
                      <w:jc w:val="center"/>
                      <w:rPr>
                        <w:rFonts w:cs="Arial"/>
                        <w:b/>
                      </w:rPr>
                    </w:pPr>
                  </w:p>
                </w:txbxContent>
              </v:textbox>
            </v:shape>
            <v:line id="_x0000_s1062" style="position:absolute" from="5370,8077" to="5370,8077"/>
            <v:line id="_x0000_s1063" style="position:absolute" from="5370,8397" to="8813,8398"/>
            <v:line id="_x0000_s1064" style="position:absolute" from="8813,8397" to="8814,8877">
              <v:stroke endarrow="block"/>
            </v:line>
            <v:line id="_x0000_s1065" style="position:absolute" from="6622,8397" to="6623,8877">
              <v:stroke endarrow="block"/>
            </v:line>
            <v:line id="_x0000_s1066" style="position:absolute" from="4900,4557" to="5683,4558">
              <v:stroke endarrow="block"/>
            </v:line>
            <v:line id="_x0000_s1067" style="position:absolute;flip:x" from="9752,7437" to="10535,7438">
              <v:stroke endarrow="block"/>
            </v:line>
            <v:line id="_x0000_s1068" style="position:absolute" from="4900,2317" to="4901,4557"/>
            <v:line id="_x0000_s1069" style="position:absolute;flip:y" from="10535,2317" to="10535,7437"/>
            <v:line id="_x0000_s1070" style="position:absolute" from="6622,10317" to="8813,10318"/>
            <v:line id="_x0000_s1071" style="position:absolute" from="7718,10317" to="7719,10477">
              <v:stroke endarrow="block"/>
            </v:line>
            <v:line id="_x0000_s1072" style="position:absolute" from="6622,9997" to="6623,10317"/>
            <v:line id="_x0000_s1073" style="position:absolute" from="8813,9997" to="8814,10317"/>
            <v:line id="_x0000_s1074" style="position:absolute;flip:x" from="7718,8077" to="7719,8397"/>
            <v:line id="_x0000_s1075" style="position:absolute" from="6465,11597" to="6466,11757">
              <v:stroke endarrow="block"/>
            </v:line>
            <v:line id="_x0000_s1076" style="position:absolute" from="8970,11597" to="8971,11757">
              <v:stroke endarrow="block"/>
            </v:line>
            <w10:wrap type="none"/>
            <w10:anchorlock/>
          </v:group>
        </w:pict>
      </w:r>
    </w:p>
    <w:p w:rsidR="00D56B13" w:rsidRDefault="00B73FD5" w:rsidP="00EA774B">
      <w:r>
        <w:pict>
          <v:group id="_x0000_s1026" editas="canvas" style="width:369.8pt;height:675.55pt;mso-position-horizontal-relative:char;mso-position-vertical-relative:line" coordorigin="1920,1013" coordsize="6164,11582">
            <o:lock v:ext="edit" aspectratio="t"/>
            <v:shape id="_x0000_s1027" type="#_x0000_t75" style="position:absolute;left:1920;top:1013;width:6164;height:11582" o:preferrelative="f">
              <v:fill o:detectmouseclick="t"/>
              <v:path o:extrusionok="t" o:connecttype="none"/>
              <o:lock v:ext="edit" text="t"/>
            </v:shape>
            <v:shape id="_x0000_s1028" type="#_x0000_t202" style="position:absolute;left:2977;top:3797;width:3900;height:1077">
              <v:textbox style="mso-next-textbox:#_x0000_s1028">
                <w:txbxContent>
                  <w:p w:rsidR="001D6A66" w:rsidRDefault="001D6A66" w:rsidP="00D56B13">
                    <w:pPr>
                      <w:jc w:val="center"/>
                      <w:rPr>
                        <w:rFonts w:cs="Arial"/>
                      </w:rPr>
                    </w:pPr>
                  </w:p>
                  <w:p w:rsidR="001D6A66" w:rsidRDefault="001D6A66" w:rsidP="00D56B13">
                    <w:pPr>
                      <w:jc w:val="center"/>
                      <w:rPr>
                        <w:rFonts w:cs="Arial"/>
                      </w:rPr>
                    </w:pPr>
                  </w:p>
                  <w:p w:rsidR="001D6A66" w:rsidRPr="00ED2D44" w:rsidRDefault="001D6A66" w:rsidP="00D56B13">
                    <w:pPr>
                      <w:jc w:val="center"/>
                      <w:rPr>
                        <w:rFonts w:cs="Arial"/>
                      </w:rPr>
                    </w:pPr>
                    <w:r>
                      <w:rPr>
                        <w:rFonts w:cs="Arial"/>
                      </w:rPr>
                      <w:t>Evaluating the Invitation to Tender</w:t>
                    </w:r>
                  </w:p>
                </w:txbxContent>
              </v:textbox>
            </v:shape>
            <v:shape id="_x0000_s1029" type="#_x0000_t202" style="position:absolute;left:2977;top:5186;width:3900;height:1078">
              <v:textbox style="mso-next-textbox:#_x0000_s1029">
                <w:txbxContent>
                  <w:p w:rsidR="001D6A66" w:rsidRDefault="001D6A66" w:rsidP="00D56B13">
                    <w:pPr>
                      <w:jc w:val="center"/>
                      <w:rPr>
                        <w:rFonts w:cs="Arial"/>
                      </w:rPr>
                    </w:pPr>
                  </w:p>
                  <w:p w:rsidR="001D6A66" w:rsidRPr="00063000" w:rsidRDefault="001D6A66" w:rsidP="00D56B13">
                    <w:pPr>
                      <w:jc w:val="center"/>
                      <w:rPr>
                        <w:rFonts w:cs="Arial"/>
                      </w:rPr>
                    </w:pPr>
                    <w:r w:rsidRPr="00B73FD5">
                      <w:rPr>
                        <w:rStyle w:val="Hyperlink"/>
                        <w:color w:val="auto"/>
                        <w:u w:val="none"/>
                        <w:rPrChange w:id="1074" w:author="legsugo" w:date="2010-12-14T13:21:00Z">
                          <w:rPr>
                            <w:rStyle w:val="Hyperlink"/>
                          </w:rPr>
                        </w:rPrChange>
                      </w:rPr>
                      <w:t>Clarification and Post Tender Negotiations</w:t>
                    </w:r>
                  </w:p>
                </w:txbxContent>
              </v:textbox>
            </v:shape>
            <v:shape id="_x0000_s1030" type="#_x0000_t202" style="position:absolute;left:2977;top:6575;width:3900;height:1079">
              <v:textbox style="mso-next-textbox:#_x0000_s1030">
                <w:txbxContent>
                  <w:p w:rsidR="001D6A66" w:rsidRDefault="001D6A66" w:rsidP="00D56B13">
                    <w:pPr>
                      <w:jc w:val="center"/>
                      <w:rPr>
                        <w:rFonts w:cs="Arial"/>
                      </w:rPr>
                    </w:pPr>
                  </w:p>
                  <w:p w:rsidR="001D6A66" w:rsidRDefault="001D6A66" w:rsidP="00D56B13">
                    <w:pPr>
                      <w:jc w:val="center"/>
                      <w:rPr>
                        <w:rFonts w:cs="Arial"/>
                      </w:rPr>
                    </w:pPr>
                    <w:r>
                      <w:rPr>
                        <w:rFonts w:cs="Arial"/>
                      </w:rPr>
                      <w:t>Accepting/Rejecting Tenders</w:t>
                    </w:r>
                  </w:p>
                  <w:p w:rsidR="001D6A66" w:rsidRPr="00063000" w:rsidRDefault="001D6A66" w:rsidP="00D56B13">
                    <w:pPr>
                      <w:jc w:val="center"/>
                      <w:rPr>
                        <w:rStyle w:val="Hyperlink"/>
                        <w:color w:val="auto"/>
                        <w:u w:val="none"/>
                        <w:rPrChange w:id="1075" w:author="legsugo" w:date="2010-12-14T13:21:00Z">
                          <w:rPr>
                            <w:rStyle w:val="Hyperlink"/>
                          </w:rPr>
                        </w:rPrChange>
                      </w:rPr>
                    </w:pPr>
                    <w:r w:rsidRPr="00B73FD5">
                      <w:rPr>
                        <w:rStyle w:val="Hyperlink"/>
                        <w:color w:val="auto"/>
                        <w:u w:val="none"/>
                        <w:rPrChange w:id="1076" w:author="legsugo" w:date="2010-12-14T13:21:00Z">
                          <w:rPr>
                            <w:rStyle w:val="Hyperlink"/>
                          </w:rPr>
                        </w:rPrChange>
                      </w:rPr>
                      <w:t xml:space="preserve">Standard Letters </w:t>
                    </w:r>
                  </w:p>
                </w:txbxContent>
              </v:textbox>
            </v:shape>
            <v:shape id="_x0000_s1031" type="#_x0000_t202" style="position:absolute;left:2977;top:8735;width:3900;height:1079">
              <v:textbox style="mso-next-textbox:#_x0000_s1031">
                <w:txbxContent>
                  <w:p w:rsidR="001D6A66" w:rsidRDefault="001D6A66" w:rsidP="00D56B13">
                    <w:pPr>
                      <w:jc w:val="center"/>
                      <w:rPr>
                        <w:rFonts w:cs="Arial"/>
                      </w:rPr>
                    </w:pPr>
                    <w:r>
                      <w:rPr>
                        <w:rFonts w:cs="Arial"/>
                      </w:rPr>
                      <w:t>Entering into a Written Contract</w:t>
                    </w:r>
                  </w:p>
                  <w:p w:rsidR="001D6A66" w:rsidRPr="00063000" w:rsidRDefault="001D6A66" w:rsidP="00D56B13">
                    <w:pPr>
                      <w:jc w:val="center"/>
                      <w:rPr>
                        <w:rStyle w:val="Hyperlink"/>
                        <w:color w:val="auto"/>
                        <w:u w:val="none"/>
                        <w:rPrChange w:id="1077" w:author="legsugo" w:date="2010-12-14T13:21:00Z">
                          <w:rPr>
                            <w:rStyle w:val="Hyperlink"/>
                          </w:rPr>
                        </w:rPrChange>
                      </w:rPr>
                    </w:pPr>
                    <w:r w:rsidRPr="00B73FD5">
                      <w:rPr>
                        <w:rStyle w:val="Hyperlink"/>
                        <w:color w:val="auto"/>
                        <w:u w:val="none"/>
                        <w:rPrChange w:id="1078" w:author="legsugo" w:date="2010-12-14T13:21:00Z">
                          <w:rPr>
                            <w:rStyle w:val="Hyperlink"/>
                          </w:rPr>
                        </w:rPrChange>
                      </w:rPr>
                      <w:t>Contract Requirement guidance</w:t>
                    </w:r>
                  </w:p>
                  <w:p w:rsidR="001D6A66" w:rsidRPr="00063000" w:rsidRDefault="001D6A66" w:rsidP="00D56B13">
                    <w:pPr>
                      <w:jc w:val="center"/>
                      <w:rPr>
                        <w:rStyle w:val="Hyperlink"/>
                        <w:color w:val="auto"/>
                        <w:u w:val="none"/>
                        <w:rPrChange w:id="1079" w:author="legsugo" w:date="2010-12-14T13:21:00Z">
                          <w:rPr>
                            <w:rStyle w:val="Hyperlink"/>
                          </w:rPr>
                        </w:rPrChange>
                      </w:rPr>
                    </w:pPr>
                    <w:r w:rsidRPr="00B73FD5">
                      <w:rPr>
                        <w:rStyle w:val="Hyperlink"/>
                        <w:color w:val="auto"/>
                        <w:u w:val="none"/>
                        <w:rPrChange w:id="1080" w:author="legsugo" w:date="2010-12-14T13:21:00Z">
                          <w:rPr>
                            <w:rStyle w:val="Hyperlink"/>
                          </w:rPr>
                        </w:rPrChange>
                      </w:rPr>
                      <w:t>Quotation guidance</w:t>
                    </w:r>
                  </w:p>
                  <w:p w:rsidR="001D6A66" w:rsidRPr="00063000" w:rsidRDefault="001D6A66" w:rsidP="00D56B13">
                    <w:pPr>
                      <w:jc w:val="center"/>
                      <w:rPr>
                        <w:rStyle w:val="Hyperlink"/>
                        <w:color w:val="auto"/>
                        <w:u w:val="none"/>
                        <w:rPrChange w:id="1081" w:author="legsugo" w:date="2010-12-14T13:21:00Z">
                          <w:rPr>
                            <w:rStyle w:val="Hyperlink"/>
                          </w:rPr>
                        </w:rPrChange>
                      </w:rPr>
                    </w:pPr>
                    <w:r w:rsidRPr="00B73FD5">
                      <w:rPr>
                        <w:rStyle w:val="Hyperlink"/>
                        <w:color w:val="auto"/>
                        <w:u w:val="none"/>
                        <w:rPrChange w:id="1082" w:author="legsugo" w:date="2010-12-14T13:21:00Z">
                          <w:rPr>
                            <w:rStyle w:val="Hyperlink"/>
                          </w:rPr>
                        </w:rPrChange>
                      </w:rPr>
                      <w:t>Contract document</w:t>
                    </w:r>
                  </w:p>
                  <w:p w:rsidR="001D6A66" w:rsidRDefault="001D6A66" w:rsidP="00D56B13">
                    <w:pPr>
                      <w:jc w:val="center"/>
                      <w:rPr>
                        <w:rFonts w:cs="Arial"/>
                      </w:rPr>
                    </w:pPr>
                  </w:p>
                  <w:p w:rsidR="001D6A66" w:rsidRPr="00225C50" w:rsidRDefault="001D6A66" w:rsidP="00D56B13">
                    <w:pPr>
                      <w:jc w:val="center"/>
                      <w:rPr>
                        <w:rFonts w:cs="Arial"/>
                      </w:rPr>
                    </w:pPr>
                  </w:p>
                </w:txbxContent>
              </v:textbox>
            </v:shape>
            <v:shape id="_x0000_s1032" type="#_x0000_t202" style="position:absolute;left:2977;top:10124;width:3900;height:1077">
              <v:textbox style="mso-next-textbox:#_x0000_s1032">
                <w:txbxContent>
                  <w:p w:rsidR="001D6A66" w:rsidRDefault="001D6A66" w:rsidP="00D56B13">
                    <w:pPr>
                      <w:jc w:val="center"/>
                      <w:rPr>
                        <w:rFonts w:cs="Arial"/>
                      </w:rPr>
                    </w:pPr>
                  </w:p>
                  <w:p w:rsidR="001D6A66" w:rsidRDefault="001D6A66" w:rsidP="00D56B13">
                    <w:pPr>
                      <w:jc w:val="center"/>
                      <w:rPr>
                        <w:rFonts w:cs="Arial"/>
                      </w:rPr>
                    </w:pPr>
                    <w:r>
                      <w:rPr>
                        <w:rFonts w:cs="Arial"/>
                      </w:rPr>
                      <w:t>Contract Award Notice</w:t>
                    </w:r>
                  </w:p>
                  <w:p w:rsidR="001D6A66" w:rsidRPr="002635C6" w:rsidRDefault="001D6A66" w:rsidP="00D56B13">
                    <w:pPr>
                      <w:jc w:val="center"/>
                      <w:rPr>
                        <w:rFonts w:cs="Arial"/>
                      </w:rPr>
                    </w:pPr>
                    <w:r>
                      <w:rPr>
                        <w:rFonts w:cs="Arial"/>
                      </w:rPr>
                      <w:t>EU Tenders</w:t>
                    </w:r>
                  </w:p>
                </w:txbxContent>
              </v:textbox>
            </v:shape>
            <v:line id="_x0000_s1033" style="position:absolute" from="6577,2100" to="6578,2407">
              <v:stroke endarrow="block"/>
            </v:line>
            <v:line id="_x0000_s1034" style="position:absolute" from="4927,4878" to="4928,5184">
              <v:stroke endarrow="block"/>
            </v:line>
            <v:line id="_x0000_s1035" style="position:absolute" from="4927,6266" to="4928,6574">
              <v:stroke endarrow="block"/>
            </v:line>
            <v:line id="_x0000_s1036" style="position:absolute" from="4927,9815" to="4928,10122">
              <v:stroke endarrow="block"/>
            </v:line>
            <v:line id="_x0000_s1037" style="position:absolute" from="4927,8426" to="4928,8735">
              <v:stroke endarrow="block"/>
            </v:line>
            <v:line id="_x0000_s1038" style="position:absolute" from="5827,3489" to="5828,3796">
              <v:stroke endarrow="block"/>
            </v:line>
            <v:line id="_x0000_s1039" style="position:absolute" from="4927,7655" to="4928,7963">
              <v:stroke endarrow="block"/>
            </v:line>
            <v:shape id="_x0000_s1040" type="#_x0000_t202" style="position:absolute;left:2977;top:11513;width:3900;height:1075">
              <v:textbox style="mso-next-textbox:#_x0000_s1040">
                <w:txbxContent>
                  <w:p w:rsidR="001D6A66" w:rsidRDefault="001D6A66" w:rsidP="00D56B13">
                    <w:pPr>
                      <w:jc w:val="center"/>
                      <w:rPr>
                        <w:rFonts w:cs="Arial"/>
                      </w:rPr>
                    </w:pPr>
                  </w:p>
                  <w:p w:rsidR="001D6A66" w:rsidRPr="002635C6" w:rsidRDefault="001D6A66" w:rsidP="00D56B13">
                    <w:pPr>
                      <w:jc w:val="center"/>
                      <w:rPr>
                        <w:rFonts w:cs="Arial"/>
                      </w:rPr>
                    </w:pPr>
                    <w:r>
                      <w:rPr>
                        <w:rFonts w:cs="Arial"/>
                      </w:rPr>
                      <w:t>Contract Management</w:t>
                    </w:r>
                  </w:p>
                </w:txbxContent>
              </v:textbox>
            </v:shape>
            <v:line id="_x0000_s1041" style="position:absolute" from="4927,11204" to="4928,11511">
              <v:stroke endarrow="block"/>
            </v:line>
            <v:shape id="_x0000_s1042" type="#_x0000_t202" style="position:absolute;left:5227;top:1020;width:2850;height:1080">
              <v:textbox style="mso-next-textbox:#_x0000_s1042">
                <w:txbxContent>
                  <w:p w:rsidR="001D6A66" w:rsidRPr="005B7B96" w:rsidRDefault="001D6A66" w:rsidP="00D56B13">
                    <w:pPr>
                      <w:jc w:val="center"/>
                      <w:rPr>
                        <w:rFonts w:cs="Arial"/>
                        <w:i/>
                      </w:rPr>
                    </w:pPr>
                    <w:r w:rsidRPr="005B7B96">
                      <w:rPr>
                        <w:rFonts w:cs="Arial"/>
                        <w:i/>
                      </w:rPr>
                      <w:t>Restricted tender</w:t>
                    </w:r>
                  </w:p>
                  <w:p w:rsidR="001D6A66" w:rsidRDefault="001D6A66" w:rsidP="00D56B13">
                    <w:pPr>
                      <w:jc w:val="center"/>
                      <w:rPr>
                        <w:rFonts w:cs="Arial"/>
                      </w:rPr>
                    </w:pPr>
                    <w:r w:rsidRPr="00B73FD5">
                      <w:rPr>
                        <w:rStyle w:val="Hyperlink"/>
                        <w:color w:val="auto"/>
                        <w:u w:val="none"/>
                        <w:rPrChange w:id="1083" w:author="legsugo" w:date="2010-12-14T13:21:00Z">
                          <w:rPr>
                            <w:rStyle w:val="Hyperlink"/>
                          </w:rPr>
                        </w:rPrChange>
                      </w:rPr>
                      <w:t>Pre-Qualification Questionnaire</w:t>
                    </w:r>
                    <w:r>
                      <w:rPr>
                        <w:rFonts w:cs="Arial"/>
                      </w:rPr>
                      <w:t xml:space="preserve"> PQQ Opening</w:t>
                    </w:r>
                  </w:p>
                  <w:p w:rsidR="001D6A66" w:rsidRDefault="001D6A66" w:rsidP="00D56B13">
                    <w:pPr>
                      <w:jc w:val="center"/>
                      <w:rPr>
                        <w:rFonts w:cs="Arial"/>
                      </w:rPr>
                    </w:pPr>
                    <w:r>
                      <w:rPr>
                        <w:rFonts w:cs="Arial"/>
                      </w:rPr>
                      <w:t>PQQ Evaluation</w:t>
                    </w:r>
                  </w:p>
                  <w:p w:rsidR="001D6A66" w:rsidRPr="00735B18" w:rsidRDefault="001D6A66" w:rsidP="00D56B13">
                    <w:pPr>
                      <w:jc w:val="center"/>
                      <w:rPr>
                        <w:rFonts w:cs="Arial"/>
                        <w:b/>
                      </w:rPr>
                    </w:pPr>
                  </w:p>
                </w:txbxContent>
              </v:textbox>
            </v:shape>
            <v:shape id="_x0000_s1043" type="#_x0000_t202" style="position:absolute;left:5227;top:2409;width:2848;height:1079">
              <v:textbox style="mso-next-textbox:#_x0000_s1043">
                <w:txbxContent>
                  <w:p w:rsidR="001D6A66" w:rsidRDefault="001D6A66" w:rsidP="00D56B13">
                    <w:pPr>
                      <w:jc w:val="center"/>
                      <w:rPr>
                        <w:rFonts w:cs="Arial"/>
                      </w:rPr>
                    </w:pPr>
                  </w:p>
                  <w:p w:rsidR="001D6A66" w:rsidRPr="00063000" w:rsidRDefault="001D6A66" w:rsidP="00D56B13">
                    <w:pPr>
                      <w:jc w:val="center"/>
                      <w:rPr>
                        <w:rStyle w:val="Hyperlink"/>
                        <w:color w:val="auto"/>
                        <w:u w:val="none"/>
                        <w:rPrChange w:id="1084" w:author="legsugo" w:date="2010-12-14T13:21:00Z">
                          <w:rPr>
                            <w:rStyle w:val="Hyperlink"/>
                          </w:rPr>
                        </w:rPrChange>
                      </w:rPr>
                    </w:pPr>
                    <w:r w:rsidRPr="00B73FD5">
                      <w:rPr>
                        <w:rStyle w:val="Hyperlink"/>
                        <w:color w:val="auto"/>
                        <w:u w:val="none"/>
                        <w:rPrChange w:id="1085" w:author="legsugo" w:date="2010-12-14T13:21:00Z">
                          <w:rPr>
                            <w:rStyle w:val="Hyperlink"/>
                          </w:rPr>
                        </w:rPrChange>
                      </w:rPr>
                      <w:t>Invitation to Tender</w:t>
                    </w:r>
                  </w:p>
                  <w:p w:rsidR="001D6A66" w:rsidRPr="00735B18" w:rsidRDefault="001D6A66" w:rsidP="00D56B13">
                    <w:pPr>
                      <w:jc w:val="center"/>
                      <w:rPr>
                        <w:rFonts w:cs="Arial"/>
                        <w:b/>
                      </w:rPr>
                    </w:pPr>
                  </w:p>
                </w:txbxContent>
              </v:textbox>
            </v:shape>
            <v:shape id="_x0000_s1044" type="#_x0000_t202" style="position:absolute;left:1927;top:1020;width:2848;height:1080">
              <v:textbox style="mso-next-textbox:#_x0000_s1044">
                <w:txbxContent>
                  <w:p w:rsidR="001D6A66" w:rsidRDefault="001D6A66" w:rsidP="00D56B13">
                    <w:pPr>
                      <w:jc w:val="center"/>
                      <w:rPr>
                        <w:rFonts w:cs="Arial"/>
                      </w:rPr>
                    </w:pPr>
                  </w:p>
                  <w:p w:rsidR="001D6A66" w:rsidRPr="005B7B96" w:rsidRDefault="001D6A66" w:rsidP="00D56B13">
                    <w:pPr>
                      <w:jc w:val="center"/>
                      <w:rPr>
                        <w:rFonts w:cs="Arial"/>
                        <w:i/>
                      </w:rPr>
                    </w:pPr>
                    <w:r w:rsidRPr="005B7B96">
                      <w:rPr>
                        <w:rFonts w:cs="Arial"/>
                        <w:i/>
                      </w:rPr>
                      <w:t>Open tender</w:t>
                    </w:r>
                  </w:p>
                  <w:p w:rsidR="001D6A66" w:rsidRPr="00063000" w:rsidRDefault="001D6A66" w:rsidP="00D56B13">
                    <w:pPr>
                      <w:jc w:val="center"/>
                      <w:rPr>
                        <w:rStyle w:val="Hyperlink"/>
                        <w:color w:val="auto"/>
                        <w:u w:val="none"/>
                        <w:rPrChange w:id="1086" w:author="legsugo" w:date="2010-12-14T13:21:00Z">
                          <w:rPr>
                            <w:rStyle w:val="Hyperlink"/>
                          </w:rPr>
                        </w:rPrChange>
                      </w:rPr>
                    </w:pPr>
                    <w:r w:rsidRPr="00B73FD5">
                      <w:rPr>
                        <w:rStyle w:val="Hyperlink"/>
                        <w:color w:val="auto"/>
                        <w:u w:val="none"/>
                        <w:rPrChange w:id="1087" w:author="legsugo" w:date="2010-12-14T13:21:00Z">
                          <w:rPr>
                            <w:rStyle w:val="Hyperlink"/>
                          </w:rPr>
                        </w:rPrChange>
                      </w:rPr>
                      <w:t>Invitation to Tender</w:t>
                    </w:r>
                  </w:p>
                  <w:p w:rsidR="001D6A66" w:rsidRDefault="001D6A66" w:rsidP="00D56B13">
                    <w:pPr>
                      <w:jc w:val="center"/>
                      <w:rPr>
                        <w:rFonts w:cs="Arial"/>
                      </w:rPr>
                    </w:pPr>
                  </w:p>
                  <w:p w:rsidR="001D6A66" w:rsidRPr="00735B18" w:rsidRDefault="001D6A66" w:rsidP="00D56B13">
                    <w:pPr>
                      <w:jc w:val="center"/>
                      <w:rPr>
                        <w:rFonts w:cs="Arial"/>
                        <w:b/>
                      </w:rPr>
                    </w:pPr>
                  </w:p>
                </w:txbxContent>
              </v:textbox>
            </v:shape>
            <v:shape id="_x0000_s1045" type="#_x0000_t202" style="position:absolute;left:2977;top:7964;width:3900;height:463">
              <v:textbox style="mso-next-textbox:#_x0000_s1045">
                <w:txbxContent>
                  <w:p w:rsidR="001D6A66" w:rsidRPr="00ED2D44" w:rsidRDefault="001D6A66" w:rsidP="00D56B13">
                    <w:pPr>
                      <w:jc w:val="center"/>
                      <w:rPr>
                        <w:rFonts w:cs="Arial"/>
                      </w:rPr>
                    </w:pPr>
                    <w:r>
                      <w:rPr>
                        <w:rFonts w:cs="Arial"/>
                      </w:rPr>
                      <w:t>Standstill Period in EU tenders</w:t>
                    </w:r>
                  </w:p>
                </w:txbxContent>
              </v:textbox>
            </v:shape>
            <v:line id="_x0000_s1046" style="position:absolute" from="3427,2100" to="3427,3797">
              <v:stroke endarrow="block"/>
            </v:line>
            <w10:wrap type="none"/>
            <w10:anchorlock/>
          </v:group>
        </w:pict>
      </w:r>
    </w:p>
    <w:p w:rsidR="00D56B13" w:rsidRDefault="00D56B13" w:rsidP="00EA774B"/>
    <w:p w:rsidR="00D56B13" w:rsidRPr="00EA774B" w:rsidRDefault="00D56B13" w:rsidP="00EA774B">
      <w:pPr>
        <w:keepNext/>
        <w:keepLines/>
        <w:numPr>
          <w:ilvl w:val="0"/>
          <w:numId w:val="175"/>
        </w:numPr>
        <w:rPr>
          <w:b/>
          <w:u w:val="single"/>
        </w:rPr>
      </w:pPr>
      <w:r w:rsidRPr="00EA774B">
        <w:rPr>
          <w:b/>
          <w:u w:val="single"/>
        </w:rPr>
        <w:lastRenderedPageBreak/>
        <w:t>Process for Major contracts (over £50,000) which have received special exemption from the Delta e-tendering process</w:t>
      </w:r>
    </w:p>
    <w:p w:rsidR="00D56B13" w:rsidRDefault="00D56B13" w:rsidP="00EA774B">
      <w:pPr>
        <w:keepNext/>
        <w:keepLines/>
        <w:rPr>
          <w:lang w:eastAsia="en-US"/>
        </w:rPr>
      </w:pPr>
    </w:p>
    <w:p w:rsidR="00D56B13" w:rsidRPr="0018162C" w:rsidRDefault="00D56B13" w:rsidP="00EA774B">
      <w:pPr>
        <w:pStyle w:val="Normal11pt"/>
        <w:keepNext/>
        <w:keepLines/>
        <w:rPr>
          <w:rFonts w:cs="Times New Roman"/>
        </w:rPr>
      </w:pPr>
      <w:r w:rsidRPr="0018162C">
        <w:rPr>
          <w:rFonts w:cs="Times New Roman"/>
        </w:rPr>
        <w:t>In exceptional circumstances the Corporate Procurement Unit may approve an exemption from the e-tendering (Delta) process.  In such cases the following manual processes will apply.</w:t>
      </w:r>
    </w:p>
    <w:p w:rsidR="00D56B13" w:rsidRDefault="00D56B13" w:rsidP="00D644B8">
      <w:pPr>
        <w:pStyle w:val="Normal11pt"/>
        <w:ind w:left="360"/>
        <w:rPr>
          <w:rFonts w:cs="Times New Roman"/>
          <w:b/>
        </w:rPr>
      </w:pPr>
    </w:p>
    <w:p w:rsidR="00D56B13" w:rsidRDefault="00D56B13" w:rsidP="00D644B8">
      <w:pPr>
        <w:pStyle w:val="Normal11pt"/>
        <w:rPr>
          <w:rFonts w:cs="Times New Roman"/>
          <w:b/>
        </w:rPr>
      </w:pPr>
      <w:r>
        <w:rPr>
          <w:rFonts w:cs="Times New Roman"/>
          <w:b/>
        </w:rPr>
        <w:t>Receipt and Opening of Tenders - Applicable to the manual system and e-Tendering</w:t>
      </w:r>
    </w:p>
    <w:p w:rsidR="00D56B13" w:rsidRDefault="00D56B13" w:rsidP="00D56B13">
      <w:pPr>
        <w:pStyle w:val="Normal11pt"/>
        <w:ind w:left="360"/>
        <w:rPr>
          <w:rFonts w:cs="Times New Roman"/>
          <w:b/>
        </w:rPr>
      </w:pPr>
    </w:p>
    <w:tbl>
      <w:tblPr>
        <w:tblW w:w="0" w:type="auto"/>
        <w:tblInd w:w="4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tblPr>
      <w:tblGrid>
        <w:gridCol w:w="3793"/>
        <w:gridCol w:w="4261"/>
      </w:tblGrid>
      <w:tr w:rsidR="00D56B13" w:rsidRPr="009575FC" w:rsidTr="00D25BA5">
        <w:tc>
          <w:tcPr>
            <w:tcW w:w="3793" w:type="dxa"/>
            <w:shd w:val="clear" w:color="auto" w:fill="auto"/>
          </w:tcPr>
          <w:p w:rsidR="00D56B13" w:rsidRPr="009575FC" w:rsidRDefault="00D56B13" w:rsidP="00D25BA5">
            <w:pPr>
              <w:jc w:val="both"/>
              <w:rPr>
                <w:szCs w:val="22"/>
              </w:rPr>
            </w:pPr>
            <w:r w:rsidRPr="009575FC">
              <w:rPr>
                <w:szCs w:val="22"/>
              </w:rPr>
              <w:t xml:space="preserve">Up to £50,000 </w:t>
            </w:r>
          </w:p>
        </w:tc>
        <w:tc>
          <w:tcPr>
            <w:tcW w:w="4261" w:type="dxa"/>
            <w:shd w:val="clear" w:color="auto" w:fill="auto"/>
          </w:tcPr>
          <w:p w:rsidR="00D56B13" w:rsidRPr="009575FC" w:rsidRDefault="00D56B13" w:rsidP="00D25BA5">
            <w:pPr>
              <w:ind w:left="360"/>
              <w:jc w:val="both"/>
              <w:rPr>
                <w:i/>
                <w:iCs/>
                <w:szCs w:val="22"/>
              </w:rPr>
            </w:pPr>
            <w:r w:rsidRPr="009575FC">
              <w:rPr>
                <w:i/>
                <w:iCs/>
                <w:szCs w:val="22"/>
              </w:rPr>
              <w:t>Appropriate Head of Service</w:t>
            </w:r>
          </w:p>
        </w:tc>
      </w:tr>
      <w:tr w:rsidR="00D56B13" w:rsidRPr="009575FC" w:rsidTr="00D25BA5">
        <w:tc>
          <w:tcPr>
            <w:tcW w:w="3793" w:type="dxa"/>
            <w:shd w:val="clear" w:color="auto" w:fill="auto"/>
          </w:tcPr>
          <w:p w:rsidR="00D56B13" w:rsidRPr="009575FC" w:rsidRDefault="00D56B13" w:rsidP="00D25BA5">
            <w:pPr>
              <w:jc w:val="both"/>
              <w:rPr>
                <w:szCs w:val="22"/>
              </w:rPr>
            </w:pPr>
            <w:r w:rsidRPr="009575FC">
              <w:rPr>
                <w:szCs w:val="22"/>
              </w:rPr>
              <w:t>In excess of £50,000</w:t>
            </w:r>
          </w:p>
        </w:tc>
        <w:tc>
          <w:tcPr>
            <w:tcW w:w="4261" w:type="dxa"/>
            <w:shd w:val="clear" w:color="auto" w:fill="auto"/>
          </w:tcPr>
          <w:p w:rsidR="00D56B13" w:rsidRPr="009575FC" w:rsidRDefault="00D56B13" w:rsidP="00D25BA5">
            <w:pPr>
              <w:ind w:left="360"/>
              <w:jc w:val="both"/>
              <w:rPr>
                <w:i/>
                <w:iCs/>
                <w:szCs w:val="22"/>
              </w:rPr>
            </w:pPr>
            <w:r w:rsidRPr="009575FC">
              <w:rPr>
                <w:i/>
                <w:iCs/>
                <w:szCs w:val="22"/>
              </w:rPr>
              <w:t>Head of Governance or their designated Officer</w:t>
            </w:r>
          </w:p>
        </w:tc>
      </w:tr>
      <w:tr w:rsidR="00D56B13" w:rsidRPr="009575FC" w:rsidTr="00D25BA5">
        <w:tc>
          <w:tcPr>
            <w:tcW w:w="3793" w:type="dxa"/>
            <w:shd w:val="clear" w:color="auto" w:fill="auto"/>
          </w:tcPr>
          <w:p w:rsidR="00D56B13" w:rsidRPr="009575FC" w:rsidRDefault="00D56B13" w:rsidP="00D25BA5">
            <w:pPr>
              <w:jc w:val="both"/>
              <w:rPr>
                <w:i/>
                <w:iCs/>
                <w:szCs w:val="22"/>
              </w:rPr>
            </w:pPr>
            <w:r w:rsidRPr="009575FC">
              <w:rPr>
                <w:i/>
                <w:iCs/>
                <w:szCs w:val="22"/>
              </w:rPr>
              <w:t>In excess of £156,442</w:t>
            </w:r>
          </w:p>
        </w:tc>
        <w:tc>
          <w:tcPr>
            <w:tcW w:w="4261" w:type="dxa"/>
            <w:shd w:val="clear" w:color="auto" w:fill="auto"/>
          </w:tcPr>
          <w:p w:rsidR="00D56B13" w:rsidRPr="009575FC" w:rsidRDefault="00D56B13" w:rsidP="00D25BA5">
            <w:pPr>
              <w:ind w:left="360"/>
              <w:jc w:val="both"/>
              <w:rPr>
                <w:i/>
                <w:iCs/>
                <w:szCs w:val="22"/>
              </w:rPr>
            </w:pPr>
            <w:r w:rsidRPr="009575FC">
              <w:rPr>
                <w:i/>
                <w:iCs/>
                <w:szCs w:val="22"/>
              </w:rPr>
              <w:t>Head of Governance or their designated Officer</w:t>
            </w:r>
          </w:p>
        </w:tc>
      </w:tr>
    </w:tbl>
    <w:p w:rsidR="00D56B13" w:rsidRDefault="00D56B13" w:rsidP="00D56B13">
      <w:pPr>
        <w:pStyle w:val="Normal11pt"/>
        <w:ind w:left="360"/>
        <w:jc w:val="left"/>
        <w:rPr>
          <w:rFonts w:cs="Times New Roman"/>
        </w:rPr>
      </w:pPr>
    </w:p>
    <w:p w:rsidR="00D56B13" w:rsidRDefault="00D56B13" w:rsidP="00D56B13">
      <w:pPr>
        <w:pStyle w:val="Normal11pt"/>
        <w:jc w:val="left"/>
        <w:rPr>
          <w:rFonts w:cs="Times New Roman"/>
        </w:rPr>
      </w:pPr>
      <w:r w:rsidRPr="001403C3">
        <w:rPr>
          <w:rFonts w:cs="Times New Roman"/>
          <w:b/>
        </w:rPr>
        <w:t>Inviting Tenders</w:t>
      </w:r>
    </w:p>
    <w:p w:rsidR="00D56B13" w:rsidRDefault="00D56B13" w:rsidP="00D56B13">
      <w:pPr>
        <w:pStyle w:val="Normal11pt"/>
        <w:ind w:left="360"/>
        <w:jc w:val="left"/>
        <w:rPr>
          <w:rFonts w:cs="Times New Roman"/>
        </w:rPr>
      </w:pPr>
    </w:p>
    <w:p w:rsidR="00D56B13" w:rsidRDefault="00D56B13" w:rsidP="00D56B13">
      <w:pPr>
        <w:pStyle w:val="Normal11pt"/>
        <w:jc w:val="left"/>
      </w:pPr>
      <w:r w:rsidRPr="00B641C2">
        <w:t>If you want to know whether the supplier has received the invitation to tender, you must request confirmation or enclose a ‘Tender received confirmation form’.</w:t>
      </w:r>
    </w:p>
    <w:p w:rsidR="00D56B13" w:rsidRDefault="00D56B13" w:rsidP="00D56B13">
      <w:pPr>
        <w:pStyle w:val="Normal11pt"/>
        <w:ind w:left="720"/>
        <w:jc w:val="left"/>
      </w:pPr>
    </w:p>
    <w:p w:rsidR="00D56B13" w:rsidRPr="00156819" w:rsidRDefault="00D56B13" w:rsidP="00D56B13">
      <w:pPr>
        <w:pStyle w:val="Normal11pt"/>
        <w:jc w:val="left"/>
      </w:pPr>
      <w:r w:rsidRPr="001403C3">
        <w:rPr>
          <w:b/>
        </w:rPr>
        <w:t>Returning Tenders</w:t>
      </w:r>
    </w:p>
    <w:p w:rsidR="00D56B13" w:rsidRPr="00156819" w:rsidRDefault="00D56B13" w:rsidP="00D56B13">
      <w:pPr>
        <w:jc w:val="both"/>
        <w:rPr>
          <w:szCs w:val="22"/>
        </w:rPr>
      </w:pPr>
    </w:p>
    <w:p w:rsidR="00D56B13" w:rsidRPr="00156819" w:rsidRDefault="00D56B13" w:rsidP="00D56B13">
      <w:pPr>
        <w:jc w:val="both"/>
        <w:rPr>
          <w:szCs w:val="22"/>
        </w:rPr>
      </w:pPr>
      <w:r w:rsidRPr="00156819">
        <w:rPr>
          <w:szCs w:val="22"/>
        </w:rPr>
        <w:t xml:space="preserve">Each </w:t>
      </w:r>
      <w:proofErr w:type="spellStart"/>
      <w:r w:rsidRPr="00156819">
        <w:rPr>
          <w:szCs w:val="22"/>
        </w:rPr>
        <w:t>tenderer</w:t>
      </w:r>
      <w:proofErr w:type="spellEnd"/>
      <w:r w:rsidRPr="00156819">
        <w:rPr>
          <w:szCs w:val="22"/>
        </w:rPr>
        <w:t xml:space="preserve"> must be provided with an envelope or label prominently bearing the name of the contract, the word “Tender”, and the date and time when the tender must be returned by, and they must be instructed to return their tender in the envelope provided or in a plain envelope with the label attached. Tenders will not be accepted if the envelope or label provided is not used.  No other marks or writing should be made on the envelopes.  </w:t>
      </w:r>
      <w:proofErr w:type="spellStart"/>
      <w:r w:rsidRPr="00156819">
        <w:rPr>
          <w:szCs w:val="22"/>
        </w:rPr>
        <w:t>Tenderers</w:t>
      </w:r>
      <w:proofErr w:type="spellEnd"/>
      <w:r w:rsidRPr="00156819">
        <w:rPr>
          <w:szCs w:val="22"/>
        </w:rPr>
        <w:t xml:space="preserve"> must be advised not to use their company franking machine.  Tenders will not be accepted if there are identifying marks (such as a return address, company name, logo, etc).  </w:t>
      </w:r>
    </w:p>
    <w:p w:rsidR="00D56B13" w:rsidRPr="00156819" w:rsidRDefault="00D56B13" w:rsidP="00D56B13">
      <w:pPr>
        <w:ind w:left="720"/>
        <w:jc w:val="both"/>
        <w:rPr>
          <w:szCs w:val="22"/>
        </w:rPr>
      </w:pPr>
    </w:p>
    <w:p w:rsidR="00D56B13" w:rsidRPr="00494417" w:rsidRDefault="00D56B13" w:rsidP="00D56B13">
      <w:pPr>
        <w:jc w:val="both"/>
        <w:rPr>
          <w:szCs w:val="22"/>
        </w:rPr>
      </w:pPr>
      <w:r w:rsidRPr="00156819">
        <w:rPr>
          <w:szCs w:val="22"/>
        </w:rPr>
        <w:t xml:space="preserve">Tenders can be returned by hand or by post to the </w:t>
      </w:r>
      <w:r w:rsidRPr="00494417">
        <w:rPr>
          <w:szCs w:val="22"/>
        </w:rPr>
        <w:t>Head of Governance</w:t>
      </w:r>
      <w:r>
        <w:rPr>
          <w:szCs w:val="22"/>
        </w:rPr>
        <w:t xml:space="preserve"> to the following address</w:t>
      </w:r>
      <w:r w:rsidRPr="00494417">
        <w:rPr>
          <w:szCs w:val="22"/>
        </w:rPr>
        <w:t>;</w:t>
      </w:r>
    </w:p>
    <w:p w:rsidR="00D56B13" w:rsidRPr="00156819" w:rsidRDefault="00D56B13" w:rsidP="00D56B13">
      <w:pPr>
        <w:jc w:val="both"/>
        <w:rPr>
          <w:szCs w:val="22"/>
        </w:rPr>
      </w:pPr>
    </w:p>
    <w:p w:rsidR="00D56B13" w:rsidRPr="00156819" w:rsidRDefault="00D56B13" w:rsidP="00D56B13">
      <w:pPr>
        <w:jc w:val="both"/>
        <w:rPr>
          <w:szCs w:val="22"/>
        </w:rPr>
      </w:pPr>
      <w:r w:rsidRPr="00156819">
        <w:rPr>
          <w:szCs w:val="22"/>
        </w:rPr>
        <w:t xml:space="preserve">Telford &amp; Wrekin Council, Civic Offices, </w:t>
      </w:r>
      <w:r>
        <w:rPr>
          <w:szCs w:val="22"/>
        </w:rPr>
        <w:t>Coach Central</w:t>
      </w:r>
      <w:r w:rsidRPr="00156819">
        <w:rPr>
          <w:szCs w:val="22"/>
        </w:rPr>
        <w:t>, Telford.  TF3 4HD</w:t>
      </w:r>
    </w:p>
    <w:p w:rsidR="00D56B13" w:rsidRDefault="00D56B13" w:rsidP="00D56B13">
      <w:pPr>
        <w:pStyle w:val="Normal11pt"/>
        <w:ind w:left="360"/>
        <w:jc w:val="left"/>
        <w:rPr>
          <w:rFonts w:cs="Times New Roman"/>
        </w:rPr>
      </w:pPr>
    </w:p>
    <w:p w:rsidR="00D56B13" w:rsidRPr="007851CD" w:rsidRDefault="00D56B13" w:rsidP="00D56B13">
      <w:pPr>
        <w:pStyle w:val="Normal11pt"/>
        <w:jc w:val="left"/>
      </w:pPr>
      <w:proofErr w:type="spellStart"/>
      <w:r w:rsidRPr="007851CD">
        <w:t>Tenderers</w:t>
      </w:r>
      <w:proofErr w:type="spellEnd"/>
      <w:r w:rsidRPr="007851CD">
        <w:t xml:space="preserve"> should be advised to use postal services that provide them with proof of postage and the time of sending.  Tenders sent by fax or e-mail will not be accepted.  This is because the information cannot be kept secret.  Suppliers must be told that tenders sent by fax or e-mail will not be accepted. Tenders must be signed by a duly authorised person on behalf of the supplier. </w:t>
      </w:r>
    </w:p>
    <w:p w:rsidR="00D56B13" w:rsidRPr="007851CD" w:rsidRDefault="00D56B13" w:rsidP="00D56B13">
      <w:pPr>
        <w:pStyle w:val="Normal11pt"/>
        <w:ind w:left="360"/>
        <w:jc w:val="left"/>
      </w:pPr>
    </w:p>
    <w:p w:rsidR="00D56B13" w:rsidRPr="00A77550" w:rsidRDefault="00D56B13" w:rsidP="00D56B13">
      <w:pPr>
        <w:jc w:val="both"/>
        <w:rPr>
          <w:szCs w:val="22"/>
        </w:rPr>
      </w:pPr>
      <w:r w:rsidRPr="00A77550">
        <w:rPr>
          <w:szCs w:val="22"/>
        </w:rPr>
        <w:t xml:space="preserve">As tenders are identified in the incoming mail they should be recorded by </w:t>
      </w:r>
      <w:r>
        <w:rPr>
          <w:szCs w:val="22"/>
        </w:rPr>
        <w:t>Democratic Services</w:t>
      </w:r>
      <w:r w:rsidRPr="00A77550">
        <w:rPr>
          <w:szCs w:val="22"/>
        </w:rPr>
        <w:t xml:space="preserve"> in the register which shows the time, date and name of the contract.  Tenders delivered by hand should be acknowledged with a written receipt and the time, date and name of the</w:t>
      </w:r>
      <w:r w:rsidRPr="007851CD">
        <w:t xml:space="preserve"> </w:t>
      </w:r>
      <w:r w:rsidRPr="00A77550">
        <w:rPr>
          <w:szCs w:val="22"/>
        </w:rPr>
        <w:t>contract similarly</w:t>
      </w:r>
      <w:r w:rsidRPr="007851CD">
        <w:t xml:space="preserve"> </w:t>
      </w:r>
      <w:r w:rsidRPr="00A77550">
        <w:rPr>
          <w:szCs w:val="22"/>
        </w:rPr>
        <w:t>recorded in the register.  To ensure that all tenders are received by the Democratic Services Officer when the tenders are collected, confirmation will be made that the number of envelopes handed over agrees with the number recorded in the register since the last collection.  The Democratic Services Officer should initial the register to indicate the number is correct and to take responsibility for the custody of the tenders collected.  Tenders will not be opened until the final deadline for receiving them.  They must be kept in a safe place.</w:t>
      </w:r>
    </w:p>
    <w:p w:rsidR="00D56B13" w:rsidRPr="00156819" w:rsidRDefault="00D56B13" w:rsidP="00D56B13">
      <w:pPr>
        <w:ind w:left="720"/>
        <w:jc w:val="both"/>
        <w:rPr>
          <w:szCs w:val="22"/>
        </w:rPr>
      </w:pPr>
    </w:p>
    <w:p w:rsidR="00D56B13" w:rsidRPr="00156819" w:rsidRDefault="00D56B13" w:rsidP="00D56B13">
      <w:pPr>
        <w:jc w:val="both"/>
        <w:rPr>
          <w:szCs w:val="22"/>
        </w:rPr>
      </w:pPr>
      <w:r w:rsidRPr="00156819">
        <w:rPr>
          <w:szCs w:val="22"/>
        </w:rPr>
        <w:t>Tenders must be stored securely until it is time for them to be opened.  The storage used should be locked and access to it available only to those officers in Democratic Services responsible for handling tenders, who must ensure that keys are secure at all times.</w:t>
      </w:r>
    </w:p>
    <w:p w:rsidR="00D56B13" w:rsidRPr="00156819" w:rsidRDefault="00D56B13" w:rsidP="00D56B13">
      <w:pPr>
        <w:ind w:left="540"/>
        <w:jc w:val="both"/>
        <w:rPr>
          <w:szCs w:val="22"/>
        </w:rPr>
      </w:pPr>
    </w:p>
    <w:p w:rsidR="00D56B13" w:rsidRDefault="00D56B13" w:rsidP="00D56B13">
      <w:pPr>
        <w:jc w:val="both"/>
        <w:rPr>
          <w:szCs w:val="22"/>
        </w:rPr>
      </w:pPr>
      <w:r w:rsidRPr="00156819">
        <w:rPr>
          <w:szCs w:val="22"/>
        </w:rPr>
        <w:lastRenderedPageBreak/>
        <w:t>If a tender is opened by mistake before the deadline, a record of how this has happened should be attached to the packaging.  The tender should be re-sealed immediately and its contents kept secret.</w:t>
      </w:r>
    </w:p>
    <w:p w:rsidR="00D56B13" w:rsidRDefault="00D56B13" w:rsidP="00D56B13">
      <w:pPr>
        <w:ind w:left="720"/>
        <w:jc w:val="both"/>
        <w:rPr>
          <w:szCs w:val="22"/>
        </w:rPr>
      </w:pPr>
    </w:p>
    <w:p w:rsidR="00D56B13" w:rsidRDefault="00D56B13" w:rsidP="00D56B13">
      <w:pPr>
        <w:jc w:val="both"/>
        <w:rPr>
          <w:b/>
          <w:szCs w:val="22"/>
        </w:rPr>
      </w:pPr>
      <w:r w:rsidRPr="00156819">
        <w:rPr>
          <w:b/>
          <w:szCs w:val="22"/>
        </w:rPr>
        <w:t>Opening Tenders</w:t>
      </w:r>
    </w:p>
    <w:p w:rsidR="00D56B13" w:rsidRDefault="00D56B13" w:rsidP="00D56B13">
      <w:pPr>
        <w:jc w:val="both"/>
        <w:rPr>
          <w:b/>
          <w:szCs w:val="22"/>
        </w:rPr>
      </w:pPr>
    </w:p>
    <w:p w:rsidR="00D56B13" w:rsidRPr="00156819" w:rsidRDefault="00D56B13" w:rsidP="00D56B13">
      <w:pPr>
        <w:numPr>
          <w:ilvl w:val="12"/>
          <w:numId w:val="0"/>
        </w:numPr>
        <w:jc w:val="both"/>
        <w:rPr>
          <w:szCs w:val="22"/>
        </w:rPr>
      </w:pPr>
      <w:r w:rsidRPr="00156819">
        <w:rPr>
          <w:szCs w:val="22"/>
        </w:rPr>
        <w:t>All tenders estimated at over £50,000 must be:</w:t>
      </w:r>
    </w:p>
    <w:p w:rsidR="00D56B13" w:rsidRPr="00156819" w:rsidRDefault="00D56B13" w:rsidP="00D56B13">
      <w:pPr>
        <w:numPr>
          <w:ilvl w:val="12"/>
          <w:numId w:val="0"/>
        </w:numPr>
        <w:ind w:left="540"/>
        <w:jc w:val="both"/>
        <w:rPr>
          <w:szCs w:val="22"/>
        </w:rPr>
      </w:pPr>
    </w:p>
    <w:p w:rsidR="00D56B13" w:rsidRDefault="00D56B13" w:rsidP="00D56B13">
      <w:pPr>
        <w:pStyle w:val="Normal11pt"/>
        <w:jc w:val="left"/>
      </w:pPr>
      <w:r w:rsidRPr="00156819">
        <w:t xml:space="preserve">addressed to the Head of </w:t>
      </w:r>
      <w:r>
        <w:t>Governance</w:t>
      </w:r>
      <w:r w:rsidRPr="00156819">
        <w:t xml:space="preserve">, </w:t>
      </w:r>
    </w:p>
    <w:p w:rsidR="00D56B13" w:rsidRDefault="00D56B13" w:rsidP="00D56B13">
      <w:pPr>
        <w:pStyle w:val="Normal11pt"/>
        <w:ind w:left="360"/>
        <w:jc w:val="left"/>
      </w:pPr>
    </w:p>
    <w:p w:rsidR="00D56B13" w:rsidRPr="00156819" w:rsidRDefault="00D56B13" w:rsidP="00D56B13">
      <w:pPr>
        <w:jc w:val="both"/>
        <w:rPr>
          <w:szCs w:val="22"/>
        </w:rPr>
      </w:pPr>
      <w:r w:rsidRPr="00156819">
        <w:rPr>
          <w:szCs w:val="22"/>
        </w:rPr>
        <w:t xml:space="preserve">In exceptional circumstances, the relevant Head of Service, in consultation with the Head of </w:t>
      </w:r>
      <w:r>
        <w:rPr>
          <w:szCs w:val="22"/>
        </w:rPr>
        <w:t>Governance</w:t>
      </w:r>
      <w:r w:rsidRPr="00156819">
        <w:rPr>
          <w:szCs w:val="22"/>
        </w:rPr>
        <w:t xml:space="preserve"> may postpone the deadline for a reasonable length of time (the reason must be recorded); provided that all </w:t>
      </w:r>
      <w:proofErr w:type="spellStart"/>
      <w:r w:rsidRPr="00156819">
        <w:rPr>
          <w:szCs w:val="22"/>
        </w:rPr>
        <w:t>tenderers</w:t>
      </w:r>
      <w:proofErr w:type="spellEnd"/>
      <w:r w:rsidRPr="00156819">
        <w:rPr>
          <w:szCs w:val="22"/>
        </w:rPr>
        <w:t xml:space="preserve"> are notified by the same method and no tenders have been opened. This provision is to cater for circumstances e.g. a postal strike where some extension of the closing date for the receipt of tenders may be desirable in the interests of fair competition and to provide best value to the Council.  However, it is not acceptable to extend the deadline for returning tenders or delay the time for opening them to allow for late tenders.  </w:t>
      </w:r>
    </w:p>
    <w:p w:rsidR="00D56B13" w:rsidRPr="00156819" w:rsidRDefault="00D56B13" w:rsidP="00D56B13">
      <w:pPr>
        <w:ind w:left="540"/>
        <w:jc w:val="both"/>
        <w:rPr>
          <w:szCs w:val="22"/>
        </w:rPr>
      </w:pPr>
    </w:p>
    <w:p w:rsidR="00D56B13" w:rsidRPr="00156819" w:rsidRDefault="00D56B13" w:rsidP="00D56B13">
      <w:pPr>
        <w:jc w:val="both"/>
        <w:rPr>
          <w:szCs w:val="22"/>
        </w:rPr>
      </w:pPr>
      <w:r w:rsidRPr="00156819">
        <w:rPr>
          <w:szCs w:val="22"/>
        </w:rPr>
        <w:t xml:space="preserve">In exceptional circumstances the </w:t>
      </w:r>
      <w:r w:rsidRPr="00494417">
        <w:rPr>
          <w:szCs w:val="22"/>
        </w:rPr>
        <w:t>Head of Governance</w:t>
      </w:r>
      <w:r w:rsidRPr="00156819">
        <w:rPr>
          <w:szCs w:val="22"/>
        </w:rPr>
        <w:t xml:space="preserve"> can accept a late tender (see below).</w:t>
      </w:r>
    </w:p>
    <w:p w:rsidR="00D56B13" w:rsidRPr="00156819" w:rsidRDefault="00D56B13" w:rsidP="00D56B13">
      <w:pPr>
        <w:ind w:left="720"/>
        <w:jc w:val="both"/>
        <w:rPr>
          <w:szCs w:val="22"/>
        </w:rPr>
      </w:pPr>
    </w:p>
    <w:p w:rsidR="00D56B13" w:rsidRPr="00156819" w:rsidRDefault="00D56B13" w:rsidP="00D56B13">
      <w:pPr>
        <w:jc w:val="both"/>
        <w:rPr>
          <w:szCs w:val="22"/>
        </w:rPr>
      </w:pPr>
      <w:r w:rsidRPr="00156819">
        <w:rPr>
          <w:szCs w:val="22"/>
        </w:rPr>
        <w:t xml:space="preserve">The </w:t>
      </w:r>
      <w:smartTag w:uri="urn:schemas-microsoft-com:office:smarttags" w:element="stockticker">
        <w:r w:rsidRPr="00156819">
          <w:rPr>
            <w:szCs w:val="22"/>
          </w:rPr>
          <w:t>Democratic Services</w:t>
        </w:r>
      </w:smartTag>
      <w:r w:rsidRPr="00156819">
        <w:rPr>
          <w:szCs w:val="22"/>
        </w:rPr>
        <w:t xml:space="preserve"> Manager must make sure that the procedures for opening tenders are followed and that the correct records and documents are completed.  These include the requirement to:</w:t>
      </w:r>
    </w:p>
    <w:p w:rsidR="00D56B13" w:rsidRDefault="00D56B13" w:rsidP="00D56B13">
      <w:pPr>
        <w:pStyle w:val="Normal11pt"/>
        <w:ind w:left="540"/>
        <w:jc w:val="left"/>
        <w:rPr>
          <w:rFonts w:cs="Times New Roman"/>
        </w:rPr>
      </w:pPr>
    </w:p>
    <w:p w:rsidR="00D56B13" w:rsidRPr="00156819" w:rsidRDefault="00D56B13" w:rsidP="00D56B13">
      <w:pPr>
        <w:numPr>
          <w:ilvl w:val="0"/>
          <w:numId w:val="72"/>
        </w:numPr>
        <w:tabs>
          <w:tab w:val="clear" w:pos="360"/>
        </w:tabs>
        <w:ind w:left="540" w:hanging="540"/>
        <w:jc w:val="both"/>
        <w:rPr>
          <w:szCs w:val="22"/>
        </w:rPr>
      </w:pPr>
      <w:r>
        <w:rPr>
          <w:szCs w:val="22"/>
        </w:rPr>
        <w:t>o</w:t>
      </w:r>
      <w:r w:rsidRPr="00156819">
        <w:rPr>
          <w:szCs w:val="22"/>
        </w:rPr>
        <w:t>pen the tenders in front of another officer.</w:t>
      </w:r>
    </w:p>
    <w:p w:rsidR="00D56B13" w:rsidRDefault="00D56B13" w:rsidP="00D56B13">
      <w:pPr>
        <w:numPr>
          <w:ilvl w:val="0"/>
          <w:numId w:val="109"/>
        </w:numPr>
        <w:tabs>
          <w:tab w:val="clear" w:pos="360"/>
        </w:tabs>
        <w:ind w:left="540" w:hanging="540"/>
        <w:jc w:val="both"/>
        <w:rPr>
          <w:szCs w:val="22"/>
        </w:rPr>
      </w:pPr>
      <w:r>
        <w:rPr>
          <w:szCs w:val="22"/>
        </w:rPr>
        <w:t>o</w:t>
      </w:r>
      <w:r w:rsidRPr="00156819">
        <w:rPr>
          <w:szCs w:val="22"/>
        </w:rPr>
        <w:t>pen all tenders at the same session, but one at a time, with each officer</w:t>
      </w:r>
    </w:p>
    <w:p w:rsidR="00D56B13" w:rsidRPr="00156819" w:rsidRDefault="00D56B13" w:rsidP="00D56B13">
      <w:pPr>
        <w:ind w:left="540"/>
        <w:jc w:val="both"/>
        <w:rPr>
          <w:szCs w:val="22"/>
        </w:rPr>
      </w:pPr>
      <w:r w:rsidRPr="00156819">
        <w:rPr>
          <w:szCs w:val="22"/>
        </w:rPr>
        <w:t xml:space="preserve">present signing and dating them. The officers must sign </w:t>
      </w:r>
      <w:r>
        <w:rPr>
          <w:szCs w:val="22"/>
        </w:rPr>
        <w:t>the pricing pages of each tender</w:t>
      </w:r>
      <w:r w:rsidRPr="00156819">
        <w:rPr>
          <w:szCs w:val="22"/>
        </w:rPr>
        <w:t>.</w:t>
      </w:r>
    </w:p>
    <w:p w:rsidR="00D56B13" w:rsidRDefault="00D56B13" w:rsidP="00D56B13">
      <w:pPr>
        <w:numPr>
          <w:ilvl w:val="0"/>
          <w:numId w:val="108"/>
        </w:numPr>
        <w:tabs>
          <w:tab w:val="clear" w:pos="360"/>
        </w:tabs>
        <w:ind w:left="540" w:hanging="540"/>
        <w:jc w:val="both"/>
        <w:rPr>
          <w:szCs w:val="22"/>
        </w:rPr>
      </w:pPr>
      <w:r>
        <w:rPr>
          <w:szCs w:val="22"/>
        </w:rPr>
        <w:t>r</w:t>
      </w:r>
      <w:r w:rsidRPr="00156819">
        <w:rPr>
          <w:szCs w:val="22"/>
        </w:rPr>
        <w:t xml:space="preserve">ecord the details of each tender, including price, on a tender return form, </w:t>
      </w:r>
    </w:p>
    <w:p w:rsidR="00D56B13" w:rsidRPr="00156819" w:rsidRDefault="00D56B13" w:rsidP="00D56B13">
      <w:pPr>
        <w:ind w:firstLine="540"/>
        <w:jc w:val="both"/>
        <w:rPr>
          <w:szCs w:val="22"/>
        </w:rPr>
      </w:pPr>
      <w:r w:rsidRPr="00156819">
        <w:rPr>
          <w:szCs w:val="22"/>
        </w:rPr>
        <w:t xml:space="preserve">with each officer checking, signing and dating the form.  </w:t>
      </w:r>
    </w:p>
    <w:p w:rsidR="00D56B13" w:rsidRDefault="00D56B13" w:rsidP="00D56B13">
      <w:pPr>
        <w:numPr>
          <w:ilvl w:val="0"/>
          <w:numId w:val="73"/>
        </w:numPr>
        <w:tabs>
          <w:tab w:val="clear" w:pos="360"/>
        </w:tabs>
        <w:ind w:left="540" w:hanging="540"/>
        <w:jc w:val="both"/>
        <w:rPr>
          <w:szCs w:val="22"/>
        </w:rPr>
      </w:pPr>
      <w:r>
        <w:rPr>
          <w:szCs w:val="22"/>
        </w:rPr>
        <w:t>a</w:t>
      </w:r>
      <w:r w:rsidRPr="00156819">
        <w:rPr>
          <w:szCs w:val="22"/>
        </w:rPr>
        <w:t xml:space="preserve">fter opening, tenders should be held in a secure place and delivered as </w:t>
      </w:r>
    </w:p>
    <w:p w:rsidR="00D56B13" w:rsidRDefault="00D56B13" w:rsidP="00D56B13">
      <w:pPr>
        <w:ind w:firstLine="540"/>
        <w:jc w:val="both"/>
        <w:rPr>
          <w:szCs w:val="22"/>
        </w:rPr>
      </w:pPr>
      <w:r w:rsidRPr="00156819">
        <w:rPr>
          <w:szCs w:val="22"/>
        </w:rPr>
        <w:t>soon as possible to the Authorised Officer responsible for the tender.</w:t>
      </w:r>
    </w:p>
    <w:p w:rsidR="00D56B13" w:rsidRDefault="00D56B13" w:rsidP="00D56B13">
      <w:pPr>
        <w:jc w:val="both"/>
        <w:rPr>
          <w:szCs w:val="22"/>
        </w:rPr>
      </w:pPr>
    </w:p>
    <w:p w:rsidR="00D56B13" w:rsidRDefault="00D56B13" w:rsidP="00D56B13">
      <w:pPr>
        <w:jc w:val="both"/>
        <w:rPr>
          <w:b/>
          <w:szCs w:val="22"/>
        </w:rPr>
      </w:pPr>
      <w:r w:rsidRPr="00156819">
        <w:rPr>
          <w:b/>
          <w:szCs w:val="22"/>
        </w:rPr>
        <w:t>It is important that two officers are present throughout the tender opening and recording process.</w:t>
      </w:r>
    </w:p>
    <w:p w:rsidR="00D56B13" w:rsidRDefault="00D56B13" w:rsidP="00D56B13">
      <w:pPr>
        <w:ind w:left="720"/>
        <w:jc w:val="both"/>
        <w:rPr>
          <w:b/>
          <w:szCs w:val="22"/>
        </w:rPr>
      </w:pPr>
    </w:p>
    <w:p w:rsidR="00D56B13" w:rsidRPr="004D1B6F" w:rsidRDefault="00D56B13" w:rsidP="00D56B13">
      <w:pPr>
        <w:jc w:val="both"/>
        <w:rPr>
          <w:szCs w:val="22"/>
        </w:rPr>
      </w:pPr>
      <w:r w:rsidRPr="00156819">
        <w:rPr>
          <w:b/>
          <w:szCs w:val="22"/>
        </w:rPr>
        <w:t>Late Tenders</w:t>
      </w:r>
    </w:p>
    <w:p w:rsidR="00D56B13" w:rsidRPr="00156819" w:rsidRDefault="00D56B13" w:rsidP="00D56B13">
      <w:pPr>
        <w:keepNext/>
        <w:keepLines/>
        <w:jc w:val="both"/>
        <w:rPr>
          <w:szCs w:val="22"/>
        </w:rPr>
      </w:pPr>
    </w:p>
    <w:p w:rsidR="00D56B13" w:rsidRPr="00156819" w:rsidRDefault="00D56B13" w:rsidP="00D56B13">
      <w:pPr>
        <w:keepNext/>
        <w:keepLines/>
        <w:jc w:val="both"/>
        <w:rPr>
          <w:szCs w:val="22"/>
        </w:rPr>
      </w:pPr>
      <w:r w:rsidRPr="00156819">
        <w:rPr>
          <w:szCs w:val="22"/>
        </w:rPr>
        <w:t xml:space="preserve">The </w:t>
      </w:r>
      <w:smartTag w:uri="urn:schemas-microsoft-com:office:smarttags" w:element="stockticker">
        <w:r w:rsidRPr="00156819">
          <w:rPr>
            <w:szCs w:val="22"/>
          </w:rPr>
          <w:t>Democratic Services</w:t>
        </w:r>
      </w:smartTag>
      <w:r w:rsidRPr="00156819">
        <w:rPr>
          <w:szCs w:val="22"/>
        </w:rPr>
        <w:t xml:space="preserve"> Manager will reject tenders which are received after the deadline.  In exceptional circumstances the </w:t>
      </w:r>
      <w:r w:rsidRPr="00494417">
        <w:rPr>
          <w:szCs w:val="22"/>
        </w:rPr>
        <w:t>Head of Governance</w:t>
      </w:r>
      <w:r w:rsidRPr="00156819">
        <w:rPr>
          <w:szCs w:val="22"/>
        </w:rPr>
        <w:t>, can accept a late tender.  This only applies if:</w:t>
      </w:r>
    </w:p>
    <w:p w:rsidR="00D56B13" w:rsidRPr="00156819" w:rsidRDefault="00D56B13" w:rsidP="00D56B13">
      <w:pPr>
        <w:ind w:left="540"/>
        <w:jc w:val="both"/>
        <w:rPr>
          <w:szCs w:val="22"/>
        </w:rPr>
      </w:pPr>
    </w:p>
    <w:p w:rsidR="00D56B13" w:rsidRPr="00156819" w:rsidRDefault="00D56B13" w:rsidP="00D56B13">
      <w:pPr>
        <w:jc w:val="both"/>
        <w:rPr>
          <w:snapToGrid w:val="0"/>
          <w:szCs w:val="22"/>
          <w:lang w:eastAsia="en-US"/>
        </w:rPr>
      </w:pPr>
      <w:r w:rsidRPr="00156819">
        <w:rPr>
          <w:snapToGrid w:val="0"/>
          <w:szCs w:val="22"/>
          <w:lang w:eastAsia="en-US"/>
        </w:rPr>
        <w:t xml:space="preserve">they are satisfied, on the basis of the information available to them, that the </w:t>
      </w:r>
      <w:proofErr w:type="spellStart"/>
      <w:r w:rsidRPr="00156819">
        <w:rPr>
          <w:snapToGrid w:val="0"/>
          <w:szCs w:val="22"/>
          <w:lang w:eastAsia="en-US"/>
        </w:rPr>
        <w:t>tenderer</w:t>
      </w:r>
      <w:proofErr w:type="spellEnd"/>
      <w:r w:rsidRPr="00156819">
        <w:rPr>
          <w:snapToGrid w:val="0"/>
          <w:szCs w:val="22"/>
          <w:lang w:eastAsia="en-US"/>
        </w:rPr>
        <w:t xml:space="preserve"> despatched the tender by a means and by a time which, in the normal course of events, would have ensured that the tender arrived with the Council by the relevant deadline.  In other words, they are satisfied that the </w:t>
      </w:r>
      <w:proofErr w:type="spellStart"/>
      <w:r w:rsidRPr="00156819">
        <w:rPr>
          <w:snapToGrid w:val="0"/>
          <w:szCs w:val="22"/>
          <w:lang w:eastAsia="en-US"/>
        </w:rPr>
        <w:t>tenderer</w:t>
      </w:r>
      <w:proofErr w:type="spellEnd"/>
      <w:r w:rsidRPr="00156819">
        <w:rPr>
          <w:snapToGrid w:val="0"/>
          <w:szCs w:val="22"/>
          <w:lang w:eastAsia="en-US"/>
        </w:rPr>
        <w:t xml:space="preserve"> took all reasonable steps to ensure delivery of the tender by the deadline and that the lateness of delivery was not due to any default on his part.  The record of their decision must include a summary of the information available to them.</w:t>
      </w:r>
    </w:p>
    <w:p w:rsidR="00D56B13" w:rsidRPr="00156819" w:rsidRDefault="00D56B13" w:rsidP="00D56B13">
      <w:pPr>
        <w:ind w:left="720"/>
        <w:jc w:val="both"/>
        <w:rPr>
          <w:szCs w:val="22"/>
        </w:rPr>
      </w:pPr>
    </w:p>
    <w:p w:rsidR="00D56B13" w:rsidRPr="00156819" w:rsidRDefault="00D56B13" w:rsidP="00D56B13">
      <w:pPr>
        <w:jc w:val="both"/>
        <w:rPr>
          <w:szCs w:val="22"/>
        </w:rPr>
      </w:pPr>
      <w:r w:rsidRPr="00156819">
        <w:rPr>
          <w:szCs w:val="22"/>
        </w:rPr>
        <w:t xml:space="preserve">If the </w:t>
      </w:r>
      <w:r w:rsidRPr="00494417">
        <w:rPr>
          <w:szCs w:val="22"/>
        </w:rPr>
        <w:t>Head of Governance</w:t>
      </w:r>
      <w:r w:rsidRPr="00156819">
        <w:rPr>
          <w:szCs w:val="22"/>
        </w:rPr>
        <w:t xml:space="preserve"> decides to accept a late tender, he/she must treat that tender in the same way as all other tenders.  The Authorised Officer must record full details of the decision to accept the late tender on file.</w:t>
      </w:r>
    </w:p>
    <w:p w:rsidR="00D56B13" w:rsidRPr="00156819" w:rsidRDefault="00D56B13" w:rsidP="00D56B13">
      <w:pPr>
        <w:ind w:left="540"/>
        <w:jc w:val="both"/>
        <w:rPr>
          <w:szCs w:val="22"/>
        </w:rPr>
      </w:pPr>
    </w:p>
    <w:p w:rsidR="00D56B13" w:rsidRPr="00156819" w:rsidRDefault="00D56B13" w:rsidP="00D56B13">
      <w:pPr>
        <w:jc w:val="both"/>
        <w:rPr>
          <w:szCs w:val="22"/>
        </w:rPr>
      </w:pPr>
      <w:r w:rsidRPr="00156819">
        <w:rPr>
          <w:szCs w:val="22"/>
        </w:rPr>
        <w:t xml:space="preserve">If the Head of </w:t>
      </w:r>
      <w:r>
        <w:rPr>
          <w:szCs w:val="22"/>
        </w:rPr>
        <w:t>Governance</w:t>
      </w:r>
      <w:r w:rsidRPr="00156819">
        <w:rPr>
          <w:szCs w:val="22"/>
        </w:rPr>
        <w:t xml:space="preserve"> decides to reject the late tender, he should open the tender only </w:t>
      </w:r>
      <w:r w:rsidRPr="00156819">
        <w:rPr>
          <w:szCs w:val="22"/>
          <w:u w:val="single"/>
        </w:rPr>
        <w:t>after</w:t>
      </w:r>
      <w:r w:rsidRPr="00156819">
        <w:rPr>
          <w:szCs w:val="22"/>
        </w:rPr>
        <w:t xml:space="preserve"> all other tenders have been opened and recorded. He must clearly mark it as a late </w:t>
      </w:r>
      <w:r w:rsidRPr="00156819">
        <w:rPr>
          <w:szCs w:val="22"/>
        </w:rPr>
        <w:lastRenderedPageBreak/>
        <w:t>tender, recording the date and time it was received, and retaining the envelope with the documents. Opening the tender will tell the Authorised Officer which suppliers have submitted late tenders, so that he/she will be able to give them feedback in case of any queries on why their bid was not successful. The Authorised Officer should keep the late tender on file with other documentation for two years, after which time he/she may destroy it.</w:t>
      </w:r>
    </w:p>
    <w:p w:rsidR="00D56B13" w:rsidRPr="00EA5031" w:rsidRDefault="00D56B13" w:rsidP="00D56B13">
      <w:pPr>
        <w:rPr>
          <w:lang w:eastAsia="en-US"/>
        </w:rPr>
      </w:pPr>
    </w:p>
    <w:p w:rsidR="00D56B13" w:rsidRPr="00EA774B" w:rsidRDefault="00D56B13" w:rsidP="00EA774B">
      <w:pPr>
        <w:numPr>
          <w:ilvl w:val="0"/>
          <w:numId w:val="175"/>
        </w:numPr>
        <w:rPr>
          <w:rFonts w:cs="Arial"/>
          <w:b/>
          <w:bCs/>
          <w:u w:val="single"/>
        </w:rPr>
      </w:pPr>
      <w:r w:rsidRPr="00EA774B">
        <w:rPr>
          <w:b/>
          <w:u w:val="single"/>
        </w:rPr>
        <w:t>Disclosure of tender information</w:t>
      </w:r>
    </w:p>
    <w:p w:rsidR="00D56B13" w:rsidRPr="006C505B" w:rsidRDefault="00D56B13" w:rsidP="00D56B13">
      <w:pPr>
        <w:rPr>
          <w:lang w:eastAsia="en-US"/>
        </w:rPr>
      </w:pPr>
    </w:p>
    <w:p w:rsidR="00D56B13" w:rsidRPr="00840C92" w:rsidRDefault="00D56B13" w:rsidP="00D56B13">
      <w:pPr>
        <w:numPr>
          <w:ilvl w:val="12"/>
          <w:numId w:val="0"/>
        </w:numPr>
        <w:jc w:val="both"/>
        <w:rPr>
          <w:rFonts w:cs="Arial"/>
          <w:szCs w:val="22"/>
        </w:rPr>
      </w:pPr>
      <w:r w:rsidRPr="00840C92">
        <w:rPr>
          <w:rFonts w:cs="Arial"/>
          <w:szCs w:val="22"/>
        </w:rPr>
        <w:t xml:space="preserve">You must not give </w:t>
      </w:r>
      <w:proofErr w:type="spellStart"/>
      <w:r w:rsidRPr="00840C92">
        <w:rPr>
          <w:rFonts w:cs="Arial"/>
          <w:szCs w:val="22"/>
        </w:rPr>
        <w:t>tenderers</w:t>
      </w:r>
      <w:proofErr w:type="spellEnd"/>
      <w:r w:rsidRPr="00840C92">
        <w:rPr>
          <w:rFonts w:cs="Arial"/>
          <w:szCs w:val="22"/>
        </w:rPr>
        <w:t xml:space="preserve"> or suppliers or anyone who has a financial interest in the contract any information about the bids or affairs of any other </w:t>
      </w:r>
      <w:proofErr w:type="spellStart"/>
      <w:r w:rsidRPr="00840C92">
        <w:rPr>
          <w:rFonts w:cs="Arial"/>
          <w:szCs w:val="22"/>
        </w:rPr>
        <w:t>tenderer</w:t>
      </w:r>
      <w:proofErr w:type="spellEnd"/>
      <w:r w:rsidRPr="00840C92">
        <w:rPr>
          <w:rFonts w:cs="Arial"/>
          <w:szCs w:val="22"/>
        </w:rPr>
        <w:t xml:space="preserve"> or contractor unless the law says you must do this.  The information you receive is confidential.</w:t>
      </w:r>
    </w:p>
    <w:p w:rsidR="00D56B13" w:rsidRDefault="00D56B13" w:rsidP="00D56B13">
      <w:pPr>
        <w:jc w:val="both"/>
        <w:rPr>
          <w:b/>
          <w:szCs w:val="22"/>
        </w:rPr>
      </w:pPr>
    </w:p>
    <w:p w:rsidR="00D56B13" w:rsidRPr="006C505B" w:rsidRDefault="00D56B13" w:rsidP="00D56B13">
      <w:pPr>
        <w:numPr>
          <w:ilvl w:val="0"/>
          <w:numId w:val="175"/>
        </w:numPr>
        <w:jc w:val="both"/>
        <w:rPr>
          <w:b/>
          <w:szCs w:val="22"/>
          <w:u w:val="single"/>
        </w:rPr>
      </w:pPr>
      <w:r w:rsidRPr="006C505B">
        <w:rPr>
          <w:b/>
          <w:szCs w:val="22"/>
          <w:u w:val="single"/>
        </w:rPr>
        <w:t>Ordering and entering into a written contract</w:t>
      </w:r>
    </w:p>
    <w:p w:rsidR="00D56B13" w:rsidRDefault="00D56B13" w:rsidP="00D56B13">
      <w:pPr>
        <w:jc w:val="both"/>
        <w:rPr>
          <w:b/>
          <w:szCs w:val="22"/>
        </w:rPr>
      </w:pPr>
    </w:p>
    <w:p w:rsidR="00D56B13" w:rsidRDefault="00D56B13" w:rsidP="00D56B13">
      <w:pPr>
        <w:jc w:val="both"/>
        <w:rPr>
          <w:szCs w:val="22"/>
        </w:rPr>
      </w:pPr>
      <w:r w:rsidRPr="00C24FBC">
        <w:rPr>
          <w:szCs w:val="22"/>
        </w:rPr>
        <w:t xml:space="preserve">Once you </w:t>
      </w:r>
      <w:r>
        <w:rPr>
          <w:szCs w:val="22"/>
        </w:rPr>
        <w:t>have selected the successful supplier, you need to complete the contractual arrangements.</w:t>
      </w:r>
    </w:p>
    <w:p w:rsidR="00D56B13" w:rsidRDefault="00D56B13" w:rsidP="00D56B13">
      <w:pPr>
        <w:jc w:val="both"/>
        <w:rPr>
          <w:szCs w:val="22"/>
        </w:rPr>
      </w:pPr>
    </w:p>
    <w:p w:rsidR="00D56B13" w:rsidRDefault="00D56B13" w:rsidP="00D56B13">
      <w:pPr>
        <w:jc w:val="both"/>
        <w:rPr>
          <w:szCs w:val="22"/>
        </w:rPr>
      </w:pPr>
      <w:r>
        <w:rPr>
          <w:szCs w:val="22"/>
        </w:rPr>
        <w:t xml:space="preserve">All contracts must be in writing and meet the requirements set out in the </w:t>
      </w:r>
      <w:r w:rsidR="00B73FD5" w:rsidRPr="00B73FD5">
        <w:rPr>
          <w:rStyle w:val="Hyperlink"/>
          <w:color w:val="auto"/>
          <w:u w:val="none"/>
          <w:rPrChange w:id="1088" w:author="legsugo" w:date="2010-12-14T13:21:00Z">
            <w:rPr>
              <w:rStyle w:val="Hyperlink"/>
            </w:rPr>
          </w:rPrChange>
        </w:rPr>
        <w:t>Contract Requirements</w:t>
      </w:r>
      <w:r w:rsidRPr="00063000">
        <w:rPr>
          <w:szCs w:val="22"/>
        </w:rPr>
        <w:t xml:space="preserve"> guidance. This guidance provides advice on the standard contents of</w:t>
      </w:r>
      <w:r w:rsidRPr="00156819">
        <w:rPr>
          <w:szCs w:val="22"/>
        </w:rPr>
        <w:t xml:space="preserve"> contracts</w:t>
      </w:r>
      <w:r>
        <w:rPr>
          <w:szCs w:val="22"/>
        </w:rPr>
        <w:t xml:space="preserve"> and is available from the Corporate Procurement Unit.</w:t>
      </w:r>
    </w:p>
    <w:p w:rsidR="00D56B13" w:rsidRDefault="00D56B13" w:rsidP="00D56B13">
      <w:pPr>
        <w:jc w:val="both"/>
        <w:rPr>
          <w:szCs w:val="22"/>
        </w:rPr>
      </w:pPr>
    </w:p>
    <w:p w:rsidR="00D56B13" w:rsidRPr="00156819" w:rsidRDefault="00D56B13" w:rsidP="00D56B13">
      <w:pPr>
        <w:ind w:left="180" w:hanging="180"/>
        <w:jc w:val="both"/>
        <w:rPr>
          <w:szCs w:val="22"/>
        </w:rPr>
      </w:pPr>
      <w:r w:rsidRPr="00156819">
        <w:rPr>
          <w:szCs w:val="22"/>
        </w:rPr>
        <w:t xml:space="preserve">Each </w:t>
      </w:r>
      <w:r>
        <w:rPr>
          <w:szCs w:val="22"/>
        </w:rPr>
        <w:t>Head of Service</w:t>
      </w:r>
      <w:r w:rsidRPr="00156819">
        <w:rPr>
          <w:szCs w:val="22"/>
        </w:rPr>
        <w:t xml:space="preserve"> must ensure that the contracts within his or her </w:t>
      </w:r>
      <w:r>
        <w:rPr>
          <w:szCs w:val="22"/>
        </w:rPr>
        <w:t>service area</w:t>
      </w:r>
      <w:r w:rsidRPr="00156819">
        <w:rPr>
          <w:szCs w:val="22"/>
        </w:rPr>
        <w:t>:</w:t>
      </w:r>
    </w:p>
    <w:p w:rsidR="00D56B13" w:rsidRPr="00156819" w:rsidRDefault="00D56B13" w:rsidP="00D56B13">
      <w:pPr>
        <w:ind w:left="720"/>
        <w:jc w:val="both"/>
        <w:rPr>
          <w:szCs w:val="22"/>
        </w:rPr>
      </w:pPr>
    </w:p>
    <w:p w:rsidR="00D56B13" w:rsidRPr="00156819" w:rsidRDefault="00D56B13" w:rsidP="00D56B13">
      <w:pPr>
        <w:numPr>
          <w:ilvl w:val="0"/>
          <w:numId w:val="67"/>
        </w:numPr>
        <w:tabs>
          <w:tab w:val="clear" w:pos="360"/>
          <w:tab w:val="num" w:pos="720"/>
        </w:tabs>
        <w:ind w:left="720" w:hanging="540"/>
        <w:jc w:val="both"/>
        <w:rPr>
          <w:szCs w:val="22"/>
        </w:rPr>
      </w:pPr>
      <w:r w:rsidRPr="00156819">
        <w:rPr>
          <w:szCs w:val="22"/>
        </w:rPr>
        <w:t>are legal</w:t>
      </w:r>
    </w:p>
    <w:p w:rsidR="00D56B13" w:rsidRPr="00156819" w:rsidRDefault="00D56B13" w:rsidP="00D56B13">
      <w:pPr>
        <w:numPr>
          <w:ilvl w:val="0"/>
          <w:numId w:val="67"/>
        </w:numPr>
        <w:tabs>
          <w:tab w:val="clear" w:pos="360"/>
          <w:tab w:val="num" w:pos="720"/>
        </w:tabs>
        <w:ind w:left="720" w:hanging="540"/>
        <w:jc w:val="both"/>
        <w:rPr>
          <w:szCs w:val="22"/>
        </w:rPr>
      </w:pPr>
      <w:r w:rsidRPr="00156819">
        <w:rPr>
          <w:szCs w:val="22"/>
        </w:rPr>
        <w:t>comply with Financial Rules</w:t>
      </w:r>
    </w:p>
    <w:p w:rsidR="00D56B13" w:rsidRPr="00156819" w:rsidRDefault="00D56B13" w:rsidP="00D56B13">
      <w:pPr>
        <w:numPr>
          <w:ilvl w:val="0"/>
          <w:numId w:val="67"/>
        </w:numPr>
        <w:tabs>
          <w:tab w:val="clear" w:pos="360"/>
          <w:tab w:val="num" w:pos="720"/>
        </w:tabs>
        <w:ind w:left="720" w:hanging="540"/>
        <w:jc w:val="both"/>
        <w:rPr>
          <w:szCs w:val="22"/>
        </w:rPr>
      </w:pPr>
      <w:r w:rsidRPr="00156819">
        <w:rPr>
          <w:szCs w:val="22"/>
        </w:rPr>
        <w:t>are drafted properly</w:t>
      </w:r>
    </w:p>
    <w:p w:rsidR="00D56B13" w:rsidRPr="00156819" w:rsidRDefault="00D56B13" w:rsidP="00D56B13">
      <w:pPr>
        <w:numPr>
          <w:ilvl w:val="0"/>
          <w:numId w:val="67"/>
        </w:numPr>
        <w:tabs>
          <w:tab w:val="clear" w:pos="360"/>
          <w:tab w:val="num" w:pos="720"/>
        </w:tabs>
        <w:ind w:left="720" w:hanging="540"/>
        <w:jc w:val="both"/>
        <w:rPr>
          <w:szCs w:val="22"/>
        </w:rPr>
      </w:pPr>
      <w:r w:rsidRPr="00156819">
        <w:rPr>
          <w:szCs w:val="22"/>
        </w:rPr>
        <w:t>protect the Council’s interests fully</w:t>
      </w:r>
    </w:p>
    <w:p w:rsidR="00D56B13" w:rsidRDefault="00D56B13" w:rsidP="00D56B13">
      <w:pPr>
        <w:numPr>
          <w:ilvl w:val="0"/>
          <w:numId w:val="67"/>
        </w:numPr>
        <w:tabs>
          <w:tab w:val="clear" w:pos="360"/>
          <w:tab w:val="num" w:pos="720"/>
        </w:tabs>
        <w:ind w:left="720" w:hanging="540"/>
        <w:jc w:val="both"/>
        <w:rPr>
          <w:szCs w:val="22"/>
        </w:rPr>
      </w:pPr>
      <w:r w:rsidRPr="00156819">
        <w:rPr>
          <w:szCs w:val="22"/>
        </w:rPr>
        <w:t>keep copies of contract documentation in line with document retention guidance</w:t>
      </w:r>
    </w:p>
    <w:p w:rsidR="00D56B13" w:rsidRDefault="00D56B13" w:rsidP="00D56B13">
      <w:pPr>
        <w:jc w:val="both"/>
        <w:rPr>
          <w:b/>
          <w:szCs w:val="22"/>
        </w:rPr>
      </w:pPr>
    </w:p>
    <w:p w:rsidR="00D56B13" w:rsidRDefault="00D56B13" w:rsidP="00D56B13">
      <w:r w:rsidRPr="00CB5ADC">
        <w:t>In legal terms a contract can arise from an oral arrangement just as much as fro</w:t>
      </w:r>
      <w:r>
        <w:t xml:space="preserve">m </w:t>
      </w:r>
      <w:r w:rsidRPr="00CB5ADC">
        <w:t>written documentation.</w:t>
      </w:r>
      <w:r>
        <w:t xml:space="preserve">  </w:t>
      </w:r>
      <w:r w:rsidRPr="00CB5ADC">
        <w:t>For contracts made by the placing of an order, the Council’s official order form and the resulting invoice will be the written evidence; and for contracts where the order was initially placed orally, a confirmation written order</w:t>
      </w:r>
      <w:r>
        <w:t xml:space="preserve"> </w:t>
      </w:r>
      <w:r w:rsidRPr="00CB5ADC">
        <w:t xml:space="preserve">should be sent within two working days.  </w:t>
      </w:r>
      <w:r>
        <w:t>Oral contracts should only be used in cases of extreme urgency.  Any orders must include a copy of the Council’s standard terms and conditions.</w:t>
      </w:r>
    </w:p>
    <w:p w:rsidR="00D56B13" w:rsidRDefault="00D56B13" w:rsidP="00D56B13"/>
    <w:p w:rsidR="00D56B13" w:rsidRPr="002935AD" w:rsidRDefault="00D56B13" w:rsidP="00D56B13">
      <w:r w:rsidRPr="002935AD">
        <w:t xml:space="preserve">Electronic confirmations will only be acceptable where this is via official Council purchasing systems, and bears a copy of the Council’s terms and conditions, or is via the Council’s Corporate GPC process. </w:t>
      </w:r>
    </w:p>
    <w:p w:rsidR="00D56B13" w:rsidRPr="002935AD" w:rsidRDefault="00D56B13" w:rsidP="00D56B13"/>
    <w:p w:rsidR="00D56B13" w:rsidRPr="00CB5ADC" w:rsidRDefault="00D56B13" w:rsidP="00D56B13">
      <w:r w:rsidRPr="002935AD">
        <w:t xml:space="preserve">Where the contract arises from the acceptance of a tender, the written form will be either the Officer’s acceptance letter and the tender documents or the contract document. </w:t>
      </w:r>
      <w:r w:rsidRPr="00CB5ADC">
        <w:t>These must include a copy of the Council’s standard terms and conditions unless JCT / ICE</w:t>
      </w:r>
      <w:r>
        <w:t xml:space="preserve"> / NEC</w:t>
      </w:r>
      <w:r w:rsidRPr="00CB5ADC">
        <w:t xml:space="preserve"> or similar standard form construction/industry contracts are used. </w:t>
      </w:r>
    </w:p>
    <w:p w:rsidR="00D56B13" w:rsidRDefault="00D56B13" w:rsidP="00D56B13">
      <w:r w:rsidRPr="00CB5ADC">
        <w:t xml:space="preserve">Adherence to this is vital, as where terms and conditions are not included with an order or confirmation, the Council may be legally deemed to have accepted the suppliers own terms and conditions. </w:t>
      </w:r>
    </w:p>
    <w:p w:rsidR="00D56B13" w:rsidRDefault="00D56B13" w:rsidP="00D56B13"/>
    <w:p w:rsidR="00D56B13" w:rsidRPr="00CB5ADC" w:rsidRDefault="00B73FD5" w:rsidP="00D56B13">
      <w:r w:rsidRPr="00B73FD5">
        <w:rPr>
          <w:rStyle w:val="Hyperlink"/>
          <w:color w:val="auto"/>
          <w:u w:val="none"/>
          <w:rPrChange w:id="1089" w:author="legsugo" w:date="2010-12-14T13:21:00Z">
            <w:rPr>
              <w:rStyle w:val="Hyperlink"/>
            </w:rPr>
          </w:rPrChange>
        </w:rPr>
        <w:t>Standard Terms and Conditions</w:t>
      </w:r>
      <w:r w:rsidR="00D56B13" w:rsidRPr="00063000">
        <w:t xml:space="preserve"> and </w:t>
      </w:r>
      <w:r w:rsidRPr="00B73FD5">
        <w:rPr>
          <w:rStyle w:val="Hyperlink"/>
          <w:color w:val="auto"/>
          <w:u w:val="none"/>
          <w:rPrChange w:id="1090" w:author="legsugo" w:date="2010-12-14T13:21:00Z">
            <w:rPr>
              <w:rStyle w:val="Hyperlink"/>
            </w:rPr>
          </w:rPrChange>
        </w:rPr>
        <w:t>Contract Documentation</w:t>
      </w:r>
      <w:r w:rsidR="00D56B13" w:rsidRPr="00A83842">
        <w:rPr>
          <w:rStyle w:val="Hyperlink"/>
        </w:rPr>
        <w:t xml:space="preserve"> </w:t>
      </w:r>
      <w:r w:rsidR="00D56B13">
        <w:t>are available from the Corporate Procurement Unit.</w:t>
      </w:r>
    </w:p>
    <w:p w:rsidR="00D56B13" w:rsidRDefault="00D56B13" w:rsidP="00D56B13">
      <w:pPr>
        <w:jc w:val="both"/>
        <w:rPr>
          <w:b/>
          <w:szCs w:val="22"/>
        </w:rPr>
      </w:pPr>
    </w:p>
    <w:p w:rsidR="00D56B13" w:rsidRPr="00C3483D" w:rsidRDefault="00D56B13" w:rsidP="00D56B13">
      <w:pPr>
        <w:numPr>
          <w:ilvl w:val="0"/>
          <w:numId w:val="175"/>
        </w:numPr>
        <w:jc w:val="both"/>
        <w:rPr>
          <w:b/>
          <w:szCs w:val="22"/>
          <w:u w:val="single"/>
        </w:rPr>
      </w:pPr>
      <w:r w:rsidRPr="00C3483D">
        <w:rPr>
          <w:b/>
          <w:szCs w:val="22"/>
          <w:u w:val="single"/>
        </w:rPr>
        <w:t>Signing Contracts</w:t>
      </w:r>
    </w:p>
    <w:p w:rsidR="00D56B13" w:rsidRDefault="00D56B13" w:rsidP="00D56B13">
      <w:pPr>
        <w:tabs>
          <w:tab w:val="left" w:pos="720"/>
          <w:tab w:val="left" w:pos="1440"/>
          <w:tab w:val="left" w:pos="2160"/>
          <w:tab w:val="left" w:pos="2880"/>
        </w:tabs>
        <w:jc w:val="both"/>
        <w:rPr>
          <w:b/>
          <w:u w:val="single"/>
        </w:rPr>
      </w:pPr>
    </w:p>
    <w:p w:rsidR="00D56B13" w:rsidRDefault="00D56B13" w:rsidP="00D56B13">
      <w:pPr>
        <w:tabs>
          <w:tab w:val="left" w:pos="720"/>
          <w:tab w:val="left" w:pos="1440"/>
          <w:tab w:val="left" w:pos="2160"/>
          <w:tab w:val="left" w:pos="2880"/>
        </w:tabs>
        <w:jc w:val="both"/>
      </w:pPr>
      <w:r w:rsidRPr="00E751AD">
        <w:t xml:space="preserve">You must make sure </w:t>
      </w:r>
      <w:r>
        <w:t>that the contract is signed by a properly authorised officer as set out below:</w:t>
      </w:r>
    </w:p>
    <w:p w:rsidR="00D56B13" w:rsidRDefault="00D56B13" w:rsidP="00D56B13">
      <w:pPr>
        <w:tabs>
          <w:tab w:val="left" w:pos="720"/>
          <w:tab w:val="left" w:pos="1440"/>
          <w:tab w:val="left" w:pos="2160"/>
          <w:tab w:val="left" w:pos="2880"/>
        </w:tabs>
        <w:jc w:val="both"/>
      </w:pPr>
    </w:p>
    <w:p w:rsidR="00C411C2" w:rsidRDefault="00C411C2" w:rsidP="00D56B13">
      <w:pPr>
        <w:tabs>
          <w:tab w:val="left" w:pos="720"/>
          <w:tab w:val="left" w:pos="1440"/>
          <w:tab w:val="left" w:pos="2160"/>
          <w:tab w:val="left" w:pos="2880"/>
        </w:tabs>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61"/>
        <w:gridCol w:w="4261"/>
      </w:tblGrid>
      <w:tr w:rsidR="00D56B13" w:rsidTr="00D25BA5">
        <w:trPr>
          <w:jc w:val="center"/>
        </w:trPr>
        <w:tc>
          <w:tcPr>
            <w:tcW w:w="4261" w:type="dxa"/>
          </w:tcPr>
          <w:p w:rsidR="00D56B13" w:rsidRPr="009575FC" w:rsidRDefault="00D56B13" w:rsidP="00D25BA5">
            <w:pPr>
              <w:tabs>
                <w:tab w:val="left" w:pos="720"/>
                <w:tab w:val="left" w:pos="1440"/>
                <w:tab w:val="left" w:pos="2160"/>
                <w:tab w:val="left" w:pos="2880"/>
              </w:tabs>
              <w:jc w:val="both"/>
              <w:rPr>
                <w:u w:val="single"/>
              </w:rPr>
            </w:pPr>
            <w:r w:rsidRPr="009575FC">
              <w:rPr>
                <w:u w:val="single"/>
              </w:rPr>
              <w:lastRenderedPageBreak/>
              <w:t>Contract Value</w:t>
            </w:r>
          </w:p>
        </w:tc>
        <w:tc>
          <w:tcPr>
            <w:tcW w:w="4261" w:type="dxa"/>
          </w:tcPr>
          <w:p w:rsidR="00D56B13" w:rsidRPr="009575FC" w:rsidRDefault="00D56B13" w:rsidP="00D25BA5">
            <w:pPr>
              <w:tabs>
                <w:tab w:val="left" w:pos="720"/>
                <w:tab w:val="left" w:pos="1440"/>
                <w:tab w:val="left" w:pos="2160"/>
                <w:tab w:val="left" w:pos="2880"/>
              </w:tabs>
              <w:jc w:val="both"/>
              <w:rPr>
                <w:u w:val="single"/>
              </w:rPr>
            </w:pPr>
            <w:r w:rsidRPr="009575FC">
              <w:rPr>
                <w:u w:val="single"/>
              </w:rPr>
              <w:t>Acceptance by</w:t>
            </w:r>
          </w:p>
        </w:tc>
      </w:tr>
      <w:tr w:rsidR="00D56B13" w:rsidTr="00D25BA5">
        <w:trPr>
          <w:jc w:val="center"/>
        </w:trPr>
        <w:tc>
          <w:tcPr>
            <w:tcW w:w="4261" w:type="dxa"/>
            <w:vAlign w:val="center"/>
          </w:tcPr>
          <w:p w:rsidR="00D56B13" w:rsidRDefault="00D56B13" w:rsidP="00D25BA5">
            <w:pPr>
              <w:tabs>
                <w:tab w:val="left" w:pos="720"/>
                <w:tab w:val="left" w:pos="1440"/>
                <w:tab w:val="left" w:pos="2160"/>
                <w:tab w:val="left" w:pos="2880"/>
              </w:tabs>
              <w:jc w:val="both"/>
            </w:pPr>
            <w:r>
              <w:t>Up to £156,442</w:t>
            </w:r>
          </w:p>
        </w:tc>
        <w:tc>
          <w:tcPr>
            <w:tcW w:w="4261" w:type="dxa"/>
          </w:tcPr>
          <w:p w:rsidR="00D56B13" w:rsidRDefault="00D56B13" w:rsidP="00D25BA5">
            <w:pPr>
              <w:tabs>
                <w:tab w:val="left" w:pos="720"/>
                <w:tab w:val="left" w:pos="1440"/>
                <w:tab w:val="left" w:pos="2160"/>
                <w:tab w:val="left" w:pos="2880"/>
              </w:tabs>
              <w:jc w:val="both"/>
            </w:pPr>
            <w:r>
              <w:t>Appropriate Head of Service or designated Officer</w:t>
            </w:r>
          </w:p>
          <w:p w:rsidR="00D56B13" w:rsidRDefault="00D56B13" w:rsidP="00D56B13">
            <w:pPr>
              <w:numPr>
                <w:ilvl w:val="0"/>
                <w:numId w:val="160"/>
              </w:numPr>
              <w:tabs>
                <w:tab w:val="left" w:pos="1440"/>
                <w:tab w:val="left" w:pos="2160"/>
                <w:tab w:val="left" w:pos="2880"/>
              </w:tabs>
              <w:jc w:val="both"/>
            </w:pPr>
            <w:r>
              <w:t>One signature is required</w:t>
            </w:r>
          </w:p>
        </w:tc>
      </w:tr>
      <w:tr w:rsidR="00D56B13" w:rsidTr="00D25BA5">
        <w:trPr>
          <w:jc w:val="center"/>
        </w:trPr>
        <w:tc>
          <w:tcPr>
            <w:tcW w:w="4261" w:type="dxa"/>
            <w:vAlign w:val="center"/>
          </w:tcPr>
          <w:p w:rsidR="00D56B13" w:rsidRDefault="00D56B13" w:rsidP="00D25BA5">
            <w:pPr>
              <w:tabs>
                <w:tab w:val="left" w:pos="720"/>
                <w:tab w:val="left" w:pos="1440"/>
                <w:tab w:val="left" w:pos="2160"/>
                <w:tab w:val="left" w:pos="2880"/>
              </w:tabs>
              <w:jc w:val="both"/>
            </w:pPr>
            <w:r>
              <w:t>£156,442 to £500,000</w:t>
            </w:r>
          </w:p>
        </w:tc>
        <w:tc>
          <w:tcPr>
            <w:tcW w:w="4261" w:type="dxa"/>
          </w:tcPr>
          <w:p w:rsidR="00D56B13" w:rsidRDefault="00D56B13" w:rsidP="00D25BA5">
            <w:pPr>
              <w:tabs>
                <w:tab w:val="left" w:pos="720"/>
                <w:tab w:val="left" w:pos="1440"/>
                <w:tab w:val="left" w:pos="2160"/>
                <w:tab w:val="left" w:pos="2880"/>
              </w:tabs>
              <w:jc w:val="both"/>
            </w:pPr>
            <w:r>
              <w:t>Appropriate Head of Service or Service Delivery Manager</w:t>
            </w:r>
          </w:p>
          <w:p w:rsidR="00D56B13" w:rsidRDefault="00D56B13" w:rsidP="00D56B13">
            <w:pPr>
              <w:numPr>
                <w:ilvl w:val="0"/>
                <w:numId w:val="160"/>
              </w:numPr>
              <w:tabs>
                <w:tab w:val="left" w:pos="1440"/>
                <w:tab w:val="left" w:pos="2160"/>
                <w:tab w:val="left" w:pos="2880"/>
              </w:tabs>
              <w:jc w:val="both"/>
            </w:pPr>
            <w:r>
              <w:t xml:space="preserve">Two signatures required </w:t>
            </w:r>
          </w:p>
          <w:p w:rsidR="00D56B13" w:rsidRDefault="00D56B13" w:rsidP="00D25BA5">
            <w:pPr>
              <w:tabs>
                <w:tab w:val="left" w:pos="1440"/>
                <w:tab w:val="left" w:pos="2160"/>
                <w:tab w:val="left" w:pos="2880"/>
              </w:tabs>
              <w:ind w:left="360"/>
              <w:jc w:val="both"/>
            </w:pPr>
            <w:r>
              <w:t>(At least one of whom must be the Head of Service or Service Delivery Manager.  The second signatory can be an officer designated by the HOS)</w:t>
            </w:r>
          </w:p>
        </w:tc>
      </w:tr>
      <w:tr w:rsidR="00D56B13" w:rsidTr="00D25BA5">
        <w:trPr>
          <w:jc w:val="center"/>
        </w:trPr>
        <w:tc>
          <w:tcPr>
            <w:tcW w:w="4261" w:type="dxa"/>
            <w:vAlign w:val="center"/>
          </w:tcPr>
          <w:p w:rsidR="00D56B13" w:rsidRDefault="00D56B13" w:rsidP="00D25BA5">
            <w:pPr>
              <w:tabs>
                <w:tab w:val="left" w:pos="720"/>
                <w:tab w:val="left" w:pos="1440"/>
                <w:tab w:val="left" w:pos="2160"/>
                <w:tab w:val="left" w:pos="2880"/>
              </w:tabs>
              <w:jc w:val="both"/>
            </w:pPr>
            <w:r w:rsidRPr="00156819">
              <w:t>In excess of £500,000</w:t>
            </w:r>
          </w:p>
        </w:tc>
        <w:tc>
          <w:tcPr>
            <w:tcW w:w="4261" w:type="dxa"/>
          </w:tcPr>
          <w:p w:rsidR="00D56B13" w:rsidRPr="009575FC" w:rsidRDefault="00D56B13" w:rsidP="00D25BA5">
            <w:pPr>
              <w:tabs>
                <w:tab w:val="left" w:pos="1440"/>
                <w:tab w:val="left" w:pos="2160"/>
                <w:tab w:val="left" w:pos="2880"/>
              </w:tabs>
              <w:jc w:val="both"/>
              <w:rPr>
                <w:b/>
              </w:rPr>
            </w:pPr>
            <w:r w:rsidRPr="009575FC">
              <w:rPr>
                <w:b/>
              </w:rPr>
              <w:t xml:space="preserve">KEY DECISION </w:t>
            </w:r>
          </w:p>
          <w:p w:rsidR="00D56B13" w:rsidRDefault="00D56B13" w:rsidP="00D25BA5">
            <w:pPr>
              <w:tabs>
                <w:tab w:val="left" w:pos="1440"/>
                <w:tab w:val="left" w:pos="2160"/>
                <w:tab w:val="left" w:pos="2880"/>
              </w:tabs>
              <w:jc w:val="both"/>
            </w:pPr>
            <w:r>
              <w:t>Appropriate Head of Service and Service Delivery Manager</w:t>
            </w:r>
          </w:p>
          <w:p w:rsidR="00D56B13" w:rsidRPr="00156819" w:rsidRDefault="00D56B13" w:rsidP="00D56B13">
            <w:pPr>
              <w:numPr>
                <w:ilvl w:val="0"/>
                <w:numId w:val="171"/>
              </w:numPr>
              <w:tabs>
                <w:tab w:val="left" w:pos="1440"/>
                <w:tab w:val="left" w:pos="2160"/>
                <w:tab w:val="left" w:pos="2880"/>
              </w:tabs>
              <w:jc w:val="both"/>
            </w:pPr>
            <w:r>
              <w:t>Two signatures required</w:t>
            </w:r>
          </w:p>
        </w:tc>
      </w:tr>
    </w:tbl>
    <w:p w:rsidR="00D56B13" w:rsidRDefault="00D56B13" w:rsidP="00D56B13">
      <w:pPr>
        <w:jc w:val="both"/>
        <w:rPr>
          <w:b/>
          <w:szCs w:val="22"/>
          <w:u w:val="single"/>
        </w:rPr>
      </w:pPr>
    </w:p>
    <w:p w:rsidR="00D56B13" w:rsidRPr="00156819" w:rsidRDefault="00D56B13" w:rsidP="00D56B13">
      <w:pPr>
        <w:jc w:val="both"/>
        <w:rPr>
          <w:szCs w:val="22"/>
        </w:rPr>
      </w:pPr>
      <w:r w:rsidRPr="00156819">
        <w:rPr>
          <w:szCs w:val="22"/>
        </w:rPr>
        <w:t xml:space="preserve">The lists of authorised contract signatories must be kept with the </w:t>
      </w:r>
      <w:r>
        <w:rPr>
          <w:szCs w:val="22"/>
        </w:rPr>
        <w:t>service area’s</w:t>
      </w:r>
      <w:r w:rsidRPr="00156819">
        <w:rPr>
          <w:szCs w:val="22"/>
        </w:rPr>
        <w:t xml:space="preserve"> contract register.  </w:t>
      </w:r>
    </w:p>
    <w:p w:rsidR="00D56B13" w:rsidRDefault="00D56B13" w:rsidP="00D56B13">
      <w:pPr>
        <w:jc w:val="both"/>
        <w:rPr>
          <w:b/>
          <w:szCs w:val="22"/>
          <w:u w:val="single"/>
        </w:rPr>
      </w:pPr>
    </w:p>
    <w:p w:rsidR="00D56B13" w:rsidRDefault="00D56B13" w:rsidP="00D56B13">
      <w:pPr>
        <w:numPr>
          <w:ilvl w:val="0"/>
          <w:numId w:val="175"/>
        </w:numPr>
        <w:jc w:val="both"/>
        <w:rPr>
          <w:b/>
          <w:szCs w:val="22"/>
          <w:u w:val="single"/>
        </w:rPr>
      </w:pPr>
      <w:r w:rsidRPr="000F7D4D">
        <w:rPr>
          <w:b/>
          <w:szCs w:val="22"/>
          <w:u w:val="single"/>
        </w:rPr>
        <w:t>Sealed Contracts</w:t>
      </w:r>
    </w:p>
    <w:p w:rsidR="00D56B13" w:rsidRPr="000F7D4D" w:rsidRDefault="00D56B13" w:rsidP="00D56B13">
      <w:pPr>
        <w:jc w:val="both"/>
        <w:rPr>
          <w:b/>
          <w:szCs w:val="22"/>
          <w:u w:val="single"/>
        </w:rPr>
      </w:pPr>
    </w:p>
    <w:p w:rsidR="00D56B13" w:rsidRDefault="00D56B13" w:rsidP="00D56B13">
      <w:pPr>
        <w:jc w:val="both"/>
        <w:rPr>
          <w:szCs w:val="22"/>
        </w:rPr>
      </w:pPr>
      <w:r>
        <w:rPr>
          <w:szCs w:val="22"/>
        </w:rPr>
        <w:t xml:space="preserve">Contacts in excess of £500,000 should be sealed by the Head of Governance instead of being signed.  These contracts are enforceable for a period of 12 years. </w:t>
      </w:r>
    </w:p>
    <w:p w:rsidR="00D56B13" w:rsidRPr="00DF176C" w:rsidRDefault="00D56B13" w:rsidP="00D56B13">
      <w:pPr>
        <w:rPr>
          <w:lang w:eastAsia="en-US"/>
        </w:rPr>
      </w:pPr>
    </w:p>
    <w:p w:rsidR="00D56B13" w:rsidRPr="00EA774B" w:rsidRDefault="00D56B13" w:rsidP="00EA774B">
      <w:pPr>
        <w:numPr>
          <w:ilvl w:val="0"/>
          <w:numId w:val="175"/>
        </w:numPr>
        <w:rPr>
          <w:b/>
          <w:u w:val="single"/>
        </w:rPr>
      </w:pPr>
      <w:r w:rsidRPr="00EA774B">
        <w:rPr>
          <w:b/>
          <w:u w:val="single"/>
        </w:rPr>
        <w:t xml:space="preserve">Keeping Written Records </w:t>
      </w:r>
    </w:p>
    <w:p w:rsidR="00D56B13" w:rsidRPr="003B226D" w:rsidRDefault="00D56B13" w:rsidP="00D56B13">
      <w:pPr>
        <w:numPr>
          <w:ilvl w:val="12"/>
          <w:numId w:val="0"/>
        </w:numPr>
        <w:tabs>
          <w:tab w:val="left" w:pos="0"/>
        </w:tabs>
        <w:spacing w:before="240"/>
        <w:jc w:val="both"/>
        <w:rPr>
          <w:rFonts w:cs="Arial"/>
          <w:szCs w:val="22"/>
        </w:rPr>
      </w:pPr>
      <w:r w:rsidRPr="003B226D">
        <w:rPr>
          <w:rFonts w:cs="Arial"/>
          <w:szCs w:val="22"/>
        </w:rPr>
        <w:t xml:space="preserve">Each </w:t>
      </w:r>
      <w:r>
        <w:rPr>
          <w:rFonts w:cs="Arial"/>
          <w:szCs w:val="22"/>
        </w:rPr>
        <w:t>Service Area</w:t>
      </w:r>
      <w:r w:rsidRPr="003B226D">
        <w:rPr>
          <w:rFonts w:cs="Arial"/>
          <w:szCs w:val="22"/>
        </w:rPr>
        <w:t xml:space="preserve"> </w:t>
      </w:r>
      <w:r w:rsidRPr="003B226D">
        <w:rPr>
          <w:rFonts w:cs="Arial"/>
          <w:b/>
          <w:szCs w:val="22"/>
        </w:rPr>
        <w:t>must keep proper written records</w:t>
      </w:r>
      <w:r w:rsidRPr="003B226D">
        <w:rPr>
          <w:rFonts w:cs="Arial"/>
          <w:szCs w:val="22"/>
        </w:rPr>
        <w:t xml:space="preserve"> of:</w:t>
      </w:r>
    </w:p>
    <w:p w:rsidR="00D56B13" w:rsidRPr="003B226D" w:rsidRDefault="00D56B13" w:rsidP="00D56B13">
      <w:pPr>
        <w:tabs>
          <w:tab w:val="left" w:pos="567"/>
        </w:tabs>
        <w:ind w:left="360"/>
        <w:jc w:val="both"/>
        <w:rPr>
          <w:rFonts w:cs="Arial"/>
          <w:szCs w:val="22"/>
        </w:rPr>
      </w:pPr>
    </w:p>
    <w:p w:rsidR="00D56B13" w:rsidRPr="00DF176C" w:rsidRDefault="00D56B13" w:rsidP="00D56B13">
      <w:pPr>
        <w:numPr>
          <w:ilvl w:val="0"/>
          <w:numId w:val="66"/>
        </w:numPr>
        <w:tabs>
          <w:tab w:val="left" w:pos="770"/>
          <w:tab w:val="left" w:pos="990"/>
        </w:tabs>
        <w:jc w:val="both"/>
        <w:rPr>
          <w:rFonts w:cs="Arial"/>
          <w:b/>
          <w:szCs w:val="22"/>
        </w:rPr>
      </w:pPr>
      <w:r w:rsidRPr="003B226D">
        <w:rPr>
          <w:rFonts w:cs="Arial"/>
          <w:szCs w:val="22"/>
        </w:rPr>
        <w:t>the different stages of the tendering process including all the quotes and letters you have received, and notes of phone calls and meetings about selecting suppliers</w:t>
      </w:r>
      <w:r>
        <w:rPr>
          <w:rFonts w:cs="Arial"/>
          <w:szCs w:val="22"/>
        </w:rPr>
        <w:t>.</w:t>
      </w:r>
    </w:p>
    <w:p w:rsidR="00D56B13" w:rsidRPr="003B226D" w:rsidRDefault="00D56B13" w:rsidP="00D56B13">
      <w:pPr>
        <w:numPr>
          <w:ilvl w:val="0"/>
          <w:numId w:val="66"/>
        </w:numPr>
        <w:tabs>
          <w:tab w:val="left" w:pos="770"/>
          <w:tab w:val="left" w:pos="993"/>
        </w:tabs>
        <w:jc w:val="both"/>
        <w:rPr>
          <w:rFonts w:cs="Arial"/>
          <w:b/>
          <w:szCs w:val="22"/>
        </w:rPr>
      </w:pPr>
      <w:r w:rsidRPr="003B226D">
        <w:rPr>
          <w:rFonts w:cs="Arial"/>
          <w:szCs w:val="22"/>
        </w:rPr>
        <w:t>the awarding of the contract</w:t>
      </w:r>
      <w:r>
        <w:rPr>
          <w:rFonts w:cs="Arial"/>
          <w:szCs w:val="22"/>
        </w:rPr>
        <w:t>.</w:t>
      </w:r>
    </w:p>
    <w:p w:rsidR="00D56B13" w:rsidRPr="003B226D" w:rsidRDefault="00D56B13" w:rsidP="00D56B13">
      <w:pPr>
        <w:numPr>
          <w:ilvl w:val="0"/>
          <w:numId w:val="66"/>
        </w:numPr>
        <w:tabs>
          <w:tab w:val="left" w:pos="770"/>
          <w:tab w:val="left" w:pos="993"/>
        </w:tabs>
        <w:jc w:val="both"/>
        <w:rPr>
          <w:rFonts w:cs="Arial"/>
          <w:b/>
          <w:szCs w:val="22"/>
        </w:rPr>
      </w:pPr>
      <w:r w:rsidRPr="003B226D">
        <w:rPr>
          <w:rFonts w:cs="Arial"/>
          <w:szCs w:val="22"/>
        </w:rPr>
        <w:t xml:space="preserve">any information provided to </w:t>
      </w:r>
      <w:proofErr w:type="spellStart"/>
      <w:r w:rsidRPr="003B226D">
        <w:rPr>
          <w:rFonts w:cs="Arial"/>
          <w:szCs w:val="22"/>
        </w:rPr>
        <w:t>tenderers</w:t>
      </w:r>
      <w:proofErr w:type="spellEnd"/>
      <w:r w:rsidRPr="003B226D">
        <w:rPr>
          <w:rFonts w:cs="Arial"/>
          <w:szCs w:val="22"/>
        </w:rPr>
        <w:t xml:space="preserve"> or contractors</w:t>
      </w:r>
      <w:r>
        <w:rPr>
          <w:rFonts w:cs="Arial"/>
          <w:szCs w:val="22"/>
        </w:rPr>
        <w:t>.</w:t>
      </w:r>
    </w:p>
    <w:p w:rsidR="00D56B13" w:rsidRDefault="00D56B13" w:rsidP="00D56B13">
      <w:pPr>
        <w:numPr>
          <w:ilvl w:val="0"/>
          <w:numId w:val="66"/>
        </w:numPr>
        <w:tabs>
          <w:tab w:val="left" w:pos="770"/>
          <w:tab w:val="left" w:pos="993"/>
        </w:tabs>
        <w:jc w:val="both"/>
        <w:rPr>
          <w:rFonts w:cs="Arial"/>
          <w:b/>
          <w:szCs w:val="22"/>
        </w:rPr>
      </w:pPr>
      <w:r w:rsidRPr="003B226D">
        <w:rPr>
          <w:rFonts w:cs="Arial"/>
          <w:szCs w:val="22"/>
        </w:rPr>
        <w:t xml:space="preserve">any decisions made, together with the reasons for those decisions. </w:t>
      </w:r>
    </w:p>
    <w:p w:rsidR="00D56B13" w:rsidRPr="00C45C2E" w:rsidRDefault="00D56B13" w:rsidP="00D56B13">
      <w:pPr>
        <w:numPr>
          <w:ilvl w:val="0"/>
          <w:numId w:val="66"/>
        </w:numPr>
        <w:tabs>
          <w:tab w:val="left" w:pos="770"/>
          <w:tab w:val="left" w:pos="993"/>
        </w:tabs>
        <w:jc w:val="both"/>
        <w:rPr>
          <w:rFonts w:cs="Arial"/>
          <w:szCs w:val="22"/>
        </w:rPr>
      </w:pPr>
      <w:r w:rsidRPr="00C45C2E">
        <w:rPr>
          <w:rFonts w:cs="Arial"/>
          <w:szCs w:val="22"/>
        </w:rPr>
        <w:t>any exemptions granted to the number of quotes/tenders sought.</w:t>
      </w:r>
    </w:p>
    <w:p w:rsidR="00D56B13" w:rsidRPr="00063000" w:rsidRDefault="00D56B13" w:rsidP="00D56B13">
      <w:pPr>
        <w:numPr>
          <w:ilvl w:val="0"/>
          <w:numId w:val="66"/>
        </w:numPr>
        <w:tabs>
          <w:tab w:val="left" w:pos="770"/>
          <w:tab w:val="left" w:pos="993"/>
        </w:tabs>
        <w:jc w:val="both"/>
      </w:pPr>
      <w:r>
        <w:t>y</w:t>
      </w:r>
      <w:r w:rsidRPr="003B226D">
        <w:t xml:space="preserve">ou must keep these records for the periods set out in </w:t>
      </w:r>
      <w:r>
        <w:t xml:space="preserve">the </w:t>
      </w:r>
      <w:r w:rsidR="00B73FD5" w:rsidRPr="00B73FD5">
        <w:rPr>
          <w:rStyle w:val="Hyperlink"/>
          <w:color w:val="auto"/>
          <w:u w:val="none"/>
          <w:rPrChange w:id="1091" w:author="legsugo" w:date="2010-12-14T13:22:00Z">
            <w:rPr>
              <w:rStyle w:val="Hyperlink"/>
            </w:rPr>
          </w:rPrChange>
        </w:rPr>
        <w:t>Council’s Corporate Retention &amp; Disposal Scheme</w:t>
      </w:r>
      <w:r w:rsidRPr="00063000">
        <w:t>, see storing documents below.</w:t>
      </w:r>
    </w:p>
    <w:p w:rsidR="00D56B13" w:rsidRDefault="00D56B13" w:rsidP="00D56B13">
      <w:pPr>
        <w:tabs>
          <w:tab w:val="left" w:pos="770"/>
          <w:tab w:val="left" w:pos="993"/>
        </w:tabs>
        <w:jc w:val="both"/>
      </w:pPr>
    </w:p>
    <w:p w:rsidR="00D56B13" w:rsidRDefault="00D56B13" w:rsidP="00D56B13">
      <w:pPr>
        <w:tabs>
          <w:tab w:val="left" w:pos="770"/>
          <w:tab w:val="left" w:pos="993"/>
        </w:tabs>
        <w:jc w:val="both"/>
      </w:pPr>
      <w:r>
        <w:t xml:space="preserve">It is acceptable to keep written records in electronic form, including storing documents and correspondence on the </w:t>
      </w:r>
      <w:proofErr w:type="spellStart"/>
      <w:r>
        <w:t>eTendering</w:t>
      </w:r>
      <w:proofErr w:type="spellEnd"/>
      <w:r>
        <w:t xml:space="preserve"> tool, Delta and on the MOSS system.</w:t>
      </w:r>
    </w:p>
    <w:p w:rsidR="00D56B13" w:rsidRDefault="00D56B13" w:rsidP="00D56B13">
      <w:pPr>
        <w:tabs>
          <w:tab w:val="left" w:pos="770"/>
          <w:tab w:val="left" w:pos="993"/>
        </w:tabs>
        <w:jc w:val="both"/>
      </w:pPr>
    </w:p>
    <w:p w:rsidR="00D56B13" w:rsidRPr="007B0F22" w:rsidRDefault="00D56B13" w:rsidP="00D56B13">
      <w:pPr>
        <w:numPr>
          <w:ilvl w:val="0"/>
          <w:numId w:val="175"/>
        </w:numPr>
        <w:jc w:val="both"/>
        <w:rPr>
          <w:b/>
          <w:szCs w:val="22"/>
          <w:u w:val="single"/>
        </w:rPr>
      </w:pPr>
      <w:r w:rsidRPr="007B0F22">
        <w:rPr>
          <w:b/>
          <w:szCs w:val="22"/>
          <w:u w:val="single"/>
        </w:rPr>
        <w:t>Contracts Register</w:t>
      </w:r>
    </w:p>
    <w:p w:rsidR="00D56B13" w:rsidRPr="00156819" w:rsidRDefault="00D56B13" w:rsidP="00D56B13">
      <w:pPr>
        <w:jc w:val="both"/>
        <w:rPr>
          <w:szCs w:val="22"/>
        </w:rPr>
      </w:pPr>
    </w:p>
    <w:p w:rsidR="00D56B13" w:rsidRDefault="00D56B13" w:rsidP="00D56B13">
      <w:pPr>
        <w:jc w:val="both"/>
        <w:rPr>
          <w:szCs w:val="22"/>
        </w:rPr>
      </w:pPr>
      <w:r w:rsidRPr="00156819">
        <w:rPr>
          <w:szCs w:val="22"/>
        </w:rPr>
        <w:t xml:space="preserve">Authorised contract signatories must record the details of all contracts over £25,000 signed by them in their Service </w:t>
      </w:r>
      <w:r>
        <w:rPr>
          <w:szCs w:val="22"/>
        </w:rPr>
        <w:t xml:space="preserve">Delivery </w:t>
      </w:r>
      <w:r w:rsidRPr="00156819">
        <w:rPr>
          <w:szCs w:val="22"/>
        </w:rPr>
        <w:t>Area’s contract register(s).  A copy of this register shall be forwarded to the Corporate Procurement Unit on a quarterly basis and when requested.</w:t>
      </w:r>
    </w:p>
    <w:p w:rsidR="00D56B13" w:rsidRPr="00C3483D" w:rsidRDefault="00D56B13" w:rsidP="00D56B13">
      <w:pPr>
        <w:tabs>
          <w:tab w:val="left" w:pos="770"/>
          <w:tab w:val="left" w:pos="993"/>
        </w:tabs>
        <w:jc w:val="both"/>
        <w:rPr>
          <w:b/>
        </w:rPr>
      </w:pPr>
    </w:p>
    <w:p w:rsidR="00D56B13" w:rsidRPr="00C3483D" w:rsidRDefault="00D56B13" w:rsidP="00D56B13">
      <w:pPr>
        <w:numPr>
          <w:ilvl w:val="0"/>
          <w:numId w:val="175"/>
        </w:numPr>
        <w:jc w:val="both"/>
        <w:rPr>
          <w:rFonts w:cs="Arial"/>
          <w:b/>
          <w:szCs w:val="22"/>
          <w:u w:val="single"/>
        </w:rPr>
      </w:pPr>
      <w:r w:rsidRPr="00C3483D">
        <w:rPr>
          <w:rFonts w:cs="Arial"/>
          <w:b/>
          <w:bCs/>
          <w:szCs w:val="22"/>
          <w:u w:val="single"/>
        </w:rPr>
        <w:t>Storing Documents</w:t>
      </w:r>
    </w:p>
    <w:p w:rsidR="00D56B13" w:rsidRPr="00C3483D" w:rsidRDefault="00D56B13" w:rsidP="00D56B13">
      <w:pPr>
        <w:numPr>
          <w:ilvl w:val="12"/>
          <w:numId w:val="0"/>
        </w:numPr>
        <w:jc w:val="both"/>
        <w:rPr>
          <w:rFonts w:cs="Arial"/>
          <w:b/>
          <w:szCs w:val="22"/>
        </w:rPr>
      </w:pPr>
    </w:p>
    <w:p w:rsidR="00D56B13" w:rsidRPr="00066D27" w:rsidRDefault="00D56B13" w:rsidP="00D56B13">
      <w:pPr>
        <w:pStyle w:val="BodyText"/>
        <w:numPr>
          <w:ilvl w:val="12"/>
          <w:numId w:val="0"/>
        </w:numPr>
        <w:tabs>
          <w:tab w:val="left" w:pos="851"/>
        </w:tabs>
        <w:rPr>
          <w:rFonts w:cs="Arial"/>
          <w:szCs w:val="22"/>
        </w:rPr>
      </w:pPr>
      <w:r w:rsidRPr="00066D27">
        <w:rPr>
          <w:rFonts w:cs="Arial"/>
          <w:szCs w:val="22"/>
        </w:rPr>
        <w:t>You must consider confidentiality when storing contracts and other information relating to tenders and agreements.</w:t>
      </w:r>
    </w:p>
    <w:p w:rsidR="00D56B13" w:rsidRPr="003E640E" w:rsidRDefault="00D56B13" w:rsidP="00D56B13">
      <w:pPr>
        <w:pStyle w:val="BodyText"/>
        <w:numPr>
          <w:ilvl w:val="12"/>
          <w:numId w:val="0"/>
        </w:numPr>
        <w:tabs>
          <w:tab w:val="left" w:pos="0"/>
        </w:tabs>
        <w:rPr>
          <w:rStyle w:val="Hyperlink"/>
        </w:rPr>
      </w:pPr>
      <w:r w:rsidRPr="00066D27">
        <w:rPr>
          <w:rFonts w:cs="Arial"/>
          <w:szCs w:val="22"/>
        </w:rPr>
        <w:t>Subject to paragraph</w:t>
      </w:r>
      <w:r>
        <w:rPr>
          <w:rFonts w:cs="Arial"/>
          <w:szCs w:val="22"/>
        </w:rPr>
        <w:t xml:space="preserve"> 16, contracts must be stored for a specific length of time, please</w:t>
      </w:r>
      <w:r w:rsidRPr="00066D27">
        <w:rPr>
          <w:rFonts w:cs="Arial"/>
          <w:szCs w:val="22"/>
        </w:rPr>
        <w:t xml:space="preserve"> </w:t>
      </w:r>
      <w:r>
        <w:rPr>
          <w:rFonts w:cs="Arial"/>
          <w:szCs w:val="22"/>
        </w:rPr>
        <w:t xml:space="preserve">follow the rules set down in the </w:t>
      </w:r>
      <w:r w:rsidR="00B73FD5" w:rsidRPr="00B73FD5">
        <w:rPr>
          <w:rStyle w:val="Hyperlink"/>
          <w:color w:val="auto"/>
          <w:u w:val="none"/>
          <w:rPrChange w:id="1092" w:author="legsugo" w:date="2010-12-14T13:22:00Z">
            <w:rPr>
              <w:rStyle w:val="Hyperlink"/>
            </w:rPr>
          </w:rPrChange>
        </w:rPr>
        <w:t>Council’s Corporate Retention &amp; Disposal scheme (CRDS).</w:t>
      </w:r>
      <w:r w:rsidRPr="003E640E">
        <w:rPr>
          <w:rStyle w:val="Hyperlink"/>
        </w:rPr>
        <w:t xml:space="preserve">  </w:t>
      </w:r>
    </w:p>
    <w:p w:rsidR="00D56B13" w:rsidRDefault="00D56B13" w:rsidP="00D56B13">
      <w:pPr>
        <w:pStyle w:val="BodyText"/>
        <w:numPr>
          <w:ilvl w:val="12"/>
          <w:numId w:val="0"/>
        </w:numPr>
        <w:tabs>
          <w:tab w:val="left" w:pos="0"/>
        </w:tabs>
        <w:rPr>
          <w:szCs w:val="22"/>
        </w:rPr>
      </w:pPr>
      <w:r>
        <w:rPr>
          <w:rFonts w:cs="Arial"/>
          <w:szCs w:val="22"/>
        </w:rPr>
        <w:t>Storing documents in e</w:t>
      </w:r>
      <w:r w:rsidRPr="00672A11">
        <w:rPr>
          <w:rFonts w:cs="Arial"/>
          <w:szCs w:val="22"/>
        </w:rPr>
        <w:t>lectronic format is acceptable</w:t>
      </w:r>
      <w:r>
        <w:rPr>
          <w:rFonts w:cs="Arial"/>
          <w:szCs w:val="22"/>
        </w:rPr>
        <w:t>.</w:t>
      </w:r>
    </w:p>
    <w:p w:rsidR="00D56B13" w:rsidRPr="00066D27" w:rsidRDefault="00D56B13" w:rsidP="00D56B13">
      <w:pPr>
        <w:pStyle w:val="BodyText"/>
        <w:numPr>
          <w:ilvl w:val="12"/>
          <w:numId w:val="0"/>
        </w:numPr>
        <w:rPr>
          <w:rFonts w:cs="Arial"/>
          <w:szCs w:val="22"/>
        </w:rPr>
      </w:pPr>
      <w:r>
        <w:rPr>
          <w:rFonts w:cs="Arial"/>
          <w:szCs w:val="22"/>
        </w:rPr>
        <w:t>Sealed c</w:t>
      </w:r>
      <w:r w:rsidRPr="00066D27">
        <w:rPr>
          <w:rFonts w:cs="Arial"/>
          <w:szCs w:val="22"/>
        </w:rPr>
        <w:t xml:space="preserve">ontracts must </w:t>
      </w:r>
      <w:r>
        <w:rPr>
          <w:rFonts w:cs="Arial"/>
          <w:szCs w:val="22"/>
        </w:rPr>
        <w:t>be stored in the deeds room within Legal Services.</w:t>
      </w:r>
      <w:r w:rsidRPr="00066D27">
        <w:rPr>
          <w:rFonts w:cs="Arial"/>
          <w:szCs w:val="22"/>
        </w:rPr>
        <w:t xml:space="preserve">  </w:t>
      </w:r>
    </w:p>
    <w:p w:rsidR="00D56B13" w:rsidRDefault="00D56B13" w:rsidP="00C411C2">
      <w:pPr>
        <w:numPr>
          <w:ilvl w:val="12"/>
          <w:numId w:val="0"/>
        </w:numPr>
        <w:tabs>
          <w:tab w:val="left" w:pos="0"/>
        </w:tabs>
        <w:jc w:val="both"/>
        <w:rPr>
          <w:b/>
          <w:sz w:val="28"/>
          <w:szCs w:val="28"/>
          <w:u w:val="single"/>
        </w:rPr>
      </w:pPr>
      <w:r w:rsidRPr="00066D27">
        <w:rPr>
          <w:rFonts w:cs="Arial"/>
          <w:szCs w:val="22"/>
        </w:rPr>
        <w:lastRenderedPageBreak/>
        <w:t xml:space="preserve"> </w:t>
      </w:r>
      <w:r w:rsidRPr="009F24F0">
        <w:rPr>
          <w:b/>
          <w:sz w:val="28"/>
          <w:szCs w:val="28"/>
          <w:u w:val="single"/>
        </w:rPr>
        <w:t>Special Types of Contract</w:t>
      </w:r>
    </w:p>
    <w:p w:rsidR="00D56B13" w:rsidRDefault="00D56B13" w:rsidP="00D56B13">
      <w:pPr>
        <w:jc w:val="both"/>
        <w:rPr>
          <w:b/>
          <w:sz w:val="28"/>
          <w:szCs w:val="28"/>
          <w:u w:val="single"/>
        </w:rPr>
      </w:pPr>
    </w:p>
    <w:p w:rsidR="00D56B13" w:rsidRPr="002935AD" w:rsidRDefault="00D56B13" w:rsidP="00D56B13">
      <w:pPr>
        <w:numPr>
          <w:ilvl w:val="0"/>
          <w:numId w:val="175"/>
        </w:numPr>
        <w:jc w:val="both"/>
        <w:rPr>
          <w:b/>
          <w:szCs w:val="22"/>
          <w:u w:val="single"/>
        </w:rPr>
      </w:pPr>
      <w:r w:rsidRPr="002935AD">
        <w:rPr>
          <w:b/>
          <w:szCs w:val="22"/>
          <w:u w:val="single"/>
        </w:rPr>
        <w:t>Construction Contracts</w:t>
      </w:r>
    </w:p>
    <w:p w:rsidR="00D56B13" w:rsidRPr="002935AD" w:rsidRDefault="00D56B13" w:rsidP="00D56B13">
      <w:pPr>
        <w:jc w:val="both"/>
        <w:rPr>
          <w:b/>
          <w:szCs w:val="22"/>
          <w:u w:val="single"/>
        </w:rPr>
      </w:pPr>
    </w:p>
    <w:p w:rsidR="00D56B13" w:rsidRPr="00454E1F" w:rsidRDefault="00D56B13" w:rsidP="00D56B13">
      <w:pPr>
        <w:jc w:val="both"/>
        <w:rPr>
          <w:szCs w:val="22"/>
        </w:rPr>
      </w:pPr>
      <w:r w:rsidRPr="002935AD">
        <w:rPr>
          <w:szCs w:val="22"/>
        </w:rPr>
        <w:t xml:space="preserve">When letting a Construction contract, Officers must refer to the </w:t>
      </w:r>
      <w:r w:rsidR="00B73FD5" w:rsidRPr="00B73FD5">
        <w:rPr>
          <w:rStyle w:val="Hyperlink"/>
          <w:color w:val="auto"/>
          <w:u w:val="none"/>
          <w:rPrChange w:id="1093" w:author="legsugo" w:date="2010-12-14T13:22:00Z">
            <w:rPr>
              <w:rStyle w:val="Hyperlink"/>
            </w:rPr>
          </w:rPrChange>
        </w:rPr>
        <w:t>Construction Contracts</w:t>
      </w:r>
      <w:r w:rsidRPr="002935AD">
        <w:rPr>
          <w:szCs w:val="22"/>
        </w:rPr>
        <w:t xml:space="preserve"> guidance.</w:t>
      </w:r>
      <w:r>
        <w:rPr>
          <w:szCs w:val="22"/>
        </w:rPr>
        <w:t xml:space="preserve"> </w:t>
      </w:r>
    </w:p>
    <w:p w:rsidR="00D56B13" w:rsidRDefault="00D56B13" w:rsidP="00D56B13">
      <w:pPr>
        <w:jc w:val="both"/>
        <w:rPr>
          <w:b/>
          <w:szCs w:val="22"/>
          <w:u w:val="single"/>
        </w:rPr>
      </w:pPr>
    </w:p>
    <w:p w:rsidR="00D56B13" w:rsidRDefault="00D56B13" w:rsidP="00D56B13">
      <w:pPr>
        <w:numPr>
          <w:ilvl w:val="0"/>
          <w:numId w:val="175"/>
        </w:numPr>
        <w:jc w:val="both"/>
        <w:rPr>
          <w:b/>
          <w:szCs w:val="22"/>
          <w:u w:val="single"/>
        </w:rPr>
      </w:pPr>
      <w:r>
        <w:rPr>
          <w:b/>
          <w:szCs w:val="22"/>
          <w:u w:val="single"/>
        </w:rPr>
        <w:t>Framework Agreements</w:t>
      </w:r>
    </w:p>
    <w:p w:rsidR="00D56B13" w:rsidRDefault="00D56B13" w:rsidP="00D56B13">
      <w:pPr>
        <w:jc w:val="both"/>
        <w:rPr>
          <w:b/>
          <w:szCs w:val="22"/>
          <w:u w:val="single"/>
        </w:rPr>
      </w:pPr>
    </w:p>
    <w:p w:rsidR="00D56B13" w:rsidRDefault="00D56B13" w:rsidP="00D56B13">
      <w:pPr>
        <w:jc w:val="both"/>
        <w:rPr>
          <w:szCs w:val="22"/>
        </w:rPr>
      </w:pPr>
      <w:r w:rsidRPr="00930E6F">
        <w:rPr>
          <w:szCs w:val="22"/>
        </w:rPr>
        <w:t xml:space="preserve">Framework </w:t>
      </w:r>
      <w:r>
        <w:rPr>
          <w:szCs w:val="22"/>
        </w:rPr>
        <w:t>agreements (call-off contracts) allow the Council to fix terms and conditions in advance and to award contracts as and when they arise without needing to re-advertise or re-tender.</w:t>
      </w:r>
    </w:p>
    <w:p w:rsidR="00D56B13" w:rsidRDefault="00D56B13" w:rsidP="00D56B13">
      <w:pPr>
        <w:jc w:val="both"/>
        <w:rPr>
          <w:szCs w:val="22"/>
        </w:rPr>
      </w:pPr>
    </w:p>
    <w:p w:rsidR="00D56B13" w:rsidRDefault="00D56B13" w:rsidP="00D56B13">
      <w:pPr>
        <w:jc w:val="both"/>
        <w:rPr>
          <w:szCs w:val="22"/>
        </w:rPr>
      </w:pPr>
      <w:r>
        <w:rPr>
          <w:szCs w:val="22"/>
        </w:rPr>
        <w:t>Framework agreements must be a maximum of four years.</w:t>
      </w:r>
    </w:p>
    <w:p w:rsidR="00D56B13" w:rsidRDefault="00D56B13" w:rsidP="00D56B13">
      <w:pPr>
        <w:jc w:val="both"/>
        <w:rPr>
          <w:szCs w:val="22"/>
        </w:rPr>
      </w:pPr>
    </w:p>
    <w:p w:rsidR="00D56B13" w:rsidRDefault="00D56B13" w:rsidP="00D56B13">
      <w:pPr>
        <w:jc w:val="both"/>
        <w:rPr>
          <w:szCs w:val="22"/>
        </w:rPr>
      </w:pPr>
      <w:r>
        <w:rPr>
          <w:szCs w:val="22"/>
        </w:rPr>
        <w:t>You must follow the Contract Value Rules when setting up framework agreements and call-off contracts.</w:t>
      </w:r>
    </w:p>
    <w:p w:rsidR="00D56B13" w:rsidRDefault="00D56B13" w:rsidP="00D56B13">
      <w:pPr>
        <w:jc w:val="both"/>
        <w:rPr>
          <w:szCs w:val="22"/>
        </w:rPr>
      </w:pPr>
    </w:p>
    <w:p w:rsidR="00D56B13" w:rsidRDefault="00D56B13" w:rsidP="00D56B13">
      <w:pPr>
        <w:jc w:val="both"/>
        <w:rPr>
          <w:szCs w:val="22"/>
        </w:rPr>
      </w:pPr>
      <w:r>
        <w:rPr>
          <w:szCs w:val="22"/>
        </w:rPr>
        <w:t xml:space="preserve">Framework agreements are subject to all UK and EU procurement legislation and must also follow these Contract Procedure Rules. </w:t>
      </w:r>
    </w:p>
    <w:p w:rsidR="00D56B13" w:rsidRDefault="00D56B13" w:rsidP="00D56B13">
      <w:pPr>
        <w:jc w:val="both"/>
        <w:rPr>
          <w:szCs w:val="22"/>
        </w:rPr>
      </w:pPr>
    </w:p>
    <w:p w:rsidR="00D56B13" w:rsidRDefault="00D56B13" w:rsidP="00D56B13">
      <w:pPr>
        <w:keepNext/>
        <w:keepLines/>
        <w:jc w:val="both"/>
        <w:rPr>
          <w:szCs w:val="22"/>
        </w:rPr>
      </w:pPr>
      <w:r>
        <w:rPr>
          <w:szCs w:val="22"/>
        </w:rPr>
        <w:t>Framework contracts put in place by WMS, the Office of Government Commerce (OGC) Buying Solutions and Local Authority Purchasing Organisations such as Eastern Shires Purchasing Organisation (ESPO) and Yorkshire Purchasing Organisation (YPO) have all been exposed to competition through the EU Regulations.</w:t>
      </w:r>
    </w:p>
    <w:p w:rsidR="00D56B13" w:rsidRDefault="00D56B13" w:rsidP="00D56B13">
      <w:pPr>
        <w:keepNext/>
        <w:keepLines/>
        <w:jc w:val="both"/>
        <w:rPr>
          <w:szCs w:val="22"/>
        </w:rPr>
      </w:pPr>
    </w:p>
    <w:p w:rsidR="00D56B13" w:rsidRDefault="00B73FD5" w:rsidP="00D56B13">
      <w:pPr>
        <w:keepNext/>
        <w:keepLines/>
        <w:jc w:val="both"/>
        <w:rPr>
          <w:szCs w:val="22"/>
        </w:rPr>
      </w:pPr>
      <w:r w:rsidRPr="00B73FD5">
        <w:rPr>
          <w:rStyle w:val="Hyperlink"/>
          <w:color w:val="auto"/>
          <w:u w:val="none"/>
          <w:rPrChange w:id="1094" w:author="legsugo" w:date="2010-12-14T13:22:00Z">
            <w:rPr>
              <w:rStyle w:val="Hyperlink"/>
            </w:rPr>
          </w:rPrChange>
        </w:rPr>
        <w:t>Framework Guidance</w:t>
      </w:r>
      <w:r w:rsidR="00D56B13">
        <w:rPr>
          <w:szCs w:val="22"/>
        </w:rPr>
        <w:t xml:space="preserve"> is available from the Corporate Procurement Unit.</w:t>
      </w:r>
    </w:p>
    <w:p w:rsidR="00D56B13" w:rsidRDefault="00D56B13" w:rsidP="00D56B13">
      <w:pPr>
        <w:jc w:val="both"/>
        <w:rPr>
          <w:b/>
          <w:szCs w:val="22"/>
          <w:u w:val="single"/>
        </w:rPr>
      </w:pPr>
    </w:p>
    <w:p w:rsidR="00D56B13" w:rsidRDefault="00D56B13" w:rsidP="00D56B13">
      <w:pPr>
        <w:numPr>
          <w:ilvl w:val="0"/>
          <w:numId w:val="175"/>
        </w:numPr>
        <w:jc w:val="both"/>
        <w:rPr>
          <w:b/>
          <w:szCs w:val="22"/>
          <w:u w:val="single"/>
        </w:rPr>
      </w:pPr>
      <w:r>
        <w:rPr>
          <w:b/>
          <w:szCs w:val="22"/>
          <w:u w:val="single"/>
        </w:rPr>
        <w:t>Appointing Experts and Consultants</w:t>
      </w:r>
    </w:p>
    <w:p w:rsidR="00D56B13" w:rsidRDefault="00D56B13" w:rsidP="00D56B13">
      <w:pPr>
        <w:jc w:val="both"/>
        <w:rPr>
          <w:b/>
          <w:szCs w:val="22"/>
          <w:u w:val="single"/>
        </w:rPr>
      </w:pPr>
    </w:p>
    <w:p w:rsidR="00D56B13" w:rsidRPr="007206A8" w:rsidRDefault="00D56B13" w:rsidP="00D56B13">
      <w:pPr>
        <w:jc w:val="both"/>
        <w:rPr>
          <w:szCs w:val="22"/>
        </w:rPr>
      </w:pPr>
      <w:r w:rsidRPr="007206A8">
        <w:rPr>
          <w:szCs w:val="22"/>
        </w:rPr>
        <w:t xml:space="preserve">Where individuals operate under a </w:t>
      </w:r>
      <w:r w:rsidRPr="007206A8">
        <w:rPr>
          <w:b/>
          <w:szCs w:val="22"/>
        </w:rPr>
        <w:t>‘contract for services’</w:t>
      </w:r>
      <w:r w:rsidRPr="007206A8">
        <w:rPr>
          <w:szCs w:val="22"/>
        </w:rPr>
        <w:t xml:space="preserve"> (as an independent contractor), these Contract Procedure Rules apply.  Such individuals are self-employed and paid by invoice.  You must ensure there is appropriate Professional Indemnity Insurance in place to cover the work of the consultant.</w:t>
      </w:r>
    </w:p>
    <w:p w:rsidR="00D56B13" w:rsidRPr="007206A8" w:rsidRDefault="00D56B13" w:rsidP="00D56B13">
      <w:pPr>
        <w:jc w:val="both"/>
        <w:rPr>
          <w:szCs w:val="22"/>
        </w:rPr>
      </w:pPr>
    </w:p>
    <w:p w:rsidR="00D56B13" w:rsidRPr="007206A8" w:rsidRDefault="00D56B13" w:rsidP="00D56B13">
      <w:pPr>
        <w:jc w:val="both"/>
        <w:rPr>
          <w:szCs w:val="22"/>
        </w:rPr>
      </w:pPr>
      <w:r w:rsidRPr="007206A8">
        <w:rPr>
          <w:szCs w:val="22"/>
        </w:rPr>
        <w:t xml:space="preserve">Where a person is taken on </w:t>
      </w:r>
      <w:r>
        <w:rPr>
          <w:szCs w:val="22"/>
        </w:rPr>
        <w:t xml:space="preserve">as an employee </w:t>
      </w:r>
      <w:r w:rsidRPr="007206A8">
        <w:rPr>
          <w:szCs w:val="22"/>
        </w:rPr>
        <w:t xml:space="preserve">under a </w:t>
      </w:r>
      <w:r w:rsidRPr="007206A8">
        <w:rPr>
          <w:b/>
          <w:szCs w:val="22"/>
        </w:rPr>
        <w:t>‘contract of service’</w:t>
      </w:r>
      <w:r w:rsidRPr="007206A8">
        <w:rPr>
          <w:szCs w:val="22"/>
        </w:rPr>
        <w:t>, the Council’s HR (recruitment) policies apply.  Such individuals are employees of the Council and must be paid through Payroll.</w:t>
      </w:r>
    </w:p>
    <w:p w:rsidR="00D56B13" w:rsidRPr="007206A8" w:rsidRDefault="00D56B13" w:rsidP="00D56B13">
      <w:pPr>
        <w:jc w:val="both"/>
        <w:rPr>
          <w:szCs w:val="22"/>
        </w:rPr>
      </w:pPr>
    </w:p>
    <w:p w:rsidR="00D56B13" w:rsidRPr="007206A8" w:rsidRDefault="00D56B13" w:rsidP="00D56B13">
      <w:pPr>
        <w:jc w:val="both"/>
        <w:rPr>
          <w:szCs w:val="22"/>
        </w:rPr>
      </w:pPr>
      <w:r w:rsidRPr="007206A8">
        <w:rPr>
          <w:szCs w:val="22"/>
        </w:rPr>
        <w:t xml:space="preserve">Further guidance on </w:t>
      </w:r>
      <w:r w:rsidR="00B73FD5" w:rsidRPr="00B73FD5">
        <w:rPr>
          <w:rStyle w:val="Hyperlink"/>
          <w:color w:val="auto"/>
          <w:u w:val="none"/>
          <w:rPrChange w:id="1095" w:author="legsugo" w:date="2010-12-14T13:22:00Z">
            <w:rPr>
              <w:rStyle w:val="Hyperlink"/>
            </w:rPr>
          </w:rPrChange>
        </w:rPr>
        <w:t>appointing consultants</w:t>
      </w:r>
      <w:r w:rsidRPr="007206A8">
        <w:rPr>
          <w:szCs w:val="22"/>
        </w:rPr>
        <w:t xml:space="preserve"> is available from the Corporate Procurement Unit.</w:t>
      </w:r>
    </w:p>
    <w:p w:rsidR="00D56B13" w:rsidRDefault="00D56B13" w:rsidP="00D56B13">
      <w:pPr>
        <w:jc w:val="both"/>
        <w:rPr>
          <w:b/>
          <w:szCs w:val="22"/>
          <w:u w:val="single"/>
        </w:rPr>
      </w:pPr>
    </w:p>
    <w:p w:rsidR="00D56B13" w:rsidRDefault="00D56B13" w:rsidP="00D56B13">
      <w:pPr>
        <w:numPr>
          <w:ilvl w:val="0"/>
          <w:numId w:val="175"/>
        </w:numPr>
        <w:jc w:val="both"/>
        <w:rPr>
          <w:b/>
          <w:szCs w:val="22"/>
          <w:u w:val="single"/>
        </w:rPr>
      </w:pPr>
      <w:r>
        <w:rPr>
          <w:b/>
          <w:szCs w:val="22"/>
          <w:u w:val="single"/>
        </w:rPr>
        <w:t>Collaborative Purchasing Arrangements</w:t>
      </w:r>
    </w:p>
    <w:p w:rsidR="00D56B13" w:rsidRDefault="00D56B13" w:rsidP="00D56B13">
      <w:pPr>
        <w:jc w:val="both"/>
        <w:rPr>
          <w:b/>
          <w:szCs w:val="22"/>
          <w:u w:val="single"/>
        </w:rPr>
      </w:pPr>
    </w:p>
    <w:p w:rsidR="00D56B13" w:rsidRDefault="00D56B13" w:rsidP="00D56B13">
      <w:pPr>
        <w:jc w:val="both"/>
        <w:rPr>
          <w:szCs w:val="22"/>
        </w:rPr>
      </w:pPr>
      <w:r>
        <w:rPr>
          <w:szCs w:val="22"/>
        </w:rPr>
        <w:t>Collaborative purchasing arrangements are subject to all UK and EU procurement legislation and must also follow these Contract Procedure Rules.</w:t>
      </w:r>
    </w:p>
    <w:p w:rsidR="00D56B13" w:rsidRDefault="00D56B13" w:rsidP="00D56B13">
      <w:pPr>
        <w:jc w:val="both"/>
        <w:rPr>
          <w:szCs w:val="22"/>
        </w:rPr>
      </w:pPr>
    </w:p>
    <w:p w:rsidR="00D56B13" w:rsidRDefault="00D56B13" w:rsidP="00D56B13">
      <w:pPr>
        <w:jc w:val="both"/>
        <w:rPr>
          <w:szCs w:val="22"/>
        </w:rPr>
      </w:pPr>
      <w:r>
        <w:rPr>
          <w:szCs w:val="22"/>
        </w:rPr>
        <w:t>Collaborative arrangements include joint working where one partner takes the lead and awards contracts on behalf of the other partners.</w:t>
      </w:r>
    </w:p>
    <w:p w:rsidR="00D56B13" w:rsidRDefault="00D56B13" w:rsidP="00D56B13">
      <w:pPr>
        <w:jc w:val="both"/>
        <w:rPr>
          <w:szCs w:val="22"/>
        </w:rPr>
      </w:pPr>
    </w:p>
    <w:p w:rsidR="00D56B13" w:rsidRPr="00156819" w:rsidRDefault="00D56B13" w:rsidP="00D56B13">
      <w:pPr>
        <w:jc w:val="both"/>
        <w:rPr>
          <w:szCs w:val="22"/>
        </w:rPr>
      </w:pPr>
      <w:r>
        <w:rPr>
          <w:szCs w:val="22"/>
        </w:rPr>
        <w:t>W</w:t>
      </w:r>
      <w:r w:rsidRPr="00156819">
        <w:rPr>
          <w:szCs w:val="22"/>
        </w:rPr>
        <w:t>here the Council acts as a Lead Authority to let contracts on behalf of a consortia of public sector bodies, these Contract Procedure Rules must be complied with and all records kept by the Council’s nominated officer.</w:t>
      </w:r>
    </w:p>
    <w:p w:rsidR="00D56B13" w:rsidRPr="00156819" w:rsidRDefault="00D56B13" w:rsidP="00D56B13">
      <w:pPr>
        <w:ind w:left="720" w:hanging="720"/>
        <w:jc w:val="both"/>
        <w:rPr>
          <w:szCs w:val="22"/>
        </w:rPr>
      </w:pPr>
    </w:p>
    <w:p w:rsidR="00D56B13" w:rsidRPr="00156819" w:rsidRDefault="00D56B13" w:rsidP="00D56B13">
      <w:pPr>
        <w:jc w:val="both"/>
        <w:rPr>
          <w:szCs w:val="22"/>
        </w:rPr>
      </w:pPr>
      <w:r>
        <w:rPr>
          <w:szCs w:val="22"/>
        </w:rPr>
        <w:lastRenderedPageBreak/>
        <w:t xml:space="preserve">If a contract is being </w:t>
      </w:r>
      <w:r w:rsidRPr="00156819">
        <w:rPr>
          <w:szCs w:val="22"/>
        </w:rPr>
        <w:t>jointly let</w:t>
      </w:r>
      <w:r>
        <w:rPr>
          <w:szCs w:val="22"/>
        </w:rPr>
        <w:t>, w</w:t>
      </w:r>
      <w:r w:rsidRPr="00156819">
        <w:rPr>
          <w:szCs w:val="22"/>
        </w:rPr>
        <w:t>here Telford &amp; Wrekin let a contract on behalf of another local authority or agency, then Telford &amp; Wrekin Contract Procedure Rules apply (and EU regulations if appropriate).</w:t>
      </w:r>
    </w:p>
    <w:p w:rsidR="00D56B13" w:rsidRPr="00156819" w:rsidRDefault="00D56B13" w:rsidP="00D56B13">
      <w:pPr>
        <w:ind w:left="720" w:hanging="720"/>
        <w:jc w:val="both"/>
        <w:rPr>
          <w:szCs w:val="22"/>
        </w:rPr>
      </w:pPr>
    </w:p>
    <w:p w:rsidR="00D56B13" w:rsidRPr="00156819" w:rsidRDefault="00D56B13" w:rsidP="00D56B13">
      <w:pPr>
        <w:jc w:val="both"/>
        <w:rPr>
          <w:szCs w:val="22"/>
        </w:rPr>
      </w:pPr>
      <w:r w:rsidRPr="00156819">
        <w:rPr>
          <w:szCs w:val="22"/>
        </w:rPr>
        <w:t xml:space="preserve">Where another authority or agency lets the contract then that organisation’s Financial and Contract Procedure rules </w:t>
      </w:r>
      <w:r>
        <w:rPr>
          <w:szCs w:val="22"/>
        </w:rPr>
        <w:t>will</w:t>
      </w:r>
      <w:r w:rsidRPr="00156819">
        <w:rPr>
          <w:szCs w:val="22"/>
        </w:rPr>
        <w:t xml:space="preserve"> apply.  However, consideration needs to be given to ensure that these are acceptable to Telford &amp; Wrekin.</w:t>
      </w:r>
      <w:r>
        <w:rPr>
          <w:szCs w:val="22"/>
        </w:rPr>
        <w:t xml:space="preserve">  </w:t>
      </w:r>
    </w:p>
    <w:p w:rsidR="00D56B13" w:rsidRDefault="00D56B13" w:rsidP="00D56B13">
      <w:pPr>
        <w:jc w:val="both"/>
        <w:rPr>
          <w:b/>
          <w:szCs w:val="22"/>
          <w:u w:val="single"/>
        </w:rPr>
      </w:pPr>
    </w:p>
    <w:p w:rsidR="00D56B13" w:rsidRPr="00156819" w:rsidRDefault="00D56B13" w:rsidP="00D56B13">
      <w:pPr>
        <w:widowControl w:val="0"/>
        <w:numPr>
          <w:ilvl w:val="0"/>
          <w:numId w:val="175"/>
        </w:numPr>
        <w:jc w:val="both"/>
        <w:rPr>
          <w:b/>
          <w:snapToGrid w:val="0"/>
          <w:szCs w:val="22"/>
          <w:lang w:eastAsia="en-US"/>
        </w:rPr>
      </w:pPr>
      <w:r w:rsidRPr="00156819">
        <w:rPr>
          <w:b/>
          <w:snapToGrid w:val="0"/>
          <w:szCs w:val="22"/>
          <w:u w:val="single"/>
          <w:lang w:eastAsia="en-US"/>
        </w:rPr>
        <w:t>S</w:t>
      </w:r>
      <w:r>
        <w:rPr>
          <w:b/>
          <w:snapToGrid w:val="0"/>
          <w:szCs w:val="22"/>
          <w:u w:val="single"/>
          <w:lang w:eastAsia="en-US"/>
        </w:rPr>
        <w:t>chemes financed</w:t>
      </w:r>
      <w:r w:rsidRPr="00156819">
        <w:rPr>
          <w:b/>
          <w:snapToGrid w:val="0"/>
          <w:szCs w:val="22"/>
          <w:u w:val="single"/>
          <w:lang w:eastAsia="en-US"/>
        </w:rPr>
        <w:t xml:space="preserve"> </w:t>
      </w:r>
      <w:r>
        <w:rPr>
          <w:b/>
          <w:snapToGrid w:val="0"/>
          <w:szCs w:val="22"/>
          <w:u w:val="single"/>
          <w:lang w:eastAsia="en-US"/>
        </w:rPr>
        <w:t>partly or wholly by another Public Sector Organisation</w:t>
      </w:r>
    </w:p>
    <w:p w:rsidR="00D56B13" w:rsidRPr="00156819" w:rsidRDefault="00D56B13" w:rsidP="00D56B13">
      <w:pPr>
        <w:widowControl w:val="0"/>
        <w:ind w:left="720" w:hanging="720"/>
        <w:jc w:val="both"/>
        <w:rPr>
          <w:snapToGrid w:val="0"/>
          <w:szCs w:val="22"/>
          <w:lang w:eastAsia="en-US"/>
        </w:rPr>
      </w:pPr>
    </w:p>
    <w:p w:rsidR="00D56B13" w:rsidRDefault="00D56B13" w:rsidP="00D56B13">
      <w:pPr>
        <w:widowControl w:val="0"/>
        <w:jc w:val="both"/>
        <w:rPr>
          <w:snapToGrid w:val="0"/>
          <w:szCs w:val="22"/>
          <w:lang w:eastAsia="en-US"/>
        </w:rPr>
      </w:pPr>
      <w:r w:rsidRPr="00156819">
        <w:rPr>
          <w:snapToGrid w:val="0"/>
          <w:szCs w:val="22"/>
          <w:lang w:eastAsia="en-US"/>
        </w:rPr>
        <w:t xml:space="preserve">Increasingly cross-agency working is generating collaborative schemes where multiple public sector partners share total costs, nominating one partner to lead the procurement process.  The lead partner signs the contract on behalf of the partnership, and is liable for any resulting default or contractual risk. </w:t>
      </w:r>
    </w:p>
    <w:p w:rsidR="00D56B13" w:rsidRPr="00156819" w:rsidRDefault="00D56B13" w:rsidP="00D56B13">
      <w:pPr>
        <w:widowControl w:val="0"/>
        <w:jc w:val="both"/>
        <w:rPr>
          <w:snapToGrid w:val="0"/>
          <w:szCs w:val="22"/>
          <w:lang w:eastAsia="en-US"/>
        </w:rPr>
      </w:pPr>
    </w:p>
    <w:p w:rsidR="00D56B13" w:rsidRPr="00156819" w:rsidRDefault="00D56B13" w:rsidP="00D56B13">
      <w:pPr>
        <w:widowControl w:val="0"/>
        <w:jc w:val="both"/>
        <w:rPr>
          <w:snapToGrid w:val="0"/>
          <w:szCs w:val="22"/>
          <w:lang w:eastAsia="en-US"/>
        </w:rPr>
      </w:pPr>
      <w:r w:rsidRPr="00156819">
        <w:rPr>
          <w:snapToGrid w:val="0"/>
          <w:szCs w:val="22"/>
          <w:lang w:eastAsia="en-US"/>
        </w:rPr>
        <w:t xml:space="preserve">Officers leading or participating in multi-agency schemes where the key decision process applies must obtain approval </w:t>
      </w:r>
      <w:r>
        <w:rPr>
          <w:snapToGrid w:val="0"/>
          <w:szCs w:val="22"/>
          <w:lang w:eastAsia="en-US"/>
        </w:rPr>
        <w:t xml:space="preserve">from the Chief Finance Officer </w:t>
      </w:r>
      <w:r w:rsidRPr="00156819">
        <w:rPr>
          <w:snapToGrid w:val="0"/>
          <w:szCs w:val="22"/>
          <w:lang w:eastAsia="en-US"/>
        </w:rPr>
        <w:t xml:space="preserve">prior to committing the Council to participate in the scheme.  </w:t>
      </w:r>
    </w:p>
    <w:p w:rsidR="00D56B13" w:rsidRPr="00156819" w:rsidRDefault="00D56B13" w:rsidP="00D56B13">
      <w:pPr>
        <w:widowControl w:val="0"/>
        <w:jc w:val="both"/>
        <w:rPr>
          <w:snapToGrid w:val="0"/>
          <w:szCs w:val="22"/>
          <w:lang w:eastAsia="en-US"/>
        </w:rPr>
      </w:pPr>
    </w:p>
    <w:p w:rsidR="00D56B13" w:rsidRPr="00156819" w:rsidRDefault="00D56B13" w:rsidP="00D56B13">
      <w:pPr>
        <w:widowControl w:val="0"/>
        <w:jc w:val="both"/>
        <w:rPr>
          <w:snapToGrid w:val="0"/>
          <w:szCs w:val="22"/>
          <w:lang w:eastAsia="en-US"/>
        </w:rPr>
      </w:pPr>
      <w:r w:rsidRPr="00156819">
        <w:rPr>
          <w:snapToGrid w:val="0"/>
          <w:szCs w:val="22"/>
          <w:lang w:eastAsia="en-US"/>
        </w:rPr>
        <w:t>Officers leading multi-agency schemes must ensure that partnership working agreements are in place before procurement activity for the scheme begins or the contract is let.</w:t>
      </w:r>
    </w:p>
    <w:p w:rsidR="00D56B13" w:rsidRPr="00156819" w:rsidRDefault="00D56B13" w:rsidP="00D56B13">
      <w:pPr>
        <w:widowControl w:val="0"/>
        <w:jc w:val="both"/>
        <w:rPr>
          <w:snapToGrid w:val="0"/>
          <w:szCs w:val="22"/>
          <w:lang w:eastAsia="en-US"/>
        </w:rPr>
      </w:pPr>
    </w:p>
    <w:p w:rsidR="00D56B13" w:rsidRPr="003F508E" w:rsidRDefault="00D56B13" w:rsidP="00D56B13">
      <w:pPr>
        <w:widowControl w:val="0"/>
        <w:jc w:val="both"/>
        <w:rPr>
          <w:b/>
          <w:snapToGrid w:val="0"/>
          <w:szCs w:val="22"/>
          <w:lang w:eastAsia="en-US"/>
        </w:rPr>
      </w:pPr>
      <w:r w:rsidRPr="003F508E">
        <w:rPr>
          <w:b/>
          <w:snapToGrid w:val="0"/>
          <w:szCs w:val="22"/>
          <w:lang w:eastAsia="en-US"/>
        </w:rPr>
        <w:t>These must be in writing, and as a minimum should cover:</w:t>
      </w:r>
    </w:p>
    <w:p w:rsidR="00D56B13" w:rsidRPr="00156819" w:rsidRDefault="00D56B13" w:rsidP="00D56B13">
      <w:pPr>
        <w:widowControl w:val="0"/>
        <w:jc w:val="both"/>
        <w:rPr>
          <w:snapToGrid w:val="0"/>
          <w:szCs w:val="22"/>
          <w:lang w:eastAsia="en-US"/>
        </w:rPr>
      </w:pPr>
    </w:p>
    <w:p w:rsidR="00D56B13" w:rsidRPr="003F508E" w:rsidRDefault="00D56B13" w:rsidP="00D56B13">
      <w:r w:rsidRPr="003F508E">
        <w:t>A definition of who the funding bodies are and what they are committed to under the agreement e.g. allocation of contractual risks, roles and responsibilities, who will be responsible for any cost overruns, etc.</w:t>
      </w:r>
    </w:p>
    <w:p w:rsidR="00D56B13" w:rsidRPr="003F508E" w:rsidRDefault="00D56B13" w:rsidP="00D56B13"/>
    <w:p w:rsidR="00D56B13" w:rsidRPr="003F508E" w:rsidRDefault="00D56B13" w:rsidP="00D56B13">
      <w:r w:rsidRPr="003F508E">
        <w:t>Express agreement as to whether the Contracts (Rights of Third Parties) Act 1999 should apply to any contract subsequently entered into with a supplier by the lead partner on behalf of the partnership.  This will allow the partners other than the lead body to both enforce their rights under the contract and to be held liable for default or risk under it.  Please note that this clause must also be expressly stated in the contract with the supplier to be valid.</w:t>
      </w:r>
    </w:p>
    <w:p w:rsidR="00D56B13" w:rsidRPr="003F508E" w:rsidRDefault="00D56B13" w:rsidP="00D56B13"/>
    <w:p w:rsidR="00D56B13" w:rsidRPr="003F508E" w:rsidRDefault="00D56B13" w:rsidP="00D56B13">
      <w:r w:rsidRPr="003F508E">
        <w:t>How the specification will be agreed by all of the funding bodies.  The specification should include:</w:t>
      </w:r>
    </w:p>
    <w:p w:rsidR="00D56B13" w:rsidRPr="00156819" w:rsidRDefault="00D56B13" w:rsidP="00D56B13">
      <w:pPr>
        <w:widowControl w:val="0"/>
        <w:jc w:val="both"/>
        <w:rPr>
          <w:snapToGrid w:val="0"/>
          <w:szCs w:val="22"/>
          <w:lang w:eastAsia="en-US"/>
        </w:rPr>
      </w:pPr>
    </w:p>
    <w:p w:rsidR="00D56B13" w:rsidRPr="00156819" w:rsidRDefault="00D56B13" w:rsidP="00D56B13">
      <w:pPr>
        <w:widowControl w:val="0"/>
        <w:numPr>
          <w:ilvl w:val="0"/>
          <w:numId w:val="183"/>
        </w:numPr>
        <w:jc w:val="both"/>
        <w:rPr>
          <w:snapToGrid w:val="0"/>
          <w:szCs w:val="22"/>
          <w:lang w:eastAsia="en-US"/>
        </w:rPr>
      </w:pPr>
      <w:r w:rsidRPr="00156819">
        <w:rPr>
          <w:snapToGrid w:val="0"/>
          <w:szCs w:val="22"/>
          <w:lang w:eastAsia="en-US"/>
        </w:rPr>
        <w:t>a description of the goods</w:t>
      </w:r>
      <w:r>
        <w:rPr>
          <w:snapToGrid w:val="0"/>
          <w:szCs w:val="22"/>
          <w:lang w:eastAsia="en-US"/>
        </w:rPr>
        <w:t xml:space="preserve"> </w:t>
      </w:r>
      <w:r w:rsidRPr="00156819">
        <w:rPr>
          <w:snapToGrid w:val="0"/>
          <w:szCs w:val="22"/>
          <w:lang w:eastAsia="en-US"/>
        </w:rPr>
        <w:t>/</w:t>
      </w:r>
      <w:r>
        <w:rPr>
          <w:snapToGrid w:val="0"/>
          <w:szCs w:val="22"/>
          <w:lang w:eastAsia="en-US"/>
        </w:rPr>
        <w:t xml:space="preserve"> </w:t>
      </w:r>
      <w:r w:rsidRPr="00156819">
        <w:rPr>
          <w:snapToGrid w:val="0"/>
          <w:szCs w:val="22"/>
          <w:lang w:eastAsia="en-US"/>
        </w:rPr>
        <w:t>services</w:t>
      </w:r>
      <w:r>
        <w:rPr>
          <w:snapToGrid w:val="0"/>
          <w:szCs w:val="22"/>
          <w:lang w:eastAsia="en-US"/>
        </w:rPr>
        <w:t xml:space="preserve"> </w:t>
      </w:r>
      <w:r w:rsidRPr="00156819">
        <w:rPr>
          <w:snapToGrid w:val="0"/>
          <w:szCs w:val="22"/>
          <w:lang w:eastAsia="en-US"/>
        </w:rPr>
        <w:t>/</w:t>
      </w:r>
      <w:r>
        <w:rPr>
          <w:snapToGrid w:val="0"/>
          <w:szCs w:val="22"/>
          <w:lang w:eastAsia="en-US"/>
        </w:rPr>
        <w:t xml:space="preserve"> </w:t>
      </w:r>
      <w:r w:rsidRPr="00156819">
        <w:rPr>
          <w:snapToGrid w:val="0"/>
          <w:szCs w:val="22"/>
          <w:lang w:eastAsia="en-US"/>
        </w:rPr>
        <w:t>outputs to be produced</w:t>
      </w:r>
    </w:p>
    <w:p w:rsidR="00D56B13" w:rsidRPr="00156819" w:rsidRDefault="00D56B13" w:rsidP="00D56B13">
      <w:pPr>
        <w:widowControl w:val="0"/>
        <w:numPr>
          <w:ilvl w:val="0"/>
          <w:numId w:val="183"/>
        </w:numPr>
        <w:jc w:val="both"/>
        <w:rPr>
          <w:snapToGrid w:val="0"/>
          <w:szCs w:val="22"/>
          <w:lang w:eastAsia="en-US"/>
        </w:rPr>
      </w:pPr>
      <w:r w:rsidRPr="00156819">
        <w:rPr>
          <w:snapToGrid w:val="0"/>
          <w:szCs w:val="22"/>
          <w:lang w:eastAsia="en-US"/>
        </w:rPr>
        <w:t>timescales</w:t>
      </w:r>
    </w:p>
    <w:p w:rsidR="00D56B13" w:rsidRPr="00156819" w:rsidRDefault="00D56B13" w:rsidP="00D56B13">
      <w:pPr>
        <w:widowControl w:val="0"/>
        <w:numPr>
          <w:ilvl w:val="0"/>
          <w:numId w:val="183"/>
        </w:numPr>
        <w:jc w:val="both"/>
        <w:rPr>
          <w:snapToGrid w:val="0"/>
          <w:szCs w:val="22"/>
          <w:lang w:eastAsia="en-US"/>
        </w:rPr>
      </w:pPr>
      <w:r w:rsidRPr="00156819">
        <w:rPr>
          <w:snapToGrid w:val="0"/>
          <w:szCs w:val="22"/>
          <w:lang w:eastAsia="en-US"/>
        </w:rPr>
        <w:t>testing</w:t>
      </w:r>
      <w:r>
        <w:rPr>
          <w:snapToGrid w:val="0"/>
          <w:szCs w:val="22"/>
          <w:lang w:eastAsia="en-US"/>
        </w:rPr>
        <w:t xml:space="preserve"> </w:t>
      </w:r>
      <w:r w:rsidRPr="00156819">
        <w:rPr>
          <w:snapToGrid w:val="0"/>
          <w:szCs w:val="22"/>
          <w:lang w:eastAsia="en-US"/>
        </w:rPr>
        <w:t>/</w:t>
      </w:r>
      <w:r>
        <w:rPr>
          <w:snapToGrid w:val="0"/>
          <w:szCs w:val="22"/>
          <w:lang w:eastAsia="en-US"/>
        </w:rPr>
        <w:t xml:space="preserve"> </w:t>
      </w:r>
      <w:r w:rsidRPr="00156819">
        <w:rPr>
          <w:snapToGrid w:val="0"/>
          <w:szCs w:val="22"/>
          <w:lang w:eastAsia="en-US"/>
        </w:rPr>
        <w:t>effects procedures</w:t>
      </w:r>
    </w:p>
    <w:p w:rsidR="00D56B13" w:rsidRPr="00156819" w:rsidRDefault="00D56B13" w:rsidP="00D56B13">
      <w:pPr>
        <w:widowControl w:val="0"/>
        <w:numPr>
          <w:ilvl w:val="0"/>
          <w:numId w:val="183"/>
        </w:numPr>
        <w:jc w:val="both"/>
        <w:rPr>
          <w:snapToGrid w:val="0"/>
          <w:szCs w:val="22"/>
          <w:lang w:eastAsia="en-US"/>
        </w:rPr>
      </w:pPr>
      <w:r w:rsidRPr="00156819">
        <w:rPr>
          <w:snapToGrid w:val="0"/>
          <w:szCs w:val="22"/>
          <w:lang w:eastAsia="en-US"/>
        </w:rPr>
        <w:t>ownership of any intellectual property (</w:t>
      </w:r>
      <w:proofErr w:type="spellStart"/>
      <w:r w:rsidRPr="00156819">
        <w:rPr>
          <w:snapToGrid w:val="0"/>
          <w:szCs w:val="22"/>
          <w:lang w:eastAsia="en-US"/>
        </w:rPr>
        <w:t>eg</w:t>
      </w:r>
      <w:proofErr w:type="spellEnd"/>
      <w:r w:rsidRPr="00156819">
        <w:rPr>
          <w:snapToGrid w:val="0"/>
          <w:szCs w:val="22"/>
          <w:lang w:eastAsia="en-US"/>
        </w:rPr>
        <w:t xml:space="preserve"> copyright, design rights etc) or physical property (e</w:t>
      </w:r>
      <w:r>
        <w:rPr>
          <w:snapToGrid w:val="0"/>
          <w:szCs w:val="22"/>
          <w:lang w:eastAsia="en-US"/>
        </w:rPr>
        <w:t>.</w:t>
      </w:r>
      <w:r w:rsidRPr="00156819">
        <w:rPr>
          <w:snapToGrid w:val="0"/>
          <w:szCs w:val="22"/>
          <w:lang w:eastAsia="en-US"/>
        </w:rPr>
        <w:t>g</w:t>
      </w:r>
      <w:r>
        <w:rPr>
          <w:snapToGrid w:val="0"/>
          <w:szCs w:val="22"/>
          <w:lang w:eastAsia="en-US"/>
        </w:rPr>
        <w:t>.</w:t>
      </w:r>
      <w:r w:rsidRPr="00156819">
        <w:rPr>
          <w:snapToGrid w:val="0"/>
          <w:szCs w:val="22"/>
          <w:lang w:eastAsia="en-US"/>
        </w:rPr>
        <w:t xml:space="preserve"> goods, buildings) resulting from the agreement</w:t>
      </w:r>
    </w:p>
    <w:p w:rsidR="00D56B13" w:rsidRPr="00156819" w:rsidRDefault="00D56B13" w:rsidP="00D56B13">
      <w:pPr>
        <w:widowControl w:val="0"/>
        <w:numPr>
          <w:ilvl w:val="0"/>
          <w:numId w:val="183"/>
        </w:numPr>
        <w:jc w:val="both"/>
        <w:rPr>
          <w:snapToGrid w:val="0"/>
          <w:szCs w:val="22"/>
          <w:lang w:eastAsia="en-US"/>
        </w:rPr>
      </w:pPr>
      <w:r w:rsidRPr="00156819">
        <w:rPr>
          <w:snapToGrid w:val="0"/>
          <w:szCs w:val="22"/>
          <w:lang w:eastAsia="en-US"/>
        </w:rPr>
        <w:t>procedure for making variations to the agreement or the project</w:t>
      </w:r>
    </w:p>
    <w:p w:rsidR="00D56B13" w:rsidRPr="00156819" w:rsidRDefault="00D56B13" w:rsidP="00D56B13">
      <w:pPr>
        <w:widowControl w:val="0"/>
        <w:numPr>
          <w:ilvl w:val="0"/>
          <w:numId w:val="183"/>
        </w:numPr>
        <w:jc w:val="both"/>
        <w:rPr>
          <w:snapToGrid w:val="0"/>
          <w:szCs w:val="22"/>
          <w:lang w:eastAsia="en-US"/>
        </w:rPr>
      </w:pPr>
      <w:r w:rsidRPr="00156819">
        <w:rPr>
          <w:snapToGrid w:val="0"/>
          <w:szCs w:val="22"/>
          <w:lang w:eastAsia="en-US"/>
        </w:rPr>
        <w:t>measures of quality/success</w:t>
      </w:r>
    </w:p>
    <w:p w:rsidR="00D56B13" w:rsidRPr="00156819" w:rsidRDefault="00D56B13" w:rsidP="00D56B13">
      <w:pPr>
        <w:widowControl w:val="0"/>
        <w:numPr>
          <w:ilvl w:val="0"/>
          <w:numId w:val="183"/>
        </w:numPr>
        <w:jc w:val="both"/>
        <w:rPr>
          <w:snapToGrid w:val="0"/>
          <w:szCs w:val="22"/>
          <w:lang w:eastAsia="en-US"/>
        </w:rPr>
      </w:pPr>
      <w:r w:rsidRPr="00156819">
        <w:rPr>
          <w:snapToGrid w:val="0"/>
          <w:szCs w:val="22"/>
          <w:lang w:eastAsia="en-US"/>
        </w:rPr>
        <w:t>how disputes between the funding partners will be dealt with</w:t>
      </w:r>
    </w:p>
    <w:p w:rsidR="00D56B13" w:rsidRDefault="00D56B13" w:rsidP="00D56B13">
      <w:pPr>
        <w:widowControl w:val="0"/>
        <w:numPr>
          <w:ilvl w:val="0"/>
          <w:numId w:val="183"/>
        </w:numPr>
        <w:jc w:val="both"/>
        <w:rPr>
          <w:snapToGrid w:val="0"/>
          <w:szCs w:val="22"/>
          <w:lang w:eastAsia="en-US"/>
        </w:rPr>
      </w:pPr>
      <w:r w:rsidRPr="00156819">
        <w:rPr>
          <w:snapToGrid w:val="0"/>
          <w:szCs w:val="22"/>
          <w:lang w:eastAsia="en-US"/>
        </w:rPr>
        <w:t>written agreement to pay</w:t>
      </w:r>
      <w:r>
        <w:rPr>
          <w:snapToGrid w:val="0"/>
          <w:szCs w:val="22"/>
          <w:lang w:eastAsia="en-US"/>
        </w:rPr>
        <w:t xml:space="preserve"> </w:t>
      </w:r>
      <w:r w:rsidRPr="00156819">
        <w:rPr>
          <w:snapToGrid w:val="0"/>
          <w:szCs w:val="22"/>
          <w:lang w:eastAsia="en-US"/>
        </w:rPr>
        <w:t>/</w:t>
      </w:r>
      <w:r>
        <w:rPr>
          <w:snapToGrid w:val="0"/>
          <w:szCs w:val="22"/>
          <w:lang w:eastAsia="en-US"/>
        </w:rPr>
        <w:t xml:space="preserve"> </w:t>
      </w:r>
      <w:r w:rsidRPr="00156819">
        <w:rPr>
          <w:snapToGrid w:val="0"/>
          <w:szCs w:val="22"/>
          <w:lang w:eastAsia="en-US"/>
        </w:rPr>
        <w:t>physical fund transfer to the lead body (when and how this will be done)</w:t>
      </w:r>
    </w:p>
    <w:p w:rsidR="00D56B13" w:rsidRPr="00156819" w:rsidRDefault="00D56B13" w:rsidP="00D56B13">
      <w:pPr>
        <w:widowControl w:val="0"/>
        <w:numPr>
          <w:ilvl w:val="0"/>
          <w:numId w:val="183"/>
        </w:numPr>
        <w:jc w:val="both"/>
        <w:rPr>
          <w:snapToGrid w:val="0"/>
          <w:szCs w:val="22"/>
          <w:lang w:eastAsia="en-US"/>
        </w:rPr>
      </w:pPr>
      <w:r>
        <w:rPr>
          <w:snapToGrid w:val="0"/>
          <w:szCs w:val="22"/>
          <w:lang w:eastAsia="en-US"/>
        </w:rPr>
        <w:t>exit arrangements if the parties are unable to agree.</w:t>
      </w:r>
    </w:p>
    <w:p w:rsidR="00D56B13" w:rsidRPr="00156819" w:rsidRDefault="00D56B13" w:rsidP="00D56B13">
      <w:pPr>
        <w:widowControl w:val="0"/>
        <w:jc w:val="both"/>
        <w:rPr>
          <w:snapToGrid w:val="0"/>
          <w:szCs w:val="22"/>
          <w:lang w:eastAsia="en-US"/>
        </w:rPr>
      </w:pPr>
    </w:p>
    <w:p w:rsidR="00D56B13" w:rsidRDefault="00D56B13" w:rsidP="00D56B13">
      <w:pPr>
        <w:widowControl w:val="0"/>
        <w:jc w:val="both"/>
        <w:rPr>
          <w:snapToGrid w:val="0"/>
          <w:szCs w:val="22"/>
          <w:lang w:eastAsia="en-US"/>
        </w:rPr>
      </w:pPr>
      <w:r w:rsidRPr="00156819">
        <w:rPr>
          <w:snapToGrid w:val="0"/>
          <w:szCs w:val="22"/>
          <w:lang w:eastAsia="en-US"/>
        </w:rPr>
        <w:t>Officers leading or participating in multi-agency schemes must keep records of all correspondence between the funding partners, especially those relating to agreement of specification, roles, risks and responsibilities.</w:t>
      </w:r>
    </w:p>
    <w:p w:rsidR="00D56B13" w:rsidRDefault="00D56B13" w:rsidP="00D56B13">
      <w:pPr>
        <w:widowControl w:val="0"/>
        <w:jc w:val="both"/>
        <w:rPr>
          <w:snapToGrid w:val="0"/>
          <w:szCs w:val="22"/>
          <w:lang w:eastAsia="en-US"/>
        </w:rPr>
      </w:pPr>
    </w:p>
    <w:p w:rsidR="00D56B13" w:rsidRPr="00156819" w:rsidRDefault="00D56B13" w:rsidP="00D56B13">
      <w:pPr>
        <w:widowControl w:val="0"/>
        <w:jc w:val="both"/>
        <w:rPr>
          <w:snapToGrid w:val="0"/>
          <w:szCs w:val="22"/>
          <w:lang w:eastAsia="en-US"/>
        </w:rPr>
      </w:pPr>
      <w:r>
        <w:rPr>
          <w:snapToGrid w:val="0"/>
          <w:szCs w:val="22"/>
          <w:lang w:eastAsia="en-US"/>
        </w:rPr>
        <w:t>Officers leading or participating on multi-agency schemes must keep all appropriate documents and evidence required to satisfy internal and external audit.</w:t>
      </w:r>
    </w:p>
    <w:p w:rsidR="00D56B13" w:rsidRPr="00156819" w:rsidRDefault="00D56B13" w:rsidP="00D56B13">
      <w:pPr>
        <w:widowControl w:val="0"/>
        <w:ind w:left="720" w:hanging="720"/>
        <w:jc w:val="both"/>
        <w:rPr>
          <w:snapToGrid w:val="0"/>
          <w:szCs w:val="22"/>
          <w:lang w:eastAsia="en-US"/>
        </w:rPr>
      </w:pPr>
    </w:p>
    <w:p w:rsidR="00D56B13" w:rsidRDefault="00D56B13" w:rsidP="00D56B13">
      <w:pPr>
        <w:widowControl w:val="0"/>
        <w:jc w:val="both"/>
        <w:rPr>
          <w:snapToGrid w:val="0"/>
          <w:szCs w:val="22"/>
          <w:lang w:eastAsia="en-US"/>
        </w:rPr>
      </w:pPr>
      <w:r w:rsidRPr="00156819">
        <w:rPr>
          <w:snapToGrid w:val="0"/>
          <w:szCs w:val="22"/>
          <w:lang w:eastAsia="en-US"/>
        </w:rPr>
        <w:lastRenderedPageBreak/>
        <w:t xml:space="preserve">For schemes financed via the </w:t>
      </w:r>
      <w:r>
        <w:rPr>
          <w:snapToGrid w:val="0"/>
          <w:szCs w:val="22"/>
          <w:lang w:eastAsia="en-US"/>
        </w:rPr>
        <w:t>European Regional Development Fund (</w:t>
      </w:r>
      <w:r w:rsidRPr="00156819">
        <w:rPr>
          <w:snapToGrid w:val="0"/>
          <w:szCs w:val="22"/>
          <w:lang w:eastAsia="en-US"/>
        </w:rPr>
        <w:t>ERDF</w:t>
      </w:r>
      <w:r>
        <w:rPr>
          <w:snapToGrid w:val="0"/>
          <w:szCs w:val="22"/>
          <w:lang w:eastAsia="en-US"/>
        </w:rPr>
        <w:t>)</w:t>
      </w:r>
      <w:r w:rsidRPr="00156819">
        <w:rPr>
          <w:snapToGrid w:val="0"/>
          <w:szCs w:val="22"/>
          <w:lang w:eastAsia="en-US"/>
        </w:rPr>
        <w:t xml:space="preserve"> the specific procurement regulation stipulated by ERDF shall super</w:t>
      </w:r>
      <w:r>
        <w:rPr>
          <w:snapToGrid w:val="0"/>
          <w:szCs w:val="22"/>
          <w:lang w:eastAsia="en-US"/>
        </w:rPr>
        <w:t>s</w:t>
      </w:r>
      <w:r w:rsidRPr="00156819">
        <w:rPr>
          <w:snapToGrid w:val="0"/>
          <w:szCs w:val="22"/>
          <w:lang w:eastAsia="en-US"/>
        </w:rPr>
        <w:t>ede the Council’s contract regulations.  Any contracting over the EU threshold shall also adhere to the EU Procurement Regulations.</w:t>
      </w:r>
    </w:p>
    <w:p w:rsidR="00D56B13" w:rsidRDefault="00D56B13" w:rsidP="00D56B13">
      <w:pPr>
        <w:widowControl w:val="0"/>
        <w:jc w:val="both"/>
        <w:rPr>
          <w:snapToGrid w:val="0"/>
          <w:szCs w:val="22"/>
          <w:lang w:eastAsia="en-US"/>
        </w:rPr>
      </w:pPr>
    </w:p>
    <w:p w:rsidR="00D56B13" w:rsidRDefault="00D56B13" w:rsidP="00D56B13">
      <w:pPr>
        <w:widowControl w:val="0"/>
        <w:numPr>
          <w:ilvl w:val="0"/>
          <w:numId w:val="175"/>
        </w:numPr>
        <w:jc w:val="both"/>
        <w:rPr>
          <w:b/>
          <w:snapToGrid w:val="0"/>
          <w:szCs w:val="22"/>
          <w:u w:val="single"/>
          <w:lang w:eastAsia="en-US"/>
        </w:rPr>
      </w:pPr>
      <w:r w:rsidRPr="00EC3C33">
        <w:rPr>
          <w:b/>
          <w:snapToGrid w:val="0"/>
          <w:szCs w:val="22"/>
          <w:u w:val="single"/>
          <w:lang w:eastAsia="en-US"/>
        </w:rPr>
        <w:t>Schemes funded partly by Voluntary Sector in collaboration with the public sector</w:t>
      </w:r>
    </w:p>
    <w:p w:rsidR="00D56B13" w:rsidRDefault="00D56B13" w:rsidP="00D56B13">
      <w:pPr>
        <w:widowControl w:val="0"/>
        <w:jc w:val="both"/>
        <w:rPr>
          <w:b/>
          <w:snapToGrid w:val="0"/>
          <w:szCs w:val="22"/>
          <w:u w:val="single"/>
          <w:lang w:eastAsia="en-US"/>
        </w:rPr>
      </w:pPr>
    </w:p>
    <w:p w:rsidR="00D56B13" w:rsidRDefault="00D56B13" w:rsidP="00D56B13">
      <w:pPr>
        <w:widowControl w:val="0"/>
        <w:jc w:val="both"/>
        <w:rPr>
          <w:b/>
          <w:szCs w:val="22"/>
          <w:u w:val="single"/>
        </w:rPr>
      </w:pPr>
      <w:r w:rsidRPr="003218F5">
        <w:rPr>
          <w:snapToGrid w:val="0"/>
          <w:szCs w:val="22"/>
          <w:lang w:eastAsia="en-US"/>
        </w:rPr>
        <w:t>When dealing with schemes funded partly by the Voluntary Sector, please seek advi</w:t>
      </w:r>
      <w:r>
        <w:rPr>
          <w:snapToGrid w:val="0"/>
          <w:szCs w:val="22"/>
          <w:lang w:eastAsia="en-US"/>
        </w:rPr>
        <w:t>c</w:t>
      </w:r>
      <w:r w:rsidRPr="003218F5">
        <w:rPr>
          <w:snapToGrid w:val="0"/>
          <w:szCs w:val="22"/>
          <w:lang w:eastAsia="en-US"/>
        </w:rPr>
        <w:t>e from Legal Services.</w:t>
      </w:r>
    </w:p>
    <w:p w:rsidR="00D56B13" w:rsidRDefault="00D56B13" w:rsidP="00D56B13">
      <w:pPr>
        <w:jc w:val="both"/>
        <w:rPr>
          <w:b/>
          <w:szCs w:val="22"/>
          <w:u w:val="single"/>
        </w:rPr>
      </w:pPr>
    </w:p>
    <w:p w:rsidR="00D56B13" w:rsidRDefault="00D56B13" w:rsidP="00D56B13">
      <w:pPr>
        <w:numPr>
          <w:ilvl w:val="0"/>
          <w:numId w:val="175"/>
        </w:numPr>
        <w:jc w:val="both"/>
        <w:rPr>
          <w:b/>
          <w:szCs w:val="22"/>
          <w:u w:val="single"/>
        </w:rPr>
      </w:pPr>
      <w:r>
        <w:rPr>
          <w:b/>
          <w:szCs w:val="22"/>
          <w:u w:val="single"/>
        </w:rPr>
        <w:t>Procedure for Emergency Works, Supplies or Services</w:t>
      </w:r>
    </w:p>
    <w:p w:rsidR="00D56B13" w:rsidRDefault="00D56B13" w:rsidP="00D56B13">
      <w:pPr>
        <w:jc w:val="both"/>
        <w:rPr>
          <w:b/>
          <w:szCs w:val="22"/>
          <w:u w:val="single"/>
        </w:rPr>
      </w:pPr>
    </w:p>
    <w:p w:rsidR="00D56B13" w:rsidRPr="00156819" w:rsidRDefault="00D56B13" w:rsidP="00D56B13">
      <w:pPr>
        <w:pStyle w:val="Normal11pt"/>
      </w:pPr>
      <w:r w:rsidRPr="00156819">
        <w:t>What counts as ‘emergency’?</w:t>
      </w:r>
    </w:p>
    <w:p w:rsidR="00D56B13" w:rsidRPr="00156819" w:rsidRDefault="00D56B13" w:rsidP="00D56B13">
      <w:pPr>
        <w:pStyle w:val="Normal11pt"/>
      </w:pPr>
    </w:p>
    <w:p w:rsidR="00D56B13" w:rsidRPr="00156819" w:rsidRDefault="00D56B13" w:rsidP="00D56B13">
      <w:pPr>
        <w:pStyle w:val="Normal11pt"/>
      </w:pPr>
      <w:r w:rsidRPr="00156819">
        <w:rPr>
          <w:u w:val="single"/>
        </w:rPr>
        <w:t>Construction related</w:t>
      </w:r>
      <w:r w:rsidRPr="00156819">
        <w:t xml:space="preserve"> works of an emergency nature include the following:</w:t>
      </w:r>
    </w:p>
    <w:p w:rsidR="00D56B13" w:rsidRPr="00156819" w:rsidRDefault="00D56B13" w:rsidP="00D56B13">
      <w:pPr>
        <w:pStyle w:val="Normal11pt"/>
      </w:pPr>
    </w:p>
    <w:p w:rsidR="00D56B13" w:rsidRPr="00156819" w:rsidRDefault="00D56B13" w:rsidP="00D56B13">
      <w:pPr>
        <w:pStyle w:val="Normal11pt"/>
        <w:numPr>
          <w:ilvl w:val="0"/>
          <w:numId w:val="106"/>
        </w:numPr>
        <w:tabs>
          <w:tab w:val="clear" w:pos="1080"/>
          <w:tab w:val="num" w:pos="360"/>
        </w:tabs>
        <w:ind w:left="360"/>
      </w:pPr>
      <w:r w:rsidRPr="00156819">
        <w:t>Works which if not done pose an immediate risk to Health &amp; Safety</w:t>
      </w:r>
    </w:p>
    <w:p w:rsidR="00D56B13" w:rsidRPr="00156819" w:rsidRDefault="00D56B13" w:rsidP="00D56B13">
      <w:pPr>
        <w:pStyle w:val="Normal11pt"/>
        <w:numPr>
          <w:ilvl w:val="0"/>
          <w:numId w:val="106"/>
        </w:numPr>
        <w:tabs>
          <w:tab w:val="clear" w:pos="1080"/>
          <w:tab w:val="num" w:pos="360"/>
        </w:tabs>
        <w:ind w:left="360"/>
      </w:pPr>
      <w:r w:rsidRPr="00156819">
        <w:t>Work required to keep the building operational</w:t>
      </w:r>
    </w:p>
    <w:p w:rsidR="00D56B13" w:rsidRPr="00156819" w:rsidRDefault="00D56B13" w:rsidP="00D56B13">
      <w:pPr>
        <w:pStyle w:val="Normal11pt"/>
        <w:numPr>
          <w:ilvl w:val="0"/>
          <w:numId w:val="106"/>
        </w:numPr>
        <w:tabs>
          <w:tab w:val="clear" w:pos="1080"/>
          <w:tab w:val="num" w:pos="360"/>
        </w:tabs>
        <w:ind w:left="360"/>
      </w:pPr>
      <w:r w:rsidRPr="00156819">
        <w:t>Urgent maintenance works (i.e. where further deterioration resulting in additional repair costs would occur if immediate action is not taken)</w:t>
      </w:r>
    </w:p>
    <w:p w:rsidR="00D56B13" w:rsidRPr="00156819" w:rsidRDefault="00D56B13" w:rsidP="00D56B13">
      <w:pPr>
        <w:pStyle w:val="Normal11pt"/>
        <w:numPr>
          <w:ilvl w:val="0"/>
          <w:numId w:val="106"/>
        </w:numPr>
        <w:tabs>
          <w:tab w:val="clear" w:pos="1080"/>
          <w:tab w:val="num" w:pos="360"/>
        </w:tabs>
        <w:ind w:left="360"/>
      </w:pPr>
      <w:r w:rsidRPr="00156819">
        <w:t>Work required immediately following an act of vandalism or arson to make the premises secure</w:t>
      </w:r>
    </w:p>
    <w:p w:rsidR="00D56B13" w:rsidRPr="00156819" w:rsidRDefault="00D56B13" w:rsidP="00D56B13">
      <w:pPr>
        <w:pStyle w:val="Normal11pt"/>
        <w:ind w:left="720"/>
      </w:pPr>
    </w:p>
    <w:p w:rsidR="00D56B13" w:rsidRPr="00156819" w:rsidRDefault="00D56B13" w:rsidP="00D56B13">
      <w:pPr>
        <w:pStyle w:val="Normal11pt"/>
      </w:pPr>
      <w:r w:rsidRPr="00156819">
        <w:rPr>
          <w:u w:val="single"/>
        </w:rPr>
        <w:t>Non Construction related</w:t>
      </w:r>
      <w:r w:rsidRPr="00156819">
        <w:t xml:space="preserve"> works, supplies, or services of an emergency nature include the following:</w:t>
      </w:r>
    </w:p>
    <w:p w:rsidR="00D56B13" w:rsidRPr="00156819" w:rsidRDefault="00D56B13" w:rsidP="00D56B13">
      <w:pPr>
        <w:pStyle w:val="Normal11pt"/>
        <w:ind w:left="720"/>
      </w:pPr>
    </w:p>
    <w:p w:rsidR="00D56B13" w:rsidRPr="00156819" w:rsidRDefault="00D56B13" w:rsidP="00D56B13">
      <w:pPr>
        <w:pStyle w:val="Normal11pt"/>
        <w:numPr>
          <w:ilvl w:val="0"/>
          <w:numId w:val="106"/>
        </w:numPr>
        <w:tabs>
          <w:tab w:val="clear" w:pos="1080"/>
          <w:tab w:val="num" w:pos="360"/>
        </w:tabs>
        <w:ind w:left="360"/>
      </w:pPr>
      <w:r w:rsidRPr="00156819">
        <w:t>Works, services, and supplies which if not done</w:t>
      </w:r>
      <w:r>
        <w:t xml:space="preserve"> </w:t>
      </w:r>
      <w:r w:rsidRPr="00156819">
        <w:t>/</w:t>
      </w:r>
      <w:r>
        <w:t xml:space="preserve"> </w:t>
      </w:r>
      <w:r w:rsidRPr="00156819">
        <w:t>delivered pose an immediate risk to Health &amp; Safety and Welfare</w:t>
      </w:r>
    </w:p>
    <w:p w:rsidR="00D56B13" w:rsidRPr="00156819" w:rsidRDefault="00D56B13" w:rsidP="00D56B13">
      <w:pPr>
        <w:pStyle w:val="Normal11pt"/>
      </w:pPr>
    </w:p>
    <w:p w:rsidR="00D56B13" w:rsidRPr="00156819" w:rsidRDefault="00D56B13" w:rsidP="00D56B13">
      <w:pPr>
        <w:pStyle w:val="Normal11pt"/>
        <w:rPr>
          <w:b/>
          <w:u w:val="single"/>
        </w:rPr>
      </w:pPr>
      <w:r w:rsidRPr="00156819">
        <w:rPr>
          <w:b/>
          <w:u w:val="single"/>
        </w:rPr>
        <w:t>Financial Limits:</w:t>
      </w:r>
    </w:p>
    <w:p w:rsidR="00D56B13" w:rsidRPr="00156819" w:rsidRDefault="00D56B13" w:rsidP="00D56B13">
      <w:pPr>
        <w:pStyle w:val="Normal11pt"/>
        <w:rPr>
          <w:b/>
          <w:u w:val="single"/>
        </w:rPr>
      </w:pPr>
    </w:p>
    <w:p w:rsidR="00D56B13" w:rsidRPr="00156819" w:rsidRDefault="00D56B13" w:rsidP="00D56B13">
      <w:pPr>
        <w:pStyle w:val="Normal11pt"/>
      </w:pPr>
      <w:r w:rsidRPr="00156819">
        <w:rPr>
          <w:b/>
        </w:rPr>
        <w:t>Construction related</w:t>
      </w:r>
      <w:r w:rsidRPr="00156819">
        <w:t xml:space="preserve"> work of an emergency nature at a site </w:t>
      </w:r>
      <w:r w:rsidRPr="00156819">
        <w:rPr>
          <w:b/>
        </w:rPr>
        <w:t>up to the value of £15,000</w:t>
      </w:r>
      <w:r w:rsidRPr="00156819">
        <w:t xml:space="preserve"> may be awarded directly to a contractor at the discretion of the responsible </w:t>
      </w:r>
      <w:r>
        <w:t>O</w:t>
      </w:r>
      <w:r w:rsidRPr="00156819">
        <w:t>fficer (Surveyor</w:t>
      </w:r>
      <w:r>
        <w:t xml:space="preserve"> </w:t>
      </w:r>
      <w:r w:rsidRPr="00156819">
        <w:t>/</w:t>
      </w:r>
      <w:r>
        <w:t xml:space="preserve"> </w:t>
      </w:r>
      <w:r w:rsidRPr="00156819">
        <w:t>Engineer or their Line Manager).</w:t>
      </w:r>
    </w:p>
    <w:p w:rsidR="00D56B13" w:rsidRPr="00156819" w:rsidRDefault="00D56B13" w:rsidP="00D56B13">
      <w:pPr>
        <w:pStyle w:val="Normal11pt"/>
        <w:ind w:left="720"/>
      </w:pPr>
    </w:p>
    <w:p w:rsidR="00D56B13" w:rsidRPr="00156819" w:rsidRDefault="00D56B13" w:rsidP="00D56B13">
      <w:pPr>
        <w:pStyle w:val="Normal11pt"/>
      </w:pPr>
      <w:r w:rsidRPr="00156819">
        <w:rPr>
          <w:b/>
        </w:rPr>
        <w:t>Non Construction</w:t>
      </w:r>
      <w:r w:rsidRPr="00156819">
        <w:t xml:space="preserve"> related works, supplies or services of an emergency nature </w:t>
      </w:r>
      <w:r w:rsidRPr="00156819">
        <w:rPr>
          <w:b/>
        </w:rPr>
        <w:t>up to the value of £15,000</w:t>
      </w:r>
      <w:r w:rsidRPr="00156819">
        <w:t xml:space="preserve"> may be awarded directly to a supplier at the discretion of the responsible officer (Budget Manager or their Line Manager).</w:t>
      </w:r>
      <w:r w:rsidRPr="00156819">
        <w:tab/>
      </w:r>
    </w:p>
    <w:p w:rsidR="00D56B13" w:rsidRPr="00156819" w:rsidRDefault="00D56B13" w:rsidP="00D56B13">
      <w:pPr>
        <w:pStyle w:val="Normal11pt"/>
        <w:ind w:left="720"/>
      </w:pPr>
    </w:p>
    <w:p w:rsidR="00D56B13" w:rsidRPr="00156819" w:rsidRDefault="00D56B13" w:rsidP="00D56B13">
      <w:pPr>
        <w:pStyle w:val="BodyText"/>
        <w:tabs>
          <w:tab w:val="clear" w:pos="720"/>
          <w:tab w:val="clear" w:pos="1440"/>
          <w:tab w:val="clear" w:pos="2160"/>
        </w:tabs>
        <w:spacing w:after="0"/>
        <w:rPr>
          <w:color w:val="auto"/>
        </w:rPr>
      </w:pPr>
      <w:r w:rsidRPr="00156819">
        <w:rPr>
          <w:color w:val="auto"/>
        </w:rPr>
        <w:t xml:space="preserve">For works, supplies or services with an estimated value </w:t>
      </w:r>
      <w:r w:rsidRPr="00156819">
        <w:rPr>
          <w:b/>
          <w:color w:val="auto"/>
        </w:rPr>
        <w:t>between £15,000 and £50,000</w:t>
      </w:r>
      <w:r w:rsidRPr="00156819">
        <w:rPr>
          <w:color w:val="auto"/>
        </w:rPr>
        <w:t xml:space="preserve"> written quotations from a minimum of three suppliers or contractors will normally be required.  </w:t>
      </w:r>
    </w:p>
    <w:p w:rsidR="00D56B13" w:rsidRPr="00156819" w:rsidRDefault="00D56B13" w:rsidP="00D56B13">
      <w:pPr>
        <w:pStyle w:val="Normal11pt"/>
        <w:ind w:left="720"/>
      </w:pPr>
    </w:p>
    <w:p w:rsidR="00D56B13" w:rsidRPr="00156819" w:rsidRDefault="00D56B13" w:rsidP="00D56B13">
      <w:pPr>
        <w:pStyle w:val="Normal11pt"/>
      </w:pPr>
      <w:r w:rsidRPr="00156819">
        <w:t>In situations where this will result in disruption and further delay, formal approval to award directly to a supplier or contractor may be obtained from the Service</w:t>
      </w:r>
      <w:r>
        <w:t xml:space="preserve"> Delivery</w:t>
      </w:r>
      <w:r w:rsidRPr="00156819">
        <w:t xml:space="preserve"> Manager</w:t>
      </w:r>
      <w:r>
        <w:t xml:space="preserve"> </w:t>
      </w:r>
      <w:r w:rsidRPr="00156819">
        <w:t>/Head of Service.</w:t>
      </w:r>
    </w:p>
    <w:p w:rsidR="00D56B13" w:rsidRPr="00156819" w:rsidRDefault="00D56B13" w:rsidP="00D56B13">
      <w:pPr>
        <w:pStyle w:val="Normal11pt"/>
        <w:ind w:left="720"/>
      </w:pPr>
    </w:p>
    <w:p w:rsidR="00D56B13" w:rsidRPr="00156819" w:rsidRDefault="00D56B13" w:rsidP="00D56B13">
      <w:pPr>
        <w:pStyle w:val="Normal11pt"/>
      </w:pPr>
      <w:r w:rsidRPr="00156819">
        <w:t xml:space="preserve">For works, supplies or services with an estimated value </w:t>
      </w:r>
      <w:r w:rsidRPr="00156819">
        <w:rPr>
          <w:b/>
        </w:rPr>
        <w:t>between £50,000 and EU limits (£1</w:t>
      </w:r>
      <w:r>
        <w:rPr>
          <w:b/>
        </w:rPr>
        <w:t>56</w:t>
      </w:r>
      <w:r w:rsidRPr="00156819">
        <w:rPr>
          <w:b/>
        </w:rPr>
        <w:t>,</w:t>
      </w:r>
      <w:r>
        <w:rPr>
          <w:b/>
        </w:rPr>
        <w:t>442</w:t>
      </w:r>
      <w:r w:rsidRPr="00156819">
        <w:rPr>
          <w:b/>
        </w:rPr>
        <w:t xml:space="preserve"> for Supplies/Services or £3,</w:t>
      </w:r>
      <w:r>
        <w:rPr>
          <w:b/>
        </w:rPr>
        <w:t>927</w:t>
      </w:r>
      <w:r w:rsidRPr="00156819">
        <w:rPr>
          <w:b/>
        </w:rPr>
        <w:t>,</w:t>
      </w:r>
      <w:r>
        <w:rPr>
          <w:b/>
        </w:rPr>
        <w:t>260</w:t>
      </w:r>
      <w:r w:rsidRPr="00156819">
        <w:rPr>
          <w:b/>
        </w:rPr>
        <w:t xml:space="preserve"> for Works) </w:t>
      </w:r>
      <w:r w:rsidRPr="00156819">
        <w:t xml:space="preserve">detailed written quotations from a minimum of four suppliers or contractors (or three for design and build projects only) will normally be required.  </w:t>
      </w:r>
    </w:p>
    <w:p w:rsidR="00D56B13" w:rsidRPr="00156819" w:rsidRDefault="00D56B13" w:rsidP="00D56B13">
      <w:pPr>
        <w:pStyle w:val="Normal11pt"/>
        <w:ind w:left="720"/>
      </w:pPr>
    </w:p>
    <w:p w:rsidR="00D56B13" w:rsidRPr="00156819" w:rsidRDefault="00D56B13" w:rsidP="00D56B13">
      <w:pPr>
        <w:pStyle w:val="Normal11pt"/>
      </w:pPr>
      <w:r w:rsidRPr="00156819">
        <w:t>In situations where this will result in disruption and further delay, formal approval to award directly to a supplier or contractor may be obtained from the relevant Head of Service</w:t>
      </w:r>
      <w:r>
        <w:t xml:space="preserve"> or another Head of Service in their absence.</w:t>
      </w:r>
      <w:r w:rsidRPr="00156819">
        <w:t xml:space="preserve"> . This authority may not be delegated.  </w:t>
      </w:r>
    </w:p>
    <w:p w:rsidR="00D56B13" w:rsidRPr="00156819" w:rsidRDefault="00D56B13" w:rsidP="00D56B13">
      <w:pPr>
        <w:ind w:left="720" w:hanging="720"/>
        <w:jc w:val="both"/>
      </w:pPr>
    </w:p>
    <w:p w:rsidR="00D56B13" w:rsidRPr="00156819" w:rsidRDefault="00D56B13" w:rsidP="00D56B13">
      <w:pPr>
        <w:keepNext/>
        <w:keepLines/>
        <w:jc w:val="both"/>
      </w:pPr>
      <w:r w:rsidRPr="00156819">
        <w:lastRenderedPageBreak/>
        <w:t xml:space="preserve">Works, supplies or services with an estimated value which </w:t>
      </w:r>
      <w:r w:rsidRPr="00156819">
        <w:rPr>
          <w:b/>
        </w:rPr>
        <w:t>exceeds</w:t>
      </w:r>
      <w:r w:rsidRPr="00156819">
        <w:t xml:space="preserve"> </w:t>
      </w:r>
      <w:r w:rsidRPr="00156819">
        <w:rPr>
          <w:b/>
        </w:rPr>
        <w:t>EU limits (£1</w:t>
      </w:r>
      <w:r>
        <w:rPr>
          <w:b/>
        </w:rPr>
        <w:t>56</w:t>
      </w:r>
      <w:r w:rsidRPr="00156819">
        <w:rPr>
          <w:b/>
        </w:rPr>
        <w:t>,</w:t>
      </w:r>
      <w:r>
        <w:rPr>
          <w:b/>
        </w:rPr>
        <w:t>442</w:t>
      </w:r>
      <w:r w:rsidRPr="00156819">
        <w:rPr>
          <w:b/>
        </w:rPr>
        <w:t xml:space="preserve"> for Supplies/Services or £3,</w:t>
      </w:r>
      <w:r>
        <w:rPr>
          <w:b/>
        </w:rPr>
        <w:t>927</w:t>
      </w:r>
      <w:r w:rsidRPr="00156819">
        <w:rPr>
          <w:b/>
        </w:rPr>
        <w:t>,</w:t>
      </w:r>
      <w:r>
        <w:rPr>
          <w:b/>
        </w:rPr>
        <w:t>260</w:t>
      </w:r>
      <w:r w:rsidRPr="00156819">
        <w:rPr>
          <w:b/>
        </w:rPr>
        <w:t xml:space="preserve"> for Works) –</w:t>
      </w:r>
      <w:r w:rsidRPr="00156819">
        <w:t xml:space="preserve"> must follow the procedures for ‘</w:t>
      </w:r>
      <w:r w:rsidRPr="00156819">
        <w:rPr>
          <w:snapToGrid w:val="0"/>
        </w:rPr>
        <w:t xml:space="preserve">Urgent decisions outside the budget or policy framework’ contained at Appendix </w:t>
      </w:r>
      <w:r>
        <w:rPr>
          <w:snapToGrid w:val="0"/>
        </w:rPr>
        <w:t>5</w:t>
      </w:r>
      <w:r w:rsidRPr="00156819">
        <w:rPr>
          <w:snapToGrid w:val="0"/>
        </w:rPr>
        <w:t xml:space="preserve">. </w:t>
      </w:r>
    </w:p>
    <w:p w:rsidR="00D56B13" w:rsidRPr="000745D9" w:rsidRDefault="00D56B13" w:rsidP="00D56B13">
      <w:pPr>
        <w:pStyle w:val="Normal11pt"/>
        <w:rPr>
          <w:b/>
        </w:rPr>
      </w:pPr>
      <w:r w:rsidRPr="000745D9">
        <w:rPr>
          <w:b/>
        </w:rPr>
        <w:t>Note that EU Rules will still apply – but an Accelerated Procedure with compressed timescales may be justified.  In these instances, please contact the Corporate Procurement Unit for guidance.</w:t>
      </w:r>
    </w:p>
    <w:p w:rsidR="00D56B13" w:rsidRPr="00156819" w:rsidRDefault="00D56B13" w:rsidP="00D56B13">
      <w:pPr>
        <w:pStyle w:val="Normal11pt"/>
        <w:ind w:left="720"/>
      </w:pPr>
    </w:p>
    <w:p w:rsidR="00D56B13" w:rsidRPr="00156819" w:rsidRDefault="00D56B13" w:rsidP="00D56B13">
      <w:pPr>
        <w:pStyle w:val="Normal11pt"/>
      </w:pPr>
      <w:r w:rsidRPr="00156819">
        <w:t>All procedures relating to the placing of orders and subsequent payment of works will be in accordance with standard procedures.</w:t>
      </w:r>
    </w:p>
    <w:p w:rsidR="00D56B13" w:rsidRPr="00156819" w:rsidRDefault="00D56B13" w:rsidP="00D56B13">
      <w:pPr>
        <w:pStyle w:val="Normal11pt"/>
        <w:ind w:left="720" w:hanging="720"/>
      </w:pPr>
    </w:p>
    <w:p w:rsidR="00D56B13" w:rsidRPr="00156819" w:rsidRDefault="00D56B13" w:rsidP="00D56B13">
      <w:pPr>
        <w:pStyle w:val="Normal11pt"/>
      </w:pPr>
      <w:r w:rsidRPr="00156819">
        <w:t>All other works requiring formal tenders are to be carried out in accordance with Contracts Procedure Rules and Financial Procedure Rules and in accordance with standard procedures.</w:t>
      </w:r>
    </w:p>
    <w:p w:rsidR="00D56B13" w:rsidRDefault="00D56B13" w:rsidP="00D56B13">
      <w:pPr>
        <w:jc w:val="both"/>
        <w:rPr>
          <w:b/>
          <w:szCs w:val="22"/>
          <w:u w:val="single"/>
        </w:rPr>
      </w:pPr>
    </w:p>
    <w:p w:rsidR="00D56B13" w:rsidRDefault="00D56B13" w:rsidP="00D56B13">
      <w:pPr>
        <w:numPr>
          <w:ilvl w:val="0"/>
          <w:numId w:val="175"/>
        </w:numPr>
        <w:jc w:val="both"/>
        <w:rPr>
          <w:b/>
          <w:szCs w:val="22"/>
          <w:u w:val="single"/>
        </w:rPr>
      </w:pPr>
      <w:r>
        <w:rPr>
          <w:b/>
          <w:szCs w:val="22"/>
          <w:u w:val="single"/>
        </w:rPr>
        <w:t>Procedure for Urgent Decisions under Paragraph 4 of the Budget and Policy Framework Procedure Rules</w:t>
      </w:r>
    </w:p>
    <w:p w:rsidR="00D56B13" w:rsidRPr="00156819" w:rsidRDefault="00D56B13" w:rsidP="00D56B13">
      <w:pPr>
        <w:pStyle w:val="Normal11pt"/>
        <w:rPr>
          <w:b/>
          <w:snapToGrid w:val="0"/>
        </w:rPr>
      </w:pPr>
    </w:p>
    <w:p w:rsidR="00D56B13" w:rsidRPr="00156819" w:rsidRDefault="00D56B13" w:rsidP="00D56B13">
      <w:pPr>
        <w:jc w:val="both"/>
        <w:rPr>
          <w:i/>
          <w:snapToGrid w:val="0"/>
        </w:rPr>
      </w:pPr>
      <w:r w:rsidRPr="00156819">
        <w:rPr>
          <w:i/>
          <w:snapToGrid w:val="0"/>
        </w:rPr>
        <w:t xml:space="preserve">This procedure covers decisions contrary to the policy framework and contrary to or not wholly in accordance with the budget. </w:t>
      </w:r>
    </w:p>
    <w:p w:rsidR="00D56B13" w:rsidRPr="00156819" w:rsidRDefault="00D56B13" w:rsidP="00D56B13">
      <w:pPr>
        <w:ind w:left="720" w:hanging="720"/>
        <w:jc w:val="both"/>
      </w:pPr>
    </w:p>
    <w:p w:rsidR="00D56B13" w:rsidRPr="00156819" w:rsidRDefault="00D56B13" w:rsidP="00D56B13">
      <w:pPr>
        <w:ind w:left="720" w:hanging="720"/>
        <w:jc w:val="both"/>
        <w:rPr>
          <w:b/>
          <w:snapToGrid w:val="0"/>
        </w:rPr>
      </w:pPr>
      <w:r w:rsidRPr="00156819">
        <w:rPr>
          <w:b/>
          <w:snapToGrid w:val="0"/>
        </w:rPr>
        <w:t>Urgent decisions outside the budget or policy framework</w:t>
      </w:r>
    </w:p>
    <w:p w:rsidR="00D56B13" w:rsidRPr="00156819" w:rsidRDefault="00D56B13" w:rsidP="00D56B13">
      <w:pPr>
        <w:ind w:left="720" w:hanging="720"/>
        <w:jc w:val="both"/>
        <w:rPr>
          <w:snapToGrid w:val="0"/>
        </w:rPr>
      </w:pPr>
    </w:p>
    <w:p w:rsidR="00D56B13" w:rsidRPr="00156819" w:rsidRDefault="00D56B13" w:rsidP="00D56B13">
      <w:pPr>
        <w:jc w:val="both"/>
        <w:rPr>
          <w:snapToGrid w:val="0"/>
        </w:rPr>
      </w:pPr>
      <w:r w:rsidRPr="00156819">
        <w:rPr>
          <w:snapToGrid w:val="0"/>
        </w:rPr>
        <w:t xml:space="preserve">The </w:t>
      </w:r>
      <w:smartTag w:uri="urn:schemas-microsoft-com:office:smarttags" w:element="stockticker">
        <w:del w:id="1096" w:author="Jonathan M Eatough" w:date="2011-02-17T12:09:00Z">
          <w:r w:rsidRPr="00156819" w:rsidDel="008D7B08">
            <w:rPr>
              <w:snapToGrid w:val="0"/>
            </w:rPr>
            <w:delText>Cabinet</w:delText>
          </w:r>
        </w:del>
      </w:smartTag>
      <w:ins w:id="1097" w:author="Jonathan M Eatough" w:date="2011-02-17T12:09:00Z">
        <w:r w:rsidR="008D7B08">
          <w:rPr>
            <w:snapToGrid w:val="0"/>
          </w:rPr>
          <w:t>Leader and Cabinet Executive</w:t>
        </w:r>
      </w:ins>
      <w:r w:rsidRPr="00156819">
        <w:rPr>
          <w:snapToGrid w:val="0"/>
        </w:rPr>
        <w:t xml:space="preserve">, and any </w:t>
      </w:r>
      <w:r>
        <w:rPr>
          <w:snapToGrid w:val="0"/>
        </w:rPr>
        <w:t>O</w:t>
      </w:r>
      <w:r w:rsidRPr="00156819">
        <w:rPr>
          <w:snapToGrid w:val="0"/>
        </w:rPr>
        <w:t xml:space="preserve">fficers, committees of the Council, area committees or joint arrangements discharging </w:t>
      </w:r>
      <w:smartTag w:uri="urn:schemas-microsoft-com:office:smarttags" w:element="stockticker">
        <w:del w:id="1098" w:author="Jonathan M Eatough" w:date="2011-02-17T12:09:00Z">
          <w:r w:rsidRPr="00156819" w:rsidDel="008D7B08">
            <w:rPr>
              <w:snapToGrid w:val="0"/>
            </w:rPr>
            <w:delText>Cabinet</w:delText>
          </w:r>
        </w:del>
      </w:smartTag>
      <w:ins w:id="1099" w:author="Jonathan M Eatough" w:date="2011-02-17T12:09:00Z">
        <w:r w:rsidR="008D7B08">
          <w:rPr>
            <w:snapToGrid w:val="0"/>
          </w:rPr>
          <w:t>Leader and Cabinet Executive</w:t>
        </w:r>
      </w:ins>
      <w:r w:rsidRPr="00156819">
        <w:rPr>
          <w:snapToGrid w:val="0"/>
        </w:rPr>
        <w:t xml:space="preserve"> functions may take a decision which is contrary to the Council’s policy framework or contrary to or not wholly in accordance with the budget approved by full Council if the decision is a matter of urgency. However, the decision may only be taken:</w:t>
      </w:r>
    </w:p>
    <w:p w:rsidR="00D56B13" w:rsidRPr="00156819" w:rsidRDefault="00D56B13" w:rsidP="00D56B13">
      <w:pPr>
        <w:ind w:left="720" w:hanging="720"/>
        <w:jc w:val="both"/>
        <w:rPr>
          <w:snapToGrid w:val="0"/>
        </w:rPr>
      </w:pPr>
    </w:p>
    <w:p w:rsidR="00D56B13" w:rsidRPr="00156819" w:rsidRDefault="00D56B13" w:rsidP="00D56B13">
      <w:pPr>
        <w:numPr>
          <w:ilvl w:val="0"/>
          <w:numId w:val="188"/>
        </w:numPr>
        <w:jc w:val="both"/>
        <w:rPr>
          <w:snapToGrid w:val="0"/>
        </w:rPr>
      </w:pPr>
      <w:r w:rsidRPr="00156819">
        <w:rPr>
          <w:snapToGrid w:val="0"/>
        </w:rPr>
        <w:t xml:space="preserve">if it is not practical to convene a </w:t>
      </w:r>
      <w:proofErr w:type="spellStart"/>
      <w:r w:rsidRPr="00156819">
        <w:rPr>
          <w:snapToGrid w:val="0"/>
        </w:rPr>
        <w:t>quorate</w:t>
      </w:r>
      <w:proofErr w:type="spellEnd"/>
      <w:r w:rsidRPr="00156819">
        <w:rPr>
          <w:snapToGrid w:val="0"/>
        </w:rPr>
        <w:t xml:space="preserve"> meeting of the full Council and</w:t>
      </w:r>
    </w:p>
    <w:p w:rsidR="00D56B13" w:rsidRPr="00156819" w:rsidRDefault="00D56B13" w:rsidP="00D56B13">
      <w:pPr>
        <w:ind w:left="720" w:hanging="720"/>
        <w:jc w:val="both"/>
        <w:rPr>
          <w:snapToGrid w:val="0"/>
        </w:rPr>
      </w:pPr>
    </w:p>
    <w:p w:rsidR="00D56B13" w:rsidRPr="00156819" w:rsidRDefault="00D56B13" w:rsidP="00D56B13">
      <w:pPr>
        <w:numPr>
          <w:ilvl w:val="0"/>
          <w:numId w:val="188"/>
        </w:numPr>
        <w:jc w:val="both"/>
        <w:rPr>
          <w:snapToGrid w:val="0"/>
        </w:rPr>
      </w:pPr>
      <w:r w:rsidRPr="00156819">
        <w:rPr>
          <w:snapToGrid w:val="0"/>
        </w:rPr>
        <w:t xml:space="preserve">if the Chairman of the </w:t>
      </w:r>
      <w:r w:rsidR="00EB2D4A">
        <w:rPr>
          <w:snapToGrid w:val="0"/>
        </w:rPr>
        <w:t xml:space="preserve">appropriate </w:t>
      </w:r>
      <w:r w:rsidRPr="00156819">
        <w:rPr>
          <w:snapToGrid w:val="0"/>
        </w:rPr>
        <w:t xml:space="preserve">Scrutiny </w:t>
      </w:r>
      <w:r w:rsidR="00EB2D4A">
        <w:rPr>
          <w:snapToGrid w:val="0"/>
        </w:rPr>
        <w:t xml:space="preserve">Committee </w:t>
      </w:r>
      <w:r w:rsidRPr="00156819">
        <w:rPr>
          <w:snapToGrid w:val="0"/>
        </w:rPr>
        <w:t>agrees that the decision needs to be taken as a matter of urgency.</w:t>
      </w:r>
    </w:p>
    <w:p w:rsidR="00D56B13" w:rsidRPr="00156819" w:rsidRDefault="00D56B13" w:rsidP="00D56B13">
      <w:pPr>
        <w:ind w:left="720" w:hanging="720"/>
        <w:jc w:val="both"/>
        <w:rPr>
          <w:snapToGrid w:val="0"/>
        </w:rPr>
      </w:pPr>
    </w:p>
    <w:p w:rsidR="00D56B13" w:rsidRPr="00156819" w:rsidRDefault="00D56B13" w:rsidP="00D56B13">
      <w:pPr>
        <w:jc w:val="both"/>
        <w:rPr>
          <w:snapToGrid w:val="0"/>
        </w:rPr>
      </w:pPr>
      <w:r w:rsidRPr="00156819">
        <w:rPr>
          <w:snapToGrid w:val="0"/>
        </w:rPr>
        <w:t xml:space="preserve">The reasons why it is not practical to convene a </w:t>
      </w:r>
      <w:proofErr w:type="spellStart"/>
      <w:r w:rsidRPr="00156819">
        <w:rPr>
          <w:snapToGrid w:val="0"/>
        </w:rPr>
        <w:t>quorate</w:t>
      </w:r>
      <w:proofErr w:type="spellEnd"/>
      <w:r w:rsidRPr="00156819">
        <w:rPr>
          <w:snapToGrid w:val="0"/>
        </w:rPr>
        <w:t xml:space="preserve"> meeting of full Council and the Chairman of the </w:t>
      </w:r>
      <w:r w:rsidR="00EB2D4A">
        <w:rPr>
          <w:snapToGrid w:val="0"/>
        </w:rPr>
        <w:t xml:space="preserve">appropriate </w:t>
      </w:r>
      <w:r w:rsidRPr="00156819">
        <w:rPr>
          <w:snapToGrid w:val="0"/>
        </w:rPr>
        <w:t xml:space="preserve">Scrutiny </w:t>
      </w:r>
      <w:r w:rsidR="00EB2D4A">
        <w:rPr>
          <w:snapToGrid w:val="0"/>
        </w:rPr>
        <w:t xml:space="preserve">Committee </w:t>
      </w:r>
      <w:r w:rsidRPr="00156819">
        <w:rPr>
          <w:snapToGrid w:val="0"/>
        </w:rPr>
        <w:t xml:space="preserve">consent to the decision being taken as a matter of urgency must be noted on the record of the decision. In the absence of the Chairman of </w:t>
      </w:r>
      <w:r>
        <w:rPr>
          <w:snapToGrid w:val="0"/>
        </w:rPr>
        <w:t xml:space="preserve">the </w:t>
      </w:r>
      <w:r w:rsidR="00EB2D4A">
        <w:rPr>
          <w:snapToGrid w:val="0"/>
        </w:rPr>
        <w:t xml:space="preserve">appropriate </w:t>
      </w:r>
      <w:r>
        <w:rPr>
          <w:snapToGrid w:val="0"/>
        </w:rPr>
        <w:t xml:space="preserve">Scrutiny </w:t>
      </w:r>
      <w:r w:rsidR="00EB2D4A">
        <w:rPr>
          <w:snapToGrid w:val="0"/>
        </w:rPr>
        <w:t xml:space="preserve">Committee </w:t>
      </w:r>
      <w:r w:rsidRPr="00156819">
        <w:rPr>
          <w:snapToGrid w:val="0"/>
        </w:rPr>
        <w:t xml:space="preserve">the consent of the </w:t>
      </w:r>
      <w:r w:rsidR="00EB2D4A">
        <w:rPr>
          <w:snapToGrid w:val="0"/>
        </w:rPr>
        <w:t>Speaker</w:t>
      </w:r>
      <w:r w:rsidRPr="00156819">
        <w:rPr>
          <w:snapToGrid w:val="0"/>
        </w:rPr>
        <w:t xml:space="preserve">, and in the absence of both, the Deputy </w:t>
      </w:r>
      <w:r w:rsidR="00EB2D4A">
        <w:rPr>
          <w:snapToGrid w:val="0"/>
        </w:rPr>
        <w:t>Speaker</w:t>
      </w:r>
      <w:r w:rsidR="00EB2D4A" w:rsidRPr="00156819">
        <w:rPr>
          <w:snapToGrid w:val="0"/>
        </w:rPr>
        <w:t xml:space="preserve"> </w:t>
      </w:r>
      <w:r w:rsidRPr="00156819">
        <w:rPr>
          <w:snapToGrid w:val="0"/>
        </w:rPr>
        <w:t>will be sufficient.</w:t>
      </w:r>
    </w:p>
    <w:p w:rsidR="00D56B13" w:rsidRPr="00156819" w:rsidRDefault="00D56B13" w:rsidP="00D56B13">
      <w:pPr>
        <w:ind w:left="720" w:hanging="720"/>
        <w:jc w:val="both"/>
        <w:rPr>
          <w:snapToGrid w:val="0"/>
        </w:rPr>
      </w:pPr>
    </w:p>
    <w:p w:rsidR="00D56B13" w:rsidRPr="00156819" w:rsidRDefault="00D56B13" w:rsidP="00D56B13">
      <w:pPr>
        <w:jc w:val="both"/>
        <w:rPr>
          <w:snapToGrid w:val="0"/>
        </w:rPr>
      </w:pPr>
      <w:r w:rsidRPr="00156819">
        <w:rPr>
          <w:snapToGrid w:val="0"/>
        </w:rPr>
        <w:t>Following the decision, the decision taker will provide a full report to the next available Council meeting explaining the decision, the reasons for it and why the decision was treated as a matter of urgency.</w:t>
      </w:r>
    </w:p>
    <w:p w:rsidR="00D56B13" w:rsidRDefault="00D56B13" w:rsidP="00D56B13">
      <w:pPr>
        <w:jc w:val="both"/>
        <w:rPr>
          <w:b/>
          <w:szCs w:val="22"/>
          <w:u w:val="single"/>
        </w:rPr>
      </w:pPr>
    </w:p>
    <w:p w:rsidR="00D56B13" w:rsidRPr="00DF04BC" w:rsidRDefault="00D56B13" w:rsidP="00D56B13">
      <w:pPr>
        <w:numPr>
          <w:ilvl w:val="0"/>
          <w:numId w:val="175"/>
        </w:numPr>
        <w:jc w:val="both"/>
        <w:rPr>
          <w:b/>
          <w:szCs w:val="22"/>
          <w:u w:val="single"/>
        </w:rPr>
      </w:pPr>
      <w:r w:rsidRPr="00DF04BC">
        <w:rPr>
          <w:b/>
          <w:szCs w:val="22"/>
          <w:u w:val="single"/>
        </w:rPr>
        <w:t>External Funding</w:t>
      </w:r>
    </w:p>
    <w:p w:rsidR="00D56B13" w:rsidRPr="00385BE6" w:rsidRDefault="00D56B13" w:rsidP="00D56B13">
      <w:pPr>
        <w:jc w:val="both"/>
        <w:rPr>
          <w:b/>
          <w:szCs w:val="22"/>
        </w:rPr>
      </w:pPr>
    </w:p>
    <w:p w:rsidR="00D56B13" w:rsidRDefault="00D56B13" w:rsidP="00D56B13">
      <w:pPr>
        <w:jc w:val="both"/>
        <w:rPr>
          <w:szCs w:val="22"/>
        </w:rPr>
      </w:pPr>
      <w:r>
        <w:rPr>
          <w:szCs w:val="22"/>
        </w:rPr>
        <w:t>When letting a contract which is wholly funded by an external provider the contract award method of the fund provider shall take precedence over these Contract Procedure Rules, except where EU regulations shall apply.  The usual requirement to retain documentation in these circumstances will be for 6 years after the contract or scheme ends, but may be more if specified by the fund provider.</w:t>
      </w:r>
    </w:p>
    <w:p w:rsidR="00D56B13" w:rsidRDefault="00D56B13" w:rsidP="00D56B13">
      <w:pPr>
        <w:jc w:val="both"/>
        <w:rPr>
          <w:szCs w:val="22"/>
        </w:rPr>
      </w:pPr>
    </w:p>
    <w:p w:rsidR="00D56B13" w:rsidRDefault="00D56B13" w:rsidP="00D56B13">
      <w:pPr>
        <w:numPr>
          <w:ilvl w:val="0"/>
          <w:numId w:val="175"/>
        </w:numPr>
        <w:jc w:val="both"/>
        <w:rPr>
          <w:b/>
          <w:szCs w:val="22"/>
          <w:u w:val="single"/>
        </w:rPr>
      </w:pPr>
      <w:r w:rsidRPr="00AE2A2E">
        <w:rPr>
          <w:b/>
          <w:szCs w:val="22"/>
          <w:u w:val="single"/>
        </w:rPr>
        <w:t>Leasing Arrangements</w:t>
      </w:r>
    </w:p>
    <w:p w:rsidR="00D56B13" w:rsidRDefault="00D56B13" w:rsidP="00D56B13">
      <w:pPr>
        <w:jc w:val="both"/>
        <w:rPr>
          <w:b/>
          <w:szCs w:val="22"/>
          <w:u w:val="single"/>
        </w:rPr>
      </w:pPr>
    </w:p>
    <w:p w:rsidR="00D56B13" w:rsidRDefault="00D56B13" w:rsidP="00D56B13">
      <w:pPr>
        <w:ind w:left="567" w:hanging="567"/>
        <w:jc w:val="both"/>
      </w:pPr>
      <w:r w:rsidRPr="008C7EA9">
        <w:t>Leasing is a method of financing the acquisition of cert</w:t>
      </w:r>
      <w:r>
        <w:t>ain types of capital assets and</w:t>
      </w:r>
    </w:p>
    <w:p w:rsidR="00D56B13" w:rsidRDefault="00D56B13" w:rsidP="00D56B13">
      <w:pPr>
        <w:ind w:left="567" w:hanging="567"/>
        <w:jc w:val="both"/>
      </w:pPr>
      <w:r w:rsidRPr="008C7EA9">
        <w:t xml:space="preserve">allows the cost to be spread over several financial years through annual rentals. It is </w:t>
      </w:r>
    </w:p>
    <w:p w:rsidR="00D56B13" w:rsidRDefault="00D56B13" w:rsidP="00D56B13">
      <w:pPr>
        <w:ind w:left="567" w:hanging="567"/>
        <w:jc w:val="both"/>
      </w:pPr>
      <w:r w:rsidRPr="008C7EA9">
        <w:t xml:space="preserve">a specialised area of finance with complex legal and financial agreements. Leasing </w:t>
      </w:r>
    </w:p>
    <w:p w:rsidR="00D56B13" w:rsidRDefault="00D56B13" w:rsidP="00D56B13">
      <w:pPr>
        <w:ind w:left="567" w:hanging="567"/>
        <w:jc w:val="both"/>
      </w:pPr>
      <w:r w:rsidRPr="008C7EA9">
        <w:t xml:space="preserve">arrangements may only therefore, be entered into by the Head of Finance or his </w:t>
      </w:r>
    </w:p>
    <w:p w:rsidR="00D56B13" w:rsidRPr="008C7EA9" w:rsidRDefault="00D56B13" w:rsidP="00D56B13">
      <w:pPr>
        <w:ind w:left="567" w:hanging="567"/>
        <w:jc w:val="both"/>
      </w:pPr>
      <w:r w:rsidRPr="008C7EA9">
        <w:lastRenderedPageBreak/>
        <w:t xml:space="preserve">designated officer. </w:t>
      </w:r>
    </w:p>
    <w:p w:rsidR="00D56B13" w:rsidRPr="008C7EA9" w:rsidRDefault="00D56B13" w:rsidP="00D56B13">
      <w:pPr>
        <w:jc w:val="both"/>
      </w:pPr>
    </w:p>
    <w:p w:rsidR="00D56B13" w:rsidRDefault="00D56B13" w:rsidP="00D56B13">
      <w:pPr>
        <w:keepNext/>
        <w:keepLines/>
        <w:jc w:val="both"/>
      </w:pPr>
      <w:r>
        <w:t xml:space="preserve">Please see the guidance </w:t>
      </w:r>
      <w:r w:rsidRPr="00063000">
        <w:t xml:space="preserve">on </w:t>
      </w:r>
      <w:r w:rsidR="00B73FD5" w:rsidRPr="00B73FD5">
        <w:rPr>
          <w:rStyle w:val="Hyperlink"/>
          <w:color w:val="auto"/>
          <w:u w:val="none"/>
          <w:rPrChange w:id="1100" w:author="legsugo" w:date="2010-12-14T13:22:00Z">
            <w:rPr>
              <w:rStyle w:val="Hyperlink"/>
            </w:rPr>
          </w:rPrChange>
        </w:rPr>
        <w:t>Leasing Arrangements</w:t>
      </w:r>
      <w:r>
        <w:t>.</w:t>
      </w:r>
    </w:p>
    <w:p w:rsidR="00D56B13" w:rsidRDefault="00D56B13" w:rsidP="00D56B13">
      <w:pPr>
        <w:jc w:val="both"/>
        <w:rPr>
          <w:b/>
          <w:szCs w:val="22"/>
          <w:u w:val="single"/>
        </w:rPr>
      </w:pPr>
    </w:p>
    <w:p w:rsidR="00D56B13" w:rsidRPr="00996C82" w:rsidRDefault="00D56B13" w:rsidP="00D56B13">
      <w:pPr>
        <w:numPr>
          <w:ilvl w:val="0"/>
          <w:numId w:val="175"/>
        </w:numPr>
        <w:jc w:val="both"/>
        <w:rPr>
          <w:b/>
          <w:szCs w:val="22"/>
          <w:u w:val="single"/>
        </w:rPr>
      </w:pPr>
      <w:r w:rsidRPr="00996C82">
        <w:rPr>
          <w:b/>
          <w:szCs w:val="22"/>
          <w:u w:val="single"/>
        </w:rPr>
        <w:t>Sales / Asset Disposal</w:t>
      </w:r>
    </w:p>
    <w:p w:rsidR="00D56B13" w:rsidRDefault="00D56B13" w:rsidP="00D56B13">
      <w:pPr>
        <w:jc w:val="both"/>
        <w:rPr>
          <w:b/>
          <w:szCs w:val="22"/>
          <w:u w:val="single"/>
        </w:rPr>
      </w:pPr>
    </w:p>
    <w:p w:rsidR="00D56B13" w:rsidRPr="00D769E0" w:rsidRDefault="00D56B13" w:rsidP="00D56B13">
      <w:pPr>
        <w:keepNext/>
        <w:keepLines/>
        <w:jc w:val="both"/>
        <w:rPr>
          <w:szCs w:val="22"/>
        </w:rPr>
      </w:pPr>
      <w:r w:rsidRPr="00D769E0">
        <w:rPr>
          <w:szCs w:val="22"/>
        </w:rPr>
        <w:t>It is important to be able to show to a third party that the Council obtains best price even when selling surplus goods and materials</w:t>
      </w:r>
      <w:r>
        <w:rPr>
          <w:szCs w:val="22"/>
        </w:rPr>
        <w:t>.</w:t>
      </w:r>
    </w:p>
    <w:p w:rsidR="00D56B13" w:rsidRDefault="00D56B13" w:rsidP="00D56B13">
      <w:pPr>
        <w:keepNext/>
        <w:keepLines/>
        <w:jc w:val="both"/>
        <w:rPr>
          <w:i/>
          <w:szCs w:val="22"/>
        </w:rPr>
      </w:pPr>
    </w:p>
    <w:p w:rsidR="00D56B13" w:rsidRPr="00156819" w:rsidRDefault="00B73FD5" w:rsidP="00D56B13">
      <w:pPr>
        <w:jc w:val="both"/>
        <w:rPr>
          <w:szCs w:val="22"/>
        </w:rPr>
      </w:pPr>
      <w:r w:rsidRPr="00B73FD5">
        <w:rPr>
          <w:noProof/>
          <w:szCs w:val="22"/>
          <w:lang w:val="en-US" w:eastAsia="en-US"/>
        </w:rPr>
        <w:pict>
          <v:line id="_x0000_s1132" style="position:absolute;left:0;text-align:left;z-index:251651584" from="-78.75pt,-540.85pt" to="-78.7pt,-522.9pt">
            <v:stroke endarrow="block"/>
          </v:line>
        </w:pict>
      </w:r>
      <w:r w:rsidR="00D56B13" w:rsidRPr="00156819">
        <w:rPr>
          <w:szCs w:val="22"/>
        </w:rPr>
        <w:t xml:space="preserve">Surplus goods and materials belonging to the Council may be sold by the appropriate Head of Service subject to compliance with Financial Procedure Rules except where the provisions </w:t>
      </w:r>
      <w:r w:rsidR="00D56B13">
        <w:rPr>
          <w:szCs w:val="22"/>
        </w:rPr>
        <w:t>below apply</w:t>
      </w:r>
      <w:r w:rsidR="00D56B13">
        <w:rPr>
          <w:color w:val="FF0000"/>
          <w:szCs w:val="22"/>
        </w:rPr>
        <w:t>.</w:t>
      </w:r>
    </w:p>
    <w:p w:rsidR="00D56B13" w:rsidRPr="00156819" w:rsidRDefault="00D56B13" w:rsidP="00D56B13">
      <w:pPr>
        <w:ind w:left="709" w:hanging="709"/>
        <w:jc w:val="both"/>
        <w:rPr>
          <w:szCs w:val="22"/>
        </w:rPr>
      </w:pPr>
    </w:p>
    <w:p w:rsidR="00D56B13" w:rsidRPr="00156819" w:rsidRDefault="00D56B13" w:rsidP="00D56B13">
      <w:pPr>
        <w:jc w:val="both"/>
        <w:rPr>
          <w:szCs w:val="22"/>
        </w:rPr>
      </w:pPr>
      <w:r w:rsidRPr="00156819">
        <w:rPr>
          <w:szCs w:val="22"/>
        </w:rPr>
        <w:t>Where sales are proposed the procedures set out in these Financial and Contract Procedure Rules for the purchase of goods shall be followed, but “highest” shall be substituted for “lowest”.</w:t>
      </w:r>
      <w:r>
        <w:rPr>
          <w:szCs w:val="22"/>
        </w:rPr>
        <w:t xml:space="preserve">  </w:t>
      </w:r>
    </w:p>
    <w:p w:rsidR="00D56B13" w:rsidRPr="00156819" w:rsidRDefault="00D56B13" w:rsidP="00D56B13">
      <w:pPr>
        <w:ind w:left="709" w:hanging="709"/>
        <w:jc w:val="both"/>
        <w:rPr>
          <w:szCs w:val="22"/>
        </w:rPr>
      </w:pPr>
    </w:p>
    <w:p w:rsidR="00D56B13" w:rsidRPr="00156819" w:rsidRDefault="00D56B13" w:rsidP="00D56B13">
      <w:pPr>
        <w:jc w:val="both"/>
        <w:rPr>
          <w:szCs w:val="22"/>
        </w:rPr>
      </w:pPr>
      <w:r w:rsidRPr="00156819">
        <w:rPr>
          <w:szCs w:val="22"/>
        </w:rPr>
        <w:t xml:space="preserve">The sale of goods and materials to staff must be approached with caution and the tendering procedures must be used. The officer undertaking to sell the goods must be aware of product safety regulations and take reasonable steps to ensure equipment is safe to use. If electrical, equipment must bear a current valid electrical testing sticker. If there is any suggestion the product may be unsafe it should not be sold. </w:t>
      </w:r>
    </w:p>
    <w:p w:rsidR="00D56B13" w:rsidRPr="00156819" w:rsidRDefault="00D56B13" w:rsidP="00D56B13">
      <w:pPr>
        <w:ind w:left="709" w:hanging="709"/>
        <w:jc w:val="both"/>
        <w:rPr>
          <w:szCs w:val="22"/>
        </w:rPr>
      </w:pPr>
    </w:p>
    <w:p w:rsidR="00D56B13" w:rsidRPr="00156819" w:rsidRDefault="00D56B13" w:rsidP="00D56B13">
      <w:pPr>
        <w:jc w:val="both"/>
        <w:rPr>
          <w:szCs w:val="22"/>
        </w:rPr>
      </w:pPr>
      <w:r w:rsidRPr="00156819">
        <w:rPr>
          <w:szCs w:val="22"/>
        </w:rPr>
        <w:t>No IT related equipment or materials may be sold</w:t>
      </w:r>
      <w:r>
        <w:rPr>
          <w:szCs w:val="22"/>
        </w:rPr>
        <w:t xml:space="preserve"> </w:t>
      </w:r>
      <w:r w:rsidRPr="00156819">
        <w:rPr>
          <w:szCs w:val="22"/>
        </w:rPr>
        <w:t>/</w:t>
      </w:r>
      <w:r>
        <w:rPr>
          <w:szCs w:val="22"/>
        </w:rPr>
        <w:t xml:space="preserve"> </w:t>
      </w:r>
      <w:r w:rsidRPr="00156819">
        <w:rPr>
          <w:szCs w:val="22"/>
        </w:rPr>
        <w:t xml:space="preserve">disposed of by officers. The Council’s disposal policy specifies that all such equipment must be returned to Corporate ICT who will arrange disposal in accordance with European </w:t>
      </w:r>
      <w:r>
        <w:rPr>
          <w:szCs w:val="22"/>
        </w:rPr>
        <w:t>D</w:t>
      </w:r>
      <w:r w:rsidRPr="00156819">
        <w:rPr>
          <w:szCs w:val="22"/>
        </w:rPr>
        <w:t xml:space="preserve">irectives and the principles of Best Value.  </w:t>
      </w:r>
    </w:p>
    <w:p w:rsidR="00D56B13" w:rsidRPr="00156819" w:rsidRDefault="00D56B13" w:rsidP="00D56B13">
      <w:pPr>
        <w:ind w:left="709" w:hanging="709"/>
        <w:jc w:val="both"/>
        <w:rPr>
          <w:szCs w:val="22"/>
        </w:rPr>
      </w:pPr>
    </w:p>
    <w:p w:rsidR="00D56B13" w:rsidRPr="00156819" w:rsidRDefault="00D56B13" w:rsidP="00D56B13">
      <w:pPr>
        <w:jc w:val="both"/>
        <w:rPr>
          <w:szCs w:val="22"/>
        </w:rPr>
      </w:pPr>
      <w:r w:rsidRPr="00156819">
        <w:rPr>
          <w:szCs w:val="22"/>
        </w:rPr>
        <w:t xml:space="preserve">Where electrical equipment is to be disposed of </w:t>
      </w:r>
      <w:r>
        <w:rPr>
          <w:szCs w:val="22"/>
        </w:rPr>
        <w:t xml:space="preserve">the European Directive on Waste Electrical and Electronic Equipment (WEEE) </w:t>
      </w:r>
      <w:r w:rsidRPr="00156819">
        <w:rPr>
          <w:szCs w:val="22"/>
        </w:rPr>
        <w:t>will apply and officers</w:t>
      </w:r>
      <w:r>
        <w:rPr>
          <w:szCs w:val="22"/>
        </w:rPr>
        <w:t xml:space="preserve"> </w:t>
      </w:r>
      <w:r w:rsidRPr="00156819">
        <w:rPr>
          <w:szCs w:val="22"/>
        </w:rPr>
        <w:t>must ensure these provisions are observed.</w:t>
      </w:r>
      <w:r>
        <w:rPr>
          <w:szCs w:val="22"/>
        </w:rPr>
        <w:t xml:space="preserve">  Specialist advice on the disposal of ICT equipment is available via the ICT Service Desk.</w:t>
      </w:r>
    </w:p>
    <w:p w:rsidR="00D56B13" w:rsidRPr="00156819" w:rsidRDefault="00D56B13" w:rsidP="00D56B13">
      <w:pPr>
        <w:ind w:left="709" w:hanging="709"/>
        <w:jc w:val="both"/>
        <w:rPr>
          <w:szCs w:val="22"/>
        </w:rPr>
      </w:pPr>
    </w:p>
    <w:p w:rsidR="00D56B13" w:rsidRPr="00156819" w:rsidRDefault="00D56B13" w:rsidP="00D56B13">
      <w:pPr>
        <w:jc w:val="both"/>
        <w:rPr>
          <w:szCs w:val="22"/>
        </w:rPr>
      </w:pPr>
      <w:r w:rsidRPr="00156819">
        <w:rPr>
          <w:szCs w:val="22"/>
        </w:rPr>
        <w:t>The principle should always apply that it should never cost more to dispose of an asset than its residual worth, except where this is governed by legislation.</w:t>
      </w:r>
    </w:p>
    <w:p w:rsidR="00D56B13" w:rsidRPr="00156819" w:rsidRDefault="00D56B13" w:rsidP="00D56B13">
      <w:pPr>
        <w:jc w:val="both"/>
        <w:rPr>
          <w:szCs w:val="22"/>
        </w:rPr>
      </w:pPr>
    </w:p>
    <w:p w:rsidR="00D56B13" w:rsidRPr="00D87CD0" w:rsidRDefault="00D56B13" w:rsidP="00D56B13">
      <w:pPr>
        <w:keepNext/>
        <w:keepLines/>
        <w:jc w:val="both"/>
        <w:rPr>
          <w:szCs w:val="22"/>
        </w:rPr>
      </w:pPr>
      <w:r w:rsidRPr="00D87CD0">
        <w:rPr>
          <w:szCs w:val="22"/>
        </w:rPr>
        <w:t xml:space="preserve">Advice on product safety regulations is available from the Trading Standards section. </w:t>
      </w:r>
    </w:p>
    <w:p w:rsidR="00D56B13" w:rsidRPr="00C3483D" w:rsidRDefault="00D56B13" w:rsidP="00D56B13">
      <w:pPr>
        <w:jc w:val="both"/>
        <w:rPr>
          <w:b/>
          <w:szCs w:val="22"/>
        </w:rPr>
      </w:pPr>
    </w:p>
    <w:p w:rsidR="00D56B13" w:rsidRPr="00C3483D" w:rsidRDefault="00D56B13" w:rsidP="00D56B13">
      <w:pPr>
        <w:numPr>
          <w:ilvl w:val="0"/>
          <w:numId w:val="175"/>
        </w:numPr>
        <w:jc w:val="both"/>
        <w:rPr>
          <w:b/>
          <w:szCs w:val="22"/>
          <w:u w:val="single"/>
        </w:rPr>
      </w:pPr>
      <w:r w:rsidRPr="00542DAA">
        <w:rPr>
          <w:b/>
          <w:szCs w:val="22"/>
          <w:u w:val="single"/>
        </w:rPr>
        <w:t>Replacement</w:t>
      </w:r>
      <w:r w:rsidRPr="00C3483D">
        <w:rPr>
          <w:b/>
          <w:caps/>
          <w:szCs w:val="22"/>
          <w:u w:val="single"/>
        </w:rPr>
        <w:t xml:space="preserve"> </w:t>
      </w:r>
      <w:r>
        <w:rPr>
          <w:b/>
          <w:szCs w:val="22"/>
          <w:u w:val="single"/>
        </w:rPr>
        <w:t>of Council Vehicles</w:t>
      </w:r>
    </w:p>
    <w:p w:rsidR="00D56B13" w:rsidRPr="00C3483D" w:rsidRDefault="00D56B13" w:rsidP="00D56B13">
      <w:pPr>
        <w:pStyle w:val="Normal11pt"/>
        <w:rPr>
          <w:b/>
        </w:rPr>
      </w:pPr>
    </w:p>
    <w:p w:rsidR="00D56B13" w:rsidRPr="00156819" w:rsidRDefault="00D56B13" w:rsidP="00D56B13">
      <w:pPr>
        <w:pStyle w:val="Normal11pt"/>
      </w:pPr>
      <w:r w:rsidRPr="00156819">
        <w:t xml:space="preserve">In the case of replacement vehicles only, the </w:t>
      </w:r>
      <w:r>
        <w:t xml:space="preserve">relevant </w:t>
      </w:r>
      <w:r w:rsidRPr="00156819">
        <w:t xml:space="preserve">Head of </w:t>
      </w:r>
      <w:r>
        <w:t>Service</w:t>
      </w:r>
      <w:r w:rsidRPr="00156819">
        <w:t xml:space="preserve"> shall be authorised to open and accept tenders and order vehicles accordingly and to attend auctions and bid, and to buy used vehicles providing that funding is in accordance with approved budgetary estimates.</w:t>
      </w:r>
    </w:p>
    <w:p w:rsidR="00D56B13" w:rsidRPr="00156819" w:rsidRDefault="00D56B13" w:rsidP="00D56B13">
      <w:pPr>
        <w:jc w:val="both"/>
        <w:rPr>
          <w:i/>
          <w:szCs w:val="22"/>
        </w:rPr>
      </w:pPr>
    </w:p>
    <w:p w:rsidR="00D56B13" w:rsidRPr="00385BE6" w:rsidRDefault="00D56B13" w:rsidP="00D56B13">
      <w:r w:rsidRPr="00385BE6">
        <w:t>This enables vehicles to be acquired expeditiously whether by way of seeking</w:t>
      </w:r>
      <w:r>
        <w:t xml:space="preserve"> </w:t>
      </w:r>
      <w:r w:rsidRPr="00385BE6">
        <w:t>tenders or bidding at auction</w:t>
      </w:r>
      <w:r>
        <w:t>.</w:t>
      </w:r>
    </w:p>
    <w:p w:rsidR="00D56B13" w:rsidRPr="00385BE6" w:rsidRDefault="00D56B13" w:rsidP="00D56B13"/>
    <w:p w:rsidR="00D56B13" w:rsidRPr="00156819" w:rsidRDefault="00D56B13" w:rsidP="00D56B13">
      <w:pPr>
        <w:numPr>
          <w:ilvl w:val="0"/>
          <w:numId w:val="175"/>
        </w:numPr>
        <w:jc w:val="both"/>
        <w:rPr>
          <w:b/>
          <w:szCs w:val="22"/>
          <w:u w:val="single"/>
        </w:rPr>
      </w:pPr>
      <w:r w:rsidRPr="00156819">
        <w:rPr>
          <w:b/>
          <w:szCs w:val="22"/>
          <w:u w:val="single"/>
        </w:rPr>
        <w:t>ICT F</w:t>
      </w:r>
      <w:r>
        <w:rPr>
          <w:b/>
          <w:szCs w:val="22"/>
          <w:u w:val="single"/>
        </w:rPr>
        <w:t>acilities &amp; Services</w:t>
      </w:r>
      <w:r w:rsidRPr="00156819">
        <w:rPr>
          <w:b/>
          <w:szCs w:val="22"/>
          <w:u w:val="single"/>
        </w:rPr>
        <w:t xml:space="preserve"> </w:t>
      </w:r>
    </w:p>
    <w:p w:rsidR="00D56B13" w:rsidRPr="00156819" w:rsidRDefault="00D56B13" w:rsidP="00D56B13">
      <w:pPr>
        <w:jc w:val="both"/>
        <w:rPr>
          <w:szCs w:val="22"/>
          <w:u w:val="single"/>
        </w:rPr>
      </w:pPr>
    </w:p>
    <w:p w:rsidR="00D56B13" w:rsidRPr="00156819" w:rsidRDefault="00D56B13" w:rsidP="00D56B13">
      <w:pPr>
        <w:widowControl w:val="0"/>
        <w:jc w:val="both"/>
        <w:rPr>
          <w:snapToGrid w:val="0"/>
          <w:szCs w:val="22"/>
        </w:rPr>
      </w:pPr>
      <w:r w:rsidRPr="00156819">
        <w:rPr>
          <w:snapToGrid w:val="0"/>
          <w:szCs w:val="22"/>
        </w:rPr>
        <w:t>Regardless of value,</w:t>
      </w:r>
      <w:r w:rsidRPr="00156819">
        <w:rPr>
          <w:b/>
          <w:snapToGrid w:val="0"/>
          <w:szCs w:val="22"/>
        </w:rPr>
        <w:t xml:space="preserve"> all </w:t>
      </w:r>
      <w:r w:rsidRPr="00156819">
        <w:rPr>
          <w:snapToGrid w:val="0"/>
          <w:szCs w:val="22"/>
        </w:rPr>
        <w:t xml:space="preserve">purchases of </w:t>
      </w:r>
      <w:r w:rsidRPr="00156819">
        <w:rPr>
          <w:b/>
          <w:snapToGrid w:val="0"/>
          <w:szCs w:val="22"/>
        </w:rPr>
        <w:t xml:space="preserve">ICT hardware, software, licences, systems, services, or works </w:t>
      </w:r>
      <w:r w:rsidRPr="00156819">
        <w:rPr>
          <w:snapToGrid w:val="0"/>
          <w:szCs w:val="22"/>
        </w:rPr>
        <w:t>must be through or with the agreement of the Head of I</w:t>
      </w:r>
      <w:r>
        <w:rPr>
          <w:snapToGrid w:val="0"/>
          <w:szCs w:val="22"/>
        </w:rPr>
        <w:t>CT and Procurement</w:t>
      </w:r>
      <w:r w:rsidRPr="00156819">
        <w:rPr>
          <w:snapToGrid w:val="0"/>
          <w:szCs w:val="22"/>
        </w:rPr>
        <w:t xml:space="preserve"> for purposes of monitoring compliance with corporate standards, and the obtaining of </w:t>
      </w:r>
      <w:r>
        <w:rPr>
          <w:snapToGrid w:val="0"/>
          <w:szCs w:val="22"/>
        </w:rPr>
        <w:t>B</w:t>
      </w:r>
      <w:r w:rsidRPr="00156819">
        <w:rPr>
          <w:snapToGrid w:val="0"/>
          <w:szCs w:val="22"/>
        </w:rPr>
        <w:t xml:space="preserve">est </w:t>
      </w:r>
      <w:r>
        <w:rPr>
          <w:snapToGrid w:val="0"/>
          <w:szCs w:val="22"/>
        </w:rPr>
        <w:t>V</w:t>
      </w:r>
      <w:r w:rsidRPr="00156819">
        <w:rPr>
          <w:snapToGrid w:val="0"/>
          <w:szCs w:val="22"/>
        </w:rPr>
        <w:t xml:space="preserve">alue. </w:t>
      </w:r>
    </w:p>
    <w:p w:rsidR="00D56B13" w:rsidRPr="00156819" w:rsidRDefault="00D56B13" w:rsidP="00D56B13">
      <w:pPr>
        <w:widowControl w:val="0"/>
        <w:jc w:val="both"/>
        <w:rPr>
          <w:snapToGrid w:val="0"/>
          <w:szCs w:val="22"/>
        </w:rPr>
      </w:pPr>
    </w:p>
    <w:p w:rsidR="00D56B13" w:rsidRDefault="00D56B13" w:rsidP="00D56B13">
      <w:pPr>
        <w:widowControl w:val="0"/>
        <w:jc w:val="both"/>
        <w:rPr>
          <w:snapToGrid w:val="0"/>
          <w:szCs w:val="22"/>
        </w:rPr>
      </w:pPr>
      <w:r>
        <w:rPr>
          <w:snapToGrid w:val="0"/>
          <w:szCs w:val="22"/>
        </w:rPr>
        <w:t xml:space="preserve">They </w:t>
      </w:r>
      <w:r w:rsidRPr="00156819">
        <w:rPr>
          <w:snapToGrid w:val="0"/>
          <w:szCs w:val="22"/>
        </w:rPr>
        <w:t xml:space="preserve">must initially be logged with the ICT </w:t>
      </w:r>
      <w:r>
        <w:rPr>
          <w:snapToGrid w:val="0"/>
          <w:szCs w:val="22"/>
        </w:rPr>
        <w:t>Service Desk</w:t>
      </w:r>
      <w:r w:rsidRPr="00156819">
        <w:rPr>
          <w:snapToGrid w:val="0"/>
          <w:szCs w:val="22"/>
        </w:rPr>
        <w:t xml:space="preserve"> by the </w:t>
      </w:r>
      <w:r>
        <w:rPr>
          <w:snapToGrid w:val="0"/>
          <w:szCs w:val="22"/>
        </w:rPr>
        <w:t>Service Area</w:t>
      </w:r>
      <w:r w:rsidRPr="00156819">
        <w:rPr>
          <w:snapToGrid w:val="0"/>
          <w:szCs w:val="22"/>
        </w:rPr>
        <w:t xml:space="preserve"> that requires it. The ICT </w:t>
      </w:r>
      <w:r>
        <w:rPr>
          <w:snapToGrid w:val="0"/>
          <w:szCs w:val="22"/>
        </w:rPr>
        <w:t>Service Desk</w:t>
      </w:r>
      <w:r w:rsidRPr="00156819">
        <w:rPr>
          <w:snapToGrid w:val="0"/>
          <w:szCs w:val="22"/>
        </w:rPr>
        <w:t xml:space="preserve"> or ICT </w:t>
      </w:r>
      <w:r>
        <w:rPr>
          <w:snapToGrid w:val="0"/>
          <w:szCs w:val="22"/>
        </w:rPr>
        <w:t>Account Managers</w:t>
      </w:r>
      <w:r w:rsidRPr="00156819">
        <w:rPr>
          <w:snapToGrid w:val="0"/>
          <w:szCs w:val="22"/>
        </w:rPr>
        <w:t xml:space="preserve"> will then take appropriate action to make the purchase on behalf of, and in conjunction with, the </w:t>
      </w:r>
      <w:r>
        <w:rPr>
          <w:snapToGrid w:val="0"/>
          <w:szCs w:val="22"/>
        </w:rPr>
        <w:t>Service Area</w:t>
      </w:r>
      <w:r w:rsidRPr="00156819">
        <w:rPr>
          <w:snapToGrid w:val="0"/>
          <w:szCs w:val="22"/>
        </w:rPr>
        <w:t xml:space="preserve">. </w:t>
      </w:r>
    </w:p>
    <w:p w:rsidR="00D56B13" w:rsidRDefault="00D56B13" w:rsidP="00D56B13">
      <w:pPr>
        <w:widowControl w:val="0"/>
        <w:jc w:val="both"/>
        <w:rPr>
          <w:snapToGrid w:val="0"/>
          <w:szCs w:val="22"/>
        </w:rPr>
      </w:pPr>
    </w:p>
    <w:p w:rsidR="00D56B13" w:rsidRDefault="00D56B13" w:rsidP="00D56B13">
      <w:pPr>
        <w:numPr>
          <w:ilvl w:val="0"/>
          <w:numId w:val="175"/>
        </w:numPr>
        <w:jc w:val="both"/>
        <w:rPr>
          <w:b/>
          <w:szCs w:val="22"/>
          <w:u w:val="single"/>
        </w:rPr>
      </w:pPr>
      <w:r>
        <w:rPr>
          <w:b/>
          <w:szCs w:val="22"/>
          <w:u w:val="single"/>
        </w:rPr>
        <w:t>Procedure for arranging Adult Social Care and Support Contracts for individuals</w:t>
      </w:r>
    </w:p>
    <w:p w:rsidR="00D56B13" w:rsidRDefault="00D56B13" w:rsidP="00D56B13">
      <w:pPr>
        <w:jc w:val="both"/>
        <w:rPr>
          <w:b/>
          <w:szCs w:val="22"/>
          <w:u w:val="single"/>
        </w:rPr>
      </w:pPr>
    </w:p>
    <w:p w:rsidR="00D56B13" w:rsidRPr="00156819" w:rsidRDefault="00D56B13" w:rsidP="00D56B13">
      <w:pPr>
        <w:pStyle w:val="Normal11pt"/>
        <w:rPr>
          <w:b/>
        </w:rPr>
      </w:pPr>
      <w:r w:rsidRPr="00156819">
        <w:rPr>
          <w:b/>
        </w:rPr>
        <w:t>Introduction</w:t>
      </w:r>
    </w:p>
    <w:p w:rsidR="00D56B13" w:rsidRPr="00156819" w:rsidRDefault="00D56B13" w:rsidP="00D56B13">
      <w:pPr>
        <w:pStyle w:val="Normal11pt"/>
      </w:pPr>
    </w:p>
    <w:p w:rsidR="00D56B13" w:rsidRPr="00156819" w:rsidRDefault="00D56B13" w:rsidP="00D56B13">
      <w:pPr>
        <w:jc w:val="both"/>
        <w:rPr>
          <w:rFonts w:cs="Arial"/>
          <w:szCs w:val="22"/>
        </w:rPr>
      </w:pPr>
      <w:r w:rsidRPr="00156819">
        <w:rPr>
          <w:rFonts w:cs="Arial"/>
          <w:szCs w:val="22"/>
        </w:rPr>
        <w:t xml:space="preserve">The Council’s Standing Orders allow for standing exemption from usual tendering procedures for contracts relating to the purchase of care and support services for </w:t>
      </w:r>
      <w:r w:rsidRPr="00156819">
        <w:rPr>
          <w:rFonts w:cs="Arial"/>
          <w:b/>
          <w:i/>
          <w:szCs w:val="22"/>
        </w:rPr>
        <w:t>individuals</w:t>
      </w:r>
      <w:r w:rsidRPr="00156819">
        <w:rPr>
          <w:rFonts w:cs="Arial"/>
          <w:szCs w:val="22"/>
        </w:rPr>
        <w:t>.  This has been agreed so that the provision of residential/nursing placements, housing-related support, homecare, day care, and other forms of care in the community do not become delayed due to the procedures that would normally apply, and therefore allow social care to discharge its obligations in a timely manner.</w:t>
      </w:r>
    </w:p>
    <w:p w:rsidR="00D56B13" w:rsidRPr="00156819" w:rsidRDefault="00D56B13" w:rsidP="00D56B13">
      <w:pPr>
        <w:pStyle w:val="Normal11pt"/>
      </w:pPr>
    </w:p>
    <w:p w:rsidR="00D56B13" w:rsidRPr="00156819" w:rsidRDefault="00D56B13" w:rsidP="00D56B13">
      <w:pPr>
        <w:jc w:val="both"/>
        <w:rPr>
          <w:rFonts w:cs="Arial"/>
          <w:szCs w:val="22"/>
        </w:rPr>
      </w:pPr>
      <w:r w:rsidRPr="00156819">
        <w:rPr>
          <w:rFonts w:cs="Arial"/>
          <w:szCs w:val="22"/>
        </w:rPr>
        <w:t xml:space="preserve">This procedure does </w:t>
      </w:r>
      <w:r w:rsidRPr="00156819">
        <w:rPr>
          <w:rFonts w:cs="Arial"/>
          <w:b/>
          <w:i/>
          <w:szCs w:val="22"/>
        </w:rPr>
        <w:t>not</w:t>
      </w:r>
      <w:r w:rsidRPr="00156819">
        <w:rPr>
          <w:rFonts w:cs="Arial"/>
          <w:i/>
          <w:szCs w:val="22"/>
        </w:rPr>
        <w:t xml:space="preserve"> </w:t>
      </w:r>
      <w:r w:rsidRPr="00156819">
        <w:rPr>
          <w:rFonts w:cs="Arial"/>
          <w:szCs w:val="22"/>
        </w:rPr>
        <w:t>apply to block contracting care or support arrangements</w:t>
      </w:r>
      <w:r>
        <w:rPr>
          <w:rFonts w:cs="Arial"/>
          <w:szCs w:val="22"/>
        </w:rPr>
        <w:t xml:space="preserve">, </w:t>
      </w:r>
      <w:r w:rsidRPr="00156819">
        <w:rPr>
          <w:rFonts w:cs="Arial"/>
          <w:szCs w:val="22"/>
        </w:rPr>
        <w:t>where it is deemed more appropriate to tender out the service in the normal manner. There is an exception for supporting people services and preferred partners arrangements with voluntary, charitable and not for profit organisations, where the council can clearly demonstrate value for money and that the relevant head of service can confirm that there is no market available to seek to tender out the service, or the transactional costs of tendering would be detrimental to the council.</w:t>
      </w:r>
    </w:p>
    <w:p w:rsidR="00D56B13" w:rsidRPr="00156819" w:rsidRDefault="00D56B13" w:rsidP="00D56B13">
      <w:pPr>
        <w:ind w:left="720" w:hanging="720"/>
        <w:jc w:val="both"/>
        <w:rPr>
          <w:rFonts w:cs="Arial"/>
          <w:szCs w:val="22"/>
        </w:rPr>
      </w:pPr>
    </w:p>
    <w:p w:rsidR="00D56B13" w:rsidRPr="00156819" w:rsidRDefault="00D56B13" w:rsidP="00D56B13">
      <w:pPr>
        <w:jc w:val="both"/>
        <w:rPr>
          <w:rFonts w:cs="Arial"/>
          <w:szCs w:val="22"/>
        </w:rPr>
      </w:pPr>
      <w:r w:rsidRPr="00156819">
        <w:rPr>
          <w:rFonts w:cs="Arial"/>
          <w:szCs w:val="22"/>
        </w:rPr>
        <w:t xml:space="preserve">Many Supporting People services are multi faceted, mainly care based but including an intrinsic element of commercial services. (For example care based residential provision which includes housing management services). The </w:t>
      </w:r>
      <w:smartTag w:uri="urn:schemas-microsoft-com:office:smarttags" w:element="stockticker">
        <w:r w:rsidRPr="00156819">
          <w:rPr>
            <w:rFonts w:cs="Arial"/>
            <w:szCs w:val="22"/>
          </w:rPr>
          <w:t>Supporting People</w:t>
        </w:r>
      </w:smartTag>
      <w:r w:rsidRPr="00156819">
        <w:rPr>
          <w:rFonts w:cs="Arial"/>
          <w:szCs w:val="22"/>
        </w:rPr>
        <w:t xml:space="preserve"> Protocol recognises that it is not feasible to separate the commercial element out of these contracts in order to tender it. Where no competitive market exists for these consolidated contracts, and a successful review has been undertaken, the Supporting People Protocol includes a standing exemption from the requirement to tender these contracts. </w:t>
      </w:r>
    </w:p>
    <w:p w:rsidR="00D56B13" w:rsidRPr="00156819" w:rsidRDefault="00D56B13" w:rsidP="00D56B13">
      <w:pPr>
        <w:jc w:val="both"/>
        <w:rPr>
          <w:rFonts w:cs="Arial"/>
          <w:szCs w:val="22"/>
        </w:rPr>
      </w:pPr>
      <w:r w:rsidRPr="00156819">
        <w:rPr>
          <w:rFonts w:cs="Arial"/>
          <w:szCs w:val="22"/>
        </w:rPr>
        <w:br w:type="page"/>
      </w:r>
      <w:r w:rsidRPr="00156819">
        <w:rPr>
          <w:rFonts w:cs="Arial"/>
          <w:b/>
          <w:szCs w:val="22"/>
        </w:rPr>
        <w:lastRenderedPageBreak/>
        <w:t>SUPPORTING PEOPLE PROTOCOL</w:t>
      </w:r>
      <w:r w:rsidRPr="00156819">
        <w:rPr>
          <w:rFonts w:cs="Arial"/>
          <w:b/>
          <w:szCs w:val="22"/>
        </w:rPr>
        <w:tab/>
      </w:r>
      <w:r w:rsidRPr="00156819">
        <w:rPr>
          <w:rFonts w:cs="Arial"/>
          <w:szCs w:val="22"/>
        </w:rPr>
        <w:t xml:space="preserve">Table 1 </w:t>
      </w:r>
    </w:p>
    <w:p w:rsidR="00D56B13" w:rsidRPr="00156819" w:rsidRDefault="00D56B13" w:rsidP="00D56B13">
      <w:pPr>
        <w:ind w:left="720" w:hanging="720"/>
        <w:jc w:val="both"/>
        <w:rPr>
          <w:rFonts w:cs="Arial"/>
          <w:szCs w:val="22"/>
        </w:rPr>
      </w:pPr>
    </w:p>
    <w:p w:rsidR="00D56B13" w:rsidRPr="00156819" w:rsidRDefault="00B73FD5" w:rsidP="00D56B13">
      <w:pPr>
        <w:ind w:left="720" w:hanging="720"/>
        <w:jc w:val="both"/>
        <w:rPr>
          <w:rFonts w:cs="Arial"/>
          <w:szCs w:val="22"/>
        </w:rPr>
      </w:pPr>
      <w:r w:rsidRPr="00B73FD5">
        <w:rPr>
          <w:rFonts w:cs="Arial"/>
          <w:b/>
          <w:noProof/>
          <w:szCs w:val="22"/>
        </w:rPr>
        <w:pict>
          <v:group id="_x0000_s1133" editas="orgchart" style="position:absolute;left:0;text-align:left;margin-left:-50.95pt;margin-top:2.25pt;width:549.7pt;height:727.7pt;z-index:251652608" coordorigin="441,1985" coordsize="10994,14554">
            <o:lock v:ext="edit" aspectratio="t"/>
            <o:diagram v:ext="edit" dgmstyle="0" dgmfontsize="18" constrainbounds="0,0,0,0" autolayout="f">
              <o:relationtable v:ext="edit">
                <o:rel v:ext="edit" idsrc="#_s1141" iddest="#_s1141"/>
                <o:rel v:ext="edit" idsrc="#_s1142" iddest="#_s1141" idcntr="#_s1136"/>
                <o:rel v:ext="edit" idsrc="#_s1144" iddest="#_s1142" idcntr="#_s1139"/>
                <o:rel v:ext="edit" idsrc="#_s1143" iddest="#_s1142" idcntr="#_s1140"/>
                <o:rel v:ext="edit" idsrc="#_s1145" iddest="#_s1144" idcntr="#_s1138"/>
                <o:rel v:ext="edit" idsrc="#_s1146" iddest="#_s1144" idcntr="#_s1137"/>
                <o:rel v:ext="edit" idsrc="#_s1147" iddest="#_s1143" idcntr="#_s1135"/>
              </o:relationtable>
            </o:diagram>
            <v:shape id="_x0000_s1134" type="#_x0000_t75" style="position:absolute;left:441;top:1985;width:10994;height:14554" o:preferrelative="f">
              <v:fill o:detectmouseclick="t"/>
              <v:path o:extrusionok="t" o:connecttype="none"/>
              <o:lock v:ext="edit" text="t"/>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135" o:spid="_x0000_s1135" type="#_x0000_t34" style="position:absolute;left:2871;top:6394;width:2880;height:1980;rotation:270;flip:x" o:connectortype="elbow" adj="1350,98225,-30308" strokeweight="2.25pt"/>
            <v:shape id="_s1136" o:spid="_x0000_s1136" type="#_x0000_t34" style="position:absolute;left:6119;top:2815;width:528;height:1;rotation:270;flip:x" o:connectortype="elbow" adj="7364,37108800,-260305" stroked="f" strokeweight="2.25pt"/>
            <v:shape id="_s1137" o:spid="_x0000_s1137" type="#_x0000_t34" style="position:absolute;left:8271;top:6483;width:361;height:1;rotation:270" o:connectortype="elbow" adj="10770,-114523200,-504459" strokeweight="2.25pt"/>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_s1138" o:spid="_x0000_s1138" type="#_x0000_t35" style="position:absolute;left:8968;top:7982;width:1595;height:428;rotation:90;flip:x y" o:connectortype="elbow" adj="-2438,85088,129085" strokeweight="2.25pt"/>
            <v:shape id="_s1139" o:spid="_x0000_s1139" type="#_x0000_t34" style="position:absolute;left:6997;top:4128;width:842;height:2069;rotation:270;flip:x" o:connectortype="elbow" adj="4618,44077,-216308" strokeweight="2.25pt"/>
            <v:shape id="_s1140" o:spid="_x0000_s1140" type="#_x0000_t34" style="position:absolute;left:4102;top:3302;width:842;height:3721;rotation:270" o:connectortype="elbow" adj="4618,-24508,-67776" strokeweight="2.25pt"/>
            <v:roundrect id="_s1141" o:spid="_x0000_s1141" style="position:absolute;left:5122;top:1985;width:2520;height:567;v-text-anchor:middle" arcsize="10923f" o:dgmlayout="0" o:dgmnodekind="1">
              <v:textbox style="mso-next-textbox:#_s1141">
                <w:txbxContent>
                  <w:p w:rsidR="001D6A66" w:rsidRPr="00087CE6" w:rsidRDefault="001D6A66" w:rsidP="00D56B13">
                    <w:pPr>
                      <w:jc w:val="center"/>
                      <w:rPr>
                        <w:rFonts w:cs="Arial"/>
                        <w:szCs w:val="22"/>
                      </w:rPr>
                    </w:pPr>
                    <w:r w:rsidRPr="00087CE6">
                      <w:rPr>
                        <w:rFonts w:cs="Arial"/>
                        <w:szCs w:val="22"/>
                      </w:rPr>
                      <w:t>Interim Contracts</w:t>
                    </w:r>
                  </w:p>
                </w:txbxContent>
              </v:textbox>
            </v:roundrect>
            <v:roundrect id="_s1142" o:spid="_x0000_s1142" style="position:absolute;left:4252;top:3080;width:4261;height:1662;v-text-anchor:middle" arcsize="10923f" o:dgmlayout="2" o:dgmnodekind="0">
              <v:textbox style="mso-next-textbox:#_s1142">
                <w:txbxContent>
                  <w:p w:rsidR="001D6A66" w:rsidRPr="00087CE6" w:rsidRDefault="001D6A66" w:rsidP="00D56B13">
                    <w:pPr>
                      <w:autoSpaceDE w:val="0"/>
                      <w:autoSpaceDN w:val="0"/>
                      <w:adjustRightInd w:val="0"/>
                      <w:jc w:val="center"/>
                      <w:rPr>
                        <w:rFonts w:cs="Arial"/>
                        <w:color w:val="000000"/>
                        <w:szCs w:val="22"/>
                      </w:rPr>
                    </w:pPr>
                    <w:r w:rsidRPr="00087CE6">
                      <w:rPr>
                        <w:rFonts w:cs="Arial"/>
                        <w:color w:val="000000"/>
                        <w:szCs w:val="22"/>
                      </w:rPr>
                      <w:t>Review of Interim Contracts</w:t>
                    </w:r>
                  </w:p>
                  <w:p w:rsidR="001D6A66" w:rsidRPr="00087CE6" w:rsidRDefault="001D6A66" w:rsidP="00D56B13">
                    <w:pPr>
                      <w:autoSpaceDE w:val="0"/>
                      <w:autoSpaceDN w:val="0"/>
                      <w:adjustRightInd w:val="0"/>
                      <w:jc w:val="center"/>
                      <w:rPr>
                        <w:rFonts w:cs="Arial"/>
                        <w:color w:val="000000"/>
                        <w:szCs w:val="22"/>
                      </w:rPr>
                    </w:pPr>
                    <w:r w:rsidRPr="00087CE6">
                      <w:rPr>
                        <w:rFonts w:cs="Arial"/>
                        <w:color w:val="000000"/>
                        <w:szCs w:val="22"/>
                      </w:rPr>
                      <w:t>(Service Reviews evaluate</w:t>
                    </w:r>
                  </w:p>
                  <w:p w:rsidR="001D6A66" w:rsidRPr="00087CE6" w:rsidRDefault="001D6A66" w:rsidP="00D56B13">
                    <w:pPr>
                      <w:autoSpaceDE w:val="0"/>
                      <w:autoSpaceDN w:val="0"/>
                      <w:adjustRightInd w:val="0"/>
                      <w:jc w:val="center"/>
                      <w:rPr>
                        <w:rFonts w:cs="Arial"/>
                        <w:color w:val="000000"/>
                        <w:szCs w:val="22"/>
                      </w:rPr>
                    </w:pPr>
                    <w:r w:rsidRPr="00087CE6">
                      <w:rPr>
                        <w:rFonts w:cs="Arial"/>
                        <w:color w:val="000000"/>
                        <w:szCs w:val="22"/>
                      </w:rPr>
                      <w:t xml:space="preserve">strategic relevance, demand, quality, </w:t>
                    </w:r>
                  </w:p>
                  <w:p w:rsidR="001D6A66" w:rsidRPr="00087CE6" w:rsidRDefault="001D6A66" w:rsidP="00D56B13">
                    <w:pPr>
                      <w:autoSpaceDE w:val="0"/>
                      <w:autoSpaceDN w:val="0"/>
                      <w:adjustRightInd w:val="0"/>
                      <w:jc w:val="center"/>
                      <w:rPr>
                        <w:rFonts w:cs="Arial"/>
                        <w:color w:val="000000"/>
                        <w:szCs w:val="22"/>
                      </w:rPr>
                    </w:pPr>
                    <w:r w:rsidRPr="00087CE6">
                      <w:rPr>
                        <w:rFonts w:cs="Arial"/>
                        <w:color w:val="000000"/>
                        <w:szCs w:val="22"/>
                      </w:rPr>
                      <w:t>performance, user satisfaction</w:t>
                    </w:r>
                  </w:p>
                  <w:p w:rsidR="001D6A66" w:rsidRPr="00087CE6" w:rsidRDefault="001D6A66" w:rsidP="00D56B13">
                    <w:pPr>
                      <w:autoSpaceDE w:val="0"/>
                      <w:autoSpaceDN w:val="0"/>
                      <w:adjustRightInd w:val="0"/>
                      <w:jc w:val="center"/>
                      <w:rPr>
                        <w:rFonts w:cs="Arial"/>
                        <w:color w:val="000000"/>
                        <w:szCs w:val="22"/>
                      </w:rPr>
                    </w:pPr>
                    <w:r w:rsidRPr="00087CE6">
                      <w:rPr>
                        <w:rFonts w:cs="Arial"/>
                        <w:color w:val="000000"/>
                        <w:szCs w:val="22"/>
                      </w:rPr>
                      <w:t>and value for money)</w:t>
                    </w:r>
                  </w:p>
                </w:txbxContent>
              </v:textbox>
            </v:roundrect>
            <v:roundrect id="_s1143" o:spid="_x0000_s1143" style="position:absolute;left:621;top:5584;width:4081;height:514;v-text-anchor:middle" arcsize="10923f" o:dgmlayout="2" o:dgmnodekind="0">
              <v:textbox style="mso-next-textbox:#_s1143">
                <w:txbxContent>
                  <w:p w:rsidR="001D6A66" w:rsidRPr="00087CE6" w:rsidRDefault="001D6A66" w:rsidP="00D56B13">
                    <w:pPr>
                      <w:autoSpaceDE w:val="0"/>
                      <w:autoSpaceDN w:val="0"/>
                      <w:adjustRightInd w:val="0"/>
                      <w:jc w:val="center"/>
                      <w:rPr>
                        <w:rFonts w:cs="Arial"/>
                        <w:color w:val="000000"/>
                        <w:szCs w:val="22"/>
                      </w:rPr>
                    </w:pPr>
                    <w:r w:rsidRPr="00087CE6">
                      <w:rPr>
                        <w:rFonts w:cs="Arial"/>
                        <w:color w:val="000000"/>
                        <w:szCs w:val="22"/>
                      </w:rPr>
                      <w:t>Successful Review Outcome</w:t>
                    </w:r>
                  </w:p>
                </w:txbxContent>
              </v:textbox>
            </v:roundrect>
            <v:roundrect id="_s1144" o:spid="_x0000_s1144" style="position:absolute;left:7461;top:5584;width:1981;height:719;v-text-anchor:middle" arcsize="8204f" o:dgmlayout="2" o:dgmnodekind="0">
              <v:textbox style="mso-next-textbox:#_s1144">
                <w:txbxContent>
                  <w:p w:rsidR="001D6A66" w:rsidRPr="00087CE6" w:rsidRDefault="001D6A66" w:rsidP="00D56B13">
                    <w:pPr>
                      <w:autoSpaceDE w:val="0"/>
                      <w:autoSpaceDN w:val="0"/>
                      <w:adjustRightInd w:val="0"/>
                      <w:jc w:val="center"/>
                      <w:rPr>
                        <w:rFonts w:cs="Arial"/>
                        <w:color w:val="000000"/>
                        <w:szCs w:val="22"/>
                      </w:rPr>
                    </w:pPr>
                    <w:r w:rsidRPr="00087CE6">
                      <w:rPr>
                        <w:rFonts w:cs="Arial"/>
                        <w:color w:val="000000"/>
                        <w:szCs w:val="22"/>
                      </w:rPr>
                      <w:t>Unsuccessful Outcome</w:t>
                    </w:r>
                  </w:p>
                </w:txbxContent>
              </v:textbox>
            </v:roundrect>
            <v:roundrect id="_s1145" o:spid="_x0000_s1145" style="position:absolute;left:8226;top:8464;width:2652;height:529;v-text-anchor:middle" arcsize="10923f" o:dgmlayout="2" o:dgmnodekind="0">
              <v:textbox style="mso-next-textbox:#_s1145">
                <w:txbxContent>
                  <w:p w:rsidR="001D6A66" w:rsidRPr="00087CE6" w:rsidRDefault="001D6A66" w:rsidP="00D56B13">
                    <w:pPr>
                      <w:autoSpaceDE w:val="0"/>
                      <w:autoSpaceDN w:val="0"/>
                      <w:adjustRightInd w:val="0"/>
                      <w:jc w:val="center"/>
                      <w:rPr>
                        <w:rFonts w:cs="Arial"/>
                        <w:color w:val="000000"/>
                        <w:szCs w:val="22"/>
                      </w:rPr>
                    </w:pPr>
                    <w:r w:rsidRPr="00087CE6">
                      <w:rPr>
                        <w:rFonts w:cs="Arial"/>
                        <w:color w:val="000000"/>
                        <w:szCs w:val="22"/>
                      </w:rPr>
                      <w:t>New Contracts</w:t>
                    </w:r>
                  </w:p>
                </w:txbxContent>
              </v:textbox>
            </v:roundrect>
            <v:roundrect id="_s1146" o:spid="_x0000_s1146" style="position:absolute;left:6921;top:6664;width:3059;height:1468;v-text-anchor:middle" arcsize="10923f" o:dgmlayout="2" o:dgmnodekind="0">
              <v:textbox style="mso-next-textbox:#_s1146">
                <w:txbxContent>
                  <w:p w:rsidR="001D6A66" w:rsidRPr="00087CE6" w:rsidRDefault="001D6A66" w:rsidP="00D56B13">
                    <w:pPr>
                      <w:autoSpaceDE w:val="0"/>
                      <w:autoSpaceDN w:val="0"/>
                      <w:adjustRightInd w:val="0"/>
                      <w:jc w:val="center"/>
                      <w:rPr>
                        <w:rFonts w:cs="Arial"/>
                        <w:color w:val="000000"/>
                        <w:szCs w:val="22"/>
                      </w:rPr>
                    </w:pPr>
                    <w:r w:rsidRPr="00087CE6">
                      <w:rPr>
                        <w:rFonts w:cs="Arial"/>
                        <w:color w:val="000000"/>
                        <w:szCs w:val="22"/>
                      </w:rPr>
                      <w:t>Follow normal procurement</w:t>
                    </w:r>
                  </w:p>
                  <w:p w:rsidR="001D6A66" w:rsidRPr="00087CE6" w:rsidRDefault="001D6A66" w:rsidP="00D56B13">
                    <w:pPr>
                      <w:autoSpaceDE w:val="0"/>
                      <w:autoSpaceDN w:val="0"/>
                      <w:adjustRightInd w:val="0"/>
                      <w:jc w:val="center"/>
                      <w:rPr>
                        <w:rFonts w:cs="Arial"/>
                        <w:color w:val="000000"/>
                        <w:szCs w:val="22"/>
                      </w:rPr>
                    </w:pPr>
                    <w:r w:rsidRPr="00087CE6">
                      <w:rPr>
                        <w:rFonts w:cs="Arial"/>
                        <w:color w:val="000000"/>
                        <w:szCs w:val="22"/>
                      </w:rPr>
                      <w:t>rules subject to accreditation</w:t>
                    </w:r>
                  </w:p>
                </w:txbxContent>
              </v:textbox>
            </v:roundrect>
            <v:roundrect id="_s1147" o:spid="_x0000_s1147" style="position:absolute;left:4941;top:8824;width:900;height:403;v-text-anchor:middle" arcsize="10923f" o:dgmlayout="2" o:dgmnodekind="0">
              <v:textbox style="mso-next-textbox:#_s1147">
                <w:txbxContent>
                  <w:p w:rsidR="001D6A66" w:rsidRPr="00224E7E" w:rsidRDefault="001D6A66" w:rsidP="00D56B13">
                    <w:pPr>
                      <w:autoSpaceDE w:val="0"/>
                      <w:autoSpaceDN w:val="0"/>
                      <w:adjustRightInd w:val="0"/>
                      <w:jc w:val="center"/>
                      <w:rPr>
                        <w:rFonts w:cs="Arial"/>
                        <w:color w:val="000000"/>
                        <w:szCs w:val="22"/>
                      </w:rPr>
                    </w:pPr>
                    <w:r w:rsidRPr="00224E7E">
                      <w:rPr>
                        <w:rFonts w:cs="Arial"/>
                        <w:color w:val="000000"/>
                        <w:szCs w:val="22"/>
                      </w:rPr>
                      <w:t>Yes</w:t>
                    </w:r>
                  </w:p>
                </w:txbxContent>
              </v:textbox>
            </v:roundrect>
            <v:line id="_x0000_s1148" style="position:absolute" from="6365,2553" to="6380,3065" strokeweight="2.25pt"/>
            <v:roundrect id="_x0000_s1149" style="position:absolute;left:621;top:6484;width:4350;height:1830;v-text-anchor:middle" arcsize="10923f" o:dgmlayout="2" o:dgmnodekind="0">
              <v:textbox style="mso-next-textbox:#_x0000_s1149">
                <w:txbxContent>
                  <w:p w:rsidR="001D6A66" w:rsidRPr="00087CE6" w:rsidRDefault="001D6A66" w:rsidP="00D56B13">
                    <w:pPr>
                      <w:autoSpaceDE w:val="0"/>
                      <w:autoSpaceDN w:val="0"/>
                      <w:adjustRightInd w:val="0"/>
                      <w:jc w:val="center"/>
                      <w:rPr>
                        <w:rFonts w:cs="Arial"/>
                        <w:color w:val="000000"/>
                        <w:szCs w:val="22"/>
                      </w:rPr>
                    </w:pPr>
                    <w:r w:rsidRPr="00087CE6">
                      <w:rPr>
                        <w:rFonts w:cs="Arial"/>
                        <w:color w:val="000000"/>
                        <w:szCs w:val="22"/>
                      </w:rPr>
                      <w:t>Is the total value of the contract over the term more than £250,000?</w:t>
                    </w:r>
                  </w:p>
                  <w:p w:rsidR="001D6A66" w:rsidRPr="00087CE6" w:rsidRDefault="001D6A66" w:rsidP="00D56B13">
                    <w:pPr>
                      <w:autoSpaceDE w:val="0"/>
                      <w:autoSpaceDN w:val="0"/>
                      <w:adjustRightInd w:val="0"/>
                      <w:jc w:val="center"/>
                      <w:rPr>
                        <w:rFonts w:cs="Arial"/>
                        <w:color w:val="000000"/>
                        <w:szCs w:val="22"/>
                      </w:rPr>
                    </w:pPr>
                  </w:p>
                  <w:p w:rsidR="001D6A66" w:rsidRPr="00087CE6" w:rsidRDefault="001D6A66" w:rsidP="00D56B13">
                    <w:pPr>
                      <w:autoSpaceDE w:val="0"/>
                      <w:autoSpaceDN w:val="0"/>
                      <w:adjustRightInd w:val="0"/>
                      <w:jc w:val="center"/>
                      <w:rPr>
                        <w:rFonts w:cs="Arial"/>
                        <w:color w:val="000000"/>
                        <w:szCs w:val="22"/>
                      </w:rPr>
                    </w:pPr>
                    <w:r w:rsidRPr="00087CE6">
                      <w:rPr>
                        <w:rFonts w:cs="Arial"/>
                        <w:color w:val="000000"/>
                        <w:szCs w:val="22"/>
                      </w:rPr>
                      <w:t>N.B EU procurement regulations apply at £1</w:t>
                    </w:r>
                    <w:r>
                      <w:rPr>
                        <w:rFonts w:cs="Arial"/>
                        <w:color w:val="000000"/>
                        <w:szCs w:val="22"/>
                      </w:rPr>
                      <w:t>56</w:t>
                    </w:r>
                    <w:r w:rsidRPr="00087CE6">
                      <w:rPr>
                        <w:rFonts w:cs="Arial"/>
                        <w:color w:val="000000"/>
                        <w:szCs w:val="22"/>
                      </w:rPr>
                      <w:t>,</w:t>
                    </w:r>
                    <w:r>
                      <w:rPr>
                        <w:rFonts w:cs="Arial"/>
                        <w:color w:val="000000"/>
                        <w:szCs w:val="22"/>
                      </w:rPr>
                      <w:t>442</w:t>
                    </w:r>
                    <w:r w:rsidRPr="00087CE6">
                      <w:rPr>
                        <w:rFonts w:cs="Arial"/>
                        <w:color w:val="000000"/>
                        <w:szCs w:val="22"/>
                      </w:rPr>
                      <w:t xml:space="preserve"> or over</w:t>
                    </w:r>
                  </w:p>
                </w:txbxContent>
              </v:textbox>
            </v:roundrect>
            <v:roundrect id="_s1148" o:spid="_x0000_s1150" style="position:absolute;left:1881;top:8824;width:900;height:433;v-text-anchor:middle" arcsize="10923f" o:dgmlayout="2" o:dgmnodekind="0">
              <v:textbox style="mso-next-textbox:#_s1148">
                <w:txbxContent>
                  <w:p w:rsidR="001D6A66" w:rsidRPr="00087CE6" w:rsidRDefault="001D6A66" w:rsidP="00D56B13">
                    <w:pPr>
                      <w:autoSpaceDE w:val="0"/>
                      <w:autoSpaceDN w:val="0"/>
                      <w:adjustRightInd w:val="0"/>
                      <w:jc w:val="center"/>
                      <w:rPr>
                        <w:rFonts w:cs="Arial"/>
                        <w:color w:val="000000"/>
                        <w:szCs w:val="22"/>
                      </w:rPr>
                    </w:pPr>
                    <w:r w:rsidRPr="00087CE6">
                      <w:rPr>
                        <w:rFonts w:cs="Arial"/>
                        <w:color w:val="000000"/>
                        <w:szCs w:val="22"/>
                      </w:rPr>
                      <w:t>No</w:t>
                    </w:r>
                  </w:p>
                </w:txbxContent>
              </v:textbox>
            </v:roundrect>
            <v:shapetype id="_x0000_t33" coordsize="21600,21600" o:spt="33" o:oned="t" path="m,l21600,r,21600e" filled="f">
              <v:stroke joinstyle="miter"/>
              <v:path arrowok="t" fillok="f" o:connecttype="none"/>
              <o:lock v:ext="edit" shapetype="t"/>
            </v:shapetype>
            <v:shape id="_x0000_s1151" type="#_x0000_t33" style="position:absolute;left:2421;top:8644;width:990;height:180;rotation:180;flip:y" o:connectortype="elbow" adj="-56749,1058880,-56749" strokeweight="2.25pt"/>
            <v:roundrect id="_x0000_s1152" style="position:absolute;left:441;top:13504;width:3315;height:2595;v-text-anchor:middle" arcsize="10923f" o:dgmlayout="2" o:dgmnodekind="0">
              <v:textbox style="mso-next-textbox:#_x0000_s1152">
                <w:txbxContent>
                  <w:p w:rsidR="001D6A66" w:rsidRPr="00C27E6B" w:rsidRDefault="001D6A66" w:rsidP="00D56B13">
                    <w:pPr>
                      <w:autoSpaceDE w:val="0"/>
                      <w:autoSpaceDN w:val="0"/>
                      <w:adjustRightInd w:val="0"/>
                      <w:jc w:val="center"/>
                      <w:rPr>
                        <w:rFonts w:cs="Arial"/>
                        <w:color w:val="000000"/>
                        <w:szCs w:val="22"/>
                      </w:rPr>
                    </w:pPr>
                    <w:r w:rsidRPr="00C27E6B">
                      <w:rPr>
                        <w:rFonts w:cs="Arial"/>
                        <w:color w:val="000000"/>
                        <w:szCs w:val="22"/>
                      </w:rPr>
                      <w:t>Standing exemption of standing orders requirement to tender, Subject to Accreditation</w:t>
                    </w:r>
                  </w:p>
                  <w:p w:rsidR="001D6A66" w:rsidRPr="00C27E6B" w:rsidRDefault="001D6A66" w:rsidP="00D56B13">
                    <w:pPr>
                      <w:autoSpaceDE w:val="0"/>
                      <w:autoSpaceDN w:val="0"/>
                      <w:adjustRightInd w:val="0"/>
                      <w:jc w:val="center"/>
                      <w:rPr>
                        <w:rFonts w:cs="Arial"/>
                        <w:color w:val="000000"/>
                        <w:szCs w:val="22"/>
                      </w:rPr>
                    </w:pPr>
                  </w:p>
                  <w:p w:rsidR="001D6A66" w:rsidRPr="00C27E6B" w:rsidRDefault="001D6A66" w:rsidP="00D56B13">
                    <w:pPr>
                      <w:autoSpaceDE w:val="0"/>
                      <w:autoSpaceDN w:val="0"/>
                      <w:adjustRightInd w:val="0"/>
                      <w:jc w:val="center"/>
                      <w:rPr>
                        <w:rFonts w:cs="Arial"/>
                        <w:color w:val="000000"/>
                        <w:szCs w:val="22"/>
                      </w:rPr>
                    </w:pPr>
                    <w:r w:rsidRPr="00C27E6B">
                      <w:rPr>
                        <w:rFonts w:cs="Arial"/>
                        <w:color w:val="000000"/>
                        <w:szCs w:val="22"/>
                      </w:rPr>
                      <w:t>N.B. EU Procurement Regulations will apply at £1</w:t>
                    </w:r>
                    <w:r>
                      <w:rPr>
                        <w:rFonts w:cs="Arial"/>
                        <w:color w:val="000000"/>
                        <w:szCs w:val="22"/>
                      </w:rPr>
                      <w:t>56</w:t>
                    </w:r>
                    <w:r w:rsidRPr="00C27E6B">
                      <w:rPr>
                        <w:rFonts w:cs="Arial"/>
                        <w:color w:val="000000"/>
                        <w:szCs w:val="22"/>
                      </w:rPr>
                      <w:t>,</w:t>
                    </w:r>
                    <w:r>
                      <w:rPr>
                        <w:rFonts w:cs="Arial"/>
                        <w:color w:val="000000"/>
                        <w:szCs w:val="22"/>
                      </w:rPr>
                      <w:t>442</w:t>
                    </w:r>
                    <w:r w:rsidRPr="00C27E6B">
                      <w:rPr>
                        <w:rFonts w:cs="Arial"/>
                        <w:color w:val="000000"/>
                        <w:szCs w:val="22"/>
                      </w:rPr>
                      <w:t xml:space="preserve"> or over</w:t>
                    </w:r>
                  </w:p>
                </w:txbxContent>
              </v:textbox>
            </v:roundrect>
            <v:line id="_x0000_s1153" style="position:absolute" from="2421,9259" to="2422,13507" strokeweight="2.25pt"/>
            <v:line id="_x0000_s1154" style="position:absolute" from="5301,9244" to="5302,9724" strokeweight="2.25pt"/>
            <v:roundrect id="_s1215" o:spid="_x0000_s1155" style="position:absolute;left:7101;top:12424;width:900;height:448;v-text-anchor:middle" arcsize="10923f" o:dgmlayout="2" o:dgmnodekind="0">
              <v:textbox style="mso-next-textbox:#_s1215">
                <w:txbxContent>
                  <w:p w:rsidR="001D6A66" w:rsidRPr="00C27E6B" w:rsidRDefault="001D6A66" w:rsidP="00D56B13">
                    <w:pPr>
                      <w:autoSpaceDE w:val="0"/>
                      <w:autoSpaceDN w:val="0"/>
                      <w:adjustRightInd w:val="0"/>
                      <w:jc w:val="center"/>
                      <w:rPr>
                        <w:rFonts w:cs="Arial"/>
                        <w:color w:val="000000"/>
                        <w:szCs w:val="22"/>
                      </w:rPr>
                    </w:pPr>
                    <w:r w:rsidRPr="00C27E6B">
                      <w:rPr>
                        <w:rFonts w:cs="Arial"/>
                        <w:color w:val="000000"/>
                        <w:szCs w:val="22"/>
                      </w:rPr>
                      <w:t>Yes</w:t>
                    </w:r>
                  </w:p>
                </w:txbxContent>
              </v:textbox>
            </v:roundrect>
            <v:roundrect id="_s1234" o:spid="_x0000_s1156" style="position:absolute;left:3681;top:9724;width:3241;height:900;v-text-anchor:middle" arcsize="10923f" o:dgmlayout="2" o:dgmnodekind="0">
              <v:textbox style="mso-next-textbox:#_s1234">
                <w:txbxContent>
                  <w:p w:rsidR="001D6A66" w:rsidRPr="00087CE6" w:rsidRDefault="001D6A66" w:rsidP="00D56B13">
                    <w:pPr>
                      <w:autoSpaceDE w:val="0"/>
                      <w:autoSpaceDN w:val="0"/>
                      <w:adjustRightInd w:val="0"/>
                      <w:jc w:val="center"/>
                      <w:rPr>
                        <w:rFonts w:cs="Arial"/>
                        <w:color w:val="000000"/>
                        <w:szCs w:val="22"/>
                      </w:rPr>
                    </w:pPr>
                    <w:r w:rsidRPr="00087CE6">
                      <w:rPr>
                        <w:rFonts w:cs="Arial"/>
                        <w:color w:val="000000"/>
                        <w:szCs w:val="22"/>
                      </w:rPr>
                      <w:t>Seek expressions of interest to test the market</w:t>
                    </w:r>
                  </w:p>
                </w:txbxContent>
              </v:textbox>
            </v:roundrect>
            <v:shape id="_x0000_s1157" type="#_x0000_t34" style="position:absolute;left:4543;top:11755;width:902;height:555;rotation:270" o:connectortype="elbow" adj="10033,-432856,-111017" strokeweight="2.25pt"/>
            <v:line id="_x0000_s1158" style="position:absolute" from="7641,12904" to="7642,13504" strokeweight="2.25pt"/>
            <v:roundrect id="_s1289" o:spid="_x0000_s1159" style="position:absolute;left:6201;top:13504;width:3059;height:1408;v-text-anchor:middle" arcsize="10923f" o:dgmlayout="2" o:dgmnodekind="0">
              <v:textbox style="mso-next-textbox:#_s1289">
                <w:txbxContent>
                  <w:p w:rsidR="001D6A66" w:rsidRPr="00C27E6B" w:rsidRDefault="001D6A66" w:rsidP="00D56B13">
                    <w:pPr>
                      <w:autoSpaceDE w:val="0"/>
                      <w:autoSpaceDN w:val="0"/>
                      <w:adjustRightInd w:val="0"/>
                      <w:jc w:val="center"/>
                      <w:rPr>
                        <w:rFonts w:cs="Arial"/>
                        <w:color w:val="000000"/>
                        <w:szCs w:val="22"/>
                      </w:rPr>
                    </w:pPr>
                    <w:r w:rsidRPr="00C27E6B">
                      <w:rPr>
                        <w:rFonts w:cs="Arial"/>
                        <w:color w:val="000000"/>
                        <w:szCs w:val="22"/>
                      </w:rPr>
                      <w:t>Follow normal procurement</w:t>
                    </w:r>
                  </w:p>
                  <w:p w:rsidR="001D6A66" w:rsidRPr="00C27E6B" w:rsidRDefault="001D6A66" w:rsidP="00D56B13">
                    <w:pPr>
                      <w:autoSpaceDE w:val="0"/>
                      <w:autoSpaceDN w:val="0"/>
                      <w:adjustRightInd w:val="0"/>
                      <w:jc w:val="center"/>
                      <w:rPr>
                        <w:rFonts w:cs="Arial"/>
                        <w:color w:val="000000"/>
                        <w:szCs w:val="22"/>
                      </w:rPr>
                    </w:pPr>
                    <w:r w:rsidRPr="00C27E6B">
                      <w:rPr>
                        <w:rFonts w:cs="Arial"/>
                        <w:color w:val="000000"/>
                        <w:szCs w:val="22"/>
                      </w:rPr>
                      <w:t>rules subject to accreditation</w:t>
                    </w:r>
                  </w:p>
                </w:txbxContent>
              </v:textbox>
            </v:roundrect>
            <v:line id="_x0000_s1160" style="position:absolute" from="5301,10624" to="5302,10984" strokeweight="2.25pt"/>
            <v:roundrect id="_s1289" o:spid="_x0000_s1161" style="position:absolute;left:3681;top:12424;width:2340;height:838;v-text-anchor:middle" arcsize="10923f" o:dgmlayout="2" o:dgmnodekind="0">
              <v:textbox>
                <w:txbxContent>
                  <w:p w:rsidR="001D6A66" w:rsidRPr="00C27E6B" w:rsidRDefault="001D6A66" w:rsidP="00D56B13">
                    <w:pPr>
                      <w:autoSpaceDE w:val="0"/>
                      <w:autoSpaceDN w:val="0"/>
                      <w:adjustRightInd w:val="0"/>
                      <w:jc w:val="center"/>
                      <w:rPr>
                        <w:rFonts w:cs="Arial"/>
                        <w:color w:val="000000"/>
                        <w:szCs w:val="22"/>
                      </w:rPr>
                    </w:pPr>
                    <w:r w:rsidRPr="00C27E6B">
                      <w:rPr>
                        <w:rFonts w:cs="Arial"/>
                        <w:color w:val="000000"/>
                        <w:szCs w:val="22"/>
                      </w:rPr>
                      <w:t>If No or limited market</w:t>
                    </w:r>
                  </w:p>
                </w:txbxContent>
              </v:textbox>
            </v:roundrect>
            <v:shape id="_x0000_s1162" type="#_x0000_t33" style="position:absolute;left:3534;top:13484;width:1540;height:1095;rotation:90" o:connectortype="elbow" adj="-72809,-261725,-72809" strokeweight="2.25pt"/>
            <v:roundrect id="_s1289" o:spid="_x0000_s1163" style="position:absolute;left:3681;top:10984;width:3059;height:598;v-text-anchor:middle" arcsize="10923f" o:dgmlayout="2" o:dgmnodekind="0">
              <v:textbox>
                <w:txbxContent>
                  <w:p w:rsidR="001D6A66" w:rsidRPr="00C27E6B" w:rsidRDefault="001D6A66" w:rsidP="00D56B13">
                    <w:pPr>
                      <w:autoSpaceDE w:val="0"/>
                      <w:autoSpaceDN w:val="0"/>
                      <w:adjustRightInd w:val="0"/>
                      <w:jc w:val="center"/>
                      <w:rPr>
                        <w:rFonts w:cs="Arial"/>
                        <w:color w:val="000000"/>
                        <w:szCs w:val="22"/>
                      </w:rPr>
                    </w:pPr>
                    <w:r w:rsidRPr="00C27E6B">
                      <w:rPr>
                        <w:rFonts w:cs="Arial"/>
                        <w:color w:val="000000"/>
                        <w:szCs w:val="22"/>
                      </w:rPr>
                      <w:t>Is there a market?</w:t>
                    </w:r>
                  </w:p>
                </w:txbxContent>
              </v:textbox>
            </v:roundrect>
            <v:line id="_x0000_s1164" style="position:absolute" from="5301,12064" to="7641,12065" strokeweight="2.25pt"/>
            <v:line id="_x0000_s1165" style="position:absolute" from="7641,12064" to="7642,12424" strokeweight="2.25pt"/>
            <v:shape id="_x0000_s1166" type="#_x0000_t33" style="position:absolute;left:3534;top:13484;width:1540;height:1095;rotation:90" o:connectortype="elbow" adj="-72809,-261725,-72809"/>
          </v:group>
        </w:pict>
      </w:r>
    </w:p>
    <w:p w:rsidR="00D56B13" w:rsidRPr="00156819" w:rsidRDefault="00D56B13" w:rsidP="00D56B13">
      <w:pPr>
        <w:ind w:left="720" w:hanging="720"/>
        <w:jc w:val="both"/>
        <w:rPr>
          <w:rFonts w:cs="Arial"/>
          <w:szCs w:val="22"/>
        </w:rPr>
      </w:pPr>
    </w:p>
    <w:p w:rsidR="00D56B13" w:rsidRPr="00156819" w:rsidRDefault="00D56B13" w:rsidP="00D56B13">
      <w:pPr>
        <w:ind w:left="720" w:hanging="720"/>
        <w:jc w:val="both"/>
        <w:rPr>
          <w:rFonts w:cs="Arial"/>
          <w:szCs w:val="22"/>
        </w:rPr>
      </w:pPr>
    </w:p>
    <w:p w:rsidR="00D56B13" w:rsidRPr="00156819" w:rsidRDefault="00D56B13" w:rsidP="00D56B13">
      <w:pPr>
        <w:ind w:left="720" w:hanging="720"/>
        <w:jc w:val="both"/>
        <w:rPr>
          <w:rFonts w:cs="Arial"/>
          <w:szCs w:val="22"/>
        </w:rPr>
      </w:pPr>
    </w:p>
    <w:p w:rsidR="00D56B13" w:rsidRPr="00156819" w:rsidRDefault="00D56B13" w:rsidP="00D56B13">
      <w:pPr>
        <w:ind w:left="720" w:hanging="720"/>
        <w:jc w:val="both"/>
        <w:rPr>
          <w:rFonts w:cs="Arial"/>
          <w:szCs w:val="22"/>
        </w:rPr>
      </w:pPr>
    </w:p>
    <w:p w:rsidR="00D56B13" w:rsidRPr="00156819" w:rsidRDefault="00D56B13" w:rsidP="00D56B13">
      <w:pPr>
        <w:ind w:left="720" w:hanging="720"/>
        <w:jc w:val="both"/>
        <w:rPr>
          <w:rFonts w:cs="Arial"/>
          <w:szCs w:val="22"/>
        </w:rPr>
      </w:pPr>
    </w:p>
    <w:p w:rsidR="00D56B13" w:rsidRPr="00156819" w:rsidRDefault="00D56B13" w:rsidP="00D56B13">
      <w:pPr>
        <w:ind w:left="720" w:hanging="720"/>
        <w:jc w:val="both"/>
        <w:rPr>
          <w:rFonts w:cs="Arial"/>
          <w:szCs w:val="22"/>
        </w:rPr>
      </w:pPr>
    </w:p>
    <w:p w:rsidR="00D56B13" w:rsidRPr="00156819" w:rsidRDefault="00D56B13" w:rsidP="00D56B13">
      <w:pPr>
        <w:ind w:left="720" w:hanging="720"/>
        <w:jc w:val="both"/>
        <w:rPr>
          <w:rFonts w:cs="Arial"/>
          <w:szCs w:val="22"/>
        </w:rPr>
      </w:pPr>
    </w:p>
    <w:p w:rsidR="00D56B13" w:rsidRPr="00156819" w:rsidRDefault="00D56B13" w:rsidP="00D56B13">
      <w:pPr>
        <w:ind w:left="720" w:hanging="720"/>
        <w:jc w:val="both"/>
        <w:rPr>
          <w:rFonts w:cs="Arial"/>
          <w:szCs w:val="22"/>
        </w:rPr>
      </w:pPr>
    </w:p>
    <w:p w:rsidR="00D56B13" w:rsidRPr="00156819" w:rsidRDefault="00D56B13" w:rsidP="00D56B13">
      <w:pPr>
        <w:ind w:left="720" w:hanging="720"/>
        <w:jc w:val="both"/>
        <w:rPr>
          <w:rFonts w:cs="Arial"/>
          <w:szCs w:val="22"/>
        </w:rPr>
      </w:pPr>
    </w:p>
    <w:p w:rsidR="00D56B13" w:rsidRPr="00156819" w:rsidRDefault="00D56B13" w:rsidP="00D56B13">
      <w:pPr>
        <w:jc w:val="both"/>
        <w:rPr>
          <w:rFonts w:cs="Arial"/>
          <w:szCs w:val="22"/>
        </w:rPr>
      </w:pPr>
    </w:p>
    <w:p w:rsidR="00D56B13" w:rsidRPr="00156819" w:rsidRDefault="00D56B13" w:rsidP="00D56B13">
      <w:pPr>
        <w:jc w:val="both"/>
        <w:rPr>
          <w:rFonts w:cs="Arial"/>
          <w:szCs w:val="22"/>
        </w:rPr>
      </w:pPr>
    </w:p>
    <w:p w:rsidR="00D56B13" w:rsidRPr="00156819" w:rsidRDefault="00D56B13" w:rsidP="00D56B13">
      <w:pPr>
        <w:jc w:val="both"/>
        <w:rPr>
          <w:rFonts w:cs="Arial"/>
          <w:szCs w:val="22"/>
        </w:rPr>
      </w:pPr>
      <w:r w:rsidRPr="00156819">
        <w:br w:type="page"/>
      </w:r>
      <w:r w:rsidRPr="00156819">
        <w:rPr>
          <w:rFonts w:cs="Arial"/>
          <w:b/>
          <w:szCs w:val="22"/>
        </w:rPr>
        <w:lastRenderedPageBreak/>
        <w:t>Assessment and Care Management</w:t>
      </w:r>
    </w:p>
    <w:p w:rsidR="00D56B13" w:rsidRPr="00156819" w:rsidRDefault="00D56B13" w:rsidP="00D56B13">
      <w:pPr>
        <w:ind w:left="720" w:hanging="720"/>
        <w:jc w:val="both"/>
        <w:rPr>
          <w:rFonts w:cs="Arial"/>
          <w:szCs w:val="22"/>
        </w:rPr>
      </w:pPr>
    </w:p>
    <w:p w:rsidR="00D56B13" w:rsidRPr="00156819" w:rsidRDefault="00D56B13" w:rsidP="00D56B13">
      <w:pPr>
        <w:jc w:val="both"/>
        <w:rPr>
          <w:rFonts w:cs="Arial"/>
          <w:szCs w:val="22"/>
        </w:rPr>
      </w:pPr>
      <w:r w:rsidRPr="00156819">
        <w:rPr>
          <w:rFonts w:cs="Arial"/>
          <w:szCs w:val="22"/>
        </w:rPr>
        <w:t>Purchase of care services should only occur following an assessment of individual care needs, in accordance with the assessment and care management procedures relevant to the service user group (Community Care).</w:t>
      </w:r>
    </w:p>
    <w:p w:rsidR="00D56B13" w:rsidRPr="00156819" w:rsidRDefault="00D56B13" w:rsidP="00D56B13">
      <w:pPr>
        <w:ind w:left="720" w:hanging="720"/>
        <w:jc w:val="both"/>
        <w:rPr>
          <w:rFonts w:cs="Arial"/>
          <w:szCs w:val="22"/>
        </w:rPr>
      </w:pPr>
    </w:p>
    <w:p w:rsidR="00D56B13" w:rsidRPr="00156819" w:rsidRDefault="00D56B13" w:rsidP="00D56B13">
      <w:pPr>
        <w:jc w:val="both"/>
        <w:rPr>
          <w:rFonts w:cs="Arial"/>
          <w:szCs w:val="22"/>
        </w:rPr>
      </w:pPr>
      <w:r w:rsidRPr="00156819">
        <w:rPr>
          <w:rFonts w:cs="Arial"/>
          <w:szCs w:val="22"/>
        </w:rPr>
        <w:t>Assessment of individual care needs may result in a requirement to purchase one or more of the following services: -</w:t>
      </w:r>
    </w:p>
    <w:p w:rsidR="00D56B13" w:rsidRPr="00156819" w:rsidRDefault="00D56B13" w:rsidP="00D56B13">
      <w:pPr>
        <w:ind w:left="720" w:hanging="720"/>
        <w:jc w:val="both"/>
        <w:rPr>
          <w:rFonts w:cs="Arial"/>
          <w:szCs w:val="22"/>
        </w:rPr>
      </w:pPr>
    </w:p>
    <w:p w:rsidR="00D56B13" w:rsidRPr="00156819" w:rsidRDefault="00D56B13" w:rsidP="00D56B13">
      <w:pPr>
        <w:numPr>
          <w:ilvl w:val="0"/>
          <w:numId w:val="36"/>
        </w:numPr>
        <w:ind w:left="720" w:hanging="720"/>
        <w:jc w:val="both"/>
        <w:rPr>
          <w:rFonts w:cs="Arial"/>
          <w:szCs w:val="22"/>
        </w:rPr>
      </w:pPr>
      <w:r w:rsidRPr="00156819">
        <w:rPr>
          <w:rFonts w:cs="Arial"/>
          <w:szCs w:val="22"/>
        </w:rPr>
        <w:t xml:space="preserve">Residential Home care </w:t>
      </w:r>
    </w:p>
    <w:p w:rsidR="00D56B13" w:rsidRPr="00156819" w:rsidRDefault="00D56B13" w:rsidP="00D56B13">
      <w:pPr>
        <w:numPr>
          <w:ilvl w:val="0"/>
          <w:numId w:val="36"/>
        </w:numPr>
        <w:ind w:left="720" w:hanging="720"/>
        <w:jc w:val="both"/>
        <w:rPr>
          <w:rFonts w:cs="Arial"/>
          <w:szCs w:val="22"/>
        </w:rPr>
      </w:pPr>
      <w:r w:rsidRPr="00156819">
        <w:rPr>
          <w:rFonts w:cs="Arial"/>
          <w:szCs w:val="22"/>
        </w:rPr>
        <w:t xml:space="preserve">Nursing Home care </w:t>
      </w:r>
    </w:p>
    <w:p w:rsidR="00D56B13" w:rsidRPr="00156819" w:rsidRDefault="00D56B13" w:rsidP="00D56B13">
      <w:pPr>
        <w:numPr>
          <w:ilvl w:val="0"/>
          <w:numId w:val="36"/>
        </w:numPr>
        <w:ind w:left="720" w:hanging="720"/>
        <w:jc w:val="both"/>
        <w:rPr>
          <w:rFonts w:cs="Arial"/>
          <w:szCs w:val="22"/>
        </w:rPr>
      </w:pPr>
      <w:r w:rsidRPr="00156819">
        <w:rPr>
          <w:rFonts w:cs="Arial"/>
          <w:szCs w:val="22"/>
        </w:rPr>
        <w:t>Home</w:t>
      </w:r>
      <w:r>
        <w:rPr>
          <w:rFonts w:cs="Arial"/>
          <w:szCs w:val="22"/>
        </w:rPr>
        <w:t xml:space="preserve"> </w:t>
      </w:r>
      <w:r w:rsidRPr="00156819">
        <w:rPr>
          <w:rFonts w:cs="Arial"/>
          <w:szCs w:val="22"/>
        </w:rPr>
        <w:t>/</w:t>
      </w:r>
      <w:r>
        <w:rPr>
          <w:rFonts w:cs="Arial"/>
          <w:szCs w:val="22"/>
        </w:rPr>
        <w:t xml:space="preserve"> </w:t>
      </w:r>
      <w:r w:rsidRPr="00156819">
        <w:rPr>
          <w:rFonts w:cs="Arial"/>
          <w:szCs w:val="22"/>
        </w:rPr>
        <w:t>domiciliary  care</w:t>
      </w:r>
    </w:p>
    <w:p w:rsidR="00D56B13" w:rsidRPr="00156819" w:rsidRDefault="00D56B13" w:rsidP="00D56B13">
      <w:pPr>
        <w:numPr>
          <w:ilvl w:val="0"/>
          <w:numId w:val="36"/>
        </w:numPr>
        <w:ind w:left="720" w:hanging="720"/>
        <w:jc w:val="both"/>
        <w:rPr>
          <w:rFonts w:cs="Arial"/>
          <w:szCs w:val="22"/>
        </w:rPr>
      </w:pPr>
      <w:r w:rsidRPr="00156819">
        <w:rPr>
          <w:rFonts w:cs="Arial"/>
          <w:szCs w:val="22"/>
        </w:rPr>
        <w:t>Day care</w:t>
      </w:r>
    </w:p>
    <w:p w:rsidR="00D56B13" w:rsidRPr="00156819" w:rsidRDefault="00D56B13" w:rsidP="00D56B13">
      <w:pPr>
        <w:numPr>
          <w:ilvl w:val="0"/>
          <w:numId w:val="36"/>
        </w:numPr>
        <w:ind w:left="720" w:hanging="720"/>
        <w:jc w:val="both"/>
        <w:rPr>
          <w:rFonts w:cs="Arial"/>
          <w:szCs w:val="22"/>
        </w:rPr>
      </w:pPr>
      <w:r w:rsidRPr="00156819">
        <w:rPr>
          <w:rFonts w:cs="Arial"/>
          <w:szCs w:val="22"/>
        </w:rPr>
        <w:t>Respite care</w:t>
      </w:r>
    </w:p>
    <w:p w:rsidR="00D56B13" w:rsidRPr="00156819" w:rsidRDefault="00D56B13" w:rsidP="00D56B13">
      <w:pPr>
        <w:numPr>
          <w:ilvl w:val="0"/>
          <w:numId w:val="36"/>
        </w:numPr>
        <w:ind w:left="720" w:hanging="720"/>
        <w:jc w:val="both"/>
        <w:rPr>
          <w:rFonts w:cs="Arial"/>
          <w:szCs w:val="22"/>
        </w:rPr>
      </w:pPr>
      <w:r w:rsidRPr="00156819">
        <w:rPr>
          <w:rFonts w:cs="Arial"/>
          <w:szCs w:val="22"/>
        </w:rPr>
        <w:t>Specialist services</w:t>
      </w:r>
    </w:p>
    <w:p w:rsidR="00D56B13" w:rsidRPr="00156819" w:rsidRDefault="00D56B13" w:rsidP="00D56B13">
      <w:pPr>
        <w:ind w:left="720" w:hanging="720"/>
        <w:jc w:val="both"/>
        <w:rPr>
          <w:rFonts w:cs="Arial"/>
          <w:szCs w:val="22"/>
        </w:rPr>
      </w:pPr>
    </w:p>
    <w:p w:rsidR="00D56B13" w:rsidRPr="00156819" w:rsidRDefault="00D56B13" w:rsidP="00D56B13">
      <w:pPr>
        <w:pStyle w:val="BodyText2"/>
        <w:rPr>
          <w:rFonts w:cs="Arial"/>
          <w:szCs w:val="22"/>
        </w:rPr>
      </w:pPr>
      <w:r w:rsidRPr="00156819">
        <w:rPr>
          <w:rFonts w:cs="Arial"/>
          <w:szCs w:val="22"/>
        </w:rPr>
        <w:t>Wherever possible, home or day care services should be arranged through providers who are on the Council’s list of approved providers. Service users have a statutory right to choose their provider for nursing</w:t>
      </w:r>
      <w:r>
        <w:rPr>
          <w:rFonts w:cs="Arial"/>
          <w:szCs w:val="22"/>
        </w:rPr>
        <w:t xml:space="preserve"> </w:t>
      </w:r>
      <w:r w:rsidRPr="00156819">
        <w:rPr>
          <w:rFonts w:cs="Arial"/>
          <w:szCs w:val="22"/>
        </w:rPr>
        <w:t>residential home care. However, it is also recognised that good practice in other forms of care provision should allow for the exercise of choice by the service user whenever possible, within available resources.</w:t>
      </w:r>
    </w:p>
    <w:p w:rsidR="00D56B13" w:rsidRPr="00156819" w:rsidRDefault="00D56B13" w:rsidP="00D56B13">
      <w:pPr>
        <w:pStyle w:val="Normal11pt"/>
      </w:pPr>
    </w:p>
    <w:p w:rsidR="00D56B13" w:rsidRPr="00156819" w:rsidRDefault="00D56B13" w:rsidP="00D56B13">
      <w:pPr>
        <w:pStyle w:val="Normal11pt"/>
      </w:pPr>
      <w:r w:rsidRPr="00156819">
        <w:rPr>
          <w:b/>
        </w:rPr>
        <w:t>Purchasing Care Services</w:t>
      </w:r>
    </w:p>
    <w:p w:rsidR="00D56B13" w:rsidRPr="00156819" w:rsidRDefault="00D56B13" w:rsidP="00D56B13">
      <w:pPr>
        <w:pStyle w:val="Normal11pt"/>
        <w:rPr>
          <w:lang w:val="en-US"/>
        </w:rPr>
      </w:pPr>
    </w:p>
    <w:p w:rsidR="00D56B13" w:rsidRPr="00156819" w:rsidRDefault="00D56B13" w:rsidP="00D56B13">
      <w:pPr>
        <w:pStyle w:val="Normal11pt"/>
      </w:pPr>
      <w:r w:rsidRPr="00156819">
        <w:t>Residential and Nursing Homes</w:t>
      </w:r>
    </w:p>
    <w:p w:rsidR="00D56B13" w:rsidRPr="00156819" w:rsidRDefault="00D56B13" w:rsidP="00D56B13">
      <w:pPr>
        <w:pStyle w:val="Normal11pt"/>
      </w:pPr>
    </w:p>
    <w:p w:rsidR="00D56B13" w:rsidRPr="00156819" w:rsidRDefault="00D56B13" w:rsidP="00D56B13">
      <w:pPr>
        <w:pStyle w:val="Normal11pt"/>
      </w:pPr>
      <w:r w:rsidRPr="00156819">
        <w:t>A person assessed as requiring residential or nursing home care has a right to choice of provider. Service user, relatives and carers should be signposted to the C</w:t>
      </w:r>
      <w:r>
        <w:t>are Quality Commission</w:t>
      </w:r>
      <w:r w:rsidRPr="00156819">
        <w:t xml:space="preserve"> (C</w:t>
      </w:r>
      <w:r>
        <w:t>Q</w:t>
      </w:r>
      <w:r w:rsidRPr="00156819">
        <w:t>C) where they can obtain factual information in relation to the quality of services available through C</w:t>
      </w:r>
      <w:r>
        <w:t>Q</w:t>
      </w:r>
      <w:r w:rsidRPr="00156819">
        <w:t>C published reports.</w:t>
      </w:r>
    </w:p>
    <w:p w:rsidR="00D56B13" w:rsidRPr="00156819" w:rsidRDefault="00D56B13" w:rsidP="00D56B13">
      <w:pPr>
        <w:pStyle w:val="Normal11pt"/>
      </w:pPr>
    </w:p>
    <w:p w:rsidR="00D56B13" w:rsidRPr="00156819" w:rsidRDefault="00D56B13" w:rsidP="00D56B13">
      <w:pPr>
        <w:pStyle w:val="Normal11pt"/>
      </w:pPr>
      <w:r w:rsidRPr="00156819">
        <w:t>The level of payments, which the Council makes for residential or nursing home care are set annually. These are the maximum that we pay for the categories of care identified. If the service user makes a choice of a more expensive home, the maximum Council contribution still applies. The additional cost must be met from a third party such as a relative and completion of a “Third Party Contract” will be required to cover the additional cost. This situation cannot arise if there is no third party, as the service user will either be assessed to pay the full cost, or will have the cost of care met by the Council under our standard levels of payment (full details are contained in our Charging Policy guidance).</w:t>
      </w:r>
    </w:p>
    <w:p w:rsidR="00D56B13" w:rsidRPr="00156819" w:rsidRDefault="00D56B13" w:rsidP="00D56B13">
      <w:pPr>
        <w:pStyle w:val="Normal11pt"/>
      </w:pPr>
    </w:p>
    <w:p w:rsidR="00D56B13" w:rsidRPr="00F6051B" w:rsidRDefault="00D56B13" w:rsidP="00D56B13">
      <w:pPr>
        <w:pStyle w:val="Normal11pt"/>
        <w:rPr>
          <w:b/>
        </w:rPr>
      </w:pPr>
      <w:r w:rsidRPr="00F6051B">
        <w:rPr>
          <w:b/>
        </w:rPr>
        <w:t xml:space="preserve">Day and Home Care/Domiciliary Care </w:t>
      </w:r>
    </w:p>
    <w:p w:rsidR="00D56B13" w:rsidRPr="00156819" w:rsidRDefault="00D56B13" w:rsidP="00D56B13">
      <w:pPr>
        <w:ind w:left="720" w:hanging="720"/>
        <w:jc w:val="both"/>
        <w:rPr>
          <w:rFonts w:cs="Arial"/>
          <w:szCs w:val="22"/>
        </w:rPr>
      </w:pPr>
    </w:p>
    <w:p w:rsidR="00D56B13" w:rsidRPr="00156819" w:rsidRDefault="00D56B13" w:rsidP="00D56B13">
      <w:pPr>
        <w:rPr>
          <w:szCs w:val="22"/>
        </w:rPr>
      </w:pPr>
      <w:r w:rsidRPr="00156819">
        <w:rPr>
          <w:szCs w:val="22"/>
        </w:rPr>
        <w:t>These services will either be provided in-house, or purchased through the independent sector providing of course providers can demonstrate that they meet national minimum standards (if applicable) and hold the necessary registration status with C</w:t>
      </w:r>
      <w:r>
        <w:rPr>
          <w:szCs w:val="22"/>
        </w:rPr>
        <w:t>Q</w:t>
      </w:r>
      <w:r w:rsidRPr="00156819">
        <w:rPr>
          <w:szCs w:val="22"/>
        </w:rPr>
        <w:t xml:space="preserve">C (not applicable to day care providers) and have signed up to the council’s normal contracting arrangements for this type of service provision.  </w:t>
      </w:r>
    </w:p>
    <w:p w:rsidR="00D56B13" w:rsidRPr="00156819" w:rsidRDefault="00D56B13" w:rsidP="00D56B13">
      <w:pPr>
        <w:ind w:left="720" w:hanging="720"/>
        <w:rPr>
          <w:szCs w:val="22"/>
        </w:rPr>
      </w:pPr>
    </w:p>
    <w:p w:rsidR="00D56B13" w:rsidRPr="00156819" w:rsidRDefault="00D56B13" w:rsidP="00D56B13">
      <w:pPr>
        <w:rPr>
          <w:szCs w:val="22"/>
        </w:rPr>
      </w:pPr>
      <w:r w:rsidRPr="00156819">
        <w:rPr>
          <w:szCs w:val="22"/>
        </w:rPr>
        <w:t>When arranging services, the cost should be checked and confirmed with the provider before a contract is issued. The most cost-effective service provider should be used, subject to the provider being appropriate to the assessed care needs, and service availability.</w:t>
      </w:r>
    </w:p>
    <w:p w:rsidR="00D56B13" w:rsidRPr="00156819" w:rsidRDefault="00D56B13" w:rsidP="00D56B13">
      <w:pPr>
        <w:ind w:left="720" w:hanging="720"/>
        <w:jc w:val="both"/>
        <w:rPr>
          <w:rFonts w:cs="Arial"/>
          <w:szCs w:val="22"/>
        </w:rPr>
      </w:pPr>
    </w:p>
    <w:p w:rsidR="00D56B13" w:rsidRPr="00F6051B" w:rsidRDefault="00D56B13" w:rsidP="00D56B13">
      <w:pPr>
        <w:pStyle w:val="Normal11pt"/>
        <w:keepNext/>
        <w:keepLines/>
        <w:rPr>
          <w:b/>
        </w:rPr>
      </w:pPr>
      <w:r w:rsidRPr="00F6051B">
        <w:rPr>
          <w:b/>
        </w:rPr>
        <w:t>Respite Care</w:t>
      </w:r>
    </w:p>
    <w:p w:rsidR="00D56B13" w:rsidRPr="00156819" w:rsidRDefault="00D56B13" w:rsidP="00D56B13">
      <w:pPr>
        <w:keepNext/>
        <w:keepLines/>
        <w:ind w:left="720" w:hanging="720"/>
        <w:jc w:val="both"/>
        <w:rPr>
          <w:rFonts w:cs="Arial"/>
          <w:szCs w:val="22"/>
        </w:rPr>
      </w:pPr>
    </w:p>
    <w:p w:rsidR="00D56B13" w:rsidRPr="00156819" w:rsidRDefault="00D56B13" w:rsidP="00D56B13">
      <w:pPr>
        <w:rPr>
          <w:szCs w:val="22"/>
        </w:rPr>
      </w:pPr>
      <w:r w:rsidRPr="00156819">
        <w:rPr>
          <w:szCs w:val="22"/>
        </w:rPr>
        <w:t xml:space="preserve">Where respite care is purchased externally it should be either through standing arrangements via the </w:t>
      </w:r>
      <w:r>
        <w:rPr>
          <w:szCs w:val="22"/>
        </w:rPr>
        <w:t>Joint Commissioning and Contracting Teams</w:t>
      </w:r>
      <w:r w:rsidRPr="00156819">
        <w:rPr>
          <w:szCs w:val="22"/>
        </w:rPr>
        <w:t xml:space="preserve">, or on the basis of prices obtained in advance from the service provider. Where prices need to be obtained, more than </w:t>
      </w:r>
      <w:r w:rsidRPr="00156819">
        <w:rPr>
          <w:szCs w:val="22"/>
        </w:rPr>
        <w:lastRenderedPageBreak/>
        <w:t>one provider should be approached if feasible, subject to suitability to meet assessed care needs and the preferences of the service user.</w:t>
      </w:r>
    </w:p>
    <w:p w:rsidR="00D56B13" w:rsidRPr="00156819" w:rsidRDefault="00D56B13" w:rsidP="00D56B13">
      <w:pPr>
        <w:pStyle w:val="Normal11pt"/>
      </w:pPr>
    </w:p>
    <w:p w:rsidR="00D56B13" w:rsidRPr="00F6051B" w:rsidRDefault="00D56B13" w:rsidP="00D56B13">
      <w:pPr>
        <w:pStyle w:val="Normal11pt"/>
        <w:rPr>
          <w:b/>
        </w:rPr>
      </w:pPr>
      <w:r w:rsidRPr="00F6051B">
        <w:rPr>
          <w:b/>
        </w:rPr>
        <w:t xml:space="preserve">Specialist Care </w:t>
      </w:r>
    </w:p>
    <w:p w:rsidR="00D56B13" w:rsidRPr="00156819" w:rsidRDefault="00D56B13" w:rsidP="00D56B13">
      <w:pPr>
        <w:pStyle w:val="Normal11pt"/>
      </w:pPr>
    </w:p>
    <w:p w:rsidR="00D56B13" w:rsidRPr="00156819" w:rsidRDefault="00D56B13" w:rsidP="00D56B13">
      <w:pPr>
        <w:pStyle w:val="Normal11pt"/>
      </w:pPr>
      <w:r w:rsidRPr="00156819">
        <w:t xml:space="preserve">Service providers who are able to meet the most complex care needs may be available only through out-of-borough placements, and/or at high cost. In some cases such as adults requiring specialist mental health services, or people with continuing Health Care Needs.  For example, there may also be issues such as shortage of placements and joint funding with other stakeholders such as health. </w:t>
      </w:r>
    </w:p>
    <w:p w:rsidR="00D56B13" w:rsidRPr="00156819" w:rsidRDefault="00D56B13" w:rsidP="00D56B13">
      <w:pPr>
        <w:pStyle w:val="Normal11pt"/>
        <w:ind w:left="720" w:hanging="720"/>
      </w:pPr>
    </w:p>
    <w:p w:rsidR="00D56B13" w:rsidRPr="00156819" w:rsidRDefault="00D56B13" w:rsidP="00D56B13">
      <w:pPr>
        <w:pStyle w:val="Normal11pt"/>
      </w:pPr>
      <w:r w:rsidRPr="00156819">
        <w:t xml:space="preserve">Specialist placements involving costs that are higher than standard rates should be agreed in advance by the </w:t>
      </w:r>
      <w:r>
        <w:t xml:space="preserve">Service Delivery </w:t>
      </w:r>
      <w:r w:rsidRPr="00156819">
        <w:t xml:space="preserve">Manager responsible for the service. In exceptional circumstances such placements may be authorised by team managers on grounds of urgency if the </w:t>
      </w:r>
      <w:r>
        <w:t>Service Delivery</w:t>
      </w:r>
      <w:r w:rsidRPr="00156819">
        <w:t xml:space="preserve"> Manager or Head of Service is unavailable.</w:t>
      </w:r>
    </w:p>
    <w:p w:rsidR="00D56B13" w:rsidRPr="00156819" w:rsidRDefault="00D56B13" w:rsidP="00D56B13">
      <w:pPr>
        <w:pStyle w:val="Normal11pt"/>
        <w:ind w:left="720" w:hanging="720"/>
      </w:pPr>
    </w:p>
    <w:p w:rsidR="00D56B13" w:rsidRPr="00156819" w:rsidRDefault="00D56B13" w:rsidP="00D56B13">
      <w:pPr>
        <w:pStyle w:val="Normal11pt"/>
      </w:pPr>
      <w:r w:rsidRPr="00156819">
        <w:t xml:space="preserve">When specialist placements are being considered, they will normally be subject to a multi-disciplinary/multi-agency assessment process, which should include consideration and agreement on shared funding. Whenever possible, a number of suitable providers should be approached and cost obtained prior to the placement being made. </w:t>
      </w:r>
    </w:p>
    <w:p w:rsidR="00D56B13" w:rsidRPr="00156819" w:rsidRDefault="00D56B13" w:rsidP="00D56B13">
      <w:pPr>
        <w:pStyle w:val="Normal11pt"/>
        <w:ind w:left="720" w:hanging="720"/>
      </w:pPr>
    </w:p>
    <w:p w:rsidR="00D56B13" w:rsidRPr="00156819" w:rsidRDefault="00D56B13" w:rsidP="00D56B13">
      <w:pPr>
        <w:pStyle w:val="Normal11pt"/>
      </w:pPr>
      <w:r w:rsidRPr="00156819">
        <w:rPr>
          <w:b/>
        </w:rPr>
        <w:t>Contracts</w:t>
      </w:r>
    </w:p>
    <w:p w:rsidR="00D56B13" w:rsidRPr="00156819" w:rsidRDefault="00D56B13" w:rsidP="00D56B13">
      <w:pPr>
        <w:pStyle w:val="Normal11pt"/>
        <w:ind w:left="720" w:hanging="720"/>
      </w:pPr>
    </w:p>
    <w:p w:rsidR="00D56B13" w:rsidRPr="00156819" w:rsidRDefault="00D56B13" w:rsidP="00D56B13">
      <w:pPr>
        <w:pStyle w:val="Normal11pt"/>
      </w:pPr>
      <w:r w:rsidRPr="00156819">
        <w:t>All arrangements for purchasing adult care services should be supported by a Telford and Wrekin Social Care Contract. These are issued to purchasing teams as standard format numbered sets and supplies are available from the Finance Section at Darby House. There are separate contracts for: -</w:t>
      </w:r>
    </w:p>
    <w:p w:rsidR="00D56B13" w:rsidRPr="00156819" w:rsidRDefault="00D56B13" w:rsidP="00D56B13">
      <w:pPr>
        <w:pStyle w:val="Normal11pt"/>
      </w:pPr>
    </w:p>
    <w:p w:rsidR="00D56B13" w:rsidRDefault="00D56B13" w:rsidP="00D56B13">
      <w:pPr>
        <w:numPr>
          <w:ilvl w:val="0"/>
          <w:numId w:val="36"/>
        </w:numPr>
        <w:ind w:left="720" w:hanging="720"/>
        <w:jc w:val="both"/>
        <w:rPr>
          <w:rFonts w:cs="Arial"/>
          <w:szCs w:val="22"/>
        </w:rPr>
      </w:pPr>
      <w:r w:rsidRPr="00156819">
        <w:rPr>
          <w:rFonts w:cs="Arial"/>
          <w:szCs w:val="22"/>
        </w:rPr>
        <w:t xml:space="preserve">Residential Home </w:t>
      </w:r>
      <w:r>
        <w:rPr>
          <w:rFonts w:cs="Arial"/>
          <w:szCs w:val="22"/>
        </w:rPr>
        <w:t xml:space="preserve">and Nursing Home </w:t>
      </w:r>
      <w:r w:rsidRPr="00156819">
        <w:rPr>
          <w:rFonts w:cs="Arial"/>
          <w:szCs w:val="22"/>
        </w:rPr>
        <w:t>placements</w:t>
      </w:r>
      <w:r>
        <w:rPr>
          <w:rFonts w:cs="Arial"/>
          <w:szCs w:val="22"/>
        </w:rPr>
        <w:t xml:space="preserve"> for older people and Physical &amp; Sensory Disability.</w:t>
      </w:r>
    </w:p>
    <w:p w:rsidR="00D56B13" w:rsidRPr="00156819" w:rsidRDefault="00D56B13" w:rsidP="00D56B13">
      <w:pPr>
        <w:numPr>
          <w:ilvl w:val="0"/>
          <w:numId w:val="36"/>
        </w:numPr>
        <w:ind w:left="720" w:hanging="720"/>
        <w:jc w:val="both"/>
        <w:rPr>
          <w:rFonts w:cs="Arial"/>
          <w:szCs w:val="22"/>
        </w:rPr>
      </w:pPr>
      <w:r>
        <w:rPr>
          <w:rFonts w:cs="Arial"/>
          <w:szCs w:val="22"/>
        </w:rPr>
        <w:t>Residential and nursing home placements for Adults (</w:t>
      </w:r>
      <w:proofErr w:type="spellStart"/>
      <w:r>
        <w:rPr>
          <w:rFonts w:cs="Arial"/>
          <w:szCs w:val="22"/>
        </w:rPr>
        <w:t>eg</w:t>
      </w:r>
      <w:proofErr w:type="spellEnd"/>
      <w:r>
        <w:rPr>
          <w:rFonts w:cs="Arial"/>
          <w:szCs w:val="22"/>
        </w:rPr>
        <w:t>, Adults with learning disabilities, and mental health.</w:t>
      </w:r>
    </w:p>
    <w:p w:rsidR="00D56B13" w:rsidRPr="00156819" w:rsidRDefault="00D56B13" w:rsidP="00D56B13">
      <w:pPr>
        <w:numPr>
          <w:ilvl w:val="0"/>
          <w:numId w:val="36"/>
        </w:numPr>
        <w:ind w:left="720" w:hanging="720"/>
        <w:jc w:val="both"/>
        <w:rPr>
          <w:rFonts w:cs="Arial"/>
          <w:szCs w:val="22"/>
        </w:rPr>
      </w:pPr>
      <w:r w:rsidRPr="00156819">
        <w:rPr>
          <w:rFonts w:cs="Arial"/>
          <w:szCs w:val="22"/>
        </w:rPr>
        <w:t>Nursing Home placements</w:t>
      </w:r>
    </w:p>
    <w:p w:rsidR="00D56B13" w:rsidRPr="00156819" w:rsidRDefault="00D56B13" w:rsidP="00D56B13">
      <w:pPr>
        <w:numPr>
          <w:ilvl w:val="0"/>
          <w:numId w:val="36"/>
        </w:numPr>
        <w:ind w:left="720" w:hanging="720"/>
        <w:jc w:val="both"/>
        <w:rPr>
          <w:rFonts w:cs="Arial"/>
          <w:szCs w:val="22"/>
        </w:rPr>
      </w:pPr>
      <w:r w:rsidRPr="00156819">
        <w:rPr>
          <w:rFonts w:cs="Arial"/>
          <w:szCs w:val="22"/>
        </w:rPr>
        <w:t>Third party payments (residential</w:t>
      </w:r>
      <w:r>
        <w:rPr>
          <w:rFonts w:cs="Arial"/>
          <w:szCs w:val="22"/>
        </w:rPr>
        <w:t xml:space="preserve"> </w:t>
      </w:r>
      <w:r w:rsidRPr="00156819">
        <w:rPr>
          <w:rFonts w:cs="Arial"/>
          <w:szCs w:val="22"/>
        </w:rPr>
        <w:t>/</w:t>
      </w:r>
      <w:r>
        <w:rPr>
          <w:rFonts w:cs="Arial"/>
          <w:szCs w:val="22"/>
        </w:rPr>
        <w:t xml:space="preserve"> </w:t>
      </w:r>
      <w:r w:rsidRPr="00156819">
        <w:rPr>
          <w:rFonts w:cs="Arial"/>
          <w:szCs w:val="22"/>
        </w:rPr>
        <w:t>nursing homes)</w:t>
      </w:r>
    </w:p>
    <w:p w:rsidR="00D56B13" w:rsidRPr="00156819" w:rsidRDefault="00D56B13" w:rsidP="00D56B13">
      <w:pPr>
        <w:numPr>
          <w:ilvl w:val="0"/>
          <w:numId w:val="36"/>
        </w:numPr>
        <w:ind w:left="720" w:hanging="720"/>
        <w:jc w:val="both"/>
        <w:rPr>
          <w:rFonts w:cs="Arial"/>
          <w:szCs w:val="22"/>
        </w:rPr>
      </w:pPr>
      <w:r w:rsidRPr="00156819">
        <w:rPr>
          <w:rFonts w:cs="Arial"/>
          <w:szCs w:val="22"/>
        </w:rPr>
        <w:t>Home care</w:t>
      </w:r>
    </w:p>
    <w:p w:rsidR="00D56B13" w:rsidRPr="00156819" w:rsidRDefault="00D56B13" w:rsidP="00D56B13">
      <w:pPr>
        <w:numPr>
          <w:ilvl w:val="0"/>
          <w:numId w:val="36"/>
        </w:numPr>
        <w:ind w:left="720" w:hanging="720"/>
        <w:jc w:val="both"/>
        <w:rPr>
          <w:rFonts w:cs="Arial"/>
          <w:szCs w:val="22"/>
        </w:rPr>
      </w:pPr>
      <w:r w:rsidRPr="00156819">
        <w:rPr>
          <w:rFonts w:cs="Arial"/>
          <w:szCs w:val="22"/>
        </w:rPr>
        <w:t>Day care</w:t>
      </w:r>
    </w:p>
    <w:p w:rsidR="00D56B13" w:rsidRPr="00156819" w:rsidRDefault="00D56B13" w:rsidP="00D56B13">
      <w:pPr>
        <w:ind w:left="720" w:hanging="720"/>
        <w:jc w:val="both"/>
        <w:rPr>
          <w:rFonts w:cs="Arial"/>
          <w:szCs w:val="22"/>
        </w:rPr>
      </w:pPr>
    </w:p>
    <w:p w:rsidR="00D56B13" w:rsidRPr="00156819" w:rsidRDefault="00D56B13" w:rsidP="00D56B13">
      <w:pPr>
        <w:pStyle w:val="Normal11pt"/>
      </w:pPr>
      <w:r w:rsidRPr="00156819">
        <w:t>In each case a copy of the contract should be completed by the care manager/team manager and sent unsigned to the care provider. Upon return of the signed copy, the care manager/team manager should counter-sign the contract and send copies to: -</w:t>
      </w:r>
    </w:p>
    <w:p w:rsidR="00D56B13" w:rsidRPr="00156819" w:rsidRDefault="00D56B13" w:rsidP="00D56B13">
      <w:pPr>
        <w:pStyle w:val="BodyTextIndent2"/>
        <w:ind w:hanging="720"/>
        <w:jc w:val="both"/>
        <w:rPr>
          <w:rFonts w:cs="Arial"/>
          <w:szCs w:val="22"/>
        </w:rPr>
      </w:pPr>
    </w:p>
    <w:p w:rsidR="00D56B13" w:rsidRPr="00156819" w:rsidRDefault="00D56B13" w:rsidP="00D56B13">
      <w:pPr>
        <w:numPr>
          <w:ilvl w:val="0"/>
          <w:numId w:val="36"/>
        </w:numPr>
        <w:ind w:left="720" w:hanging="720"/>
        <w:jc w:val="both"/>
        <w:rPr>
          <w:rFonts w:cs="Arial"/>
          <w:szCs w:val="22"/>
        </w:rPr>
      </w:pPr>
      <w:r w:rsidRPr="00156819">
        <w:rPr>
          <w:rFonts w:cs="Arial"/>
          <w:szCs w:val="22"/>
        </w:rPr>
        <w:t>Care provider</w:t>
      </w:r>
    </w:p>
    <w:p w:rsidR="00D56B13" w:rsidRPr="00156819" w:rsidRDefault="00D56B13" w:rsidP="00D56B13">
      <w:pPr>
        <w:numPr>
          <w:ilvl w:val="0"/>
          <w:numId w:val="36"/>
        </w:numPr>
        <w:ind w:left="720" w:hanging="720"/>
        <w:jc w:val="both"/>
        <w:rPr>
          <w:rFonts w:cs="Arial"/>
          <w:szCs w:val="22"/>
        </w:rPr>
      </w:pPr>
      <w:r w:rsidRPr="00156819">
        <w:rPr>
          <w:rFonts w:cs="Arial"/>
          <w:szCs w:val="22"/>
        </w:rPr>
        <w:t>Finance section, Darby  House</w:t>
      </w:r>
    </w:p>
    <w:p w:rsidR="00D56B13" w:rsidRPr="00156819" w:rsidRDefault="00D56B13" w:rsidP="00D56B13">
      <w:pPr>
        <w:numPr>
          <w:ilvl w:val="0"/>
          <w:numId w:val="36"/>
        </w:numPr>
        <w:ind w:left="720" w:hanging="720"/>
        <w:jc w:val="both"/>
        <w:rPr>
          <w:rFonts w:cs="Arial"/>
          <w:szCs w:val="22"/>
        </w:rPr>
      </w:pPr>
      <w:r w:rsidRPr="00156819">
        <w:rPr>
          <w:rFonts w:cs="Arial"/>
          <w:szCs w:val="22"/>
        </w:rPr>
        <w:t>File copy, to be retained by team</w:t>
      </w:r>
    </w:p>
    <w:p w:rsidR="00D56B13" w:rsidRPr="00156819" w:rsidRDefault="00D56B13" w:rsidP="00D56B13">
      <w:pPr>
        <w:ind w:left="720" w:hanging="720"/>
        <w:jc w:val="both"/>
        <w:rPr>
          <w:rFonts w:cs="Arial"/>
          <w:szCs w:val="22"/>
        </w:rPr>
      </w:pPr>
    </w:p>
    <w:p w:rsidR="00D56B13" w:rsidRPr="00156819" w:rsidRDefault="00D56B13" w:rsidP="00D56B13">
      <w:pPr>
        <w:pStyle w:val="Normal11pt"/>
        <w:rPr>
          <w:lang w:val="en-US"/>
        </w:rPr>
      </w:pPr>
      <w:r w:rsidRPr="00156819">
        <w:rPr>
          <w:lang w:val="en-US"/>
        </w:rPr>
        <w:t xml:space="preserve">Where there is a need to modify the standard form of contract or a care provider will not sign a standard contract, the </w:t>
      </w:r>
      <w:r>
        <w:rPr>
          <w:lang w:val="en-US"/>
        </w:rPr>
        <w:t>Joint Commissioning and C</w:t>
      </w:r>
      <w:r w:rsidRPr="00156819">
        <w:rPr>
          <w:lang w:val="en-US"/>
        </w:rPr>
        <w:t xml:space="preserve">ontracting Unit must be contacted before confirming the placement arrangements and operations will be expected to place instructions with the </w:t>
      </w:r>
      <w:r>
        <w:rPr>
          <w:lang w:val="en-US"/>
        </w:rPr>
        <w:t>Joint Commissioning a</w:t>
      </w:r>
      <w:r w:rsidRPr="00156819">
        <w:rPr>
          <w:lang w:val="en-US"/>
        </w:rPr>
        <w:t>nd Contract</w:t>
      </w:r>
      <w:r>
        <w:rPr>
          <w:lang w:val="en-US"/>
        </w:rPr>
        <w:t>ing</w:t>
      </w:r>
      <w:r w:rsidRPr="00156819">
        <w:rPr>
          <w:lang w:val="en-US"/>
        </w:rPr>
        <w:t xml:space="preserve"> Unit so that a deed of variation can be drafted.</w:t>
      </w:r>
    </w:p>
    <w:p w:rsidR="00D56B13" w:rsidRPr="00156819" w:rsidRDefault="00D56B13" w:rsidP="00D56B13">
      <w:pPr>
        <w:ind w:left="720" w:hanging="720"/>
        <w:jc w:val="both"/>
        <w:rPr>
          <w:rFonts w:cs="Arial"/>
          <w:szCs w:val="22"/>
        </w:rPr>
      </w:pPr>
    </w:p>
    <w:p w:rsidR="00D56B13" w:rsidRPr="00156819" w:rsidRDefault="00D56B13" w:rsidP="00D56B13">
      <w:pPr>
        <w:keepNext/>
        <w:keepLines/>
        <w:jc w:val="both"/>
        <w:rPr>
          <w:rFonts w:cs="Arial"/>
          <w:b/>
          <w:szCs w:val="22"/>
        </w:rPr>
      </w:pPr>
      <w:r w:rsidRPr="00156819">
        <w:rPr>
          <w:rFonts w:cs="Arial"/>
          <w:b/>
          <w:szCs w:val="22"/>
        </w:rPr>
        <w:lastRenderedPageBreak/>
        <w:t>Supporting People Contracts</w:t>
      </w:r>
    </w:p>
    <w:p w:rsidR="00D56B13" w:rsidRPr="00156819" w:rsidRDefault="00D56B13" w:rsidP="00D56B13">
      <w:pPr>
        <w:keepNext/>
        <w:keepLines/>
        <w:ind w:left="720" w:hanging="720"/>
        <w:jc w:val="both"/>
        <w:rPr>
          <w:rFonts w:cs="Arial"/>
          <w:b/>
          <w:szCs w:val="22"/>
        </w:rPr>
      </w:pPr>
    </w:p>
    <w:p w:rsidR="00D56B13" w:rsidRPr="00156819" w:rsidRDefault="00D56B13" w:rsidP="00D56B13">
      <w:pPr>
        <w:keepNext/>
        <w:keepLines/>
        <w:jc w:val="both"/>
        <w:rPr>
          <w:rFonts w:cs="Arial"/>
          <w:szCs w:val="22"/>
        </w:rPr>
      </w:pPr>
      <w:r w:rsidRPr="00156819">
        <w:rPr>
          <w:rFonts w:cs="Arial"/>
          <w:szCs w:val="22"/>
        </w:rPr>
        <w:t xml:space="preserve">All arrangements for the provision of </w:t>
      </w:r>
      <w:smartTag w:uri="urn:schemas-microsoft-com:office:smarttags" w:element="stockticker">
        <w:r w:rsidRPr="00156819">
          <w:rPr>
            <w:rFonts w:cs="Arial"/>
            <w:szCs w:val="22"/>
          </w:rPr>
          <w:t>Supporting People</w:t>
        </w:r>
      </w:smartTag>
      <w:r w:rsidRPr="00156819">
        <w:rPr>
          <w:rFonts w:cs="Arial"/>
          <w:szCs w:val="22"/>
        </w:rPr>
        <w:t xml:space="preserve"> Services are managed and co-ordinated by the </w:t>
      </w:r>
      <w:r>
        <w:rPr>
          <w:rFonts w:cs="Arial"/>
          <w:szCs w:val="22"/>
        </w:rPr>
        <w:t xml:space="preserve">Housing and Personalisation Commissioning Team </w:t>
      </w:r>
      <w:r w:rsidRPr="00156819">
        <w:rPr>
          <w:rFonts w:cs="Arial"/>
          <w:szCs w:val="22"/>
        </w:rPr>
        <w:t xml:space="preserve">based in Darby House.  The Strategy and Commissioning Group within the Adult Care Portfolio are the responsible body for agreeing to contracts being issued in accordance with the </w:t>
      </w:r>
      <w:smartTag w:uri="urn:schemas-microsoft-com:office:smarttags" w:element="stockticker">
        <w:r w:rsidRPr="00156819">
          <w:rPr>
            <w:rFonts w:cs="Arial"/>
            <w:szCs w:val="22"/>
          </w:rPr>
          <w:t>Supporting People</w:t>
        </w:r>
      </w:smartTag>
      <w:r w:rsidRPr="00156819">
        <w:rPr>
          <w:rFonts w:cs="Arial"/>
          <w:szCs w:val="22"/>
        </w:rPr>
        <w:t xml:space="preserve"> Protocol, as detailed above.</w:t>
      </w:r>
    </w:p>
    <w:p w:rsidR="00D56B13" w:rsidRPr="00156819" w:rsidRDefault="00D56B13" w:rsidP="00D56B13">
      <w:pPr>
        <w:ind w:left="720" w:hanging="720"/>
        <w:jc w:val="both"/>
        <w:rPr>
          <w:rFonts w:cs="Arial"/>
          <w:szCs w:val="22"/>
        </w:rPr>
      </w:pPr>
    </w:p>
    <w:p w:rsidR="00D56B13" w:rsidRPr="00156819" w:rsidRDefault="00D56B13" w:rsidP="00D56B13">
      <w:pPr>
        <w:jc w:val="both"/>
        <w:rPr>
          <w:rFonts w:cs="Arial"/>
          <w:b/>
          <w:szCs w:val="22"/>
        </w:rPr>
      </w:pPr>
      <w:r w:rsidRPr="00156819">
        <w:rPr>
          <w:rFonts w:cs="Arial"/>
          <w:b/>
          <w:szCs w:val="22"/>
        </w:rPr>
        <w:t>Services Purchased Under Preferred Partner Arrangements via a Service Agreement for Specialist Social Care &amp; Support Arrangements</w:t>
      </w:r>
    </w:p>
    <w:p w:rsidR="00D56B13" w:rsidRPr="00156819" w:rsidRDefault="00D56B13" w:rsidP="00D56B13">
      <w:pPr>
        <w:ind w:hanging="720"/>
        <w:jc w:val="both"/>
        <w:rPr>
          <w:rFonts w:cs="Arial"/>
          <w:szCs w:val="22"/>
        </w:rPr>
      </w:pPr>
    </w:p>
    <w:p w:rsidR="00D56B13" w:rsidRDefault="00D56B13" w:rsidP="00D56B13">
      <w:pPr>
        <w:jc w:val="both"/>
        <w:rPr>
          <w:b/>
          <w:szCs w:val="22"/>
        </w:rPr>
      </w:pPr>
      <w:r w:rsidRPr="00156819">
        <w:rPr>
          <w:rFonts w:cs="Arial"/>
          <w:szCs w:val="22"/>
        </w:rPr>
        <w:t>An exemption to standing orders is in place for the purchase of specialist services</w:t>
      </w:r>
      <w:r>
        <w:rPr>
          <w:rFonts w:cs="Arial"/>
          <w:szCs w:val="22"/>
        </w:rPr>
        <w:t xml:space="preserve"> </w:t>
      </w:r>
      <w:r w:rsidRPr="00156819">
        <w:rPr>
          <w:rFonts w:cs="Arial"/>
          <w:szCs w:val="22"/>
        </w:rPr>
        <w:t>which historically would have been made under grant arrangements.  This exemption may only be applied, with the approval of the relevant Head of Service, where it would not be in best interest of the Council to tender out the service because there is not a viable competitive market, and where the Council can clearly demonstrate that Best Value will be achieved.  A formal service agreement must be drawn up, supported by a detailed service specification. The total value for the term of the service agreement must not exceed £250,000. N.B. EU procurement regulations will apply to all contracts exceeding £1</w:t>
      </w:r>
      <w:r>
        <w:rPr>
          <w:rFonts w:cs="Arial"/>
          <w:szCs w:val="22"/>
        </w:rPr>
        <w:t>56</w:t>
      </w:r>
      <w:r w:rsidRPr="00156819">
        <w:rPr>
          <w:rFonts w:cs="Arial"/>
          <w:szCs w:val="22"/>
        </w:rPr>
        <w:t>,</w:t>
      </w:r>
      <w:r>
        <w:rPr>
          <w:rFonts w:cs="Arial"/>
          <w:szCs w:val="22"/>
        </w:rPr>
        <w:t>442</w:t>
      </w:r>
      <w:r w:rsidRPr="00156819">
        <w:rPr>
          <w:rFonts w:cs="Arial"/>
          <w:szCs w:val="22"/>
        </w:rPr>
        <w:t xml:space="preserve"> this is a legal requirement which cannot be waived.  </w:t>
      </w:r>
      <w:r w:rsidRPr="00156819" w:rsidDel="006B793B">
        <w:rPr>
          <w:b/>
          <w:szCs w:val="22"/>
        </w:rPr>
        <w:t xml:space="preserve"> </w:t>
      </w:r>
    </w:p>
    <w:p w:rsidR="00D56B13" w:rsidRPr="00156819" w:rsidRDefault="00D56B13" w:rsidP="00D56B13">
      <w:pPr>
        <w:jc w:val="both"/>
        <w:rPr>
          <w:szCs w:val="22"/>
        </w:rPr>
      </w:pPr>
    </w:p>
    <w:p w:rsidR="00D56B13" w:rsidRDefault="00D56B13" w:rsidP="00D56B13">
      <w:pPr>
        <w:numPr>
          <w:ilvl w:val="0"/>
          <w:numId w:val="175"/>
        </w:numPr>
        <w:jc w:val="both"/>
        <w:rPr>
          <w:b/>
          <w:szCs w:val="22"/>
          <w:u w:val="single"/>
        </w:rPr>
      </w:pPr>
      <w:r>
        <w:rPr>
          <w:b/>
          <w:szCs w:val="22"/>
          <w:u w:val="single"/>
        </w:rPr>
        <w:t>Procedure for arranging Education, Care and Support contracts for Children &amp; Young People</w:t>
      </w:r>
    </w:p>
    <w:p w:rsidR="00D56B13" w:rsidRDefault="00D56B13" w:rsidP="00D56B13">
      <w:pPr>
        <w:jc w:val="both"/>
        <w:rPr>
          <w:b/>
          <w:szCs w:val="22"/>
          <w:u w:val="single"/>
        </w:rPr>
      </w:pPr>
    </w:p>
    <w:p w:rsidR="00D56B13" w:rsidRPr="00156819" w:rsidRDefault="00D56B13" w:rsidP="00D56B13">
      <w:pPr>
        <w:pStyle w:val="Normal11pt"/>
        <w:rPr>
          <w:b/>
        </w:rPr>
      </w:pPr>
      <w:r w:rsidRPr="00156819">
        <w:rPr>
          <w:b/>
        </w:rPr>
        <w:t>Introduction</w:t>
      </w:r>
    </w:p>
    <w:p w:rsidR="00D56B13" w:rsidRPr="00156819" w:rsidRDefault="00D56B13" w:rsidP="00D56B13">
      <w:pPr>
        <w:pStyle w:val="Normal11pt"/>
      </w:pPr>
    </w:p>
    <w:p w:rsidR="00D56B13" w:rsidRPr="00156819" w:rsidRDefault="00D56B13" w:rsidP="00D56B13">
      <w:pPr>
        <w:jc w:val="both"/>
        <w:rPr>
          <w:rFonts w:cs="Arial"/>
          <w:szCs w:val="22"/>
        </w:rPr>
      </w:pPr>
      <w:r w:rsidRPr="00156819">
        <w:rPr>
          <w:rFonts w:cs="Arial"/>
          <w:szCs w:val="22"/>
        </w:rPr>
        <w:t xml:space="preserve">The Council’s Standing Orders allow for standing exemption from usual tendering procedures for contracts relating to the purchase of care and support services for </w:t>
      </w:r>
      <w:r>
        <w:rPr>
          <w:rFonts w:cs="Arial"/>
          <w:b/>
          <w:i/>
          <w:szCs w:val="22"/>
        </w:rPr>
        <w:t>children and young people</w:t>
      </w:r>
      <w:r w:rsidRPr="00156819">
        <w:rPr>
          <w:rFonts w:cs="Arial"/>
          <w:szCs w:val="22"/>
        </w:rPr>
        <w:t>.  This has been agreed so that the provision of</w:t>
      </w:r>
      <w:r>
        <w:rPr>
          <w:rFonts w:cs="Arial"/>
          <w:szCs w:val="22"/>
        </w:rPr>
        <w:t xml:space="preserve"> residential</w:t>
      </w:r>
      <w:r w:rsidRPr="00156819">
        <w:rPr>
          <w:rFonts w:cs="Arial"/>
          <w:szCs w:val="22"/>
        </w:rPr>
        <w:t xml:space="preserve"> </w:t>
      </w:r>
      <w:r>
        <w:rPr>
          <w:rFonts w:cs="Arial"/>
          <w:szCs w:val="22"/>
        </w:rPr>
        <w:t xml:space="preserve">schools, fostering, other residential provision including short breaks, supported lodgings, parent(s) and baby placements, parenting assessments both community and supported housing based, and other specialist therapeutic provisions for children and young people </w:t>
      </w:r>
      <w:r w:rsidRPr="00156819">
        <w:rPr>
          <w:rFonts w:cs="Arial"/>
          <w:szCs w:val="22"/>
        </w:rPr>
        <w:t xml:space="preserve">do not become delayed due to the procedures that would normally apply, and therefore allow </w:t>
      </w:r>
      <w:r>
        <w:rPr>
          <w:rFonts w:cs="Arial"/>
          <w:szCs w:val="22"/>
        </w:rPr>
        <w:t xml:space="preserve">service delivery units </w:t>
      </w:r>
      <w:r w:rsidRPr="00156819">
        <w:rPr>
          <w:rFonts w:cs="Arial"/>
          <w:szCs w:val="22"/>
        </w:rPr>
        <w:t>to discharge its obligations in a timely manner.</w:t>
      </w:r>
    </w:p>
    <w:p w:rsidR="00D56B13" w:rsidRPr="00156819" w:rsidRDefault="00D56B13" w:rsidP="00D56B13">
      <w:pPr>
        <w:pStyle w:val="Normal11pt"/>
      </w:pPr>
    </w:p>
    <w:p w:rsidR="00D56B13" w:rsidRPr="00156819" w:rsidRDefault="00D56B13" w:rsidP="00D56B13">
      <w:pPr>
        <w:jc w:val="both"/>
        <w:rPr>
          <w:rFonts w:cs="Arial"/>
          <w:szCs w:val="22"/>
        </w:rPr>
      </w:pPr>
      <w:r w:rsidRPr="00156819">
        <w:rPr>
          <w:rFonts w:cs="Arial"/>
          <w:szCs w:val="22"/>
        </w:rPr>
        <w:t>This procedure</w:t>
      </w:r>
      <w:r>
        <w:rPr>
          <w:rFonts w:cs="Arial"/>
          <w:szCs w:val="22"/>
        </w:rPr>
        <w:t xml:space="preserve"> does</w:t>
      </w:r>
      <w:r w:rsidRPr="00156819">
        <w:rPr>
          <w:rFonts w:cs="Arial"/>
          <w:szCs w:val="22"/>
        </w:rPr>
        <w:t xml:space="preserve"> </w:t>
      </w:r>
      <w:r>
        <w:rPr>
          <w:rFonts w:cs="Arial"/>
          <w:b/>
          <w:i/>
          <w:szCs w:val="22"/>
        </w:rPr>
        <w:t xml:space="preserve">not </w:t>
      </w:r>
      <w:r w:rsidRPr="00156819">
        <w:rPr>
          <w:rFonts w:cs="Arial"/>
          <w:szCs w:val="22"/>
        </w:rPr>
        <w:t>apply to block contracting arrangements</w:t>
      </w:r>
      <w:r>
        <w:rPr>
          <w:rFonts w:cs="Arial"/>
          <w:szCs w:val="22"/>
        </w:rPr>
        <w:t xml:space="preserve">, </w:t>
      </w:r>
      <w:r w:rsidRPr="00156819">
        <w:rPr>
          <w:rFonts w:cs="Arial"/>
          <w:szCs w:val="22"/>
        </w:rPr>
        <w:t>where it is deemed more appropriate to tender out the service in the normal manner. There is an exception for preferred partners arrangements with voluntary, charitable and not for profit organisations, where the council can clearly demonstrate value for money and that the relevant head of service can confirm that there is no market available to seek to tender out the service, or the transactional costs of tendering would be detrimental to the council.</w:t>
      </w:r>
      <w:r>
        <w:rPr>
          <w:rFonts w:cs="Arial"/>
          <w:szCs w:val="22"/>
        </w:rPr>
        <w:t xml:space="preserve"> This may also be in relation to, where non full cost recovery can be clearly demonstrated and evidenced. </w:t>
      </w:r>
    </w:p>
    <w:p w:rsidR="00D56B13" w:rsidRPr="00156819" w:rsidRDefault="00D56B13" w:rsidP="00D56B13">
      <w:pPr>
        <w:ind w:left="720" w:hanging="720"/>
        <w:jc w:val="both"/>
        <w:rPr>
          <w:rFonts w:cs="Arial"/>
          <w:szCs w:val="22"/>
        </w:rPr>
      </w:pPr>
    </w:p>
    <w:p w:rsidR="00D56B13" w:rsidRPr="00156819" w:rsidRDefault="00D56B13" w:rsidP="00D56B13">
      <w:pPr>
        <w:jc w:val="both"/>
        <w:rPr>
          <w:rFonts w:cs="Arial"/>
          <w:szCs w:val="22"/>
        </w:rPr>
      </w:pPr>
      <w:r>
        <w:rPr>
          <w:rFonts w:cs="Arial"/>
          <w:szCs w:val="22"/>
        </w:rPr>
        <w:t xml:space="preserve">Some </w:t>
      </w:r>
      <w:r w:rsidRPr="00156819">
        <w:rPr>
          <w:rFonts w:cs="Arial"/>
          <w:szCs w:val="22"/>
        </w:rPr>
        <w:t xml:space="preserve">services are multi faceted; mainly </w:t>
      </w:r>
      <w:r>
        <w:rPr>
          <w:rFonts w:cs="Arial"/>
          <w:szCs w:val="22"/>
        </w:rPr>
        <w:t xml:space="preserve">social </w:t>
      </w:r>
      <w:r w:rsidRPr="00156819">
        <w:rPr>
          <w:rFonts w:cs="Arial"/>
          <w:szCs w:val="22"/>
        </w:rPr>
        <w:t>care</w:t>
      </w:r>
      <w:r>
        <w:rPr>
          <w:rFonts w:cs="Arial"/>
          <w:szCs w:val="22"/>
        </w:rPr>
        <w:t xml:space="preserve"> and education</w:t>
      </w:r>
      <w:r w:rsidRPr="00156819">
        <w:rPr>
          <w:rFonts w:cs="Arial"/>
          <w:szCs w:val="22"/>
        </w:rPr>
        <w:t xml:space="preserve"> based but includ</w:t>
      </w:r>
      <w:r>
        <w:rPr>
          <w:rFonts w:cs="Arial"/>
          <w:szCs w:val="22"/>
        </w:rPr>
        <w:t>e</w:t>
      </w:r>
      <w:r w:rsidRPr="00156819">
        <w:rPr>
          <w:rFonts w:cs="Arial"/>
          <w:szCs w:val="22"/>
        </w:rPr>
        <w:t xml:space="preserve"> an intrinsic element of commercial services. (For example care based residential provision which includes housing management services</w:t>
      </w:r>
      <w:r>
        <w:rPr>
          <w:rFonts w:cs="Arial"/>
          <w:szCs w:val="22"/>
        </w:rPr>
        <w:t>/residential school</w:t>
      </w:r>
      <w:r w:rsidRPr="00156819">
        <w:rPr>
          <w:rFonts w:cs="Arial"/>
          <w:szCs w:val="22"/>
        </w:rPr>
        <w:t xml:space="preserve">). </w:t>
      </w:r>
      <w:r>
        <w:rPr>
          <w:rFonts w:cs="Arial"/>
          <w:szCs w:val="22"/>
        </w:rPr>
        <w:t xml:space="preserve"> All service delivery units must have in place a protocol that demonstrates why it is not feasible to </w:t>
      </w:r>
      <w:r w:rsidRPr="00156819">
        <w:rPr>
          <w:rFonts w:cs="Arial"/>
          <w:szCs w:val="22"/>
        </w:rPr>
        <w:t>separate the commercial element out of the</w:t>
      </w:r>
      <w:r>
        <w:rPr>
          <w:rFonts w:cs="Arial"/>
          <w:szCs w:val="22"/>
        </w:rPr>
        <w:t>se</w:t>
      </w:r>
      <w:r w:rsidRPr="00156819">
        <w:rPr>
          <w:rFonts w:cs="Arial"/>
          <w:szCs w:val="22"/>
        </w:rPr>
        <w:t xml:space="preserve"> contract</w:t>
      </w:r>
      <w:r>
        <w:rPr>
          <w:rFonts w:cs="Arial"/>
          <w:szCs w:val="22"/>
        </w:rPr>
        <w:t>s</w:t>
      </w:r>
      <w:r w:rsidRPr="00156819">
        <w:rPr>
          <w:rFonts w:cs="Arial"/>
          <w:szCs w:val="22"/>
        </w:rPr>
        <w:t xml:space="preserve"> in order to </w:t>
      </w:r>
      <w:r>
        <w:rPr>
          <w:rFonts w:cs="Arial"/>
          <w:szCs w:val="22"/>
        </w:rPr>
        <w:t xml:space="preserve">tender it.  </w:t>
      </w:r>
      <w:r w:rsidRPr="00156819">
        <w:rPr>
          <w:rFonts w:cs="Arial"/>
          <w:szCs w:val="22"/>
        </w:rPr>
        <w:t>Where no competitive market exists for these consolidated contracts, and a successful review has been undertaken, the</w:t>
      </w:r>
      <w:r>
        <w:rPr>
          <w:rFonts w:cs="Arial"/>
          <w:szCs w:val="22"/>
        </w:rPr>
        <w:t>n there will be a</w:t>
      </w:r>
      <w:r w:rsidRPr="00156819">
        <w:rPr>
          <w:rFonts w:cs="Arial"/>
          <w:szCs w:val="22"/>
        </w:rPr>
        <w:t xml:space="preserve"> standing exemption from the requirement to tender these contracts. </w:t>
      </w:r>
    </w:p>
    <w:p w:rsidR="00D56B13" w:rsidRPr="00156819" w:rsidRDefault="00D56B13" w:rsidP="00D56B13">
      <w:pPr>
        <w:jc w:val="both"/>
        <w:rPr>
          <w:rFonts w:cs="Arial"/>
          <w:szCs w:val="22"/>
        </w:rPr>
      </w:pPr>
      <w:r w:rsidRPr="00156819">
        <w:rPr>
          <w:rFonts w:cs="Arial"/>
          <w:szCs w:val="22"/>
        </w:rPr>
        <w:t xml:space="preserve"> </w:t>
      </w:r>
    </w:p>
    <w:p w:rsidR="00D56B13" w:rsidRPr="00106D5F" w:rsidRDefault="00D56B13" w:rsidP="00D56B13">
      <w:pPr>
        <w:jc w:val="both"/>
        <w:rPr>
          <w:rFonts w:cs="Arial"/>
          <w:b/>
          <w:szCs w:val="22"/>
        </w:rPr>
      </w:pPr>
      <w:r w:rsidRPr="00106D5F">
        <w:rPr>
          <w:rFonts w:cs="Arial"/>
          <w:b/>
          <w:szCs w:val="22"/>
        </w:rPr>
        <w:t xml:space="preserve">Education and Social Care or Specialist Assessment for Children and Young People </w:t>
      </w:r>
    </w:p>
    <w:p w:rsidR="00D56B13" w:rsidRPr="00156819" w:rsidRDefault="00D56B13" w:rsidP="00D56B13">
      <w:pPr>
        <w:ind w:left="720" w:hanging="720"/>
        <w:jc w:val="both"/>
        <w:rPr>
          <w:rFonts w:cs="Arial"/>
          <w:szCs w:val="22"/>
        </w:rPr>
      </w:pPr>
    </w:p>
    <w:p w:rsidR="00D56B13" w:rsidRDefault="00D56B13" w:rsidP="00D56B13">
      <w:pPr>
        <w:jc w:val="both"/>
        <w:rPr>
          <w:rFonts w:cs="Arial"/>
          <w:szCs w:val="22"/>
        </w:rPr>
      </w:pPr>
      <w:r w:rsidRPr="00156819">
        <w:rPr>
          <w:rFonts w:cs="Arial"/>
          <w:szCs w:val="22"/>
        </w:rPr>
        <w:t xml:space="preserve">Purchase of </w:t>
      </w:r>
      <w:r>
        <w:rPr>
          <w:rFonts w:cs="Arial"/>
          <w:szCs w:val="22"/>
        </w:rPr>
        <w:t xml:space="preserve">education, social </w:t>
      </w:r>
      <w:r w:rsidRPr="00156819">
        <w:rPr>
          <w:rFonts w:cs="Arial"/>
          <w:szCs w:val="22"/>
        </w:rPr>
        <w:t xml:space="preserve">care </w:t>
      </w:r>
      <w:r>
        <w:rPr>
          <w:rFonts w:cs="Arial"/>
          <w:szCs w:val="22"/>
        </w:rPr>
        <w:t xml:space="preserve">and support </w:t>
      </w:r>
      <w:r w:rsidRPr="00156819">
        <w:rPr>
          <w:rFonts w:cs="Arial"/>
          <w:szCs w:val="22"/>
        </w:rPr>
        <w:t xml:space="preserve">services should only occur following an assessment of individual care needs, in accordance with </w:t>
      </w:r>
      <w:r>
        <w:rPr>
          <w:rFonts w:cs="Arial"/>
          <w:szCs w:val="22"/>
        </w:rPr>
        <w:t>the Children Act 1989.</w:t>
      </w:r>
    </w:p>
    <w:p w:rsidR="00D56B13" w:rsidRPr="00156819" w:rsidRDefault="00D56B13" w:rsidP="00D56B13">
      <w:pPr>
        <w:ind w:left="720" w:hanging="720"/>
        <w:jc w:val="both"/>
        <w:rPr>
          <w:rFonts w:cs="Arial"/>
          <w:szCs w:val="22"/>
        </w:rPr>
      </w:pPr>
    </w:p>
    <w:p w:rsidR="00D56B13" w:rsidRPr="00156819" w:rsidRDefault="00D56B13" w:rsidP="00D56B13">
      <w:pPr>
        <w:jc w:val="both"/>
        <w:rPr>
          <w:rFonts w:cs="Arial"/>
          <w:szCs w:val="22"/>
        </w:rPr>
      </w:pPr>
      <w:r w:rsidRPr="00156819">
        <w:rPr>
          <w:rFonts w:cs="Arial"/>
          <w:szCs w:val="22"/>
        </w:rPr>
        <w:lastRenderedPageBreak/>
        <w:t>Assessment of individual care needs may result in a requirement to purchase one or more of the following services: -</w:t>
      </w:r>
    </w:p>
    <w:p w:rsidR="00D56B13" w:rsidRDefault="00D56B13" w:rsidP="00D56B13">
      <w:pPr>
        <w:ind w:hanging="720"/>
        <w:jc w:val="both"/>
        <w:rPr>
          <w:rFonts w:cs="Arial"/>
          <w:szCs w:val="22"/>
        </w:rPr>
      </w:pPr>
    </w:p>
    <w:p w:rsidR="00D56B13" w:rsidRDefault="00D56B13" w:rsidP="00D56B13">
      <w:pPr>
        <w:numPr>
          <w:ilvl w:val="0"/>
          <w:numId w:val="189"/>
        </w:numPr>
        <w:tabs>
          <w:tab w:val="left" w:pos="1276"/>
        </w:tabs>
        <w:jc w:val="both"/>
        <w:rPr>
          <w:rFonts w:cs="Arial"/>
          <w:szCs w:val="22"/>
        </w:rPr>
      </w:pPr>
      <w:r>
        <w:rPr>
          <w:rFonts w:cs="Arial"/>
          <w:szCs w:val="22"/>
        </w:rPr>
        <w:t>Schools – residential, or specialist</w:t>
      </w:r>
    </w:p>
    <w:p w:rsidR="00D56B13" w:rsidRDefault="00D56B13" w:rsidP="00D56B13">
      <w:pPr>
        <w:numPr>
          <w:ilvl w:val="0"/>
          <w:numId w:val="189"/>
        </w:numPr>
        <w:tabs>
          <w:tab w:val="left" w:pos="1276"/>
        </w:tabs>
        <w:jc w:val="both"/>
        <w:rPr>
          <w:rFonts w:cs="Arial"/>
          <w:szCs w:val="22"/>
        </w:rPr>
      </w:pPr>
      <w:r>
        <w:rPr>
          <w:rFonts w:cs="Arial"/>
          <w:szCs w:val="22"/>
        </w:rPr>
        <w:t>fostering</w:t>
      </w:r>
    </w:p>
    <w:p w:rsidR="00D56B13" w:rsidRDefault="00D56B13" w:rsidP="00D56B13">
      <w:pPr>
        <w:numPr>
          <w:ilvl w:val="0"/>
          <w:numId w:val="189"/>
        </w:numPr>
        <w:tabs>
          <w:tab w:val="left" w:pos="1276"/>
        </w:tabs>
        <w:jc w:val="both"/>
        <w:rPr>
          <w:rFonts w:cs="Arial"/>
          <w:szCs w:val="22"/>
        </w:rPr>
      </w:pPr>
      <w:r>
        <w:rPr>
          <w:rFonts w:cs="Arial"/>
          <w:szCs w:val="22"/>
        </w:rPr>
        <w:t>all residential provision including short  breaks</w:t>
      </w:r>
    </w:p>
    <w:p w:rsidR="00D56B13" w:rsidRDefault="00D56B13" w:rsidP="00D56B13">
      <w:pPr>
        <w:numPr>
          <w:ilvl w:val="0"/>
          <w:numId w:val="189"/>
        </w:numPr>
        <w:tabs>
          <w:tab w:val="left" w:pos="1276"/>
        </w:tabs>
        <w:jc w:val="both"/>
        <w:rPr>
          <w:rFonts w:cs="Arial"/>
          <w:szCs w:val="22"/>
        </w:rPr>
      </w:pPr>
      <w:r>
        <w:rPr>
          <w:rFonts w:cs="Arial"/>
          <w:szCs w:val="22"/>
        </w:rPr>
        <w:t>supported lodgings</w:t>
      </w:r>
    </w:p>
    <w:p w:rsidR="00D56B13" w:rsidRDefault="00D56B13" w:rsidP="00D56B13">
      <w:pPr>
        <w:numPr>
          <w:ilvl w:val="0"/>
          <w:numId w:val="189"/>
        </w:numPr>
        <w:tabs>
          <w:tab w:val="left" w:pos="1276"/>
        </w:tabs>
        <w:jc w:val="both"/>
        <w:rPr>
          <w:rFonts w:cs="Arial"/>
          <w:szCs w:val="22"/>
        </w:rPr>
      </w:pPr>
      <w:r>
        <w:rPr>
          <w:rFonts w:cs="Arial"/>
          <w:szCs w:val="22"/>
        </w:rPr>
        <w:t>parent(s) and baby placements</w:t>
      </w:r>
    </w:p>
    <w:p w:rsidR="00D56B13" w:rsidRDefault="00D56B13" w:rsidP="00D56B13">
      <w:pPr>
        <w:numPr>
          <w:ilvl w:val="0"/>
          <w:numId w:val="189"/>
        </w:numPr>
        <w:tabs>
          <w:tab w:val="left" w:pos="1276"/>
        </w:tabs>
        <w:jc w:val="both"/>
        <w:rPr>
          <w:rFonts w:cs="Arial"/>
          <w:szCs w:val="22"/>
        </w:rPr>
      </w:pPr>
      <w:r>
        <w:rPr>
          <w:rFonts w:cs="Arial"/>
          <w:szCs w:val="22"/>
        </w:rPr>
        <w:t xml:space="preserve">parenting assessments both community and supported housing based, </w:t>
      </w:r>
    </w:p>
    <w:p w:rsidR="00D56B13" w:rsidRPr="00156819" w:rsidRDefault="00D56B13" w:rsidP="00D56B13">
      <w:pPr>
        <w:ind w:firstLine="360"/>
        <w:jc w:val="both"/>
        <w:rPr>
          <w:rFonts w:cs="Arial"/>
          <w:szCs w:val="22"/>
        </w:rPr>
      </w:pPr>
      <w:r>
        <w:rPr>
          <w:rFonts w:cs="Arial"/>
          <w:szCs w:val="22"/>
        </w:rPr>
        <w:t>other specialist therapeutic provisions</w:t>
      </w:r>
    </w:p>
    <w:p w:rsidR="00D56B13" w:rsidRPr="00156819" w:rsidRDefault="00D56B13" w:rsidP="00D56B13">
      <w:pPr>
        <w:ind w:left="720" w:hanging="720"/>
        <w:jc w:val="both"/>
        <w:rPr>
          <w:rFonts w:cs="Arial"/>
          <w:szCs w:val="22"/>
        </w:rPr>
      </w:pPr>
    </w:p>
    <w:p w:rsidR="00D56B13" w:rsidRPr="004D02DD" w:rsidRDefault="00D56B13" w:rsidP="00D56B13">
      <w:pPr>
        <w:pStyle w:val="Normal11pt"/>
        <w:tabs>
          <w:tab w:val="left" w:pos="567"/>
        </w:tabs>
        <w:rPr>
          <w:b/>
        </w:rPr>
      </w:pPr>
      <w:r w:rsidRPr="00156819">
        <w:rPr>
          <w:b/>
        </w:rPr>
        <w:t>Purchasing</w:t>
      </w:r>
      <w:r>
        <w:rPr>
          <w:b/>
        </w:rPr>
        <w:t xml:space="preserve"> individual </w:t>
      </w:r>
      <w:r w:rsidRPr="004D02DD">
        <w:rPr>
          <w:b/>
        </w:rPr>
        <w:t>Children and Young People services</w:t>
      </w:r>
    </w:p>
    <w:p w:rsidR="00D56B13" w:rsidRDefault="00D56B13" w:rsidP="00D56B13">
      <w:pPr>
        <w:pStyle w:val="Normal11pt"/>
        <w:ind w:left="720" w:hanging="720"/>
      </w:pPr>
    </w:p>
    <w:p w:rsidR="00D56B13" w:rsidRDefault="00D56B13" w:rsidP="00D56B13">
      <w:pPr>
        <w:pStyle w:val="Normal11pt"/>
      </w:pPr>
      <w:r>
        <w:t xml:space="preserve">All individual placements will be sourced internally and externally to ensure an appropriate matching and that the outcomes for children and Young People can be fully met.  External placements will be initially sourced using the </w:t>
      </w:r>
      <w:smartTag w:uri="urn:schemas-microsoft-com:office:smarttags" w:element="place">
        <w:r>
          <w:t>West Midlands</w:t>
        </w:r>
      </w:smartTag>
      <w:r>
        <w:t xml:space="preserve"> database.  Any individual placements made will be completed using the West Midlands Child Care Consortium standard Pre-Placement Agreement (PPA) and Individual Placement Agreement/Frameworks (IPA/F).</w:t>
      </w:r>
    </w:p>
    <w:p w:rsidR="00D56B13" w:rsidRDefault="00D56B13" w:rsidP="00D56B13">
      <w:pPr>
        <w:pStyle w:val="Normal11pt"/>
        <w:ind w:left="720" w:hanging="720"/>
      </w:pPr>
    </w:p>
    <w:p w:rsidR="00D56B13" w:rsidRPr="00156819" w:rsidRDefault="00D56B13" w:rsidP="00D56B13">
      <w:pPr>
        <w:tabs>
          <w:tab w:val="left" w:pos="540"/>
        </w:tabs>
        <w:jc w:val="both"/>
        <w:rPr>
          <w:rFonts w:cs="Arial"/>
          <w:szCs w:val="22"/>
        </w:rPr>
      </w:pPr>
      <w:r w:rsidRPr="00156819">
        <w:t xml:space="preserve">All </w:t>
      </w:r>
      <w:r>
        <w:t xml:space="preserve">Pre-Placement and Individual Placement Agreements are held by the Placement’s Team.   </w:t>
      </w:r>
    </w:p>
    <w:p w:rsidR="00D56B13" w:rsidRPr="00156819" w:rsidRDefault="00D56B13" w:rsidP="00D56B13">
      <w:pPr>
        <w:ind w:left="720" w:hanging="720"/>
        <w:jc w:val="both"/>
        <w:rPr>
          <w:rFonts w:cs="Arial"/>
          <w:szCs w:val="22"/>
        </w:rPr>
      </w:pPr>
    </w:p>
    <w:p w:rsidR="00D56B13" w:rsidRPr="00156819" w:rsidRDefault="00D56B13" w:rsidP="00D56B13">
      <w:pPr>
        <w:pStyle w:val="Normal11pt"/>
        <w:rPr>
          <w:lang w:val="en-US"/>
        </w:rPr>
      </w:pPr>
      <w:r w:rsidRPr="00156819">
        <w:rPr>
          <w:lang w:val="en-US"/>
        </w:rPr>
        <w:t>Where there i</w:t>
      </w:r>
      <w:r>
        <w:rPr>
          <w:lang w:val="en-US"/>
        </w:rPr>
        <w:t xml:space="preserve">s a need to modify the Pre-Placement and / or Individual Agreement </w:t>
      </w:r>
      <w:r w:rsidRPr="00156819">
        <w:rPr>
          <w:lang w:val="en-US"/>
        </w:rPr>
        <w:t xml:space="preserve">or a </w:t>
      </w:r>
      <w:r>
        <w:rPr>
          <w:lang w:val="en-US"/>
        </w:rPr>
        <w:t>placement</w:t>
      </w:r>
      <w:r w:rsidRPr="00156819">
        <w:rPr>
          <w:lang w:val="en-US"/>
        </w:rPr>
        <w:t xml:space="preserve"> provider will not sign </w:t>
      </w:r>
      <w:r>
        <w:rPr>
          <w:lang w:val="en-US"/>
        </w:rPr>
        <w:t>the</w:t>
      </w:r>
      <w:r w:rsidRPr="00156819">
        <w:rPr>
          <w:lang w:val="en-US"/>
        </w:rPr>
        <w:t xml:space="preserve"> standard </w:t>
      </w:r>
      <w:r>
        <w:rPr>
          <w:lang w:val="en-US"/>
        </w:rPr>
        <w:t>Agreement</w:t>
      </w:r>
      <w:r w:rsidRPr="00156819">
        <w:rPr>
          <w:lang w:val="en-US"/>
        </w:rPr>
        <w:t xml:space="preserve">, </w:t>
      </w:r>
      <w:r>
        <w:rPr>
          <w:lang w:val="en-US"/>
        </w:rPr>
        <w:t xml:space="preserve"> advice </w:t>
      </w:r>
      <w:r w:rsidRPr="00156819">
        <w:rPr>
          <w:lang w:val="en-US"/>
        </w:rPr>
        <w:t xml:space="preserve">must be </w:t>
      </w:r>
      <w:r>
        <w:rPr>
          <w:lang w:val="en-US"/>
        </w:rPr>
        <w:t>sought from the Joint Commissioning Team for Children and Young People and if necessary legal advice sought.</w:t>
      </w:r>
    </w:p>
    <w:p w:rsidR="00D56B13" w:rsidRPr="00156819" w:rsidRDefault="00D56B13" w:rsidP="00D56B13">
      <w:pPr>
        <w:ind w:left="720" w:hanging="720"/>
        <w:jc w:val="both"/>
        <w:rPr>
          <w:rFonts w:cs="Arial"/>
          <w:szCs w:val="22"/>
        </w:rPr>
      </w:pPr>
    </w:p>
    <w:p w:rsidR="00D56B13" w:rsidRDefault="00D56B13" w:rsidP="00D56B13">
      <w:pPr>
        <w:jc w:val="both"/>
        <w:rPr>
          <w:rFonts w:cs="Arial"/>
          <w:szCs w:val="22"/>
        </w:rPr>
      </w:pPr>
      <w:r w:rsidRPr="00AF1598">
        <w:rPr>
          <w:rFonts w:cs="Arial"/>
          <w:b/>
          <w:szCs w:val="22"/>
        </w:rPr>
        <w:t>Children &amp; Young People Contracts</w:t>
      </w:r>
      <w:r>
        <w:rPr>
          <w:rFonts w:cs="Arial"/>
          <w:b/>
          <w:szCs w:val="22"/>
        </w:rPr>
        <w:t xml:space="preserve"> for services</w:t>
      </w:r>
    </w:p>
    <w:p w:rsidR="00D56B13" w:rsidRDefault="00D56B13" w:rsidP="00D56B13">
      <w:pPr>
        <w:ind w:hanging="720"/>
        <w:jc w:val="both"/>
        <w:rPr>
          <w:rFonts w:cs="Arial"/>
          <w:szCs w:val="22"/>
        </w:rPr>
      </w:pPr>
      <w:r>
        <w:tab/>
      </w:r>
      <w:r>
        <w:tab/>
      </w:r>
    </w:p>
    <w:p w:rsidR="00D56B13" w:rsidRDefault="00D56B13" w:rsidP="00D56B13">
      <w:r w:rsidRPr="00DD4B81">
        <w:t xml:space="preserve">When purchasing services for a group of individuals this must be  supported by the Borough of Telford &amp; Wrekin Children &amp; Young People’s Standard Contract Terms or a local, regional, or national framework agreement. </w:t>
      </w:r>
    </w:p>
    <w:p w:rsidR="00D56B13" w:rsidRDefault="00D56B13" w:rsidP="00D56B13">
      <w:pPr>
        <w:ind w:left="567"/>
      </w:pPr>
    </w:p>
    <w:p w:rsidR="00D56B13" w:rsidRDefault="00D56B13" w:rsidP="00D56B13">
      <w:r w:rsidRPr="00DD4B81">
        <w:t>This will include:</w:t>
      </w:r>
    </w:p>
    <w:p w:rsidR="00D56B13" w:rsidRDefault="00D56B13" w:rsidP="00D56B13"/>
    <w:p w:rsidR="00D56B13" w:rsidRDefault="00D56B13" w:rsidP="00D56B13">
      <w:pPr>
        <w:numPr>
          <w:ilvl w:val="0"/>
          <w:numId w:val="190"/>
        </w:numPr>
        <w:rPr>
          <w:rFonts w:cs="Arial"/>
          <w:szCs w:val="22"/>
        </w:rPr>
      </w:pPr>
      <w:r>
        <w:rPr>
          <w:rFonts w:cs="Arial"/>
          <w:szCs w:val="22"/>
        </w:rPr>
        <w:t>schools</w:t>
      </w:r>
    </w:p>
    <w:p w:rsidR="00D56B13" w:rsidRDefault="00D56B13" w:rsidP="00D56B13">
      <w:pPr>
        <w:numPr>
          <w:ilvl w:val="0"/>
          <w:numId w:val="190"/>
        </w:numPr>
        <w:rPr>
          <w:rFonts w:cs="Arial"/>
          <w:szCs w:val="22"/>
        </w:rPr>
      </w:pPr>
      <w:r>
        <w:rPr>
          <w:rFonts w:cs="Arial"/>
          <w:szCs w:val="22"/>
        </w:rPr>
        <w:t>all residential provision including short breaks</w:t>
      </w:r>
    </w:p>
    <w:p w:rsidR="00D56B13" w:rsidRDefault="00D56B13" w:rsidP="00D56B13">
      <w:pPr>
        <w:numPr>
          <w:ilvl w:val="0"/>
          <w:numId w:val="190"/>
        </w:numPr>
        <w:rPr>
          <w:rFonts w:cs="Arial"/>
          <w:szCs w:val="22"/>
        </w:rPr>
      </w:pPr>
      <w:r>
        <w:rPr>
          <w:rFonts w:cs="Arial"/>
          <w:szCs w:val="22"/>
        </w:rPr>
        <w:t>supported lodgings</w:t>
      </w:r>
    </w:p>
    <w:p w:rsidR="00D56B13" w:rsidRDefault="00D56B13" w:rsidP="00D56B13">
      <w:pPr>
        <w:numPr>
          <w:ilvl w:val="0"/>
          <w:numId w:val="190"/>
        </w:numPr>
        <w:rPr>
          <w:rFonts w:cs="Arial"/>
          <w:szCs w:val="22"/>
        </w:rPr>
      </w:pPr>
      <w:r>
        <w:rPr>
          <w:rFonts w:cs="Arial"/>
          <w:szCs w:val="22"/>
        </w:rPr>
        <w:t>parent(s) and baby placements</w:t>
      </w:r>
    </w:p>
    <w:p w:rsidR="00D56B13" w:rsidRDefault="00D56B13" w:rsidP="00D56B13">
      <w:pPr>
        <w:numPr>
          <w:ilvl w:val="0"/>
          <w:numId w:val="190"/>
        </w:numPr>
        <w:rPr>
          <w:rFonts w:cs="Arial"/>
          <w:szCs w:val="22"/>
        </w:rPr>
      </w:pPr>
      <w:r>
        <w:rPr>
          <w:rFonts w:cs="Arial"/>
          <w:szCs w:val="22"/>
        </w:rPr>
        <w:t>parenting assessments both community and supported housing based and other specialist therapeutic provisions</w:t>
      </w:r>
    </w:p>
    <w:p w:rsidR="00D56B13" w:rsidRDefault="00D56B13" w:rsidP="00D56B13">
      <w:pPr>
        <w:tabs>
          <w:tab w:val="left" w:pos="567"/>
        </w:tabs>
        <w:ind w:left="567" w:hanging="567"/>
        <w:jc w:val="both"/>
        <w:rPr>
          <w:rFonts w:cs="Arial"/>
          <w:szCs w:val="22"/>
        </w:rPr>
      </w:pPr>
    </w:p>
    <w:p w:rsidR="00D56B13" w:rsidRDefault="00D56B13" w:rsidP="00D56B13">
      <w:pPr>
        <w:tabs>
          <w:tab w:val="left" w:pos="567"/>
        </w:tabs>
        <w:jc w:val="both"/>
        <w:rPr>
          <w:rFonts w:cs="Arial"/>
          <w:szCs w:val="22"/>
        </w:rPr>
      </w:pPr>
      <w:r w:rsidRPr="00156819">
        <w:rPr>
          <w:lang w:val="en-US"/>
        </w:rPr>
        <w:t>Where there i</w:t>
      </w:r>
      <w:r>
        <w:rPr>
          <w:lang w:val="en-US"/>
        </w:rPr>
        <w:t xml:space="preserve">s a need to modify the Standard Contract </w:t>
      </w:r>
      <w:r w:rsidRPr="00156819">
        <w:rPr>
          <w:lang w:val="en-US"/>
        </w:rPr>
        <w:t xml:space="preserve">or a provider will not sign </w:t>
      </w:r>
      <w:r>
        <w:rPr>
          <w:lang w:val="en-US"/>
        </w:rPr>
        <w:t>the contract without amendment</w:t>
      </w:r>
      <w:r w:rsidRPr="00156819">
        <w:rPr>
          <w:lang w:val="en-US"/>
        </w:rPr>
        <w:t>,</w:t>
      </w:r>
      <w:r>
        <w:rPr>
          <w:lang w:val="en-US"/>
        </w:rPr>
        <w:t xml:space="preserve"> advice </w:t>
      </w:r>
      <w:r w:rsidRPr="00156819">
        <w:rPr>
          <w:lang w:val="en-US"/>
        </w:rPr>
        <w:t xml:space="preserve">must be </w:t>
      </w:r>
      <w:r>
        <w:rPr>
          <w:lang w:val="en-US"/>
        </w:rPr>
        <w:t>sought from the Joint Commissioning Team for Children and Young People b</w:t>
      </w:r>
      <w:r w:rsidRPr="00156819">
        <w:rPr>
          <w:lang w:val="en-US"/>
        </w:rPr>
        <w:t xml:space="preserve">efore </w:t>
      </w:r>
      <w:r>
        <w:rPr>
          <w:lang w:val="en-US"/>
        </w:rPr>
        <w:t>agreeing to any changes and if necessary legal advice sought.</w:t>
      </w:r>
    </w:p>
    <w:p w:rsidR="00D56B13" w:rsidRDefault="00D56B13" w:rsidP="00D56B13">
      <w:pPr>
        <w:ind w:left="720" w:hanging="720"/>
        <w:jc w:val="both"/>
        <w:rPr>
          <w:rFonts w:cs="Arial"/>
          <w:szCs w:val="22"/>
        </w:rPr>
      </w:pPr>
    </w:p>
    <w:p w:rsidR="00D56B13" w:rsidRPr="00156819" w:rsidRDefault="00D56B13" w:rsidP="00D56B13">
      <w:pPr>
        <w:jc w:val="both"/>
        <w:rPr>
          <w:rFonts w:cs="Arial"/>
          <w:b/>
          <w:szCs w:val="22"/>
        </w:rPr>
      </w:pPr>
      <w:r w:rsidRPr="00156819">
        <w:rPr>
          <w:rFonts w:cs="Arial"/>
          <w:b/>
          <w:szCs w:val="22"/>
        </w:rPr>
        <w:t>Services Purchased Under Preferred Partner Arrangements via a Service Agreement for Specialist</w:t>
      </w:r>
      <w:r>
        <w:rPr>
          <w:rFonts w:cs="Arial"/>
          <w:b/>
          <w:szCs w:val="22"/>
        </w:rPr>
        <w:t xml:space="preserve"> Education, </w:t>
      </w:r>
      <w:r w:rsidRPr="00156819">
        <w:rPr>
          <w:rFonts w:cs="Arial"/>
          <w:b/>
          <w:szCs w:val="22"/>
        </w:rPr>
        <w:t>Care &amp; Support Arrangements</w:t>
      </w:r>
    </w:p>
    <w:p w:rsidR="00D56B13" w:rsidRDefault="00D56B13" w:rsidP="00D56B13">
      <w:pPr>
        <w:ind w:left="720" w:hanging="720"/>
        <w:jc w:val="both"/>
        <w:rPr>
          <w:rFonts w:cs="Arial"/>
          <w:szCs w:val="22"/>
        </w:rPr>
      </w:pPr>
    </w:p>
    <w:p w:rsidR="00D56B13" w:rsidRDefault="00D56B13" w:rsidP="00D56B13">
      <w:pPr>
        <w:jc w:val="both"/>
        <w:rPr>
          <w:rFonts w:cs="Arial"/>
          <w:szCs w:val="22"/>
        </w:rPr>
      </w:pPr>
      <w:r w:rsidRPr="00156819">
        <w:rPr>
          <w:rFonts w:cs="Arial"/>
          <w:szCs w:val="22"/>
        </w:rPr>
        <w:t>An exemption to standing orders is in place for the purchase of specialist services</w:t>
      </w:r>
      <w:r>
        <w:rPr>
          <w:rFonts w:cs="Arial"/>
          <w:szCs w:val="22"/>
        </w:rPr>
        <w:t xml:space="preserve"> </w:t>
      </w:r>
      <w:r w:rsidRPr="00156819">
        <w:rPr>
          <w:rFonts w:cs="Arial"/>
          <w:szCs w:val="22"/>
        </w:rPr>
        <w:t xml:space="preserve">which historically would have been made under grant arrangements.  This exemption may only be applied, with the approval of the relevant Head of Service, where it would not be in best interest of the Council to tender out the service because there is not a viable competitive market, and where the Council can clearly demonstrate that Best Value will be achieved.  A </w:t>
      </w:r>
      <w:r w:rsidRPr="00156819">
        <w:rPr>
          <w:rFonts w:cs="Arial"/>
          <w:szCs w:val="22"/>
        </w:rPr>
        <w:lastRenderedPageBreak/>
        <w:t xml:space="preserve">formal service agreement must be drawn up, supported by a detailed service specification. The total value for the term of the service agreement must not exceed £250,000. </w:t>
      </w:r>
    </w:p>
    <w:p w:rsidR="00D56B13" w:rsidRPr="003F508E" w:rsidRDefault="00D56B13" w:rsidP="00D56B13">
      <w:pPr>
        <w:jc w:val="both"/>
        <w:rPr>
          <w:b/>
          <w:i/>
          <w:szCs w:val="22"/>
        </w:rPr>
      </w:pPr>
      <w:r w:rsidRPr="003F508E">
        <w:rPr>
          <w:rFonts w:cs="Arial"/>
          <w:b/>
          <w:i/>
          <w:szCs w:val="22"/>
        </w:rPr>
        <w:t xml:space="preserve">N.B. EU procurement regulations will apply to all contracts exceeding </w:t>
      </w:r>
      <w:r w:rsidRPr="003F508E">
        <w:rPr>
          <w:b/>
          <w:i/>
        </w:rPr>
        <w:t>£156,442</w:t>
      </w:r>
      <w:r w:rsidRPr="003F508E">
        <w:rPr>
          <w:rFonts w:cs="Arial"/>
          <w:b/>
          <w:i/>
          <w:szCs w:val="22"/>
        </w:rPr>
        <w:t xml:space="preserve">; this is a legal requirement which cannot be waived.  </w:t>
      </w:r>
      <w:r w:rsidRPr="003F508E" w:rsidDel="006B793B">
        <w:rPr>
          <w:b/>
          <w:i/>
          <w:szCs w:val="22"/>
        </w:rPr>
        <w:t xml:space="preserve"> </w:t>
      </w:r>
    </w:p>
    <w:p w:rsidR="00D56B13" w:rsidRPr="00156819" w:rsidRDefault="00D56B13" w:rsidP="00D56B13">
      <w:pPr>
        <w:widowControl w:val="0"/>
        <w:jc w:val="both"/>
        <w:rPr>
          <w:snapToGrid w:val="0"/>
          <w:szCs w:val="22"/>
        </w:rPr>
      </w:pPr>
    </w:p>
    <w:p w:rsidR="00D56B13" w:rsidRDefault="00D56B13" w:rsidP="00D56B13">
      <w:pPr>
        <w:jc w:val="both"/>
        <w:rPr>
          <w:b/>
        </w:rPr>
      </w:pPr>
      <w:r>
        <w:rPr>
          <w:i/>
          <w:szCs w:val="22"/>
        </w:rPr>
        <w:br w:type="page"/>
      </w:r>
      <w:r w:rsidRPr="00494417">
        <w:rPr>
          <w:b/>
        </w:rPr>
        <w:lastRenderedPageBreak/>
        <w:t xml:space="preserve">Appendix </w:t>
      </w:r>
      <w:r>
        <w:rPr>
          <w:b/>
        </w:rPr>
        <w:t>1</w:t>
      </w:r>
    </w:p>
    <w:p w:rsidR="00D56B13" w:rsidRPr="00494417" w:rsidRDefault="00D56B13" w:rsidP="00D56B13">
      <w:pPr>
        <w:jc w:val="both"/>
        <w:rPr>
          <w:b/>
        </w:rPr>
      </w:pPr>
    </w:p>
    <w:p w:rsidR="00D56B13" w:rsidRPr="00106D5F" w:rsidRDefault="00D56B13" w:rsidP="00D56B13">
      <w:pPr>
        <w:rPr>
          <w:b/>
        </w:rPr>
      </w:pPr>
      <w:r w:rsidRPr="00106D5F">
        <w:rPr>
          <w:b/>
        </w:rPr>
        <w:t>G</w:t>
      </w:r>
      <w:r>
        <w:rPr>
          <w:b/>
        </w:rPr>
        <w:t>uidance and Standard Documents</w:t>
      </w:r>
    </w:p>
    <w:p w:rsidR="00D56B13" w:rsidRDefault="00D56B13" w:rsidP="00D56B13"/>
    <w:p w:rsidR="00D56B13" w:rsidRPr="00A6053D" w:rsidRDefault="00D56B13" w:rsidP="00D56B13">
      <w:pPr>
        <w:rPr>
          <w:rFonts w:cs="Arial"/>
          <w:b/>
          <w:u w:val="single"/>
        </w:rPr>
      </w:pPr>
      <w:r w:rsidRPr="00A6053D">
        <w:rPr>
          <w:rFonts w:cs="Arial"/>
          <w:b/>
          <w:u w:val="single"/>
        </w:rPr>
        <w:t>Guidance Documentation</w:t>
      </w:r>
    </w:p>
    <w:p w:rsidR="00D56B13" w:rsidRDefault="00D56B13" w:rsidP="00D56B13">
      <w:pPr>
        <w:rPr>
          <w:rFonts w:cs="Arial"/>
        </w:rPr>
      </w:pPr>
    </w:p>
    <w:p w:rsidR="00D56B13" w:rsidRDefault="00D56B13" w:rsidP="00D56B13">
      <w:pPr>
        <w:numPr>
          <w:ilvl w:val="0"/>
          <w:numId w:val="169"/>
        </w:numPr>
        <w:rPr>
          <w:rFonts w:cs="Arial"/>
        </w:rPr>
      </w:pPr>
      <w:r>
        <w:rPr>
          <w:rFonts w:cs="Arial"/>
        </w:rPr>
        <w:t>EU Procurement Rules</w:t>
      </w:r>
      <w:r w:rsidRPr="007F00A1">
        <w:rPr>
          <w:rFonts w:cs="Arial"/>
        </w:rPr>
        <w:t xml:space="preserve"> </w:t>
      </w:r>
    </w:p>
    <w:p w:rsidR="00D56B13" w:rsidRDefault="00D56B13" w:rsidP="00D56B13">
      <w:pPr>
        <w:numPr>
          <w:ilvl w:val="0"/>
          <w:numId w:val="169"/>
        </w:numPr>
        <w:rPr>
          <w:rFonts w:cs="Arial"/>
        </w:rPr>
      </w:pPr>
      <w:r>
        <w:rPr>
          <w:rFonts w:cs="Arial"/>
        </w:rPr>
        <w:t>Specification Writing</w:t>
      </w:r>
    </w:p>
    <w:p w:rsidR="00D56B13" w:rsidRDefault="00D56B13" w:rsidP="00D56B13">
      <w:pPr>
        <w:numPr>
          <w:ilvl w:val="0"/>
          <w:numId w:val="169"/>
        </w:numPr>
        <w:rPr>
          <w:rFonts w:cs="Arial"/>
        </w:rPr>
      </w:pPr>
      <w:r>
        <w:rPr>
          <w:rFonts w:cs="Arial"/>
        </w:rPr>
        <w:t>Clarification and Negotiation</w:t>
      </w:r>
    </w:p>
    <w:p w:rsidR="00D56B13" w:rsidRDefault="00D56B13" w:rsidP="00D56B13">
      <w:pPr>
        <w:numPr>
          <w:ilvl w:val="0"/>
          <w:numId w:val="169"/>
        </w:numPr>
        <w:rPr>
          <w:rFonts w:cs="Arial"/>
        </w:rPr>
      </w:pPr>
      <w:r>
        <w:rPr>
          <w:rFonts w:cs="Arial"/>
        </w:rPr>
        <w:t>Framework Guidance</w:t>
      </w:r>
    </w:p>
    <w:p w:rsidR="00D56B13" w:rsidRDefault="00D56B13" w:rsidP="00D56B13">
      <w:pPr>
        <w:numPr>
          <w:ilvl w:val="0"/>
          <w:numId w:val="169"/>
        </w:numPr>
        <w:rPr>
          <w:rFonts w:cs="Arial"/>
        </w:rPr>
      </w:pPr>
      <w:r>
        <w:rPr>
          <w:rFonts w:cs="Arial"/>
        </w:rPr>
        <w:t xml:space="preserve">Contracts Requirements </w:t>
      </w:r>
    </w:p>
    <w:p w:rsidR="00D56B13" w:rsidRDefault="00D56B13" w:rsidP="00D56B13">
      <w:pPr>
        <w:numPr>
          <w:ilvl w:val="0"/>
          <w:numId w:val="169"/>
        </w:numPr>
        <w:rPr>
          <w:rFonts w:cs="Arial"/>
        </w:rPr>
      </w:pPr>
      <w:r>
        <w:rPr>
          <w:rFonts w:cs="Arial"/>
        </w:rPr>
        <w:t>Delta Guidance</w:t>
      </w:r>
    </w:p>
    <w:p w:rsidR="00D56B13" w:rsidRDefault="00D56B13" w:rsidP="00D56B13">
      <w:pPr>
        <w:numPr>
          <w:ilvl w:val="0"/>
          <w:numId w:val="169"/>
        </w:numPr>
        <w:rPr>
          <w:rFonts w:cs="Arial"/>
        </w:rPr>
      </w:pPr>
      <w:r>
        <w:rPr>
          <w:rFonts w:cs="Arial"/>
        </w:rPr>
        <w:t>Appointing Consultants</w:t>
      </w:r>
    </w:p>
    <w:p w:rsidR="00D56B13" w:rsidRDefault="00D56B13" w:rsidP="00D56B13">
      <w:pPr>
        <w:numPr>
          <w:ilvl w:val="0"/>
          <w:numId w:val="169"/>
        </w:numPr>
        <w:rPr>
          <w:rFonts w:cs="Arial"/>
        </w:rPr>
      </w:pPr>
      <w:r>
        <w:rPr>
          <w:rFonts w:cs="Arial"/>
        </w:rPr>
        <w:t>Contract Variations</w:t>
      </w:r>
    </w:p>
    <w:p w:rsidR="00D56B13" w:rsidRDefault="00D56B13" w:rsidP="00D56B13">
      <w:pPr>
        <w:numPr>
          <w:ilvl w:val="0"/>
          <w:numId w:val="169"/>
        </w:numPr>
        <w:rPr>
          <w:rFonts w:cs="Arial"/>
        </w:rPr>
      </w:pPr>
      <w:r>
        <w:rPr>
          <w:rFonts w:cs="Arial"/>
        </w:rPr>
        <w:t>Quotation Guidance</w:t>
      </w:r>
    </w:p>
    <w:p w:rsidR="00D56B13" w:rsidRDefault="00D56B13" w:rsidP="00D56B13">
      <w:pPr>
        <w:ind w:left="360"/>
        <w:rPr>
          <w:rFonts w:cs="Arial"/>
        </w:rPr>
      </w:pPr>
    </w:p>
    <w:p w:rsidR="00D56B13" w:rsidRDefault="00D56B13" w:rsidP="00D56B13">
      <w:pPr>
        <w:ind w:left="360"/>
        <w:rPr>
          <w:rFonts w:cs="Arial"/>
        </w:rPr>
      </w:pPr>
    </w:p>
    <w:p w:rsidR="00D56B13" w:rsidRPr="00A6053D" w:rsidRDefault="00D56B13" w:rsidP="00D56B13">
      <w:pPr>
        <w:rPr>
          <w:rFonts w:cs="Arial"/>
          <w:b/>
          <w:u w:val="single"/>
        </w:rPr>
      </w:pPr>
      <w:r w:rsidRPr="00A6053D">
        <w:rPr>
          <w:rFonts w:cs="Arial"/>
          <w:b/>
          <w:u w:val="single"/>
        </w:rPr>
        <w:t>Standard Documentation</w:t>
      </w:r>
    </w:p>
    <w:p w:rsidR="00D56B13" w:rsidRDefault="00D56B13" w:rsidP="00D56B13">
      <w:pPr>
        <w:ind w:left="360"/>
        <w:rPr>
          <w:rFonts w:cs="Arial"/>
        </w:rPr>
      </w:pPr>
    </w:p>
    <w:p w:rsidR="00D56B13" w:rsidRDefault="00D56B13" w:rsidP="00D56B13">
      <w:pPr>
        <w:numPr>
          <w:ilvl w:val="0"/>
          <w:numId w:val="187"/>
        </w:numPr>
        <w:rPr>
          <w:rFonts w:cs="Arial"/>
        </w:rPr>
      </w:pPr>
      <w:r>
        <w:rPr>
          <w:rFonts w:cs="Arial"/>
        </w:rPr>
        <w:t>Invitation to Tender</w:t>
      </w:r>
    </w:p>
    <w:p w:rsidR="00D56B13" w:rsidRDefault="00D56B13" w:rsidP="00D56B13">
      <w:pPr>
        <w:numPr>
          <w:ilvl w:val="0"/>
          <w:numId w:val="187"/>
        </w:numPr>
        <w:rPr>
          <w:rFonts w:cs="Arial"/>
        </w:rPr>
      </w:pPr>
      <w:r>
        <w:rPr>
          <w:rFonts w:cs="Arial"/>
        </w:rPr>
        <w:t>Pre-Qualification Questionnaire</w:t>
      </w:r>
    </w:p>
    <w:p w:rsidR="00D56B13" w:rsidRDefault="00D56B13" w:rsidP="00D56B13">
      <w:pPr>
        <w:numPr>
          <w:ilvl w:val="0"/>
          <w:numId w:val="187"/>
        </w:numPr>
        <w:rPr>
          <w:rFonts w:cs="Arial"/>
        </w:rPr>
      </w:pPr>
      <w:r>
        <w:rPr>
          <w:rFonts w:cs="Arial"/>
        </w:rPr>
        <w:t>Standard Letters (Award, Unsuccessful supplier) EU and Non EU</w:t>
      </w:r>
    </w:p>
    <w:p w:rsidR="00D56B13" w:rsidRDefault="00D56B13" w:rsidP="00D56B13">
      <w:pPr>
        <w:numPr>
          <w:ilvl w:val="0"/>
          <w:numId w:val="187"/>
        </w:numPr>
        <w:rPr>
          <w:rFonts w:cs="Arial"/>
        </w:rPr>
      </w:pPr>
      <w:r>
        <w:rPr>
          <w:rFonts w:cs="Arial"/>
        </w:rPr>
        <w:t>Contract documentation</w:t>
      </w:r>
    </w:p>
    <w:p w:rsidR="004F4276" w:rsidRPr="004F4276" w:rsidRDefault="00D56B13" w:rsidP="004F4276">
      <w:pPr>
        <w:numPr>
          <w:ilvl w:val="0"/>
          <w:numId w:val="187"/>
        </w:numPr>
        <w:rPr>
          <w:rFonts w:cs="Arial"/>
        </w:rPr>
      </w:pPr>
      <w:r>
        <w:rPr>
          <w:rFonts w:cs="Arial"/>
        </w:rPr>
        <w:t>Procurement Plan</w:t>
      </w:r>
    </w:p>
    <w:p w:rsidR="00C91AC0" w:rsidRDefault="00D56B13" w:rsidP="004F4276">
      <w:pPr>
        <w:numPr>
          <w:ilvl w:val="0"/>
          <w:numId w:val="187"/>
        </w:numPr>
        <w:rPr>
          <w:rFonts w:cs="Arial"/>
        </w:rPr>
      </w:pPr>
      <w:r w:rsidRPr="004F4276">
        <w:rPr>
          <w:rFonts w:cs="Arial"/>
        </w:rPr>
        <w:t>Standard Terms and Conditions (Services, Supplies &amp; Consult</w:t>
      </w:r>
      <w:r w:rsidR="004F4276" w:rsidRPr="004F4276">
        <w:rPr>
          <w:rFonts w:cs="Arial"/>
        </w:rPr>
        <w:t>ancy)</w:t>
      </w:r>
    </w:p>
    <w:p w:rsidR="00162AB6" w:rsidRPr="006E29A7" w:rsidRDefault="004F4276" w:rsidP="00C411C2">
      <w:pPr>
        <w:jc w:val="both"/>
        <w:rPr>
          <w:b/>
          <w:sz w:val="36"/>
          <w:szCs w:val="36"/>
        </w:rPr>
      </w:pPr>
      <w:r>
        <w:rPr>
          <w:rFonts w:cs="Arial"/>
        </w:rPr>
        <w:br w:type="page"/>
      </w:r>
      <w:r w:rsidR="00162AB6" w:rsidRPr="006E29A7">
        <w:rPr>
          <w:b/>
          <w:sz w:val="36"/>
          <w:szCs w:val="36"/>
        </w:rPr>
        <w:lastRenderedPageBreak/>
        <w:t>Part 4 – Rules</w:t>
      </w:r>
      <w:r w:rsidR="00162AB6" w:rsidRPr="004F4276">
        <w:rPr>
          <w:b/>
          <w:sz w:val="36"/>
          <w:szCs w:val="36"/>
        </w:rPr>
        <w:t xml:space="preserve"> </w:t>
      </w:r>
      <w:r w:rsidR="00162AB6" w:rsidRPr="006E29A7">
        <w:rPr>
          <w:b/>
          <w:sz w:val="36"/>
          <w:szCs w:val="36"/>
        </w:rPr>
        <w:t xml:space="preserve">of Procedure </w:t>
      </w:r>
    </w:p>
    <w:p w:rsidR="00162AB6" w:rsidRPr="008C7EA9" w:rsidRDefault="00162AB6" w:rsidP="00526AAE">
      <w:pPr>
        <w:jc w:val="both"/>
      </w:pPr>
    </w:p>
    <w:p w:rsidR="00162AB6" w:rsidRPr="008C7EA9" w:rsidRDefault="00162AB6" w:rsidP="00331A5C">
      <w:pPr>
        <w:pStyle w:val="Heading3"/>
      </w:pPr>
      <w:r w:rsidRPr="008C7EA9">
        <w:t xml:space="preserve"> </w:t>
      </w:r>
      <w:bookmarkStart w:id="1101" w:name="_Toc204660734"/>
      <w:bookmarkStart w:id="1102" w:name="_Toc205017383"/>
      <w:bookmarkStart w:id="1103" w:name="_Toc271209591"/>
      <w:r w:rsidRPr="008C7EA9">
        <w:t>– Officer Employment Procedure Rules</w:t>
      </w:r>
      <w:bookmarkEnd w:id="1101"/>
      <w:bookmarkEnd w:id="1102"/>
      <w:bookmarkEnd w:id="1103"/>
      <w:r w:rsidRPr="008C7EA9">
        <w:t xml:space="preserve"> </w:t>
      </w:r>
    </w:p>
    <w:p w:rsidR="00162AB6" w:rsidRPr="008C7EA9" w:rsidRDefault="00162AB6" w:rsidP="00526AAE">
      <w:pPr>
        <w:jc w:val="both"/>
      </w:pPr>
    </w:p>
    <w:p w:rsidR="00162AB6" w:rsidRPr="00103173" w:rsidRDefault="00162AB6" w:rsidP="00526AAE">
      <w:pPr>
        <w:jc w:val="both"/>
        <w:rPr>
          <w:b/>
          <w:u w:val="single"/>
        </w:rPr>
      </w:pPr>
      <w:r w:rsidRPr="00103173">
        <w:rPr>
          <w:b/>
          <w:u w:val="single"/>
        </w:rPr>
        <w:t>Explanatory Comment</w:t>
      </w:r>
    </w:p>
    <w:p w:rsidR="00162AB6" w:rsidRPr="008C7EA9" w:rsidRDefault="00162AB6" w:rsidP="00526AAE">
      <w:pPr>
        <w:jc w:val="both"/>
      </w:pPr>
    </w:p>
    <w:p w:rsidR="00162AB6" w:rsidRPr="008C7EA9" w:rsidRDefault="00162AB6" w:rsidP="00526AAE">
      <w:pPr>
        <w:jc w:val="both"/>
      </w:pPr>
      <w:r w:rsidRPr="008C7EA9">
        <w:t xml:space="preserve">These rules take account of the </w:t>
      </w:r>
      <w:r w:rsidRPr="00103173">
        <w:rPr>
          <w:b/>
        </w:rPr>
        <w:t>Local Authorities (Standing Orders) (</w:t>
      </w:r>
      <w:smartTag w:uri="urn:schemas-microsoft-com:office:smarttags" w:element="place">
        <w:smartTag w:uri="urn:schemas-microsoft-com:office:smarttags" w:element="country-region">
          <w:r w:rsidRPr="00103173">
            <w:rPr>
              <w:b/>
            </w:rPr>
            <w:t>England</w:t>
          </w:r>
        </w:smartTag>
      </w:smartTag>
      <w:r w:rsidRPr="00103173">
        <w:rPr>
          <w:b/>
        </w:rPr>
        <w:t>) Regulations 2001.</w:t>
      </w:r>
    </w:p>
    <w:p w:rsidR="00162AB6" w:rsidRPr="008C7EA9" w:rsidRDefault="00162AB6" w:rsidP="00526AAE">
      <w:pPr>
        <w:jc w:val="both"/>
      </w:pPr>
    </w:p>
    <w:p w:rsidR="00162AB6" w:rsidRPr="00103173" w:rsidRDefault="00162AB6" w:rsidP="00526AAE">
      <w:pPr>
        <w:jc w:val="both"/>
        <w:rPr>
          <w:b/>
        </w:rPr>
      </w:pPr>
      <w:r w:rsidRPr="00103173">
        <w:rPr>
          <w:b/>
        </w:rPr>
        <w:t>1.</w:t>
      </w:r>
      <w:r w:rsidRPr="00103173">
        <w:rPr>
          <w:b/>
        </w:rPr>
        <w:tab/>
        <w:t>Appointments</w:t>
      </w:r>
    </w:p>
    <w:p w:rsidR="00162AB6" w:rsidRPr="008C7EA9" w:rsidRDefault="00162AB6" w:rsidP="00526AAE">
      <w:pPr>
        <w:jc w:val="both"/>
      </w:pPr>
    </w:p>
    <w:p w:rsidR="00162AB6" w:rsidRPr="008C7EA9" w:rsidRDefault="00162AB6" w:rsidP="00526AAE">
      <w:pPr>
        <w:jc w:val="both"/>
      </w:pPr>
      <w:r w:rsidRPr="008C7EA9">
        <w:t>1.1</w:t>
      </w:r>
      <w:r w:rsidRPr="008C7EA9">
        <w:tab/>
        <w:t>Declarations</w:t>
      </w:r>
    </w:p>
    <w:p w:rsidR="00162AB6" w:rsidRPr="008C7EA9" w:rsidRDefault="00162AB6" w:rsidP="00526AAE">
      <w:pPr>
        <w:jc w:val="both"/>
      </w:pPr>
    </w:p>
    <w:p w:rsidR="00162AB6" w:rsidRPr="008C7EA9" w:rsidRDefault="00103173" w:rsidP="00103173">
      <w:pPr>
        <w:ind w:left="1134" w:hanging="567"/>
        <w:jc w:val="both"/>
      </w:pPr>
      <w:proofErr w:type="spellStart"/>
      <w:r>
        <w:t>i</w:t>
      </w:r>
      <w:proofErr w:type="spellEnd"/>
      <w:r>
        <w:t>)</w:t>
      </w:r>
      <w:r>
        <w:tab/>
      </w:r>
      <w:r w:rsidR="00162AB6" w:rsidRPr="008C7EA9">
        <w:t>The Council will draw up a statement requiring any candidate for appointment as an officer to state in writing whether they are the partner or close family relative of a serving Member or employee of the Council or the partner of such a person. This statement will be included in appropriate recruitment literature.</w:t>
      </w:r>
    </w:p>
    <w:p w:rsidR="00162AB6" w:rsidRPr="008C7EA9" w:rsidRDefault="00162AB6" w:rsidP="00526AAE">
      <w:pPr>
        <w:jc w:val="both"/>
      </w:pPr>
    </w:p>
    <w:p w:rsidR="00162AB6" w:rsidRPr="008C7EA9" w:rsidRDefault="00103173" w:rsidP="00103173">
      <w:pPr>
        <w:ind w:left="1134" w:hanging="567"/>
        <w:jc w:val="both"/>
      </w:pPr>
      <w:r>
        <w:t>ii)</w:t>
      </w:r>
      <w:r>
        <w:tab/>
      </w:r>
      <w:r w:rsidR="00162AB6" w:rsidRPr="008C7EA9">
        <w:t>Where a candidate has declared such a relationship, any offer of employment shall be subject to approval by the appropriate Head of Service, except where the Head of Service is the officer to whom the candidate has declared a relationship, in which case the appropriate Corporate Director will approve any proposed offer of employment or, in the event that the Chief Executive is the officer to whom the candidate has declared a relationship, in which case the Head of Human Resources will approve any proposed offer of employment.</w:t>
      </w:r>
    </w:p>
    <w:p w:rsidR="00162AB6" w:rsidRPr="008C7EA9" w:rsidRDefault="00162AB6" w:rsidP="00526AAE">
      <w:pPr>
        <w:jc w:val="both"/>
      </w:pPr>
    </w:p>
    <w:p w:rsidR="00162AB6" w:rsidRPr="008C7EA9" w:rsidRDefault="00162AB6" w:rsidP="00526AAE">
      <w:pPr>
        <w:jc w:val="both"/>
      </w:pPr>
      <w:r w:rsidRPr="008C7EA9">
        <w:t>1.2</w:t>
      </w:r>
      <w:r w:rsidRPr="008C7EA9">
        <w:tab/>
        <w:t>Seeking support for appointment</w:t>
      </w:r>
    </w:p>
    <w:p w:rsidR="00162AB6" w:rsidRPr="008C7EA9" w:rsidRDefault="00162AB6" w:rsidP="00526AAE">
      <w:pPr>
        <w:jc w:val="both"/>
      </w:pPr>
    </w:p>
    <w:p w:rsidR="00162AB6" w:rsidRPr="008C7EA9" w:rsidRDefault="00103173" w:rsidP="00103173">
      <w:pPr>
        <w:ind w:left="1134" w:hanging="567"/>
        <w:jc w:val="both"/>
      </w:pPr>
      <w:proofErr w:type="spellStart"/>
      <w:r>
        <w:t>i</w:t>
      </w:r>
      <w:proofErr w:type="spellEnd"/>
      <w:r>
        <w:t>)</w:t>
      </w:r>
      <w:r>
        <w:tab/>
      </w:r>
      <w:r w:rsidR="00162AB6" w:rsidRPr="008C7EA9">
        <w:t>The Council will disqualify from consideration any candidate who directly or indirectly seeks the support of any Member or officer for any appointment with the Council. The content of this paragraph will be included in any recruitment information.</w:t>
      </w:r>
    </w:p>
    <w:p w:rsidR="00162AB6" w:rsidRPr="008C7EA9" w:rsidRDefault="00162AB6" w:rsidP="00526AAE">
      <w:pPr>
        <w:jc w:val="both"/>
      </w:pPr>
    </w:p>
    <w:p w:rsidR="00162AB6" w:rsidRPr="008C7EA9" w:rsidRDefault="00103173" w:rsidP="00103173">
      <w:pPr>
        <w:ind w:left="1134" w:hanging="567"/>
        <w:jc w:val="both"/>
      </w:pPr>
      <w:r>
        <w:t>ii)</w:t>
      </w:r>
      <w:r>
        <w:tab/>
      </w:r>
      <w:r w:rsidR="00162AB6" w:rsidRPr="008C7EA9">
        <w:t xml:space="preserve">No Member or officer will seek to support any candidate for appointment. </w:t>
      </w:r>
    </w:p>
    <w:p w:rsidR="00162AB6" w:rsidRPr="008C7EA9" w:rsidRDefault="00162AB6" w:rsidP="00103173">
      <w:pPr>
        <w:ind w:left="1134"/>
        <w:jc w:val="both"/>
      </w:pPr>
      <w:r w:rsidRPr="008C7EA9">
        <w:t>Councillors must not stand as referees for officers or candidates for appointment as officers of the Council.</w:t>
      </w:r>
    </w:p>
    <w:p w:rsidR="00162AB6" w:rsidRPr="008C7EA9" w:rsidRDefault="00162AB6" w:rsidP="00526AAE">
      <w:pPr>
        <w:jc w:val="both"/>
      </w:pPr>
    </w:p>
    <w:p w:rsidR="00162AB6" w:rsidRPr="00103173" w:rsidRDefault="00162AB6" w:rsidP="00526AAE">
      <w:pPr>
        <w:jc w:val="both"/>
        <w:rPr>
          <w:b/>
        </w:rPr>
      </w:pPr>
      <w:r w:rsidRPr="00103173">
        <w:rPr>
          <w:b/>
        </w:rPr>
        <w:t>2.</w:t>
      </w:r>
      <w:r w:rsidRPr="00103173">
        <w:rPr>
          <w:b/>
        </w:rPr>
        <w:tab/>
        <w:t>Appointment of Head of Paid Service and Chief Officers</w:t>
      </w:r>
    </w:p>
    <w:p w:rsidR="00162AB6" w:rsidRPr="008C7EA9" w:rsidRDefault="00162AB6" w:rsidP="00526AAE">
      <w:pPr>
        <w:jc w:val="both"/>
      </w:pPr>
    </w:p>
    <w:p w:rsidR="00162AB6" w:rsidRPr="008C7EA9" w:rsidRDefault="00162AB6" w:rsidP="00526AAE">
      <w:pPr>
        <w:jc w:val="both"/>
      </w:pPr>
      <w:r w:rsidRPr="008C7EA9">
        <w:t xml:space="preserve">[For the purpose of these Rules, the term Chief Officer shall have the same meaning as in the </w:t>
      </w:r>
      <w:r w:rsidRPr="00103173">
        <w:rPr>
          <w:b/>
        </w:rPr>
        <w:t>Local Government and Housing Act 1989</w:t>
      </w:r>
      <w:r w:rsidRPr="008C7EA9">
        <w:t>, and is referred to as a Corporate Director. The term Deputy Chief Officer in that Act means a Head of Service.]</w:t>
      </w:r>
    </w:p>
    <w:p w:rsidR="00162AB6" w:rsidRPr="008C7EA9" w:rsidRDefault="00162AB6" w:rsidP="00526AAE">
      <w:pPr>
        <w:jc w:val="both"/>
      </w:pPr>
    </w:p>
    <w:p w:rsidR="00162AB6" w:rsidRPr="008C7EA9" w:rsidRDefault="009E3643" w:rsidP="009E3643">
      <w:pPr>
        <w:ind w:left="567" w:hanging="567"/>
        <w:jc w:val="both"/>
      </w:pPr>
      <w:r>
        <w:t>2.1</w:t>
      </w:r>
      <w:r>
        <w:tab/>
      </w:r>
      <w:r w:rsidR="00162AB6" w:rsidRPr="008C7EA9">
        <w:t>Where the Council proposes to appoint a Corporate Director and it is not proposed that the appointment be made exclusively from among its existing officers, the Council will:</w:t>
      </w:r>
    </w:p>
    <w:p w:rsidR="00162AB6" w:rsidRPr="008C7EA9" w:rsidRDefault="00162AB6" w:rsidP="00526AAE">
      <w:pPr>
        <w:jc w:val="both"/>
      </w:pPr>
    </w:p>
    <w:p w:rsidR="00162AB6" w:rsidRPr="008C7EA9" w:rsidRDefault="009E3643" w:rsidP="00526AAE">
      <w:pPr>
        <w:jc w:val="both"/>
      </w:pPr>
      <w:r>
        <w:t>2.1.1</w:t>
      </w:r>
      <w:r>
        <w:tab/>
      </w:r>
      <w:r w:rsidR="00162AB6" w:rsidRPr="008C7EA9">
        <w:t>draw up a statement specifying:</w:t>
      </w:r>
    </w:p>
    <w:p w:rsidR="00162AB6" w:rsidRPr="008C7EA9" w:rsidRDefault="00162AB6" w:rsidP="00526AAE">
      <w:pPr>
        <w:jc w:val="both"/>
      </w:pPr>
    </w:p>
    <w:p w:rsidR="00162AB6" w:rsidRPr="008C7EA9" w:rsidRDefault="009E3643" w:rsidP="009E3643">
      <w:pPr>
        <w:ind w:firstLine="567"/>
        <w:jc w:val="both"/>
      </w:pPr>
      <w:proofErr w:type="spellStart"/>
      <w:r>
        <w:t>i</w:t>
      </w:r>
      <w:proofErr w:type="spellEnd"/>
      <w:r>
        <w:t>)</w:t>
      </w:r>
      <w:r>
        <w:tab/>
      </w:r>
      <w:r w:rsidR="00162AB6" w:rsidRPr="008C7EA9">
        <w:t>the duties of the officer concerned: and</w:t>
      </w:r>
    </w:p>
    <w:p w:rsidR="00162AB6" w:rsidRPr="008C7EA9" w:rsidRDefault="00162AB6" w:rsidP="00526AAE">
      <w:pPr>
        <w:jc w:val="both"/>
      </w:pPr>
    </w:p>
    <w:p w:rsidR="00162AB6" w:rsidRPr="008C7EA9" w:rsidRDefault="009E3643" w:rsidP="009E3643">
      <w:pPr>
        <w:ind w:firstLine="567"/>
        <w:jc w:val="both"/>
      </w:pPr>
      <w:r>
        <w:t>ii)</w:t>
      </w:r>
      <w:r>
        <w:tab/>
      </w:r>
      <w:r w:rsidR="00162AB6" w:rsidRPr="008C7EA9">
        <w:t>any qualifications or qualities to be sought in the person to be appointed</w:t>
      </w:r>
    </w:p>
    <w:p w:rsidR="00162AB6" w:rsidRPr="008C7EA9" w:rsidRDefault="00162AB6" w:rsidP="00526AAE">
      <w:pPr>
        <w:jc w:val="both"/>
      </w:pPr>
    </w:p>
    <w:p w:rsidR="00162AB6" w:rsidRPr="008C7EA9" w:rsidRDefault="009E3643" w:rsidP="009E3643">
      <w:pPr>
        <w:ind w:left="1134" w:hanging="567"/>
        <w:jc w:val="both"/>
      </w:pPr>
      <w:r>
        <w:t>iii)</w:t>
      </w:r>
      <w:r>
        <w:tab/>
      </w:r>
      <w:r w:rsidR="00162AB6" w:rsidRPr="008C7EA9">
        <w:t>make arrangements for the post to be advertised in such a way as is likely to bring it to the attention of persons who are qualified to apply for it.</w:t>
      </w:r>
    </w:p>
    <w:p w:rsidR="00162AB6" w:rsidRPr="008C7EA9" w:rsidRDefault="00162AB6" w:rsidP="00526AAE">
      <w:pPr>
        <w:jc w:val="both"/>
      </w:pPr>
    </w:p>
    <w:p w:rsidR="00162AB6" w:rsidRPr="009E3643" w:rsidRDefault="00162AB6" w:rsidP="009E3643">
      <w:pPr>
        <w:keepNext/>
        <w:keepLines/>
        <w:jc w:val="both"/>
        <w:rPr>
          <w:b/>
        </w:rPr>
      </w:pPr>
      <w:r w:rsidRPr="009E3643">
        <w:rPr>
          <w:b/>
        </w:rPr>
        <w:lastRenderedPageBreak/>
        <w:t>3.</w:t>
      </w:r>
      <w:r w:rsidRPr="009E3643">
        <w:rPr>
          <w:b/>
        </w:rPr>
        <w:tab/>
        <w:t>Appointment of Head of Paid Service</w:t>
      </w:r>
    </w:p>
    <w:p w:rsidR="00162AB6" w:rsidRPr="008C7EA9" w:rsidRDefault="00162AB6" w:rsidP="009E3643">
      <w:pPr>
        <w:keepNext/>
        <w:keepLines/>
        <w:jc w:val="both"/>
      </w:pPr>
    </w:p>
    <w:p w:rsidR="00162AB6" w:rsidRPr="008C7EA9" w:rsidRDefault="00162AB6" w:rsidP="009E3643">
      <w:pPr>
        <w:keepNext/>
        <w:keepLines/>
        <w:ind w:left="567" w:hanging="567"/>
        <w:jc w:val="both"/>
      </w:pPr>
      <w:r w:rsidRPr="008C7EA9">
        <w:t>3.1</w:t>
      </w:r>
      <w:r w:rsidRPr="008C7EA9">
        <w:tab/>
        <w:t xml:space="preserve">The full Council will approve the appointment of the Head of Paid Service following the recommendation of such an appointment by a politically balanced Panel of </w:t>
      </w:r>
      <w:smartTag w:uri="urn:schemas-microsoft-com:office:smarttags" w:element="PersonName">
        <w:r w:rsidRPr="008C7EA9">
          <w:t>Members</w:t>
        </w:r>
      </w:smartTag>
      <w:r w:rsidRPr="008C7EA9">
        <w:t xml:space="preserve"> set up for that purpose in accordance with the Council’s Selection and Recruitment policy. That Panel must include at least one member of the </w:t>
      </w:r>
      <w:del w:id="1104" w:author="Jonathan M Eatough" w:date="2011-02-17T12:09:00Z">
        <w:r w:rsidRPr="008C7EA9" w:rsidDel="008D7B08">
          <w:delText>Cabinet</w:delText>
        </w:r>
      </w:del>
      <w:ins w:id="1105" w:author="Jonathan M Eatough" w:date="2011-02-17T12:09:00Z">
        <w:r w:rsidR="008D7B08">
          <w:t>Leader and Cabinet Executive</w:t>
        </w:r>
      </w:ins>
      <w:r w:rsidRPr="008C7EA9">
        <w:t>.</w:t>
      </w:r>
    </w:p>
    <w:p w:rsidR="00162AB6" w:rsidRPr="008C7EA9" w:rsidRDefault="00162AB6" w:rsidP="00526AAE">
      <w:pPr>
        <w:jc w:val="both"/>
      </w:pPr>
    </w:p>
    <w:p w:rsidR="00162AB6" w:rsidRPr="008C7EA9" w:rsidRDefault="00162AB6" w:rsidP="009E3643">
      <w:pPr>
        <w:ind w:left="567" w:hanging="567"/>
        <w:jc w:val="both"/>
      </w:pPr>
      <w:r w:rsidRPr="008C7EA9">
        <w:t>3.2</w:t>
      </w:r>
      <w:r w:rsidRPr="008C7EA9">
        <w:tab/>
        <w:t xml:space="preserve">The offer of appointment as Head of Paid Service must not be made until the Panel of </w:t>
      </w:r>
      <w:smartTag w:uri="urn:schemas-microsoft-com:office:smarttags" w:element="PersonName">
        <w:r w:rsidRPr="008C7EA9">
          <w:t>Members</w:t>
        </w:r>
      </w:smartTag>
      <w:r w:rsidRPr="008C7EA9">
        <w:t>:-</w:t>
      </w:r>
    </w:p>
    <w:p w:rsidR="00162AB6" w:rsidRPr="008C7EA9" w:rsidRDefault="00162AB6" w:rsidP="00526AAE">
      <w:pPr>
        <w:jc w:val="both"/>
      </w:pPr>
    </w:p>
    <w:p w:rsidR="00162AB6" w:rsidRPr="008C7EA9" w:rsidRDefault="00162AB6" w:rsidP="009E3643">
      <w:pPr>
        <w:ind w:left="1134" w:hanging="567"/>
        <w:jc w:val="both"/>
      </w:pPr>
      <w:r w:rsidRPr="008C7EA9">
        <w:t>a)</w:t>
      </w:r>
      <w:r w:rsidRPr="008C7EA9">
        <w:tab/>
        <w:t>notify the Proper Officer or, in the event that the offer is to an Acting Head of Paid Service, the Head of Human Resources shall take the place of the Proper Officer, of the name of the proposed appointee and any other particulars which are considered relevant to the appointment;</w:t>
      </w:r>
    </w:p>
    <w:p w:rsidR="00162AB6" w:rsidRPr="008C7EA9" w:rsidRDefault="00162AB6" w:rsidP="00526AAE">
      <w:pPr>
        <w:jc w:val="both"/>
      </w:pPr>
    </w:p>
    <w:p w:rsidR="00162AB6" w:rsidRPr="008C7EA9" w:rsidRDefault="00162AB6" w:rsidP="009E3643">
      <w:pPr>
        <w:ind w:firstLine="567"/>
        <w:jc w:val="both"/>
      </w:pPr>
      <w:r w:rsidRPr="008C7EA9">
        <w:t>b)</w:t>
      </w:r>
      <w:r w:rsidRPr="008C7EA9">
        <w:tab/>
        <w:t xml:space="preserve">the Proper Officer has notified every member of the </w:t>
      </w:r>
      <w:del w:id="1106" w:author="Jonathan M Eatough" w:date="2011-02-17T12:09:00Z">
        <w:r w:rsidRPr="008C7EA9" w:rsidDel="008D7B08">
          <w:delText>Cabinet</w:delText>
        </w:r>
      </w:del>
      <w:ins w:id="1107" w:author="Jonathan M Eatough" w:date="2011-02-17T12:09:00Z">
        <w:r w:rsidR="008D7B08">
          <w:t>Leader and Cabinet Executive</w:t>
        </w:r>
      </w:ins>
      <w:r w:rsidRPr="008C7EA9">
        <w:t xml:space="preserve"> of:-</w:t>
      </w:r>
    </w:p>
    <w:p w:rsidR="00162AB6" w:rsidRPr="008C7EA9" w:rsidRDefault="00162AB6" w:rsidP="00526AAE">
      <w:pPr>
        <w:jc w:val="both"/>
      </w:pPr>
    </w:p>
    <w:p w:rsidR="00162AB6" w:rsidRPr="008C7EA9" w:rsidRDefault="00162AB6" w:rsidP="00526AAE">
      <w:pPr>
        <w:jc w:val="both"/>
      </w:pPr>
      <w:r w:rsidRPr="008C7EA9">
        <w:tab/>
      </w:r>
      <w:r w:rsidRPr="008C7EA9">
        <w:tab/>
      </w:r>
      <w:proofErr w:type="spellStart"/>
      <w:r w:rsidRPr="008C7EA9">
        <w:t>i</w:t>
      </w:r>
      <w:proofErr w:type="spellEnd"/>
      <w:r w:rsidRPr="008C7EA9">
        <w:t>)</w:t>
      </w:r>
      <w:r w:rsidRPr="008C7EA9">
        <w:tab/>
        <w:t>the name of the proposed appointee</w:t>
      </w:r>
    </w:p>
    <w:p w:rsidR="00162AB6" w:rsidRPr="008C7EA9" w:rsidRDefault="00162AB6" w:rsidP="00526AAE">
      <w:pPr>
        <w:jc w:val="both"/>
      </w:pPr>
    </w:p>
    <w:p w:rsidR="00162AB6" w:rsidRPr="008C7EA9" w:rsidRDefault="00162AB6" w:rsidP="00526AAE">
      <w:pPr>
        <w:jc w:val="both"/>
      </w:pPr>
      <w:r w:rsidRPr="008C7EA9">
        <w:tab/>
      </w:r>
      <w:r w:rsidRPr="008C7EA9">
        <w:tab/>
        <w:t>ii)</w:t>
      </w:r>
      <w:r w:rsidRPr="008C7EA9">
        <w:tab/>
        <w:t>any other relevant particulars as notified to him/her</w:t>
      </w:r>
    </w:p>
    <w:p w:rsidR="00162AB6" w:rsidRPr="008C7EA9" w:rsidRDefault="00162AB6" w:rsidP="00526AAE">
      <w:pPr>
        <w:jc w:val="both"/>
      </w:pPr>
    </w:p>
    <w:p w:rsidR="00162AB6" w:rsidRPr="008C7EA9" w:rsidRDefault="00162AB6" w:rsidP="009E3643">
      <w:pPr>
        <w:ind w:left="1701" w:hanging="567"/>
        <w:jc w:val="both"/>
      </w:pPr>
      <w:r w:rsidRPr="008C7EA9">
        <w:t>iii)</w:t>
      </w:r>
      <w:r w:rsidRPr="008C7EA9">
        <w:tab/>
        <w:t xml:space="preserve">the period within which any objection to the making of the offer is to be made by the Leader on behalf of the </w:t>
      </w:r>
      <w:del w:id="1108" w:author="Jonathan M Eatough" w:date="2011-02-17T12:22:00Z">
        <w:r w:rsidRPr="008C7EA9" w:rsidDel="008E4AC2">
          <w:delText>Cabinet</w:delText>
        </w:r>
      </w:del>
      <w:ins w:id="1109" w:author="Jonathan M Eatough" w:date="2011-02-17T12:22:00Z">
        <w:r w:rsidR="008E4AC2">
          <w:t>Leader and Cabinet Executive</w:t>
        </w:r>
      </w:ins>
      <w:r w:rsidRPr="008C7EA9">
        <w:t xml:space="preserve"> to the Proper Officer</w:t>
      </w:r>
    </w:p>
    <w:p w:rsidR="00162AB6" w:rsidRPr="008C7EA9" w:rsidRDefault="00162AB6" w:rsidP="00526AAE">
      <w:pPr>
        <w:jc w:val="both"/>
      </w:pPr>
    </w:p>
    <w:p w:rsidR="00162AB6" w:rsidRPr="008C7EA9" w:rsidRDefault="00162AB6" w:rsidP="00526AAE">
      <w:pPr>
        <w:jc w:val="both"/>
      </w:pPr>
      <w:r w:rsidRPr="008C7EA9">
        <w:tab/>
      </w:r>
      <w:r w:rsidRPr="008C7EA9">
        <w:tab/>
        <w:t>and</w:t>
      </w:r>
    </w:p>
    <w:p w:rsidR="00162AB6" w:rsidRPr="008C7EA9" w:rsidRDefault="00162AB6" w:rsidP="00526AAE">
      <w:pPr>
        <w:jc w:val="both"/>
      </w:pPr>
    </w:p>
    <w:p w:rsidR="00162AB6" w:rsidRPr="008C7EA9" w:rsidRDefault="00162AB6" w:rsidP="00526AAE">
      <w:pPr>
        <w:jc w:val="both"/>
      </w:pPr>
      <w:r w:rsidRPr="008C7EA9">
        <w:tab/>
        <w:t>c)</w:t>
      </w:r>
      <w:r w:rsidRPr="008C7EA9">
        <w:tab/>
        <w:t>either</w:t>
      </w:r>
    </w:p>
    <w:p w:rsidR="00162AB6" w:rsidRPr="008C7EA9" w:rsidRDefault="00162AB6" w:rsidP="00526AAE">
      <w:pPr>
        <w:jc w:val="both"/>
      </w:pPr>
    </w:p>
    <w:p w:rsidR="00162AB6" w:rsidRPr="008C7EA9" w:rsidRDefault="00162AB6" w:rsidP="009E3643">
      <w:pPr>
        <w:ind w:left="1701" w:hanging="567"/>
        <w:jc w:val="both"/>
      </w:pPr>
      <w:proofErr w:type="spellStart"/>
      <w:r w:rsidRPr="008C7EA9">
        <w:t>i</w:t>
      </w:r>
      <w:proofErr w:type="spellEnd"/>
      <w:r w:rsidRPr="008C7EA9">
        <w:t>)</w:t>
      </w:r>
      <w:r w:rsidRPr="008C7EA9">
        <w:tab/>
        <w:t xml:space="preserve">the Leader, within the specified time period, notifies the Panel that neither he nor any other member of the </w:t>
      </w:r>
      <w:del w:id="1110" w:author="Jonathan M Eatough" w:date="2011-02-17T12:22:00Z">
        <w:r w:rsidRPr="008C7EA9" w:rsidDel="008E4AC2">
          <w:delText>Cabinet</w:delText>
        </w:r>
      </w:del>
      <w:ins w:id="1111" w:author="Jonathan M Eatough" w:date="2011-02-17T12:22:00Z">
        <w:r w:rsidR="008E4AC2">
          <w:t>Leader and Cabinet Executive</w:t>
        </w:r>
      </w:ins>
      <w:r w:rsidRPr="008C7EA9">
        <w:t xml:space="preserve"> has any objection to the making of the offer;</w:t>
      </w:r>
    </w:p>
    <w:p w:rsidR="00162AB6" w:rsidRPr="008C7EA9" w:rsidRDefault="00162AB6" w:rsidP="00526AAE">
      <w:pPr>
        <w:jc w:val="both"/>
      </w:pPr>
    </w:p>
    <w:p w:rsidR="00162AB6" w:rsidRPr="008C7EA9" w:rsidRDefault="00162AB6" w:rsidP="009E3643">
      <w:pPr>
        <w:ind w:left="1701" w:hanging="567"/>
        <w:jc w:val="both"/>
      </w:pPr>
      <w:r w:rsidRPr="008C7EA9">
        <w:t>ii)</w:t>
      </w:r>
      <w:r w:rsidRPr="008C7EA9">
        <w:tab/>
        <w:t>the Proper Officer has notified the Panel no objection has been received; or</w:t>
      </w:r>
    </w:p>
    <w:p w:rsidR="00162AB6" w:rsidRPr="008C7EA9" w:rsidRDefault="00162AB6" w:rsidP="00526AAE">
      <w:pPr>
        <w:jc w:val="both"/>
      </w:pPr>
    </w:p>
    <w:p w:rsidR="00162AB6" w:rsidRPr="008C7EA9" w:rsidRDefault="00162AB6" w:rsidP="009E3643">
      <w:pPr>
        <w:ind w:left="1701" w:hanging="567"/>
        <w:jc w:val="both"/>
      </w:pPr>
      <w:r w:rsidRPr="008C7EA9">
        <w:t>iii)</w:t>
      </w:r>
      <w:r w:rsidRPr="008C7EA9">
        <w:tab/>
        <w:t>the Panel is satisfied that any objection received from the Leader is not material or is not well founded.</w:t>
      </w:r>
    </w:p>
    <w:p w:rsidR="00162AB6" w:rsidRPr="008C7EA9" w:rsidRDefault="00162AB6" w:rsidP="00526AAE">
      <w:pPr>
        <w:jc w:val="both"/>
      </w:pPr>
    </w:p>
    <w:p w:rsidR="00162AB6" w:rsidRPr="009E3643" w:rsidRDefault="00162AB6" w:rsidP="00526AAE">
      <w:pPr>
        <w:jc w:val="both"/>
        <w:rPr>
          <w:b/>
          <w:u w:val="single"/>
        </w:rPr>
      </w:pPr>
      <w:r w:rsidRPr="009E3643">
        <w:rPr>
          <w:b/>
          <w:u w:val="single"/>
        </w:rPr>
        <w:t xml:space="preserve">Note:  For the purpose of the Officer Employment Procedure Rules, the Proper Officer shall be the Head of Paid Service, except where the dismissal of the Head of Paid Service is concerned, when the Proper Officer shall be the Head of Human Resources. </w:t>
      </w:r>
    </w:p>
    <w:p w:rsidR="00162AB6" w:rsidRPr="008C7EA9" w:rsidRDefault="00162AB6" w:rsidP="00526AAE">
      <w:pPr>
        <w:jc w:val="both"/>
      </w:pPr>
    </w:p>
    <w:p w:rsidR="00162AB6" w:rsidRPr="009E3643" w:rsidRDefault="00162AB6" w:rsidP="00526AAE">
      <w:pPr>
        <w:jc w:val="both"/>
        <w:rPr>
          <w:b/>
        </w:rPr>
      </w:pPr>
      <w:r w:rsidRPr="009E3643">
        <w:rPr>
          <w:b/>
        </w:rPr>
        <w:t>4.</w:t>
      </w:r>
      <w:r w:rsidRPr="009E3643">
        <w:rPr>
          <w:b/>
        </w:rPr>
        <w:tab/>
        <w:t xml:space="preserve">Appointment of </w:t>
      </w:r>
      <w:smartTag w:uri="urn:schemas-microsoft-com:office:smarttags" w:element="PersonName">
        <w:r w:rsidRPr="009E3643">
          <w:rPr>
            <w:b/>
          </w:rPr>
          <w:t>Corporate Directors</w:t>
        </w:r>
      </w:smartTag>
      <w:r w:rsidRPr="009E3643">
        <w:rPr>
          <w:b/>
        </w:rPr>
        <w:t xml:space="preserve"> </w:t>
      </w:r>
    </w:p>
    <w:p w:rsidR="00162AB6" w:rsidRPr="008C7EA9" w:rsidRDefault="00162AB6" w:rsidP="00526AAE">
      <w:pPr>
        <w:jc w:val="both"/>
      </w:pPr>
    </w:p>
    <w:p w:rsidR="00162AB6" w:rsidRPr="008C7EA9" w:rsidRDefault="00162AB6" w:rsidP="009E3643">
      <w:pPr>
        <w:ind w:left="567" w:hanging="567"/>
        <w:jc w:val="both"/>
      </w:pPr>
      <w:r w:rsidRPr="008C7EA9">
        <w:t>4.1</w:t>
      </w:r>
      <w:r w:rsidRPr="008C7EA9">
        <w:tab/>
        <w:t xml:space="preserve">The appointment of a Corporate Director or Statutory Officer will be made by a politically balanced Panel of </w:t>
      </w:r>
      <w:smartTag w:uri="urn:schemas-microsoft-com:office:smarttags" w:element="PersonName">
        <w:r w:rsidRPr="008C7EA9">
          <w:t>Members</w:t>
        </w:r>
      </w:smartTag>
      <w:r w:rsidRPr="008C7EA9">
        <w:t xml:space="preserve"> set up for that purpose in accordance with the Council’s Selection and Recruitment policy. That Panel must include at least one member of the </w:t>
      </w:r>
      <w:del w:id="1112" w:author="Jonathan M Eatough" w:date="2011-02-17T12:23:00Z">
        <w:r w:rsidRPr="008C7EA9" w:rsidDel="008E4AC2">
          <w:delText>Cabinet</w:delText>
        </w:r>
      </w:del>
      <w:ins w:id="1113" w:author="Jonathan M Eatough" w:date="2011-02-17T12:23:00Z">
        <w:r w:rsidR="008E4AC2">
          <w:t>Leader and Cabinet Executive</w:t>
        </w:r>
      </w:ins>
      <w:r w:rsidRPr="008C7EA9">
        <w:t>.</w:t>
      </w:r>
    </w:p>
    <w:p w:rsidR="00162AB6" w:rsidRPr="008C7EA9" w:rsidRDefault="00162AB6" w:rsidP="00526AAE">
      <w:pPr>
        <w:jc w:val="both"/>
      </w:pPr>
    </w:p>
    <w:p w:rsidR="00162AB6" w:rsidRPr="008C7EA9" w:rsidRDefault="00162AB6" w:rsidP="009E3643">
      <w:pPr>
        <w:ind w:left="567" w:hanging="567"/>
        <w:jc w:val="both"/>
      </w:pPr>
      <w:r w:rsidRPr="008C7EA9">
        <w:t>4.2</w:t>
      </w:r>
      <w:r w:rsidRPr="008C7EA9">
        <w:tab/>
        <w:t xml:space="preserve">The offer of appointment as Corporate Director must not be made until the Panel of </w:t>
      </w:r>
      <w:smartTag w:uri="urn:schemas-microsoft-com:office:smarttags" w:element="PersonName">
        <w:r w:rsidRPr="008C7EA9">
          <w:t>Members</w:t>
        </w:r>
      </w:smartTag>
      <w:r w:rsidRPr="008C7EA9">
        <w:t>:-</w:t>
      </w:r>
    </w:p>
    <w:p w:rsidR="00162AB6" w:rsidRPr="008C7EA9" w:rsidRDefault="00162AB6" w:rsidP="00526AAE">
      <w:pPr>
        <w:jc w:val="both"/>
      </w:pPr>
    </w:p>
    <w:p w:rsidR="00162AB6" w:rsidRPr="008C7EA9" w:rsidRDefault="00162AB6" w:rsidP="009E3643">
      <w:pPr>
        <w:ind w:left="1134" w:hanging="567"/>
        <w:jc w:val="both"/>
      </w:pPr>
      <w:r w:rsidRPr="008C7EA9">
        <w:t>a)</w:t>
      </w:r>
      <w:r w:rsidRPr="008C7EA9">
        <w:tab/>
        <w:t>notify the Proper Officer of the name of the proposed appointee and any other particulars which are considered relevant to the appointment;</w:t>
      </w:r>
    </w:p>
    <w:p w:rsidR="00162AB6" w:rsidRPr="008C7EA9" w:rsidRDefault="00162AB6" w:rsidP="00526AAE">
      <w:pPr>
        <w:jc w:val="both"/>
      </w:pPr>
    </w:p>
    <w:p w:rsidR="00162AB6" w:rsidRPr="008C7EA9" w:rsidRDefault="00162AB6" w:rsidP="00526AAE">
      <w:pPr>
        <w:jc w:val="both"/>
      </w:pPr>
      <w:r w:rsidRPr="008C7EA9">
        <w:tab/>
        <w:t>b)</w:t>
      </w:r>
      <w:r w:rsidRPr="008C7EA9">
        <w:tab/>
        <w:t xml:space="preserve">the Proper Officer has notified every member of the </w:t>
      </w:r>
      <w:del w:id="1114" w:author="Jonathan M Eatough" w:date="2011-02-17T12:23:00Z">
        <w:r w:rsidRPr="008C7EA9" w:rsidDel="008E4AC2">
          <w:delText>Cabinet</w:delText>
        </w:r>
      </w:del>
      <w:ins w:id="1115" w:author="Jonathan M Eatough" w:date="2011-02-17T12:23:00Z">
        <w:r w:rsidR="008E4AC2">
          <w:t>Leader and Cabinet Executive</w:t>
        </w:r>
      </w:ins>
      <w:r w:rsidRPr="008C7EA9">
        <w:t xml:space="preserve"> of:-</w:t>
      </w:r>
    </w:p>
    <w:p w:rsidR="00162AB6" w:rsidRPr="008C7EA9" w:rsidRDefault="00162AB6" w:rsidP="00526AAE">
      <w:pPr>
        <w:jc w:val="both"/>
      </w:pPr>
    </w:p>
    <w:p w:rsidR="00162AB6" w:rsidRPr="008C7EA9" w:rsidRDefault="00162AB6" w:rsidP="00526AAE">
      <w:pPr>
        <w:jc w:val="both"/>
      </w:pPr>
      <w:r w:rsidRPr="008C7EA9">
        <w:tab/>
      </w:r>
      <w:r w:rsidRPr="008C7EA9">
        <w:tab/>
      </w:r>
      <w:proofErr w:type="spellStart"/>
      <w:r w:rsidRPr="008C7EA9">
        <w:t>i</w:t>
      </w:r>
      <w:proofErr w:type="spellEnd"/>
      <w:r w:rsidRPr="008C7EA9">
        <w:t>)</w:t>
      </w:r>
      <w:r w:rsidRPr="008C7EA9">
        <w:tab/>
        <w:t>the name of the proposed appointee</w:t>
      </w:r>
    </w:p>
    <w:p w:rsidR="00162AB6" w:rsidRPr="008C7EA9" w:rsidRDefault="00162AB6" w:rsidP="00526AAE">
      <w:pPr>
        <w:jc w:val="both"/>
      </w:pPr>
    </w:p>
    <w:p w:rsidR="00162AB6" w:rsidRPr="008C7EA9" w:rsidRDefault="00162AB6" w:rsidP="00526AAE">
      <w:pPr>
        <w:jc w:val="both"/>
      </w:pPr>
      <w:r w:rsidRPr="008C7EA9">
        <w:tab/>
      </w:r>
      <w:r w:rsidRPr="008C7EA9">
        <w:tab/>
        <w:t>ii)</w:t>
      </w:r>
      <w:r w:rsidRPr="008C7EA9">
        <w:tab/>
        <w:t>any other relevant particulars as notified to him/her;</w:t>
      </w:r>
    </w:p>
    <w:p w:rsidR="00162AB6" w:rsidRPr="008C7EA9" w:rsidRDefault="00162AB6" w:rsidP="00526AAE">
      <w:pPr>
        <w:jc w:val="both"/>
      </w:pPr>
    </w:p>
    <w:p w:rsidR="00162AB6" w:rsidRPr="008C7EA9" w:rsidRDefault="00162AB6" w:rsidP="009E3643">
      <w:pPr>
        <w:ind w:left="1701" w:hanging="567"/>
        <w:jc w:val="both"/>
      </w:pPr>
      <w:r w:rsidRPr="008C7EA9">
        <w:t>iii)</w:t>
      </w:r>
      <w:r w:rsidRPr="008C7EA9">
        <w:tab/>
        <w:t xml:space="preserve">the period within which any objection to the making of the offer is to be made by the Leader on behalf of the </w:t>
      </w:r>
      <w:del w:id="1116" w:author="Jonathan M Eatough" w:date="2011-02-17T12:23:00Z">
        <w:r w:rsidRPr="008C7EA9" w:rsidDel="008E4AC2">
          <w:delText>Cabinet</w:delText>
        </w:r>
      </w:del>
      <w:ins w:id="1117" w:author="Jonathan M Eatough" w:date="2011-02-17T12:23:00Z">
        <w:r w:rsidR="008E4AC2">
          <w:t>Leader and Cabinet Executive</w:t>
        </w:r>
      </w:ins>
      <w:r w:rsidRPr="008C7EA9">
        <w:t xml:space="preserve"> to the Proper Officer</w:t>
      </w:r>
    </w:p>
    <w:p w:rsidR="00162AB6" w:rsidRPr="008C7EA9" w:rsidRDefault="00162AB6" w:rsidP="00526AAE">
      <w:pPr>
        <w:jc w:val="both"/>
      </w:pPr>
    </w:p>
    <w:p w:rsidR="00162AB6" w:rsidRPr="008C7EA9" w:rsidRDefault="00162AB6" w:rsidP="00526AAE">
      <w:pPr>
        <w:jc w:val="both"/>
      </w:pPr>
      <w:r w:rsidRPr="008C7EA9">
        <w:tab/>
      </w:r>
      <w:r w:rsidRPr="008C7EA9">
        <w:tab/>
        <w:t>and</w:t>
      </w:r>
    </w:p>
    <w:p w:rsidR="00162AB6" w:rsidRPr="008C7EA9" w:rsidRDefault="00162AB6" w:rsidP="00526AAE">
      <w:pPr>
        <w:jc w:val="both"/>
      </w:pPr>
    </w:p>
    <w:p w:rsidR="00162AB6" w:rsidRPr="008C7EA9" w:rsidRDefault="00162AB6" w:rsidP="00526AAE">
      <w:pPr>
        <w:jc w:val="both"/>
      </w:pPr>
      <w:r w:rsidRPr="008C7EA9">
        <w:tab/>
        <w:t>c)</w:t>
      </w:r>
      <w:r w:rsidRPr="008C7EA9">
        <w:tab/>
        <w:t>either</w:t>
      </w:r>
    </w:p>
    <w:p w:rsidR="00162AB6" w:rsidRPr="008C7EA9" w:rsidRDefault="00162AB6" w:rsidP="00526AAE">
      <w:pPr>
        <w:jc w:val="both"/>
      </w:pPr>
    </w:p>
    <w:p w:rsidR="00162AB6" w:rsidRPr="008C7EA9" w:rsidRDefault="00162AB6" w:rsidP="009E3643">
      <w:pPr>
        <w:ind w:left="1701" w:hanging="567"/>
        <w:jc w:val="both"/>
      </w:pPr>
      <w:proofErr w:type="spellStart"/>
      <w:r w:rsidRPr="008C7EA9">
        <w:t>i</w:t>
      </w:r>
      <w:proofErr w:type="spellEnd"/>
      <w:r w:rsidRPr="008C7EA9">
        <w:t>)</w:t>
      </w:r>
      <w:r w:rsidRPr="008C7EA9">
        <w:tab/>
        <w:t xml:space="preserve">the Leader, within the specified time period, notifies the Panel that neither he nor any other member of the </w:t>
      </w:r>
      <w:del w:id="1118" w:author="Jonathan M Eatough" w:date="2011-02-17T12:23:00Z">
        <w:r w:rsidRPr="008C7EA9" w:rsidDel="008E4AC2">
          <w:delText>Cabinet</w:delText>
        </w:r>
      </w:del>
      <w:ins w:id="1119" w:author="Jonathan M Eatough" w:date="2011-02-17T12:23:00Z">
        <w:r w:rsidR="008E4AC2">
          <w:t>Leader and Cabinet Executive</w:t>
        </w:r>
      </w:ins>
      <w:r w:rsidRPr="008C7EA9">
        <w:t xml:space="preserve"> has any objection to the making of the offer;</w:t>
      </w:r>
    </w:p>
    <w:p w:rsidR="00162AB6" w:rsidRPr="008C7EA9" w:rsidRDefault="00162AB6" w:rsidP="00526AAE">
      <w:pPr>
        <w:jc w:val="both"/>
      </w:pPr>
    </w:p>
    <w:p w:rsidR="00162AB6" w:rsidRPr="008C7EA9" w:rsidRDefault="00162AB6" w:rsidP="009E3643">
      <w:pPr>
        <w:ind w:left="1701" w:hanging="567"/>
        <w:jc w:val="both"/>
      </w:pPr>
      <w:r w:rsidRPr="008C7EA9">
        <w:t>ii)</w:t>
      </w:r>
      <w:r w:rsidRPr="008C7EA9">
        <w:tab/>
        <w:t>the Proper Officer has notified the Panel no objection has been received;  or</w:t>
      </w:r>
    </w:p>
    <w:p w:rsidR="00162AB6" w:rsidRPr="008C7EA9" w:rsidRDefault="00162AB6" w:rsidP="00526AAE">
      <w:pPr>
        <w:jc w:val="both"/>
      </w:pPr>
      <w:r w:rsidRPr="008C7EA9">
        <w:tab/>
      </w:r>
      <w:r w:rsidRPr="008C7EA9">
        <w:tab/>
      </w:r>
    </w:p>
    <w:p w:rsidR="00162AB6" w:rsidRPr="008C7EA9" w:rsidRDefault="00162AB6" w:rsidP="009E3643">
      <w:pPr>
        <w:ind w:left="1701" w:hanging="567"/>
        <w:jc w:val="both"/>
      </w:pPr>
      <w:r w:rsidRPr="008C7EA9">
        <w:t>iii)</w:t>
      </w:r>
      <w:r w:rsidRPr="008C7EA9">
        <w:tab/>
        <w:t>the Panel is satisfied that any objection received from the Leader is not material or is not well founded.</w:t>
      </w:r>
    </w:p>
    <w:p w:rsidR="00162AB6" w:rsidRPr="008C7EA9" w:rsidRDefault="00162AB6" w:rsidP="00526AAE">
      <w:pPr>
        <w:jc w:val="both"/>
      </w:pPr>
    </w:p>
    <w:p w:rsidR="00162AB6" w:rsidRPr="009E3643" w:rsidRDefault="00162AB6" w:rsidP="00526AAE">
      <w:pPr>
        <w:jc w:val="both"/>
        <w:rPr>
          <w:b/>
        </w:rPr>
      </w:pPr>
      <w:r w:rsidRPr="009E3643">
        <w:rPr>
          <w:b/>
        </w:rPr>
        <w:t>5.</w:t>
      </w:r>
      <w:r w:rsidRPr="009E3643">
        <w:rPr>
          <w:b/>
        </w:rPr>
        <w:tab/>
        <w:t>Other Appointments</w:t>
      </w:r>
    </w:p>
    <w:p w:rsidR="00162AB6" w:rsidRPr="008C7EA9" w:rsidRDefault="00162AB6" w:rsidP="00526AAE">
      <w:pPr>
        <w:jc w:val="both"/>
      </w:pPr>
    </w:p>
    <w:p w:rsidR="00162AB6" w:rsidRPr="008C7EA9" w:rsidRDefault="00162AB6" w:rsidP="009E3643">
      <w:pPr>
        <w:ind w:left="567" w:hanging="567"/>
        <w:jc w:val="both"/>
      </w:pPr>
      <w:r w:rsidRPr="008C7EA9">
        <w:t>5.1</w:t>
      </w:r>
      <w:r w:rsidRPr="008C7EA9">
        <w:tab/>
        <w:t xml:space="preserve">Appointments of officers below the level of Corporate Director are the responsibility of the Head of Paid Service or his/her nominee, and may not be made by </w:t>
      </w:r>
      <w:smartTag w:uri="urn:schemas-microsoft-com:office:smarttags" w:element="PersonName">
        <w:r w:rsidRPr="008C7EA9">
          <w:t>Members</w:t>
        </w:r>
      </w:smartTag>
      <w:r w:rsidRPr="008C7EA9">
        <w:t>. All appointments will be made in accordance with the Council’s recruitment and selection policy.</w:t>
      </w:r>
    </w:p>
    <w:p w:rsidR="00162AB6" w:rsidRPr="008C7EA9" w:rsidRDefault="00162AB6" w:rsidP="00526AAE">
      <w:pPr>
        <w:jc w:val="both"/>
      </w:pPr>
    </w:p>
    <w:p w:rsidR="00162AB6" w:rsidRPr="009E3643" w:rsidRDefault="00162AB6" w:rsidP="00526AAE">
      <w:pPr>
        <w:jc w:val="both"/>
        <w:rPr>
          <w:b/>
        </w:rPr>
      </w:pPr>
      <w:r w:rsidRPr="009E3643">
        <w:rPr>
          <w:b/>
        </w:rPr>
        <w:t>6.</w:t>
      </w:r>
      <w:r w:rsidRPr="009E3643">
        <w:rPr>
          <w:b/>
        </w:rPr>
        <w:tab/>
        <w:t>Disciplinary action in respect of Statutory Chief Officers</w:t>
      </w:r>
    </w:p>
    <w:p w:rsidR="00162AB6" w:rsidRPr="008C7EA9" w:rsidRDefault="00162AB6" w:rsidP="00526AAE">
      <w:pPr>
        <w:jc w:val="both"/>
      </w:pPr>
    </w:p>
    <w:p w:rsidR="00162AB6" w:rsidRPr="008C7EA9" w:rsidRDefault="00162AB6" w:rsidP="00526AAE">
      <w:pPr>
        <w:jc w:val="both"/>
      </w:pPr>
      <w:r w:rsidRPr="008C7EA9">
        <w:t>6.1</w:t>
      </w:r>
      <w:r w:rsidRPr="008C7EA9">
        <w:tab/>
        <w:t>Suspension</w:t>
      </w:r>
    </w:p>
    <w:p w:rsidR="00162AB6" w:rsidRPr="008C7EA9" w:rsidRDefault="00162AB6" w:rsidP="00526AAE">
      <w:pPr>
        <w:jc w:val="both"/>
      </w:pPr>
    </w:p>
    <w:p w:rsidR="00162AB6" w:rsidRPr="008C7EA9" w:rsidRDefault="00162AB6" w:rsidP="009E3643">
      <w:pPr>
        <w:ind w:left="567"/>
        <w:jc w:val="both"/>
      </w:pPr>
      <w:r w:rsidRPr="008C7EA9">
        <w:t>The Head of Paid Service, Monitoring Officer and Chief Finance Officer may be suspended on full pay while an investigation takes place into alleged misconduct or incapability. Suspension does not itself constitute disciplinary action and does not imply guilt.</w:t>
      </w:r>
    </w:p>
    <w:p w:rsidR="00162AB6" w:rsidRPr="008C7EA9" w:rsidRDefault="00162AB6" w:rsidP="009E3643">
      <w:pPr>
        <w:ind w:left="567"/>
        <w:jc w:val="both"/>
      </w:pPr>
    </w:p>
    <w:p w:rsidR="00162AB6" w:rsidRPr="008C7EA9" w:rsidRDefault="00162AB6" w:rsidP="009E3643">
      <w:pPr>
        <w:ind w:left="567"/>
        <w:jc w:val="both"/>
      </w:pPr>
      <w:r w:rsidRPr="008C7EA9">
        <w:t>Suspension must terminate no later than the expiry of two months beginning on the day on which the suspension takes effect.</w:t>
      </w:r>
    </w:p>
    <w:p w:rsidR="00162AB6" w:rsidRPr="008C7EA9" w:rsidRDefault="00162AB6" w:rsidP="00526AAE">
      <w:pPr>
        <w:jc w:val="both"/>
      </w:pPr>
    </w:p>
    <w:p w:rsidR="00162AB6" w:rsidRPr="008C7EA9" w:rsidRDefault="00162AB6" w:rsidP="00526AAE">
      <w:pPr>
        <w:jc w:val="both"/>
      </w:pPr>
      <w:r w:rsidRPr="008C7EA9">
        <w:t>6.2</w:t>
      </w:r>
      <w:r w:rsidRPr="008C7EA9">
        <w:tab/>
        <w:t>Independent Person</w:t>
      </w:r>
    </w:p>
    <w:p w:rsidR="00162AB6" w:rsidRPr="008C7EA9" w:rsidRDefault="00162AB6" w:rsidP="00526AAE">
      <w:pPr>
        <w:jc w:val="both"/>
      </w:pPr>
    </w:p>
    <w:p w:rsidR="00162AB6" w:rsidRPr="008C7EA9" w:rsidRDefault="00162AB6" w:rsidP="009E3643">
      <w:pPr>
        <w:ind w:left="567"/>
        <w:jc w:val="both"/>
      </w:pPr>
      <w:r w:rsidRPr="008C7EA9">
        <w:t>No disciplinary action may be taken in respect of those officers except in accordance with a recommendation in a report made by a designated Independent Person.</w:t>
      </w:r>
    </w:p>
    <w:p w:rsidR="00162AB6" w:rsidRPr="008C7EA9" w:rsidRDefault="00162AB6" w:rsidP="009E3643">
      <w:pPr>
        <w:ind w:left="567"/>
        <w:jc w:val="both"/>
      </w:pPr>
    </w:p>
    <w:p w:rsidR="00162AB6" w:rsidRPr="008C7EA9" w:rsidRDefault="00162AB6" w:rsidP="009E3643">
      <w:pPr>
        <w:ind w:left="567"/>
        <w:jc w:val="both"/>
      </w:pPr>
      <w:r w:rsidRPr="008C7EA9">
        <w:t xml:space="preserve">(Explanatory Note: an independent person is a person appointed in accordance with </w:t>
      </w:r>
      <w:r w:rsidRPr="009E3643">
        <w:rPr>
          <w:b/>
        </w:rPr>
        <w:t>Regulation 7 of the Local Authorities (Standing Orders) (</w:t>
      </w:r>
      <w:smartTag w:uri="urn:schemas-microsoft-com:office:smarttags" w:element="place">
        <w:smartTag w:uri="urn:schemas-microsoft-com:office:smarttags" w:element="country-region">
          <w:r w:rsidRPr="009E3643">
            <w:rPr>
              <w:b/>
            </w:rPr>
            <w:t>England</w:t>
          </w:r>
        </w:smartTag>
      </w:smartTag>
      <w:r w:rsidRPr="009E3643">
        <w:rPr>
          <w:b/>
        </w:rPr>
        <w:t>) Regulations 2001</w:t>
      </w:r>
      <w:r w:rsidRPr="008C7EA9">
        <w:t>.  His/her role is to prepare a report before any conclusion on disciplinary action is reached.  He/she may direct that no further steps should be taken or recommend the disciplinary action, if any, that should be taken.)</w:t>
      </w:r>
    </w:p>
    <w:p w:rsidR="00162AB6" w:rsidRPr="008C7EA9" w:rsidRDefault="00162AB6" w:rsidP="00526AAE">
      <w:pPr>
        <w:jc w:val="both"/>
      </w:pPr>
    </w:p>
    <w:p w:rsidR="00162AB6" w:rsidRPr="008C7EA9" w:rsidRDefault="00162AB6" w:rsidP="009E3643">
      <w:pPr>
        <w:ind w:left="567" w:hanging="567"/>
        <w:jc w:val="both"/>
      </w:pPr>
      <w:r w:rsidRPr="008C7EA9">
        <w:lastRenderedPageBreak/>
        <w:t>6.3</w:t>
      </w:r>
      <w:r w:rsidRPr="008C7EA9">
        <w:tab/>
      </w:r>
      <w:smartTag w:uri="urn:schemas-microsoft-com:office:smarttags" w:element="PersonName">
        <w:r w:rsidRPr="008C7EA9">
          <w:t>Members</w:t>
        </w:r>
      </w:smartTag>
      <w:r w:rsidRPr="008C7EA9">
        <w:t xml:space="preserve"> will not be involved in disciplinary action against any officer below Corporate Director except where such involvement is necessary for any investigation or inquiry into alleged misconduct or incapability. </w:t>
      </w:r>
    </w:p>
    <w:p w:rsidR="00162AB6" w:rsidRPr="008C7EA9" w:rsidRDefault="00162AB6" w:rsidP="00526AAE">
      <w:pPr>
        <w:jc w:val="both"/>
      </w:pPr>
    </w:p>
    <w:p w:rsidR="00162AB6" w:rsidRPr="009E3643" w:rsidRDefault="00162AB6" w:rsidP="00301F57">
      <w:pPr>
        <w:keepNext/>
        <w:keepLines/>
        <w:jc w:val="both"/>
        <w:rPr>
          <w:b/>
        </w:rPr>
      </w:pPr>
      <w:r w:rsidRPr="009E3643">
        <w:rPr>
          <w:b/>
        </w:rPr>
        <w:t>7.</w:t>
      </w:r>
      <w:r w:rsidRPr="009E3643">
        <w:rPr>
          <w:b/>
        </w:rPr>
        <w:tab/>
        <w:t>Dismissal</w:t>
      </w:r>
    </w:p>
    <w:p w:rsidR="00162AB6" w:rsidRPr="008C7EA9" w:rsidRDefault="00162AB6" w:rsidP="00301F57">
      <w:pPr>
        <w:keepNext/>
        <w:keepLines/>
        <w:jc w:val="both"/>
      </w:pPr>
    </w:p>
    <w:p w:rsidR="00162AB6" w:rsidRPr="008C7EA9" w:rsidRDefault="00162AB6" w:rsidP="00301F57">
      <w:pPr>
        <w:keepNext/>
        <w:keepLines/>
        <w:ind w:left="567" w:hanging="567"/>
        <w:jc w:val="both"/>
      </w:pPr>
      <w:r w:rsidRPr="008C7EA9">
        <w:t>7.1</w:t>
      </w:r>
      <w:r w:rsidRPr="008C7EA9">
        <w:tab/>
        <w:t xml:space="preserve">The Full Council will approve the dismissal of the Head of Paid Service following a recommendation of such a dismissal by a politically balanced Panel of </w:t>
      </w:r>
      <w:smartTag w:uri="urn:schemas-microsoft-com:office:smarttags" w:element="PersonName">
        <w:r w:rsidRPr="008C7EA9">
          <w:t>Members</w:t>
        </w:r>
      </w:smartTag>
      <w:r w:rsidRPr="008C7EA9">
        <w:t xml:space="preserve"> set up for that purpose.  That Panel must include at least one member of the </w:t>
      </w:r>
      <w:del w:id="1120" w:author="Jonathan M Eatough" w:date="2011-02-17T12:23:00Z">
        <w:r w:rsidRPr="008C7EA9" w:rsidDel="008E4AC2">
          <w:delText>Cabinet</w:delText>
        </w:r>
      </w:del>
      <w:ins w:id="1121" w:author="Jonathan M Eatough" w:date="2011-02-17T12:23:00Z">
        <w:r w:rsidR="008E4AC2">
          <w:t>Leader and Cabinet Executive</w:t>
        </w:r>
      </w:ins>
      <w:r w:rsidRPr="008C7EA9">
        <w:t>.</w:t>
      </w:r>
    </w:p>
    <w:p w:rsidR="00162AB6" w:rsidRPr="008C7EA9" w:rsidRDefault="00162AB6" w:rsidP="00526AAE">
      <w:pPr>
        <w:jc w:val="both"/>
      </w:pPr>
    </w:p>
    <w:p w:rsidR="00162AB6" w:rsidRPr="008C7EA9" w:rsidRDefault="00162AB6" w:rsidP="00301F57">
      <w:pPr>
        <w:ind w:left="567" w:hanging="567"/>
        <w:jc w:val="both"/>
      </w:pPr>
      <w:r w:rsidRPr="008C7EA9">
        <w:t>7.2</w:t>
      </w:r>
      <w:r w:rsidRPr="008C7EA9">
        <w:tab/>
        <w:t xml:space="preserve">The dismissal of a Corporate Director or Statutory Officer will be made by a politically balanced Panel of </w:t>
      </w:r>
      <w:smartTag w:uri="urn:schemas-microsoft-com:office:smarttags" w:element="PersonName">
        <w:r w:rsidRPr="008C7EA9">
          <w:t>Members</w:t>
        </w:r>
      </w:smartTag>
      <w:r w:rsidRPr="008C7EA9">
        <w:t xml:space="preserve">.  That Panel must include at least one member of the </w:t>
      </w:r>
      <w:del w:id="1122" w:author="Jonathan M Eatough" w:date="2011-02-17T12:23:00Z">
        <w:r w:rsidRPr="008C7EA9" w:rsidDel="008E4AC2">
          <w:delText>Cabinet</w:delText>
        </w:r>
      </w:del>
      <w:ins w:id="1123" w:author="Jonathan M Eatough" w:date="2011-02-17T12:23:00Z">
        <w:r w:rsidR="008E4AC2">
          <w:t>Leader and Cabinet Executive</w:t>
        </w:r>
      </w:ins>
      <w:r w:rsidRPr="008C7EA9">
        <w:t>.</w:t>
      </w:r>
    </w:p>
    <w:p w:rsidR="00162AB6" w:rsidRPr="008C7EA9" w:rsidRDefault="00162AB6" w:rsidP="00526AAE">
      <w:pPr>
        <w:jc w:val="both"/>
      </w:pPr>
    </w:p>
    <w:p w:rsidR="00162AB6" w:rsidRPr="008C7EA9" w:rsidRDefault="00162AB6" w:rsidP="00526AAE">
      <w:pPr>
        <w:jc w:val="both"/>
      </w:pPr>
      <w:r w:rsidRPr="008C7EA9">
        <w:t>7.3</w:t>
      </w:r>
      <w:r w:rsidRPr="008C7EA9">
        <w:tab/>
        <w:t xml:space="preserve">The dismissal of Head of Paid Service must not be made until the Panel of </w:t>
      </w:r>
      <w:smartTag w:uri="urn:schemas-microsoft-com:office:smarttags" w:element="PersonName">
        <w:r w:rsidRPr="008C7EA9">
          <w:t>Members</w:t>
        </w:r>
      </w:smartTag>
      <w:r w:rsidRPr="008C7EA9">
        <w:t>:-</w:t>
      </w:r>
    </w:p>
    <w:p w:rsidR="00162AB6" w:rsidRPr="008C7EA9" w:rsidRDefault="00162AB6" w:rsidP="00526AAE">
      <w:pPr>
        <w:jc w:val="both"/>
      </w:pPr>
    </w:p>
    <w:p w:rsidR="00162AB6" w:rsidRPr="008C7EA9" w:rsidRDefault="00162AB6" w:rsidP="009E3643">
      <w:pPr>
        <w:ind w:left="1134" w:hanging="567"/>
        <w:jc w:val="both"/>
      </w:pPr>
      <w:r w:rsidRPr="008C7EA9">
        <w:t>a)</w:t>
      </w:r>
      <w:r w:rsidRPr="008C7EA9">
        <w:tab/>
        <w:t xml:space="preserve">notify the Proper Officer of the name of the proposed </w:t>
      </w:r>
      <w:proofErr w:type="spellStart"/>
      <w:r w:rsidRPr="008C7EA9">
        <w:t>dismissee</w:t>
      </w:r>
      <w:proofErr w:type="spellEnd"/>
      <w:r w:rsidRPr="008C7EA9">
        <w:t xml:space="preserve"> and any other particulars which are considered relevant to the dismissal;</w:t>
      </w:r>
    </w:p>
    <w:p w:rsidR="00162AB6" w:rsidRPr="008C7EA9" w:rsidRDefault="00162AB6" w:rsidP="00526AAE">
      <w:pPr>
        <w:jc w:val="both"/>
      </w:pPr>
    </w:p>
    <w:p w:rsidR="00162AB6" w:rsidRPr="008C7EA9" w:rsidRDefault="00162AB6" w:rsidP="00526AAE">
      <w:pPr>
        <w:jc w:val="both"/>
      </w:pPr>
      <w:r w:rsidRPr="008C7EA9">
        <w:tab/>
        <w:t>b)</w:t>
      </w:r>
      <w:r w:rsidRPr="008C7EA9">
        <w:tab/>
        <w:t xml:space="preserve">the Proper Officer has notified every member of the </w:t>
      </w:r>
      <w:del w:id="1124" w:author="Jonathan M Eatough" w:date="2011-02-17T12:24:00Z">
        <w:r w:rsidRPr="008C7EA9" w:rsidDel="008E4AC2">
          <w:delText>Cabinet</w:delText>
        </w:r>
      </w:del>
      <w:ins w:id="1125" w:author="Jonathan M Eatough" w:date="2011-02-17T12:24:00Z">
        <w:r w:rsidR="008E4AC2">
          <w:t>Leader and Cabinet Executive</w:t>
        </w:r>
      </w:ins>
      <w:r w:rsidRPr="008C7EA9">
        <w:t xml:space="preserve"> of:-</w:t>
      </w:r>
    </w:p>
    <w:p w:rsidR="00162AB6" w:rsidRPr="008C7EA9" w:rsidRDefault="00162AB6" w:rsidP="00526AAE">
      <w:pPr>
        <w:jc w:val="both"/>
      </w:pPr>
    </w:p>
    <w:p w:rsidR="00162AB6" w:rsidRPr="008C7EA9" w:rsidRDefault="00162AB6" w:rsidP="00526AAE">
      <w:pPr>
        <w:jc w:val="both"/>
      </w:pPr>
      <w:r w:rsidRPr="008C7EA9">
        <w:tab/>
      </w:r>
      <w:r w:rsidRPr="008C7EA9">
        <w:tab/>
      </w:r>
      <w:proofErr w:type="spellStart"/>
      <w:r w:rsidRPr="008C7EA9">
        <w:t>i</w:t>
      </w:r>
      <w:proofErr w:type="spellEnd"/>
      <w:r w:rsidRPr="008C7EA9">
        <w:t>)</w:t>
      </w:r>
      <w:r w:rsidRPr="008C7EA9">
        <w:tab/>
        <w:t xml:space="preserve">the name of the proposed </w:t>
      </w:r>
      <w:proofErr w:type="spellStart"/>
      <w:r w:rsidRPr="008C7EA9">
        <w:t>dismissee</w:t>
      </w:r>
      <w:proofErr w:type="spellEnd"/>
      <w:r w:rsidRPr="008C7EA9">
        <w:t>;</w:t>
      </w:r>
    </w:p>
    <w:p w:rsidR="00162AB6" w:rsidRPr="008C7EA9" w:rsidRDefault="00162AB6" w:rsidP="00526AAE">
      <w:pPr>
        <w:jc w:val="both"/>
      </w:pPr>
    </w:p>
    <w:p w:rsidR="00162AB6" w:rsidRPr="008C7EA9" w:rsidRDefault="00162AB6" w:rsidP="00526AAE">
      <w:pPr>
        <w:jc w:val="both"/>
      </w:pPr>
      <w:r w:rsidRPr="008C7EA9">
        <w:tab/>
      </w:r>
      <w:r w:rsidRPr="008C7EA9">
        <w:tab/>
        <w:t>ii)</w:t>
      </w:r>
      <w:r w:rsidRPr="008C7EA9">
        <w:tab/>
        <w:t>any other relevant particulars as notified to him/her;</w:t>
      </w:r>
    </w:p>
    <w:p w:rsidR="00162AB6" w:rsidRPr="008C7EA9" w:rsidRDefault="00162AB6" w:rsidP="00526AAE">
      <w:pPr>
        <w:jc w:val="both"/>
      </w:pPr>
    </w:p>
    <w:p w:rsidR="00162AB6" w:rsidRPr="008C7EA9" w:rsidRDefault="00162AB6" w:rsidP="009E3643">
      <w:pPr>
        <w:ind w:left="1701" w:hanging="567"/>
        <w:jc w:val="both"/>
      </w:pPr>
      <w:r w:rsidRPr="008C7EA9">
        <w:t>iii)</w:t>
      </w:r>
      <w:r w:rsidRPr="008C7EA9">
        <w:tab/>
        <w:t xml:space="preserve">the period within which any objection to the making of the decision is to be made by the Leader on behalf of the </w:t>
      </w:r>
      <w:del w:id="1126" w:author="Jonathan M Eatough" w:date="2011-02-17T12:24:00Z">
        <w:r w:rsidRPr="008C7EA9" w:rsidDel="008E4AC2">
          <w:delText>Cabinet</w:delText>
        </w:r>
      </w:del>
      <w:ins w:id="1127" w:author="Jonathan M Eatough" w:date="2011-02-17T12:24:00Z">
        <w:r w:rsidR="008E4AC2">
          <w:t>Leader and Cabinet Executive</w:t>
        </w:r>
      </w:ins>
      <w:r w:rsidRPr="008C7EA9">
        <w:t xml:space="preserve"> to the Proper Officer</w:t>
      </w:r>
    </w:p>
    <w:p w:rsidR="00162AB6" w:rsidRPr="008C7EA9" w:rsidRDefault="00162AB6" w:rsidP="00526AAE">
      <w:pPr>
        <w:jc w:val="both"/>
      </w:pPr>
    </w:p>
    <w:p w:rsidR="00162AB6" w:rsidRPr="008C7EA9" w:rsidRDefault="00162AB6" w:rsidP="00526AAE">
      <w:pPr>
        <w:jc w:val="both"/>
      </w:pPr>
      <w:r w:rsidRPr="008C7EA9">
        <w:tab/>
      </w:r>
      <w:r w:rsidRPr="008C7EA9">
        <w:tab/>
        <w:t>and</w:t>
      </w:r>
    </w:p>
    <w:p w:rsidR="00162AB6" w:rsidRPr="008C7EA9" w:rsidRDefault="00162AB6" w:rsidP="00526AAE">
      <w:pPr>
        <w:jc w:val="both"/>
      </w:pPr>
    </w:p>
    <w:p w:rsidR="00162AB6" w:rsidRPr="008C7EA9" w:rsidRDefault="00162AB6" w:rsidP="00526AAE">
      <w:pPr>
        <w:jc w:val="both"/>
      </w:pPr>
      <w:r w:rsidRPr="008C7EA9">
        <w:tab/>
        <w:t>c)</w:t>
      </w:r>
      <w:r w:rsidRPr="008C7EA9">
        <w:tab/>
        <w:t>either</w:t>
      </w:r>
    </w:p>
    <w:p w:rsidR="00162AB6" w:rsidRPr="008C7EA9" w:rsidRDefault="00162AB6" w:rsidP="00526AAE">
      <w:pPr>
        <w:jc w:val="both"/>
      </w:pPr>
    </w:p>
    <w:p w:rsidR="00162AB6" w:rsidRPr="008C7EA9" w:rsidRDefault="00162AB6" w:rsidP="009E3643">
      <w:pPr>
        <w:ind w:left="1701" w:hanging="567"/>
        <w:jc w:val="both"/>
      </w:pPr>
      <w:proofErr w:type="spellStart"/>
      <w:r w:rsidRPr="008C7EA9">
        <w:t>i</w:t>
      </w:r>
      <w:proofErr w:type="spellEnd"/>
      <w:r w:rsidRPr="008C7EA9">
        <w:t>)</w:t>
      </w:r>
      <w:r w:rsidRPr="008C7EA9">
        <w:tab/>
        <w:t xml:space="preserve">the Leader, within the specified time period, notifies the Panel that neither he or any other member of the </w:t>
      </w:r>
      <w:del w:id="1128" w:author="Jonathan M Eatough" w:date="2011-02-17T12:24:00Z">
        <w:r w:rsidRPr="008C7EA9" w:rsidDel="008E4AC2">
          <w:delText>Cabinet</w:delText>
        </w:r>
      </w:del>
      <w:ins w:id="1129" w:author="Jonathan M Eatough" w:date="2011-02-17T12:24:00Z">
        <w:r w:rsidR="008E4AC2">
          <w:t>Leader and Cabinet Executive</w:t>
        </w:r>
      </w:ins>
      <w:r w:rsidRPr="008C7EA9">
        <w:t xml:space="preserve"> has any objection to the dismissal;</w:t>
      </w:r>
    </w:p>
    <w:p w:rsidR="00162AB6" w:rsidRPr="008C7EA9" w:rsidRDefault="00162AB6" w:rsidP="00526AAE">
      <w:pPr>
        <w:jc w:val="both"/>
      </w:pPr>
    </w:p>
    <w:p w:rsidR="00162AB6" w:rsidRPr="008C7EA9" w:rsidRDefault="00162AB6" w:rsidP="009E3643">
      <w:pPr>
        <w:ind w:left="1701" w:hanging="561"/>
        <w:jc w:val="both"/>
      </w:pPr>
      <w:r w:rsidRPr="008C7EA9">
        <w:t>ii)</w:t>
      </w:r>
      <w:r w:rsidRPr="008C7EA9">
        <w:tab/>
        <w:t>the Proper Officer has notified the Panel no objection has been received;  or</w:t>
      </w:r>
    </w:p>
    <w:p w:rsidR="00162AB6" w:rsidRPr="008C7EA9" w:rsidRDefault="00162AB6" w:rsidP="00526AAE">
      <w:pPr>
        <w:jc w:val="both"/>
      </w:pPr>
    </w:p>
    <w:p w:rsidR="00162AB6" w:rsidRPr="008C7EA9" w:rsidRDefault="00162AB6" w:rsidP="009E3643">
      <w:pPr>
        <w:ind w:left="1701" w:hanging="567"/>
        <w:jc w:val="both"/>
      </w:pPr>
      <w:r w:rsidRPr="008C7EA9">
        <w:t>iii)</w:t>
      </w:r>
      <w:r w:rsidRPr="008C7EA9">
        <w:tab/>
        <w:t>the Panel is satisfied that any objection received from the Leader is not material or is not well founded.</w:t>
      </w:r>
    </w:p>
    <w:p w:rsidR="00162AB6" w:rsidRPr="008C7EA9" w:rsidRDefault="00162AB6" w:rsidP="00526AAE">
      <w:pPr>
        <w:jc w:val="both"/>
      </w:pPr>
    </w:p>
    <w:p w:rsidR="00162AB6" w:rsidRPr="008C7EA9" w:rsidRDefault="00162AB6" w:rsidP="009E3643">
      <w:pPr>
        <w:ind w:left="567" w:hanging="567"/>
        <w:jc w:val="both"/>
      </w:pPr>
      <w:r w:rsidRPr="008C7EA9">
        <w:t>7.4</w:t>
      </w:r>
      <w:r w:rsidRPr="008C7EA9">
        <w:tab/>
        <w:t xml:space="preserve">The dismissal of </w:t>
      </w:r>
      <w:smartTag w:uri="urn:schemas-microsoft-com:office:smarttags" w:element="PersonName">
        <w:r w:rsidRPr="008C7EA9">
          <w:t>Corporate Directors</w:t>
        </w:r>
      </w:smartTag>
      <w:r w:rsidRPr="008C7EA9">
        <w:t xml:space="preserve"> and or Statutory Officer must not be made until the Panel of </w:t>
      </w:r>
      <w:smartTag w:uri="urn:schemas-microsoft-com:office:smarttags" w:element="PersonName">
        <w:r w:rsidRPr="008C7EA9">
          <w:t>Members</w:t>
        </w:r>
      </w:smartTag>
      <w:r w:rsidRPr="008C7EA9">
        <w:t>:-</w:t>
      </w:r>
    </w:p>
    <w:p w:rsidR="00162AB6" w:rsidRPr="008C7EA9" w:rsidRDefault="00162AB6" w:rsidP="00526AAE">
      <w:pPr>
        <w:jc w:val="both"/>
      </w:pPr>
    </w:p>
    <w:p w:rsidR="00162AB6" w:rsidRPr="008C7EA9" w:rsidRDefault="00162AB6" w:rsidP="009E3643">
      <w:pPr>
        <w:ind w:left="1134" w:hanging="567"/>
        <w:jc w:val="both"/>
      </w:pPr>
      <w:r w:rsidRPr="008C7EA9">
        <w:t>a)</w:t>
      </w:r>
      <w:r w:rsidRPr="008C7EA9">
        <w:tab/>
        <w:t xml:space="preserve">notify the Proper Officer of the name of the proposed </w:t>
      </w:r>
      <w:proofErr w:type="spellStart"/>
      <w:r w:rsidRPr="008C7EA9">
        <w:t>dismissee</w:t>
      </w:r>
      <w:proofErr w:type="spellEnd"/>
      <w:r w:rsidRPr="008C7EA9">
        <w:t xml:space="preserve"> and any other particulars which are considered relevant to the dismissal;</w:t>
      </w:r>
    </w:p>
    <w:p w:rsidR="00162AB6" w:rsidRPr="008C7EA9" w:rsidRDefault="00162AB6" w:rsidP="00526AAE">
      <w:pPr>
        <w:jc w:val="both"/>
      </w:pPr>
    </w:p>
    <w:p w:rsidR="00162AB6" w:rsidRPr="008C7EA9" w:rsidRDefault="00162AB6" w:rsidP="00526AAE">
      <w:pPr>
        <w:jc w:val="both"/>
      </w:pPr>
      <w:r w:rsidRPr="008C7EA9">
        <w:tab/>
        <w:t>b)</w:t>
      </w:r>
      <w:r w:rsidRPr="008C7EA9">
        <w:tab/>
        <w:t xml:space="preserve">the Proper Officer has notified every member of the </w:t>
      </w:r>
      <w:del w:id="1130" w:author="Jonathan M Eatough" w:date="2011-02-17T12:24:00Z">
        <w:r w:rsidRPr="008C7EA9" w:rsidDel="008E4AC2">
          <w:delText>Cabinet</w:delText>
        </w:r>
      </w:del>
      <w:ins w:id="1131" w:author="Jonathan M Eatough" w:date="2011-02-17T12:24:00Z">
        <w:r w:rsidR="008E4AC2">
          <w:t>Leader and Cabinet Executive</w:t>
        </w:r>
      </w:ins>
      <w:r w:rsidRPr="008C7EA9">
        <w:t xml:space="preserve"> of:-</w:t>
      </w:r>
    </w:p>
    <w:p w:rsidR="00162AB6" w:rsidRPr="008C7EA9" w:rsidRDefault="00162AB6" w:rsidP="00526AAE">
      <w:pPr>
        <w:jc w:val="both"/>
      </w:pPr>
    </w:p>
    <w:p w:rsidR="00162AB6" w:rsidRPr="008C7EA9" w:rsidRDefault="00162AB6" w:rsidP="00526AAE">
      <w:pPr>
        <w:jc w:val="both"/>
      </w:pPr>
      <w:r w:rsidRPr="008C7EA9">
        <w:tab/>
      </w:r>
      <w:r w:rsidRPr="008C7EA9">
        <w:tab/>
      </w:r>
      <w:proofErr w:type="spellStart"/>
      <w:r w:rsidRPr="008C7EA9">
        <w:t>i</w:t>
      </w:r>
      <w:proofErr w:type="spellEnd"/>
      <w:r w:rsidRPr="008C7EA9">
        <w:t>)</w:t>
      </w:r>
      <w:r w:rsidRPr="008C7EA9">
        <w:tab/>
        <w:t xml:space="preserve">the name of the proposed </w:t>
      </w:r>
      <w:proofErr w:type="spellStart"/>
      <w:r w:rsidRPr="008C7EA9">
        <w:t>dismissee</w:t>
      </w:r>
      <w:proofErr w:type="spellEnd"/>
      <w:r w:rsidRPr="008C7EA9">
        <w:t>;</w:t>
      </w:r>
    </w:p>
    <w:p w:rsidR="00162AB6" w:rsidRPr="008C7EA9" w:rsidRDefault="00162AB6" w:rsidP="00526AAE">
      <w:pPr>
        <w:jc w:val="both"/>
      </w:pPr>
    </w:p>
    <w:p w:rsidR="00162AB6" w:rsidRPr="008C7EA9" w:rsidRDefault="00162AB6" w:rsidP="00526AAE">
      <w:pPr>
        <w:jc w:val="both"/>
      </w:pPr>
      <w:r w:rsidRPr="008C7EA9">
        <w:tab/>
      </w:r>
      <w:r w:rsidRPr="008C7EA9">
        <w:tab/>
        <w:t>ii)</w:t>
      </w:r>
      <w:r w:rsidRPr="008C7EA9">
        <w:tab/>
        <w:t>any other relevant particulars as notified to him/her;</w:t>
      </w:r>
    </w:p>
    <w:p w:rsidR="00162AB6" w:rsidRPr="008C7EA9" w:rsidRDefault="00162AB6" w:rsidP="00526AAE">
      <w:pPr>
        <w:jc w:val="both"/>
      </w:pPr>
    </w:p>
    <w:p w:rsidR="00162AB6" w:rsidRPr="008C7EA9" w:rsidRDefault="00162AB6" w:rsidP="009E3643">
      <w:pPr>
        <w:ind w:left="1701" w:hanging="567"/>
        <w:jc w:val="both"/>
      </w:pPr>
      <w:r w:rsidRPr="008C7EA9">
        <w:t>iii)</w:t>
      </w:r>
      <w:r w:rsidRPr="008C7EA9">
        <w:tab/>
        <w:t xml:space="preserve">the period within which any objection to the making of the decision is to be made by the Leader on behalf of the </w:t>
      </w:r>
      <w:del w:id="1132" w:author="Jonathan M Eatough" w:date="2011-02-17T12:24:00Z">
        <w:r w:rsidRPr="008C7EA9" w:rsidDel="008E4AC2">
          <w:delText>Cabinet</w:delText>
        </w:r>
      </w:del>
      <w:ins w:id="1133" w:author="Jonathan M Eatough" w:date="2011-02-17T12:24:00Z">
        <w:r w:rsidR="008E4AC2">
          <w:t>Leader and Cabinet Executive</w:t>
        </w:r>
      </w:ins>
      <w:r w:rsidRPr="008C7EA9">
        <w:t xml:space="preserve"> to the Proper Officer.</w:t>
      </w:r>
    </w:p>
    <w:p w:rsidR="00162AB6" w:rsidRPr="008C7EA9" w:rsidRDefault="00162AB6" w:rsidP="00526AAE">
      <w:pPr>
        <w:jc w:val="both"/>
      </w:pPr>
    </w:p>
    <w:p w:rsidR="00162AB6" w:rsidRPr="008C7EA9" w:rsidRDefault="00162AB6" w:rsidP="00526AAE">
      <w:pPr>
        <w:jc w:val="both"/>
      </w:pPr>
      <w:r w:rsidRPr="008C7EA9">
        <w:tab/>
      </w:r>
      <w:r w:rsidRPr="008C7EA9">
        <w:tab/>
      </w:r>
      <w:r w:rsidR="009E3643">
        <w:t>a</w:t>
      </w:r>
      <w:r w:rsidRPr="008C7EA9">
        <w:t>nd</w:t>
      </w:r>
    </w:p>
    <w:p w:rsidR="00162AB6" w:rsidRPr="008C7EA9" w:rsidRDefault="00162AB6" w:rsidP="00526AAE">
      <w:pPr>
        <w:jc w:val="both"/>
      </w:pPr>
    </w:p>
    <w:p w:rsidR="00162AB6" w:rsidRPr="008C7EA9" w:rsidRDefault="00162AB6" w:rsidP="00526AAE">
      <w:pPr>
        <w:jc w:val="both"/>
      </w:pPr>
      <w:r w:rsidRPr="008C7EA9">
        <w:tab/>
        <w:t>c)</w:t>
      </w:r>
      <w:r w:rsidRPr="008C7EA9">
        <w:tab/>
        <w:t>either</w:t>
      </w:r>
    </w:p>
    <w:p w:rsidR="00162AB6" w:rsidRPr="008C7EA9" w:rsidRDefault="00162AB6" w:rsidP="00526AAE">
      <w:pPr>
        <w:jc w:val="both"/>
      </w:pPr>
    </w:p>
    <w:p w:rsidR="00162AB6" w:rsidRPr="008C7EA9" w:rsidRDefault="00162AB6" w:rsidP="009E3643">
      <w:pPr>
        <w:ind w:left="1701" w:hanging="567"/>
        <w:jc w:val="both"/>
      </w:pPr>
      <w:proofErr w:type="spellStart"/>
      <w:r w:rsidRPr="008C7EA9">
        <w:t>i</w:t>
      </w:r>
      <w:proofErr w:type="spellEnd"/>
      <w:r w:rsidRPr="008C7EA9">
        <w:t>)</w:t>
      </w:r>
      <w:r w:rsidRPr="008C7EA9">
        <w:tab/>
        <w:t xml:space="preserve">the Leader, within the specified time period, notifies the Panel that neither he nor any other member of the </w:t>
      </w:r>
      <w:del w:id="1134" w:author="Jonathan M Eatough" w:date="2011-02-17T12:24:00Z">
        <w:r w:rsidRPr="008C7EA9" w:rsidDel="008E4AC2">
          <w:delText>Cabinet</w:delText>
        </w:r>
      </w:del>
      <w:ins w:id="1135" w:author="Jonathan M Eatough" w:date="2011-02-17T12:24:00Z">
        <w:r w:rsidR="008E4AC2">
          <w:t>Leader and Cabinet Executive</w:t>
        </w:r>
      </w:ins>
      <w:r w:rsidRPr="008C7EA9">
        <w:t xml:space="preserve"> has any objection to the dismissal;</w:t>
      </w:r>
    </w:p>
    <w:p w:rsidR="00162AB6" w:rsidRPr="008C7EA9" w:rsidRDefault="00162AB6" w:rsidP="00526AAE">
      <w:pPr>
        <w:jc w:val="both"/>
      </w:pPr>
    </w:p>
    <w:p w:rsidR="00162AB6" w:rsidRPr="008C7EA9" w:rsidRDefault="00162AB6" w:rsidP="009E3643">
      <w:pPr>
        <w:ind w:left="1701" w:hanging="561"/>
        <w:jc w:val="both"/>
      </w:pPr>
      <w:r w:rsidRPr="008C7EA9">
        <w:t>ii)</w:t>
      </w:r>
      <w:r w:rsidRPr="008C7EA9">
        <w:tab/>
        <w:t>the Proper Officer has notified the Panel no objection has been received; or</w:t>
      </w:r>
    </w:p>
    <w:p w:rsidR="00162AB6" w:rsidRPr="008C7EA9" w:rsidRDefault="00162AB6" w:rsidP="00526AAE">
      <w:pPr>
        <w:jc w:val="both"/>
      </w:pPr>
    </w:p>
    <w:p w:rsidR="00162AB6" w:rsidRPr="008C7EA9" w:rsidRDefault="00162AB6" w:rsidP="009E3643">
      <w:pPr>
        <w:ind w:left="1701" w:hanging="567"/>
        <w:jc w:val="both"/>
      </w:pPr>
      <w:r w:rsidRPr="008C7EA9">
        <w:t>iii)</w:t>
      </w:r>
      <w:r w:rsidRPr="008C7EA9">
        <w:tab/>
        <w:t>the Panel is satisfied that any objection received from the Leader is not material or is not well founded.</w:t>
      </w:r>
    </w:p>
    <w:p w:rsidR="00162AB6" w:rsidRPr="008C7EA9" w:rsidRDefault="00162AB6" w:rsidP="00526AAE">
      <w:pPr>
        <w:jc w:val="both"/>
      </w:pPr>
    </w:p>
    <w:p w:rsidR="00162AB6" w:rsidRPr="008C7EA9" w:rsidRDefault="00162AB6" w:rsidP="00301F57">
      <w:pPr>
        <w:ind w:left="567"/>
        <w:jc w:val="both"/>
      </w:pPr>
      <w:smartTag w:uri="urn:schemas-microsoft-com:office:smarttags" w:element="PersonName">
        <w:r w:rsidRPr="008C7EA9">
          <w:t>Members</w:t>
        </w:r>
      </w:smartTag>
      <w:r w:rsidRPr="008C7EA9">
        <w:t xml:space="preserve"> will not be involved in the dismissal of any officer below Corporate Director except where such involvement is necessary for any investigation or inquiry into alleged misconduct or incapability.</w:t>
      </w:r>
    </w:p>
    <w:p w:rsidR="00162AB6" w:rsidRPr="008C7EA9" w:rsidRDefault="00162AB6" w:rsidP="00526AAE">
      <w:pPr>
        <w:jc w:val="both"/>
      </w:pPr>
    </w:p>
    <w:p w:rsidR="00D25F0A" w:rsidRPr="006F4DCE" w:rsidRDefault="00162AB6" w:rsidP="006F4DCE">
      <w:pPr>
        <w:jc w:val="center"/>
        <w:rPr>
          <w:b/>
          <w:sz w:val="28"/>
          <w:szCs w:val="28"/>
        </w:rPr>
      </w:pPr>
      <w:r w:rsidRPr="008C7EA9">
        <w:br w:type="page"/>
      </w:r>
      <w:r w:rsidR="00D25F0A" w:rsidRPr="006F4DCE">
        <w:rPr>
          <w:b/>
          <w:sz w:val="28"/>
          <w:szCs w:val="28"/>
        </w:rPr>
        <w:lastRenderedPageBreak/>
        <w:t>This page has intentionally been left blank</w:t>
      </w:r>
    </w:p>
    <w:p w:rsidR="00162AB6" w:rsidRDefault="00162AB6" w:rsidP="00526AAE">
      <w:pPr>
        <w:jc w:val="both"/>
      </w:pPr>
    </w:p>
    <w:p w:rsidR="00F21549" w:rsidRDefault="00E712B4" w:rsidP="00580CAE">
      <w:pPr>
        <w:pStyle w:val="Heading3"/>
      </w:pPr>
      <w:r>
        <w:br w:type="page"/>
      </w:r>
      <w:r w:rsidR="00580CAE">
        <w:lastRenderedPageBreak/>
        <w:t xml:space="preserve"> </w:t>
      </w:r>
      <w:bookmarkStart w:id="1136" w:name="_Toc271209592"/>
      <w:r w:rsidR="000131C8">
        <w:t>– Standing Orders Dealing with “Conflict Resolution” between the Full Council and the Executive.  These are mandatory Standing Orders required by the Local Authority (Standing Orders) Regulations 2001</w:t>
      </w:r>
      <w:bookmarkEnd w:id="1136"/>
    </w:p>
    <w:p w:rsidR="00F21549" w:rsidRDefault="00F21549" w:rsidP="00F21549">
      <w:pPr>
        <w:rPr>
          <w:lang w:eastAsia="en-US"/>
        </w:rPr>
      </w:pPr>
    </w:p>
    <w:p w:rsidR="000131C8" w:rsidRDefault="000131C8" w:rsidP="000131C8">
      <w:pPr>
        <w:pStyle w:val="Normal11pt"/>
        <w:ind w:left="720" w:hanging="720"/>
        <w:rPr>
          <w:snapToGrid w:val="0"/>
          <w:lang w:eastAsia="en-US"/>
        </w:rPr>
      </w:pPr>
      <w:r>
        <w:rPr>
          <w:snapToGrid w:val="0"/>
          <w:lang w:eastAsia="en-US"/>
        </w:rPr>
        <w:t>1.</w:t>
      </w:r>
      <w:r>
        <w:rPr>
          <w:snapToGrid w:val="0"/>
          <w:lang w:eastAsia="en-US"/>
        </w:rPr>
        <w:tab/>
      </w:r>
      <w:r w:rsidRPr="00BB566D">
        <w:rPr>
          <w:snapToGrid w:val="0"/>
          <w:lang w:eastAsia="en-US"/>
        </w:rPr>
        <w:t xml:space="preserve">Where the </w:t>
      </w:r>
      <w:ins w:id="1137" w:author="Jonathan M Eatough" w:date="2011-02-17T12:26:00Z">
        <w:r w:rsidR="008E4AC2">
          <w:rPr>
            <w:snapToGrid w:val="0"/>
            <w:lang w:eastAsia="en-US"/>
          </w:rPr>
          <w:t xml:space="preserve">Leader and </w:t>
        </w:r>
      </w:ins>
      <w:r w:rsidRPr="00BB566D">
        <w:rPr>
          <w:snapToGrid w:val="0"/>
          <w:lang w:eastAsia="en-US"/>
        </w:rPr>
        <w:t>Cabinet</w:t>
      </w:r>
      <w:ins w:id="1138" w:author="Jonathan M Eatough" w:date="2011-02-17T12:26:00Z">
        <w:r w:rsidR="008E4AC2">
          <w:rPr>
            <w:snapToGrid w:val="0"/>
            <w:lang w:eastAsia="en-US"/>
          </w:rPr>
          <w:t xml:space="preserve"> Executive</w:t>
        </w:r>
      </w:ins>
      <w:r w:rsidRPr="00BB566D">
        <w:rPr>
          <w:snapToGrid w:val="0"/>
          <w:lang w:eastAsia="en-US"/>
        </w:rPr>
        <w:t xml:space="preserve"> has submitted the draft budget strategy to the authority for its consideration and, following consideration of that draft, the Council has any objections to it, the Council must take the action set out in a – f below</w:t>
      </w:r>
    </w:p>
    <w:p w:rsidR="000131C8" w:rsidRDefault="000131C8" w:rsidP="000131C8">
      <w:pPr>
        <w:pStyle w:val="Normal11pt"/>
        <w:ind w:left="1440" w:hanging="720"/>
        <w:rPr>
          <w:snapToGrid w:val="0"/>
          <w:lang w:eastAsia="en-US"/>
        </w:rPr>
      </w:pPr>
    </w:p>
    <w:p w:rsidR="000131C8" w:rsidRPr="00156819" w:rsidRDefault="000131C8" w:rsidP="000131C8">
      <w:pPr>
        <w:pStyle w:val="Normal11pt"/>
        <w:ind w:left="1440" w:hanging="720"/>
        <w:rPr>
          <w:snapToGrid w:val="0"/>
          <w:lang w:eastAsia="en-US"/>
        </w:rPr>
      </w:pPr>
      <w:r>
        <w:rPr>
          <w:snapToGrid w:val="0"/>
          <w:lang w:eastAsia="en-US"/>
        </w:rPr>
        <w:t>(a)</w:t>
      </w:r>
      <w:r>
        <w:rPr>
          <w:snapToGrid w:val="0"/>
          <w:lang w:eastAsia="en-US"/>
        </w:rPr>
        <w:tab/>
      </w:r>
      <w:r w:rsidRPr="00156819">
        <w:rPr>
          <w:snapToGrid w:val="0"/>
          <w:lang w:eastAsia="en-US"/>
        </w:rPr>
        <w:t xml:space="preserve">The Council will consider the proposals of the </w:t>
      </w:r>
      <w:ins w:id="1139" w:author="Jonathan M Eatough" w:date="2011-02-17T12:26:00Z">
        <w:r w:rsidR="008E4AC2">
          <w:rPr>
            <w:snapToGrid w:val="0"/>
            <w:lang w:eastAsia="en-US"/>
          </w:rPr>
          <w:t xml:space="preserve">Leader and </w:t>
        </w:r>
        <w:r w:rsidR="008E4AC2" w:rsidRPr="00BB566D">
          <w:rPr>
            <w:snapToGrid w:val="0"/>
            <w:lang w:eastAsia="en-US"/>
          </w:rPr>
          <w:t>Cabinet</w:t>
        </w:r>
        <w:r w:rsidR="008E4AC2">
          <w:rPr>
            <w:snapToGrid w:val="0"/>
            <w:lang w:eastAsia="en-US"/>
          </w:rPr>
          <w:t xml:space="preserve"> Executive</w:t>
        </w:r>
      </w:ins>
      <w:del w:id="1140" w:author="Jonathan M Eatough" w:date="2011-02-17T12:26:00Z">
        <w:r w:rsidRPr="00156819" w:rsidDel="008E4AC2">
          <w:rPr>
            <w:snapToGrid w:val="0"/>
            <w:lang w:eastAsia="en-US"/>
          </w:rPr>
          <w:delText>Cabinet</w:delText>
        </w:r>
      </w:del>
      <w:r w:rsidRPr="00156819">
        <w:rPr>
          <w:snapToGrid w:val="0"/>
          <w:lang w:eastAsia="en-US"/>
        </w:rPr>
        <w:t xml:space="preserve"> and if the Council has any objections to the policy and budget proposals, the Council must inform the </w:t>
      </w:r>
      <w:ins w:id="1141" w:author="Jonathan M Eatough" w:date="2011-02-17T12:27:00Z">
        <w:r w:rsidR="008E4AC2">
          <w:rPr>
            <w:snapToGrid w:val="0"/>
            <w:lang w:eastAsia="en-US"/>
          </w:rPr>
          <w:t xml:space="preserve">decision taker </w:t>
        </w:r>
      </w:ins>
      <w:del w:id="1142" w:author="Jonathan M Eatough" w:date="2011-02-17T12:27:00Z">
        <w:r w:rsidRPr="00156819" w:rsidDel="008E4AC2">
          <w:rPr>
            <w:snapToGrid w:val="0"/>
            <w:lang w:eastAsia="en-US"/>
          </w:rPr>
          <w:delText xml:space="preserve">Leader </w:delText>
        </w:r>
      </w:del>
      <w:r w:rsidRPr="00156819">
        <w:rPr>
          <w:snapToGrid w:val="0"/>
          <w:lang w:eastAsia="en-US"/>
        </w:rPr>
        <w:t xml:space="preserve">of any objections and instruct that the policy and budget proposals be reconsidered by the </w:t>
      </w:r>
      <w:del w:id="1143" w:author="Jonathan M Eatough" w:date="2011-02-17T12:27:00Z">
        <w:r w:rsidRPr="00156819" w:rsidDel="008E4AC2">
          <w:rPr>
            <w:snapToGrid w:val="0"/>
            <w:lang w:eastAsia="en-US"/>
          </w:rPr>
          <w:delText xml:space="preserve">Cabinet </w:delText>
        </w:r>
      </w:del>
      <w:ins w:id="1144" w:author="Jonathan M Eatough" w:date="2011-02-17T12:27:00Z">
        <w:r w:rsidR="008E4AC2">
          <w:rPr>
            <w:snapToGrid w:val="0"/>
            <w:lang w:eastAsia="en-US"/>
          </w:rPr>
          <w:t>decision-taker</w:t>
        </w:r>
        <w:r w:rsidR="008E4AC2" w:rsidRPr="00156819">
          <w:rPr>
            <w:snapToGrid w:val="0"/>
            <w:lang w:eastAsia="en-US"/>
          </w:rPr>
          <w:t xml:space="preserve"> </w:t>
        </w:r>
      </w:ins>
      <w:r w:rsidRPr="00156819">
        <w:rPr>
          <w:snapToGrid w:val="0"/>
          <w:lang w:eastAsia="en-US"/>
        </w:rPr>
        <w:t xml:space="preserve">within </w:t>
      </w:r>
      <w:r w:rsidRPr="00156819">
        <w:rPr>
          <w:b/>
          <w:snapToGrid w:val="0"/>
          <w:lang w:eastAsia="en-US"/>
        </w:rPr>
        <w:t>5 working days</w:t>
      </w:r>
      <w:r w:rsidRPr="00156819">
        <w:rPr>
          <w:snapToGrid w:val="0"/>
          <w:lang w:eastAsia="en-US"/>
        </w:rPr>
        <w:t xml:space="preserve"> (this is a minimum period set out in the Regulations and can be extended if Members so desire) beginning on the day after the date on which the Leader receives the instruction.</w:t>
      </w:r>
    </w:p>
    <w:p w:rsidR="000131C8" w:rsidRPr="00156819" w:rsidRDefault="000131C8" w:rsidP="000131C8">
      <w:pPr>
        <w:pStyle w:val="Normal11pt"/>
        <w:ind w:left="1440" w:hanging="720"/>
        <w:rPr>
          <w:snapToGrid w:val="0"/>
          <w:lang w:eastAsia="en-US"/>
        </w:rPr>
      </w:pPr>
    </w:p>
    <w:p w:rsidR="000131C8" w:rsidRPr="00156819" w:rsidRDefault="000131C8" w:rsidP="000131C8">
      <w:pPr>
        <w:pStyle w:val="Normal11pt"/>
        <w:ind w:left="1440" w:hanging="720"/>
        <w:rPr>
          <w:snapToGrid w:val="0"/>
          <w:lang w:eastAsia="en-US"/>
        </w:rPr>
      </w:pPr>
      <w:r w:rsidRPr="00156819">
        <w:rPr>
          <w:snapToGrid w:val="0"/>
          <w:lang w:eastAsia="en-US"/>
        </w:rPr>
        <w:t>(</w:t>
      </w:r>
      <w:r>
        <w:rPr>
          <w:snapToGrid w:val="0"/>
          <w:lang w:eastAsia="en-US"/>
        </w:rPr>
        <w:t>b</w:t>
      </w:r>
      <w:r w:rsidRPr="00156819">
        <w:rPr>
          <w:snapToGrid w:val="0"/>
          <w:lang w:eastAsia="en-US"/>
        </w:rPr>
        <w:t>)</w:t>
      </w:r>
      <w:r w:rsidRPr="00156819">
        <w:rPr>
          <w:snapToGrid w:val="0"/>
          <w:lang w:eastAsia="en-US"/>
        </w:rPr>
        <w:tab/>
        <w:t xml:space="preserve">within the </w:t>
      </w:r>
      <w:r w:rsidRPr="000131C8">
        <w:rPr>
          <w:b/>
          <w:snapToGrid w:val="0"/>
          <w:lang w:eastAsia="en-US"/>
        </w:rPr>
        <w:t>5 working days</w:t>
      </w:r>
      <w:r w:rsidRPr="00156819">
        <w:rPr>
          <w:snapToGrid w:val="0"/>
          <w:lang w:eastAsia="en-US"/>
        </w:rPr>
        <w:t xml:space="preserve"> the Leader may:-</w:t>
      </w:r>
    </w:p>
    <w:p w:rsidR="000131C8" w:rsidRDefault="000131C8" w:rsidP="000131C8">
      <w:pPr>
        <w:jc w:val="both"/>
        <w:rPr>
          <w:rFonts w:cs="Arial"/>
          <w:snapToGrid w:val="0"/>
          <w:szCs w:val="22"/>
          <w:lang w:eastAsia="en-US"/>
        </w:rPr>
      </w:pPr>
    </w:p>
    <w:p w:rsidR="000131C8" w:rsidRPr="00156819" w:rsidRDefault="000131C8" w:rsidP="000131C8">
      <w:pPr>
        <w:tabs>
          <w:tab w:val="left" w:pos="1980"/>
        </w:tabs>
        <w:ind w:left="1980" w:hanging="540"/>
        <w:jc w:val="both"/>
        <w:rPr>
          <w:snapToGrid w:val="0"/>
          <w:lang w:eastAsia="en-US"/>
        </w:rPr>
      </w:pPr>
      <w:proofErr w:type="spellStart"/>
      <w:r>
        <w:rPr>
          <w:snapToGrid w:val="0"/>
          <w:lang w:eastAsia="en-US"/>
        </w:rPr>
        <w:t>i</w:t>
      </w:r>
      <w:proofErr w:type="spellEnd"/>
      <w:r w:rsidRPr="00156819">
        <w:rPr>
          <w:snapToGrid w:val="0"/>
          <w:lang w:eastAsia="en-US"/>
        </w:rPr>
        <w:t>)</w:t>
      </w:r>
      <w:r w:rsidRPr="00156819">
        <w:rPr>
          <w:snapToGrid w:val="0"/>
          <w:lang w:eastAsia="en-US"/>
        </w:rPr>
        <w:tab/>
        <w:t xml:space="preserve">submit a revised draft plan of the policy and budget proposals to the Council and the </w:t>
      </w:r>
      <w:del w:id="1145" w:author="Jonathan M Eatough" w:date="2011-02-17T12:27:00Z">
        <w:r w:rsidRPr="00156819" w:rsidDel="008E4AC2">
          <w:rPr>
            <w:snapToGrid w:val="0"/>
            <w:lang w:eastAsia="en-US"/>
          </w:rPr>
          <w:delText xml:space="preserve">Cabinet’s </w:delText>
        </w:r>
      </w:del>
      <w:ins w:id="1146" w:author="Jonathan M Eatough" w:date="2011-02-17T12:27:00Z">
        <w:r w:rsidR="008E4AC2">
          <w:rPr>
            <w:snapToGrid w:val="0"/>
            <w:lang w:eastAsia="en-US"/>
          </w:rPr>
          <w:t>decision-taker</w:t>
        </w:r>
        <w:r w:rsidR="008E4AC2" w:rsidRPr="00156819">
          <w:rPr>
            <w:snapToGrid w:val="0"/>
            <w:lang w:eastAsia="en-US"/>
          </w:rPr>
          <w:t xml:space="preserve">’s </w:t>
        </w:r>
      </w:ins>
      <w:r w:rsidRPr="00156819">
        <w:rPr>
          <w:snapToGrid w:val="0"/>
          <w:lang w:eastAsia="en-US"/>
        </w:rPr>
        <w:t>reasons for any amendments; or</w:t>
      </w:r>
    </w:p>
    <w:p w:rsidR="000131C8" w:rsidRDefault="000131C8" w:rsidP="000131C8">
      <w:pPr>
        <w:tabs>
          <w:tab w:val="left" w:pos="1980"/>
        </w:tabs>
        <w:ind w:left="1980" w:hanging="540"/>
        <w:jc w:val="both"/>
        <w:rPr>
          <w:snapToGrid w:val="0"/>
          <w:lang w:eastAsia="en-US"/>
        </w:rPr>
      </w:pPr>
    </w:p>
    <w:p w:rsidR="000131C8" w:rsidRPr="00156819" w:rsidRDefault="000131C8" w:rsidP="000131C8">
      <w:pPr>
        <w:tabs>
          <w:tab w:val="left" w:pos="1980"/>
        </w:tabs>
        <w:ind w:left="1980" w:hanging="540"/>
        <w:jc w:val="both"/>
        <w:rPr>
          <w:snapToGrid w:val="0"/>
          <w:lang w:eastAsia="en-US"/>
        </w:rPr>
      </w:pPr>
      <w:r>
        <w:rPr>
          <w:snapToGrid w:val="0"/>
          <w:lang w:eastAsia="en-US"/>
        </w:rPr>
        <w:t>ii</w:t>
      </w:r>
      <w:r w:rsidRPr="00156819">
        <w:rPr>
          <w:snapToGrid w:val="0"/>
          <w:lang w:eastAsia="en-US"/>
        </w:rPr>
        <w:t>)</w:t>
      </w:r>
      <w:r w:rsidRPr="00156819">
        <w:rPr>
          <w:snapToGrid w:val="0"/>
          <w:lang w:eastAsia="en-US"/>
        </w:rPr>
        <w:tab/>
        <w:t xml:space="preserve">inform the Council of any disagreement the </w:t>
      </w:r>
      <w:del w:id="1147" w:author="Jonathan M Eatough" w:date="2011-02-17T12:27:00Z">
        <w:r w:rsidRPr="00156819" w:rsidDel="008E4AC2">
          <w:rPr>
            <w:snapToGrid w:val="0"/>
            <w:lang w:eastAsia="en-US"/>
          </w:rPr>
          <w:delText xml:space="preserve">Cabinet </w:delText>
        </w:r>
      </w:del>
      <w:ins w:id="1148" w:author="Jonathan M Eatough" w:date="2011-02-17T12:27:00Z">
        <w:r w:rsidR="008E4AC2">
          <w:rPr>
            <w:snapToGrid w:val="0"/>
            <w:lang w:eastAsia="en-US"/>
          </w:rPr>
          <w:t>decision-taker</w:t>
        </w:r>
        <w:r w:rsidR="008E4AC2" w:rsidRPr="00156819">
          <w:rPr>
            <w:snapToGrid w:val="0"/>
            <w:lang w:eastAsia="en-US"/>
          </w:rPr>
          <w:t xml:space="preserve"> </w:t>
        </w:r>
      </w:ins>
      <w:r w:rsidRPr="00156819">
        <w:rPr>
          <w:snapToGrid w:val="0"/>
          <w:lang w:eastAsia="en-US"/>
        </w:rPr>
        <w:t>has with any of the Council’s objections and the reasons for any disagreement.</w:t>
      </w:r>
    </w:p>
    <w:p w:rsidR="000131C8" w:rsidRPr="00156819" w:rsidRDefault="000131C8" w:rsidP="000131C8">
      <w:pPr>
        <w:ind w:left="2160" w:hanging="1440"/>
        <w:jc w:val="both"/>
        <w:rPr>
          <w:snapToGrid w:val="0"/>
          <w:lang w:eastAsia="en-US"/>
        </w:rPr>
      </w:pPr>
    </w:p>
    <w:p w:rsidR="000131C8" w:rsidRPr="00156819" w:rsidRDefault="000131C8" w:rsidP="000131C8">
      <w:pPr>
        <w:pStyle w:val="Normal11pt"/>
        <w:ind w:left="1440" w:hanging="720"/>
        <w:rPr>
          <w:snapToGrid w:val="0"/>
          <w:lang w:eastAsia="en-US"/>
        </w:rPr>
      </w:pPr>
      <w:r w:rsidRPr="00156819">
        <w:rPr>
          <w:snapToGrid w:val="0"/>
          <w:lang w:eastAsia="en-US"/>
        </w:rPr>
        <w:t>(</w:t>
      </w:r>
      <w:r>
        <w:rPr>
          <w:snapToGrid w:val="0"/>
          <w:lang w:eastAsia="en-US"/>
        </w:rPr>
        <w:t>c</w:t>
      </w:r>
      <w:r w:rsidRPr="00156819">
        <w:rPr>
          <w:snapToGrid w:val="0"/>
          <w:lang w:eastAsia="en-US"/>
        </w:rPr>
        <w:t>)</w:t>
      </w:r>
      <w:r w:rsidRPr="00156819">
        <w:rPr>
          <w:snapToGrid w:val="0"/>
          <w:lang w:eastAsia="en-US"/>
        </w:rPr>
        <w:tab/>
        <w:t xml:space="preserve">when the </w:t>
      </w:r>
      <w:r w:rsidRPr="000131C8">
        <w:rPr>
          <w:b/>
          <w:snapToGrid w:val="0"/>
          <w:lang w:eastAsia="en-US"/>
        </w:rPr>
        <w:t>5 working days</w:t>
      </w:r>
      <w:r w:rsidRPr="00156819">
        <w:rPr>
          <w:snapToGrid w:val="0"/>
          <w:lang w:eastAsia="en-US"/>
        </w:rPr>
        <w:t xml:space="preserve"> has expired, the Council must take into account any amendments made by the </w:t>
      </w:r>
      <w:del w:id="1149" w:author="Jonathan M Eatough" w:date="2011-02-17T12:28:00Z">
        <w:r w:rsidRPr="00156819" w:rsidDel="008E4AC2">
          <w:rPr>
            <w:snapToGrid w:val="0"/>
            <w:lang w:eastAsia="en-US"/>
          </w:rPr>
          <w:delText xml:space="preserve">Cabinet </w:delText>
        </w:r>
      </w:del>
      <w:ins w:id="1150" w:author="Jonathan M Eatough" w:date="2011-02-17T12:28:00Z">
        <w:r w:rsidR="008E4AC2">
          <w:rPr>
            <w:snapToGrid w:val="0"/>
            <w:lang w:eastAsia="en-US"/>
          </w:rPr>
          <w:t>decision-taker</w:t>
        </w:r>
        <w:r w:rsidR="008E4AC2" w:rsidRPr="00156819">
          <w:rPr>
            <w:snapToGrid w:val="0"/>
            <w:lang w:eastAsia="en-US"/>
          </w:rPr>
          <w:t xml:space="preserve"> </w:t>
        </w:r>
      </w:ins>
      <w:r w:rsidRPr="00156819">
        <w:rPr>
          <w:snapToGrid w:val="0"/>
          <w:lang w:eastAsia="en-US"/>
        </w:rPr>
        <w:t>and reasons for those amendments any disagreement and reasons for the disagreement, when either amending, approving or adopting the policy and budget proposals.</w:t>
      </w:r>
    </w:p>
    <w:p w:rsidR="000131C8" w:rsidRPr="00156819" w:rsidRDefault="000131C8" w:rsidP="000131C8">
      <w:pPr>
        <w:pStyle w:val="Normal11pt"/>
        <w:ind w:left="1440" w:hanging="720"/>
        <w:rPr>
          <w:snapToGrid w:val="0"/>
          <w:lang w:eastAsia="en-US"/>
        </w:rPr>
      </w:pPr>
    </w:p>
    <w:p w:rsidR="000131C8" w:rsidRPr="00156819" w:rsidRDefault="000131C8" w:rsidP="000131C8">
      <w:pPr>
        <w:pStyle w:val="Normal11pt"/>
        <w:ind w:left="1440" w:hanging="720"/>
        <w:rPr>
          <w:snapToGrid w:val="0"/>
          <w:lang w:eastAsia="en-US"/>
        </w:rPr>
      </w:pPr>
      <w:r w:rsidRPr="00156819">
        <w:rPr>
          <w:snapToGrid w:val="0"/>
          <w:lang w:eastAsia="en-US"/>
        </w:rPr>
        <w:t>(</w:t>
      </w:r>
      <w:r>
        <w:rPr>
          <w:snapToGrid w:val="0"/>
          <w:lang w:eastAsia="en-US"/>
        </w:rPr>
        <w:t>d</w:t>
      </w:r>
      <w:r w:rsidRPr="00156819">
        <w:rPr>
          <w:snapToGrid w:val="0"/>
          <w:lang w:eastAsia="en-US"/>
        </w:rPr>
        <w:t>)</w:t>
      </w:r>
      <w:r w:rsidRPr="00156819">
        <w:rPr>
          <w:snapToGrid w:val="0"/>
          <w:lang w:eastAsia="en-US"/>
        </w:rPr>
        <w:tab/>
        <w:t xml:space="preserve">the Council meeting must take place within 10 working days of the receipt of the </w:t>
      </w:r>
      <w:ins w:id="1151" w:author="Jonathan M Eatough" w:date="2011-02-17T12:28:00Z">
        <w:r w:rsidR="008E4AC2">
          <w:rPr>
            <w:snapToGrid w:val="0"/>
            <w:lang w:eastAsia="en-US"/>
          </w:rPr>
          <w:t>decision-taker</w:t>
        </w:r>
      </w:ins>
      <w:del w:id="1152" w:author="Jonathan M Eatough" w:date="2011-02-17T12:28:00Z">
        <w:r w:rsidRPr="00156819" w:rsidDel="008E4AC2">
          <w:rPr>
            <w:snapToGrid w:val="0"/>
            <w:lang w:eastAsia="en-US"/>
          </w:rPr>
          <w:delText>Cabinet</w:delText>
        </w:r>
      </w:del>
      <w:r w:rsidRPr="00156819">
        <w:rPr>
          <w:snapToGrid w:val="0"/>
          <w:lang w:eastAsia="en-US"/>
        </w:rPr>
        <w:t xml:space="preserve">’s proposals.  At that Council meeting, the decision of the Council shall be reconsidered in the light of the </w:t>
      </w:r>
      <w:ins w:id="1153" w:author="Jonathan M Eatough" w:date="2011-02-17T12:28:00Z">
        <w:r w:rsidR="008E4AC2">
          <w:rPr>
            <w:snapToGrid w:val="0"/>
            <w:lang w:eastAsia="en-US"/>
          </w:rPr>
          <w:t>decision-taker</w:t>
        </w:r>
      </w:ins>
      <w:del w:id="1154" w:author="Jonathan M Eatough" w:date="2011-02-17T12:28:00Z">
        <w:r w:rsidRPr="00156819" w:rsidDel="008E4AC2">
          <w:rPr>
            <w:snapToGrid w:val="0"/>
            <w:lang w:eastAsia="en-US"/>
          </w:rPr>
          <w:delText>Cabinet</w:delText>
        </w:r>
      </w:del>
      <w:r w:rsidRPr="00156819">
        <w:rPr>
          <w:snapToGrid w:val="0"/>
          <w:lang w:eastAsia="en-US"/>
        </w:rPr>
        <w:t>’s comments, which will be available in writing for the Council.</w:t>
      </w:r>
    </w:p>
    <w:p w:rsidR="000131C8" w:rsidRPr="00156819" w:rsidRDefault="000131C8" w:rsidP="000131C8">
      <w:pPr>
        <w:pStyle w:val="Normal11pt"/>
        <w:ind w:left="1440" w:hanging="720"/>
        <w:rPr>
          <w:snapToGrid w:val="0"/>
          <w:lang w:eastAsia="en-US"/>
        </w:rPr>
      </w:pPr>
    </w:p>
    <w:p w:rsidR="000131C8" w:rsidRPr="00156819" w:rsidRDefault="000131C8" w:rsidP="000131C8">
      <w:pPr>
        <w:pStyle w:val="Normal11pt"/>
        <w:ind w:left="1440" w:hanging="720"/>
        <w:rPr>
          <w:snapToGrid w:val="0"/>
          <w:lang w:eastAsia="en-US"/>
        </w:rPr>
      </w:pPr>
      <w:r w:rsidRPr="00156819">
        <w:rPr>
          <w:snapToGrid w:val="0"/>
          <w:lang w:eastAsia="en-US"/>
        </w:rPr>
        <w:t>(</w:t>
      </w:r>
      <w:r>
        <w:rPr>
          <w:snapToGrid w:val="0"/>
          <w:lang w:eastAsia="en-US"/>
        </w:rPr>
        <w:t>e</w:t>
      </w:r>
      <w:r w:rsidRPr="00156819">
        <w:rPr>
          <w:snapToGrid w:val="0"/>
          <w:lang w:eastAsia="en-US"/>
        </w:rPr>
        <w:t>)</w:t>
      </w:r>
      <w:r w:rsidRPr="00156819">
        <w:rPr>
          <w:snapToGrid w:val="0"/>
          <w:lang w:eastAsia="en-US"/>
        </w:rPr>
        <w:tab/>
        <w:t>The Council shall at that meeting make its final decision on the matter on the basis of a simple majority.  The decision shall be made public in accordance with Article 4, and shall be implemented immediately.</w:t>
      </w:r>
    </w:p>
    <w:p w:rsidR="000131C8" w:rsidRPr="00156819" w:rsidRDefault="000131C8" w:rsidP="000131C8">
      <w:pPr>
        <w:ind w:left="1440" w:hanging="720"/>
        <w:jc w:val="both"/>
        <w:rPr>
          <w:snapToGrid w:val="0"/>
          <w:lang w:eastAsia="en-US"/>
        </w:rPr>
      </w:pPr>
    </w:p>
    <w:p w:rsidR="000131C8" w:rsidRPr="00156819" w:rsidRDefault="000131C8" w:rsidP="000131C8">
      <w:pPr>
        <w:ind w:left="567" w:hanging="567"/>
        <w:jc w:val="both"/>
        <w:rPr>
          <w:snapToGrid w:val="0"/>
          <w:szCs w:val="22"/>
          <w:lang w:eastAsia="en-US"/>
        </w:rPr>
      </w:pPr>
      <w:r>
        <w:rPr>
          <w:snapToGrid w:val="0"/>
          <w:szCs w:val="22"/>
          <w:lang w:eastAsia="en-US"/>
        </w:rPr>
        <w:t>2</w:t>
      </w:r>
      <w:r w:rsidRPr="00156819">
        <w:rPr>
          <w:snapToGrid w:val="0"/>
          <w:szCs w:val="22"/>
          <w:lang w:eastAsia="en-US"/>
        </w:rPr>
        <w:tab/>
        <w:t xml:space="preserve">If before 8 February in any financial year the </w:t>
      </w:r>
      <w:ins w:id="1155" w:author="Jonathan M Eatough" w:date="2011-02-17T12:29:00Z">
        <w:r w:rsidR="008E4AC2">
          <w:rPr>
            <w:snapToGrid w:val="0"/>
            <w:lang w:eastAsia="en-US"/>
          </w:rPr>
          <w:t>decision-taker</w:t>
        </w:r>
      </w:ins>
      <w:del w:id="1156" w:author="Jonathan M Eatough" w:date="2011-02-17T12:29:00Z">
        <w:r w:rsidRPr="00156819" w:rsidDel="008E4AC2">
          <w:rPr>
            <w:snapToGrid w:val="0"/>
            <w:szCs w:val="22"/>
            <w:lang w:eastAsia="en-US"/>
          </w:rPr>
          <w:delText>Cabinet</w:delText>
        </w:r>
      </w:del>
      <w:r w:rsidRPr="00156819">
        <w:rPr>
          <w:snapToGrid w:val="0"/>
          <w:szCs w:val="22"/>
          <w:lang w:eastAsia="en-US"/>
        </w:rPr>
        <w:t xml:space="preserve"> shall submit to the Council for its consideration in relation to the following financial year:-</w:t>
      </w:r>
    </w:p>
    <w:p w:rsidR="000131C8" w:rsidRPr="00156819" w:rsidRDefault="000131C8" w:rsidP="000131C8">
      <w:pPr>
        <w:ind w:left="1440" w:hanging="720"/>
        <w:jc w:val="both"/>
        <w:rPr>
          <w:snapToGrid w:val="0"/>
          <w:szCs w:val="22"/>
          <w:lang w:eastAsia="en-US"/>
        </w:rPr>
      </w:pPr>
    </w:p>
    <w:p w:rsidR="000131C8" w:rsidRPr="00156819" w:rsidRDefault="000131C8" w:rsidP="000131C8">
      <w:pPr>
        <w:pStyle w:val="Normal11pt"/>
        <w:ind w:left="1440" w:hanging="720"/>
        <w:rPr>
          <w:snapToGrid w:val="0"/>
          <w:lang w:eastAsia="en-US"/>
        </w:rPr>
      </w:pPr>
      <w:r w:rsidRPr="00156819">
        <w:rPr>
          <w:snapToGrid w:val="0"/>
          <w:lang w:eastAsia="en-US"/>
        </w:rPr>
        <w:t>a)</w:t>
      </w:r>
      <w:r w:rsidRPr="00156819">
        <w:rPr>
          <w:snapToGrid w:val="0"/>
          <w:lang w:eastAsia="en-US"/>
        </w:rPr>
        <w:tab/>
        <w:t>estimates of the amounts to be aggregated in making a calculation (whether originally or by a substitute) in accordance with any of Sections 32 – 37 or 43 – 49 of the Local Government Finance Act 1992;</w:t>
      </w:r>
    </w:p>
    <w:p w:rsidR="000131C8" w:rsidRPr="00156819" w:rsidRDefault="000131C8" w:rsidP="000131C8">
      <w:pPr>
        <w:pStyle w:val="Normal11pt"/>
        <w:ind w:left="1440" w:hanging="720"/>
        <w:rPr>
          <w:snapToGrid w:val="0"/>
          <w:lang w:eastAsia="en-US"/>
        </w:rPr>
      </w:pPr>
    </w:p>
    <w:p w:rsidR="000131C8" w:rsidRPr="00156819" w:rsidRDefault="000131C8" w:rsidP="000131C8">
      <w:pPr>
        <w:pStyle w:val="Normal11pt"/>
        <w:ind w:left="1440" w:hanging="720"/>
        <w:rPr>
          <w:snapToGrid w:val="0"/>
          <w:lang w:eastAsia="en-US"/>
        </w:rPr>
      </w:pPr>
      <w:r w:rsidRPr="00156819">
        <w:rPr>
          <w:snapToGrid w:val="0"/>
          <w:lang w:eastAsia="en-US"/>
        </w:rPr>
        <w:t>b)</w:t>
      </w:r>
      <w:r w:rsidRPr="00156819">
        <w:rPr>
          <w:snapToGrid w:val="0"/>
          <w:lang w:eastAsia="en-US"/>
        </w:rPr>
        <w:tab/>
        <w:t>estimate of other amounts to be used for the purposes of such calculation;</w:t>
      </w:r>
    </w:p>
    <w:p w:rsidR="000131C8" w:rsidRPr="00156819" w:rsidRDefault="000131C8" w:rsidP="000131C8">
      <w:pPr>
        <w:pStyle w:val="Normal11pt"/>
        <w:ind w:left="1440" w:hanging="720"/>
        <w:rPr>
          <w:snapToGrid w:val="0"/>
          <w:lang w:eastAsia="en-US"/>
        </w:rPr>
      </w:pPr>
    </w:p>
    <w:p w:rsidR="000131C8" w:rsidRPr="00156819" w:rsidRDefault="000131C8" w:rsidP="000131C8">
      <w:pPr>
        <w:pStyle w:val="Normal11pt"/>
        <w:ind w:left="1440" w:hanging="720"/>
        <w:rPr>
          <w:snapToGrid w:val="0"/>
          <w:lang w:eastAsia="en-US"/>
        </w:rPr>
      </w:pPr>
      <w:r w:rsidRPr="00156819">
        <w:rPr>
          <w:snapToGrid w:val="0"/>
          <w:lang w:eastAsia="en-US"/>
        </w:rPr>
        <w:t>c)</w:t>
      </w:r>
      <w:r w:rsidRPr="00156819">
        <w:rPr>
          <w:snapToGrid w:val="0"/>
          <w:lang w:eastAsia="en-US"/>
        </w:rPr>
        <w:tab/>
        <w:t>estimate of such a calculation;  or</w:t>
      </w:r>
    </w:p>
    <w:p w:rsidR="000131C8" w:rsidRPr="00156819" w:rsidRDefault="000131C8" w:rsidP="000131C8">
      <w:pPr>
        <w:pStyle w:val="Normal11pt"/>
        <w:ind w:left="1440" w:hanging="720"/>
        <w:rPr>
          <w:snapToGrid w:val="0"/>
          <w:lang w:eastAsia="en-US"/>
        </w:rPr>
      </w:pPr>
    </w:p>
    <w:p w:rsidR="000131C8" w:rsidRPr="00156819" w:rsidRDefault="000131C8" w:rsidP="000131C8">
      <w:pPr>
        <w:pStyle w:val="Normal11pt"/>
        <w:ind w:left="1440" w:hanging="720"/>
        <w:rPr>
          <w:snapToGrid w:val="0"/>
          <w:lang w:eastAsia="en-US"/>
        </w:rPr>
      </w:pPr>
      <w:r w:rsidRPr="00156819">
        <w:rPr>
          <w:snapToGrid w:val="0"/>
          <w:lang w:eastAsia="en-US"/>
        </w:rPr>
        <w:t>d)</w:t>
      </w:r>
      <w:r w:rsidRPr="00156819">
        <w:rPr>
          <w:snapToGrid w:val="0"/>
          <w:lang w:eastAsia="en-US"/>
        </w:rPr>
        <w:tab/>
        <w:t>amounts required to be stated in a precept under Chapter IV of Part 1 of the Local Government Finance Act 1992.</w:t>
      </w:r>
    </w:p>
    <w:p w:rsidR="000131C8" w:rsidRPr="00156819" w:rsidRDefault="000131C8" w:rsidP="000131C8">
      <w:pPr>
        <w:pStyle w:val="Normal11pt"/>
        <w:ind w:left="1440" w:hanging="720"/>
        <w:rPr>
          <w:snapToGrid w:val="0"/>
          <w:lang w:eastAsia="en-US"/>
        </w:rPr>
      </w:pPr>
    </w:p>
    <w:p w:rsidR="000131C8" w:rsidRPr="00156819" w:rsidRDefault="000131C8" w:rsidP="000131C8">
      <w:pPr>
        <w:pStyle w:val="Normal11pt"/>
        <w:ind w:left="720"/>
        <w:rPr>
          <w:snapToGrid w:val="0"/>
          <w:lang w:eastAsia="en-US"/>
        </w:rPr>
      </w:pPr>
      <w:r>
        <w:rPr>
          <w:snapToGrid w:val="0"/>
          <w:lang w:eastAsia="en-US"/>
        </w:rPr>
        <w:t>and</w:t>
      </w:r>
      <w:r w:rsidRPr="00156819">
        <w:rPr>
          <w:snapToGrid w:val="0"/>
          <w:lang w:eastAsia="en-US"/>
        </w:rPr>
        <w:t xml:space="preserve"> following consideration of those estimates, the Council has any objections to them, it must follow the same procedure as set out in paragraphs (</w:t>
      </w:r>
      <w:r>
        <w:rPr>
          <w:snapToGrid w:val="0"/>
          <w:lang w:eastAsia="en-US"/>
        </w:rPr>
        <w:t>a</w:t>
      </w:r>
      <w:r w:rsidRPr="00156819">
        <w:rPr>
          <w:snapToGrid w:val="0"/>
          <w:lang w:eastAsia="en-US"/>
        </w:rPr>
        <w:t>) – (</w:t>
      </w:r>
      <w:r>
        <w:rPr>
          <w:snapToGrid w:val="0"/>
          <w:lang w:eastAsia="en-US"/>
        </w:rPr>
        <w:t>e</w:t>
      </w:r>
      <w:r w:rsidRPr="00156819">
        <w:rPr>
          <w:snapToGrid w:val="0"/>
          <w:lang w:eastAsia="en-US"/>
        </w:rPr>
        <w:t>) above.</w:t>
      </w:r>
    </w:p>
    <w:p w:rsidR="000131C8" w:rsidRPr="00156819" w:rsidRDefault="000131C8" w:rsidP="000131C8">
      <w:pPr>
        <w:pStyle w:val="Normal11pt"/>
        <w:ind w:left="720"/>
        <w:rPr>
          <w:snapToGrid w:val="0"/>
          <w:lang w:eastAsia="en-US"/>
        </w:rPr>
      </w:pPr>
    </w:p>
    <w:p w:rsidR="000131C8" w:rsidRPr="00156819" w:rsidRDefault="000131C8" w:rsidP="000131C8">
      <w:pPr>
        <w:pStyle w:val="Normal11pt"/>
        <w:ind w:left="720"/>
        <w:rPr>
          <w:snapToGrid w:val="0"/>
          <w:lang w:eastAsia="en-US"/>
        </w:rPr>
      </w:pPr>
      <w:r w:rsidRPr="00156819">
        <w:rPr>
          <w:snapToGrid w:val="0"/>
          <w:lang w:eastAsia="en-US"/>
        </w:rPr>
        <w:t>However this provision shall not apply to:-</w:t>
      </w:r>
    </w:p>
    <w:p w:rsidR="000131C8" w:rsidRPr="00156819" w:rsidRDefault="000131C8" w:rsidP="000131C8">
      <w:pPr>
        <w:pStyle w:val="Normal11pt"/>
        <w:ind w:left="1440" w:hanging="720"/>
        <w:rPr>
          <w:snapToGrid w:val="0"/>
          <w:lang w:eastAsia="en-US"/>
        </w:rPr>
      </w:pPr>
    </w:p>
    <w:p w:rsidR="000131C8" w:rsidRPr="00156819" w:rsidRDefault="000131C8" w:rsidP="000131C8">
      <w:pPr>
        <w:pStyle w:val="Normal11pt"/>
        <w:ind w:left="1440" w:hanging="720"/>
        <w:rPr>
          <w:snapToGrid w:val="0"/>
          <w:lang w:eastAsia="en-US"/>
        </w:rPr>
      </w:pPr>
      <w:r w:rsidRPr="00156819">
        <w:rPr>
          <w:snapToGrid w:val="0"/>
          <w:lang w:eastAsia="en-US"/>
        </w:rPr>
        <w:t>a)</w:t>
      </w:r>
      <w:r w:rsidRPr="00156819">
        <w:rPr>
          <w:snapToGrid w:val="0"/>
          <w:lang w:eastAsia="en-US"/>
        </w:rPr>
        <w:tab/>
        <w:t xml:space="preserve">calculations or substitute calculations which an authority is required to make in accordance with </w:t>
      </w:r>
      <w:r w:rsidRPr="000131C8">
        <w:rPr>
          <w:b/>
          <w:snapToGrid w:val="0"/>
          <w:lang w:eastAsia="en-US"/>
        </w:rPr>
        <w:t>sections 52 I, 52 J, 52 T or 52 U of the Local Government Finance Act 1992</w:t>
      </w:r>
      <w:r w:rsidRPr="000131C8">
        <w:rPr>
          <w:snapToGrid w:val="0"/>
          <w:lang w:eastAsia="en-US"/>
        </w:rPr>
        <w:t xml:space="preserve">; </w:t>
      </w:r>
      <w:r w:rsidRPr="00156819">
        <w:rPr>
          <w:snapToGrid w:val="0"/>
          <w:lang w:eastAsia="en-US"/>
        </w:rPr>
        <w:t>and</w:t>
      </w:r>
    </w:p>
    <w:p w:rsidR="000131C8" w:rsidRPr="00156819" w:rsidRDefault="000131C8" w:rsidP="000131C8">
      <w:pPr>
        <w:pStyle w:val="Normal11pt"/>
        <w:ind w:left="1440" w:hanging="720"/>
        <w:rPr>
          <w:snapToGrid w:val="0"/>
          <w:lang w:eastAsia="en-US"/>
        </w:rPr>
      </w:pPr>
    </w:p>
    <w:p w:rsidR="000131C8" w:rsidRPr="00156819" w:rsidRDefault="000131C8" w:rsidP="000131C8">
      <w:pPr>
        <w:pStyle w:val="Normal11pt"/>
        <w:ind w:left="1440" w:hanging="720"/>
        <w:rPr>
          <w:snapToGrid w:val="0"/>
          <w:lang w:eastAsia="en-US"/>
        </w:rPr>
      </w:pPr>
      <w:r w:rsidRPr="00156819">
        <w:rPr>
          <w:snapToGrid w:val="0"/>
          <w:lang w:eastAsia="en-US"/>
        </w:rPr>
        <w:t>b)</w:t>
      </w:r>
      <w:r w:rsidRPr="00156819">
        <w:rPr>
          <w:snapToGrid w:val="0"/>
          <w:lang w:eastAsia="en-US"/>
        </w:rPr>
        <w:tab/>
        <w:t xml:space="preserve">amounts stated in a precept issued to give effect to calculations or substitute calculations made in accordance with </w:t>
      </w:r>
      <w:r w:rsidRPr="000131C8">
        <w:rPr>
          <w:b/>
          <w:snapToGrid w:val="0"/>
          <w:lang w:eastAsia="en-US"/>
        </w:rPr>
        <w:t>sections 52 J or 52 U of the Act</w:t>
      </w:r>
      <w:r w:rsidRPr="00156819">
        <w:rPr>
          <w:snapToGrid w:val="0"/>
          <w:lang w:eastAsia="en-US"/>
        </w:rPr>
        <w:t>.</w:t>
      </w:r>
    </w:p>
    <w:p w:rsidR="000131C8" w:rsidRPr="00156819" w:rsidRDefault="000131C8" w:rsidP="000131C8">
      <w:pPr>
        <w:ind w:left="2160" w:hanging="2160"/>
        <w:jc w:val="both"/>
        <w:rPr>
          <w:snapToGrid w:val="0"/>
          <w:lang w:eastAsia="en-US"/>
        </w:rPr>
      </w:pPr>
    </w:p>
    <w:p w:rsidR="000131C8" w:rsidRPr="00156819" w:rsidRDefault="000131C8" w:rsidP="000131C8">
      <w:pPr>
        <w:pStyle w:val="Normal11pt"/>
        <w:ind w:left="720"/>
        <w:rPr>
          <w:snapToGrid w:val="0"/>
          <w:lang w:eastAsia="en-US"/>
        </w:rPr>
      </w:pPr>
      <w:r w:rsidRPr="00156819">
        <w:rPr>
          <w:snapToGrid w:val="0"/>
          <w:lang w:eastAsia="en-US"/>
        </w:rPr>
        <w:t xml:space="preserve">This provision shall not apply when </w:t>
      </w:r>
      <w:del w:id="1157" w:author="Jonathan M Eatough" w:date="2011-02-17T12:29:00Z">
        <w:r w:rsidRPr="00156819" w:rsidDel="008E4AC2">
          <w:rPr>
            <w:snapToGrid w:val="0"/>
            <w:lang w:eastAsia="en-US"/>
          </w:rPr>
          <w:delText xml:space="preserve">Cabinet </w:delText>
        </w:r>
      </w:del>
      <w:ins w:id="1158" w:author="Jonathan M Eatough" w:date="2011-02-17T12:29:00Z">
        <w:r w:rsidR="008E4AC2">
          <w:rPr>
            <w:snapToGrid w:val="0"/>
            <w:lang w:eastAsia="en-US"/>
          </w:rPr>
          <w:t>the decision-taker</w:t>
        </w:r>
        <w:r w:rsidR="008E4AC2" w:rsidRPr="00156819">
          <w:rPr>
            <w:snapToGrid w:val="0"/>
            <w:lang w:eastAsia="en-US"/>
          </w:rPr>
          <w:t xml:space="preserve"> </w:t>
        </w:r>
      </w:ins>
      <w:r w:rsidRPr="00156819">
        <w:rPr>
          <w:snapToGrid w:val="0"/>
          <w:lang w:eastAsia="en-US"/>
        </w:rPr>
        <w:t>submit their proposals to the Council after 8 February in any financial year.</w:t>
      </w:r>
    </w:p>
    <w:p w:rsidR="00F21549" w:rsidRPr="008C7EA9" w:rsidRDefault="00F21549" w:rsidP="00F21549">
      <w:pPr>
        <w:ind w:left="567" w:hanging="567"/>
        <w:jc w:val="both"/>
      </w:pPr>
    </w:p>
    <w:p w:rsidR="00F21549" w:rsidRPr="00F21549" w:rsidRDefault="00F21549" w:rsidP="00F21549">
      <w:pPr>
        <w:rPr>
          <w:lang w:eastAsia="en-US"/>
        </w:rPr>
      </w:pPr>
      <w:r>
        <w:rPr>
          <w:lang w:eastAsia="en-US"/>
        </w:rPr>
        <w:br w:type="page"/>
      </w:r>
    </w:p>
    <w:p w:rsidR="00E712B4" w:rsidRPr="00580CAE" w:rsidRDefault="00580CAE" w:rsidP="00580CAE">
      <w:pPr>
        <w:pStyle w:val="Heading3"/>
      </w:pPr>
      <w:bookmarkStart w:id="1159" w:name="_Toc271209593"/>
      <w:r>
        <w:lastRenderedPageBreak/>
        <w:t>– Committee Procedure Rules</w:t>
      </w:r>
      <w:bookmarkEnd w:id="1159"/>
    </w:p>
    <w:p w:rsidR="002E390F" w:rsidRPr="00C443C0" w:rsidRDefault="002E390F" w:rsidP="002E390F">
      <w:pPr>
        <w:jc w:val="center"/>
        <w:rPr>
          <w:rFonts w:ascii="Arial Bold" w:hAnsi="Arial Bold"/>
          <w:b/>
          <w:caps/>
        </w:rPr>
      </w:pPr>
    </w:p>
    <w:p w:rsidR="002E390F" w:rsidRPr="00C443C0" w:rsidRDefault="002E390F" w:rsidP="002E390F">
      <w:pPr>
        <w:jc w:val="center"/>
        <w:rPr>
          <w:rFonts w:ascii="Arial Bold" w:hAnsi="Arial Bold"/>
          <w:b/>
          <w:caps/>
        </w:rPr>
      </w:pPr>
      <w:r w:rsidRPr="00C443C0">
        <w:rPr>
          <w:rFonts w:ascii="Arial Bold" w:hAnsi="Arial Bold"/>
          <w:b/>
          <w:caps/>
        </w:rPr>
        <w:t>CONDUCT OF BUSINESS</w:t>
      </w:r>
    </w:p>
    <w:p w:rsidR="002E390F" w:rsidRPr="008C7EA9" w:rsidRDefault="002E390F" w:rsidP="002E390F">
      <w:pPr>
        <w:jc w:val="both"/>
      </w:pPr>
    </w:p>
    <w:p w:rsidR="002E390F" w:rsidRPr="00C443C0" w:rsidRDefault="002E390F" w:rsidP="002E390F">
      <w:pPr>
        <w:ind w:left="567" w:hanging="567"/>
        <w:jc w:val="both"/>
        <w:rPr>
          <w:b/>
        </w:rPr>
      </w:pPr>
      <w:r w:rsidRPr="00C443C0">
        <w:rPr>
          <w:b/>
        </w:rPr>
        <w:t>1.</w:t>
      </w:r>
      <w:r w:rsidRPr="00C443C0">
        <w:rPr>
          <w:b/>
        </w:rPr>
        <w:tab/>
        <w:t>GENERAL</w:t>
      </w:r>
    </w:p>
    <w:p w:rsidR="002E390F" w:rsidRPr="008C7EA9" w:rsidRDefault="002E390F" w:rsidP="002E390F">
      <w:pPr>
        <w:ind w:left="567" w:hanging="567"/>
        <w:jc w:val="both"/>
      </w:pPr>
    </w:p>
    <w:p w:rsidR="002E390F" w:rsidRPr="008C7EA9" w:rsidRDefault="002E390F" w:rsidP="002E390F">
      <w:pPr>
        <w:ind w:left="567"/>
        <w:jc w:val="both"/>
      </w:pPr>
      <w:r w:rsidRPr="008C7EA9">
        <w:t>Any reference to a Committee in these Committee Procedure Rules shall include Commissions and Boards.</w:t>
      </w:r>
    </w:p>
    <w:p w:rsidR="002E390F" w:rsidRPr="008C7EA9" w:rsidRDefault="002E390F" w:rsidP="002E390F">
      <w:pPr>
        <w:ind w:left="567" w:hanging="567"/>
        <w:jc w:val="both"/>
      </w:pPr>
    </w:p>
    <w:p w:rsidR="002E390F" w:rsidRPr="00C443C0" w:rsidRDefault="002E390F" w:rsidP="002E390F">
      <w:pPr>
        <w:ind w:left="567" w:hanging="567"/>
        <w:jc w:val="both"/>
        <w:rPr>
          <w:b/>
        </w:rPr>
      </w:pPr>
      <w:r w:rsidRPr="00C443C0">
        <w:rPr>
          <w:b/>
        </w:rPr>
        <w:t>2.</w:t>
      </w:r>
      <w:r w:rsidRPr="00C443C0">
        <w:rPr>
          <w:b/>
        </w:rPr>
        <w:tab/>
        <w:t>APPOINTMENT OF COMMITTEES</w:t>
      </w:r>
    </w:p>
    <w:p w:rsidR="002E390F" w:rsidRPr="008C7EA9" w:rsidRDefault="002E390F" w:rsidP="002E390F">
      <w:pPr>
        <w:ind w:left="567" w:hanging="567"/>
        <w:jc w:val="both"/>
      </w:pPr>
    </w:p>
    <w:p w:rsidR="002E390F" w:rsidRPr="008C7EA9" w:rsidRDefault="002E390F" w:rsidP="002E390F">
      <w:pPr>
        <w:ind w:left="1134" w:hanging="567"/>
        <w:jc w:val="both"/>
      </w:pPr>
      <w:r w:rsidRPr="008C7EA9">
        <w:t>(1)</w:t>
      </w:r>
      <w:r w:rsidRPr="008C7EA9">
        <w:tab/>
        <w:t>The Council shall at the Annual Meeting appoint such Committees as it is required to appoint by or under any statute or under Council Procedure Rule 1.1(xi) and 1.2 and may at any time appoint such other Committees as are necessary to carry out the work of the Council but, subject to any statutory provision in that behalf:</w:t>
      </w:r>
    </w:p>
    <w:p w:rsidR="002E390F" w:rsidRPr="008C7EA9" w:rsidRDefault="002E390F" w:rsidP="002E390F">
      <w:pPr>
        <w:ind w:left="567" w:hanging="567"/>
        <w:jc w:val="both"/>
      </w:pPr>
    </w:p>
    <w:p w:rsidR="002E390F" w:rsidRPr="008C7EA9" w:rsidRDefault="002E390F" w:rsidP="002E390F">
      <w:pPr>
        <w:ind w:left="1134" w:hanging="567"/>
        <w:jc w:val="both"/>
      </w:pPr>
      <w:r w:rsidRPr="008C7EA9">
        <w:t>(</w:t>
      </w:r>
      <w:proofErr w:type="spellStart"/>
      <w:r w:rsidRPr="008C7EA9">
        <w:t>i</w:t>
      </w:r>
      <w:proofErr w:type="spellEnd"/>
      <w:r w:rsidRPr="008C7EA9">
        <w:t>)</w:t>
      </w:r>
      <w:r w:rsidRPr="008C7EA9">
        <w:tab/>
        <w:t>shall not appoint any member of a Committee so as to hold office later than the next Annual Meeting of the Council;</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(ii)</w:t>
      </w:r>
      <w:r w:rsidRPr="008C7EA9">
        <w:tab/>
        <w:t>may at any time dissolve a Committee or alter its membership.</w:t>
      </w:r>
    </w:p>
    <w:p w:rsidR="002E390F" w:rsidRPr="008C7EA9" w:rsidRDefault="002E390F" w:rsidP="002E390F">
      <w:pPr>
        <w:ind w:left="567" w:hanging="567"/>
        <w:jc w:val="both"/>
      </w:pPr>
    </w:p>
    <w:p w:rsidR="002E390F" w:rsidRPr="008C7EA9" w:rsidRDefault="002E390F" w:rsidP="002E390F">
      <w:pPr>
        <w:tabs>
          <w:tab w:val="left" w:pos="1080"/>
        </w:tabs>
        <w:ind w:left="1701" w:hanging="1134"/>
        <w:jc w:val="both"/>
      </w:pPr>
      <w:r w:rsidRPr="008C7EA9">
        <w:t>(2)</w:t>
      </w:r>
      <w:r>
        <w:tab/>
      </w:r>
      <w:r w:rsidRPr="008C7EA9">
        <w:t>(</w:t>
      </w:r>
      <w:proofErr w:type="spellStart"/>
      <w:r w:rsidRPr="008C7EA9">
        <w:t>i</w:t>
      </w:r>
      <w:proofErr w:type="spellEnd"/>
      <w:r w:rsidRPr="008C7EA9">
        <w:t>)</w:t>
      </w:r>
      <w:r w:rsidRPr="008C7EA9">
        <w:tab/>
        <w:t>Members of the Council may notify the Chief Executive of their intention to form a Political Group in accordance with the Local Government (Committees and Political Groups) Regulations 1990 (as amended), and who the Leader (and Deputy Leader if any) of the Group shall be.</w:t>
      </w:r>
      <w:r w:rsidRPr="008C7EA9">
        <w:tab/>
      </w:r>
      <w:r w:rsidRPr="008C7EA9">
        <w:tab/>
      </w:r>
    </w:p>
    <w:p w:rsidR="002E390F" w:rsidRPr="008C7EA9" w:rsidRDefault="002E390F" w:rsidP="002E390F">
      <w:pPr>
        <w:ind w:left="567" w:hanging="567"/>
        <w:jc w:val="both"/>
      </w:pPr>
    </w:p>
    <w:p w:rsidR="002E390F" w:rsidRPr="008C7EA9" w:rsidRDefault="002E390F" w:rsidP="002E390F">
      <w:pPr>
        <w:ind w:left="1701" w:hanging="567"/>
        <w:jc w:val="both"/>
      </w:pPr>
      <w:r w:rsidRPr="008C7EA9">
        <w:t xml:space="preserve">(ii) </w:t>
      </w:r>
      <w:r w:rsidRPr="008C7EA9">
        <w:tab/>
        <w:t>The Chief Executive shall calculate the number of seats on each Committee to be allocated to each of the Political Groups of which he/she has received notice and the number of seats to be allocated to Members who do not form a Political Group (if any) (non-aligned Members) and shall notify the Leader(s) of each of the Political Groups of his/her decision.</w:t>
      </w:r>
    </w:p>
    <w:p w:rsidR="002E390F" w:rsidRPr="008C7EA9" w:rsidRDefault="002E390F" w:rsidP="002E390F">
      <w:pPr>
        <w:ind w:left="567" w:hanging="567"/>
        <w:jc w:val="both"/>
      </w:pPr>
    </w:p>
    <w:p w:rsidR="002E390F" w:rsidRPr="008C7EA9" w:rsidRDefault="002E390F" w:rsidP="002E390F">
      <w:pPr>
        <w:ind w:left="1701" w:hanging="567"/>
        <w:jc w:val="both"/>
      </w:pPr>
      <w:r w:rsidRPr="008C7EA9">
        <w:t>(iii)</w:t>
      </w:r>
      <w:r w:rsidRPr="008C7EA9">
        <w:tab/>
        <w:t>If the Chief Executive does not receive any notice relating to the formation of Political Groups then the allocation of seats on Committees and the appointment of Chairmen and Vice-Chairmen of the Committees shall be decided at the Annual Meeting of the Council.</w:t>
      </w:r>
    </w:p>
    <w:p w:rsidR="002E390F" w:rsidRPr="008C7EA9" w:rsidRDefault="002E390F" w:rsidP="002E390F">
      <w:pPr>
        <w:ind w:left="1701" w:hanging="567"/>
        <w:jc w:val="both"/>
      </w:pPr>
    </w:p>
    <w:p w:rsidR="002E390F" w:rsidRPr="008C7EA9" w:rsidRDefault="002E390F" w:rsidP="002E390F">
      <w:pPr>
        <w:ind w:left="1134" w:hanging="567"/>
        <w:jc w:val="both"/>
      </w:pPr>
      <w:r w:rsidRPr="008C7EA9">
        <w:t>(3)</w:t>
      </w:r>
      <w:r w:rsidRPr="008C7EA9">
        <w:tab/>
        <w:t xml:space="preserve">Following the procedures mentioned in (2) above each Political Group shall nominate members of the Council to serve on Committees.  Details of the nominations shall be contained in a report to be sent to each member not less than three working days before the Annual Meeting.  </w:t>
      </w:r>
    </w:p>
    <w:p w:rsidR="002E390F" w:rsidRPr="008C7EA9" w:rsidRDefault="002E390F" w:rsidP="002E390F">
      <w:pPr>
        <w:ind w:left="567" w:hanging="567"/>
        <w:jc w:val="both"/>
      </w:pPr>
    </w:p>
    <w:p w:rsidR="002E390F" w:rsidRPr="008C7EA9" w:rsidRDefault="002E390F" w:rsidP="002E390F">
      <w:pPr>
        <w:ind w:left="1134" w:hanging="567"/>
        <w:jc w:val="both"/>
      </w:pPr>
      <w:r w:rsidRPr="008C7EA9">
        <w:t>(4)</w:t>
      </w:r>
      <w:r w:rsidRPr="008C7EA9">
        <w:tab/>
        <w:t xml:space="preserve">The Leader of any of the Political Groups or a member nominated to the Chair before the beginning of the meeting may submit a written amendment comprising a list with alternative names subject to their being before the Chair prior to the commencement of the meeting.  </w:t>
      </w:r>
    </w:p>
    <w:p w:rsidR="002E390F" w:rsidRPr="008C7EA9" w:rsidRDefault="002E390F" w:rsidP="002E390F">
      <w:pPr>
        <w:ind w:left="567" w:hanging="567"/>
        <w:jc w:val="both"/>
      </w:pPr>
    </w:p>
    <w:p w:rsidR="002E390F" w:rsidRPr="00C443C0" w:rsidRDefault="002E390F" w:rsidP="002E390F">
      <w:pPr>
        <w:ind w:left="567" w:hanging="567"/>
        <w:jc w:val="both"/>
        <w:rPr>
          <w:b/>
        </w:rPr>
      </w:pPr>
      <w:r w:rsidRPr="008C7EA9">
        <w:br w:type="page"/>
      </w:r>
      <w:r w:rsidRPr="00C443C0">
        <w:rPr>
          <w:b/>
        </w:rPr>
        <w:lastRenderedPageBreak/>
        <w:t>3.</w:t>
      </w:r>
      <w:r w:rsidRPr="00C443C0">
        <w:rPr>
          <w:b/>
        </w:rPr>
        <w:tab/>
        <w:t>CONSTITUTION OF COMMITTEES</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(1)</w:t>
      </w:r>
      <w:r w:rsidRPr="008C7EA9">
        <w:tab/>
        <w:t xml:space="preserve">The Council may appoint such Committees, Boards etc. as it considers </w:t>
      </w:r>
      <w:r w:rsidRPr="008C7EA9">
        <w:tab/>
      </w:r>
      <w:r w:rsidRPr="008C7EA9">
        <w:tab/>
        <w:t>appropriate.  Currently, these are:</w:t>
      </w:r>
    </w:p>
    <w:p w:rsidR="002E390F" w:rsidRDefault="002E390F" w:rsidP="002E390F">
      <w:pPr>
        <w:ind w:left="567" w:hanging="567"/>
        <w:jc w:val="both"/>
      </w:pPr>
    </w:p>
    <w:p w:rsidR="008D7446" w:rsidRDefault="008D7446" w:rsidP="002E390F">
      <w:pPr>
        <w:ind w:left="567" w:hanging="567"/>
        <w:jc w:val="both"/>
      </w:pPr>
      <w:r>
        <w:tab/>
      </w:r>
      <w:r>
        <w:tab/>
        <w:t>Adult Care &amp; Support Scrutiny Committee</w:t>
      </w:r>
    </w:p>
    <w:p w:rsidR="008D7446" w:rsidRDefault="008D7446" w:rsidP="002E390F">
      <w:pPr>
        <w:ind w:left="567" w:hanging="567"/>
        <w:jc w:val="both"/>
      </w:pPr>
      <w:r>
        <w:tab/>
      </w:r>
      <w:r>
        <w:tab/>
        <w:t>Efficient &amp; Community Focused Council Scrutiny Committee</w:t>
      </w:r>
    </w:p>
    <w:p w:rsidR="008D7446" w:rsidRDefault="008D7446" w:rsidP="002E390F">
      <w:pPr>
        <w:ind w:left="567" w:hanging="567"/>
        <w:jc w:val="both"/>
      </w:pPr>
      <w:r>
        <w:tab/>
      </w:r>
      <w:r>
        <w:tab/>
        <w:t>Community Protection &amp; Cohesion Scrutiny Committee</w:t>
      </w:r>
    </w:p>
    <w:p w:rsidR="008D7446" w:rsidRDefault="008D7446" w:rsidP="002E390F">
      <w:pPr>
        <w:ind w:left="567" w:hanging="567"/>
        <w:jc w:val="both"/>
      </w:pPr>
      <w:r>
        <w:tab/>
      </w:r>
      <w:r>
        <w:tab/>
        <w:t>Housing, Regeneration &amp; Prosperity Scrutiny Committee</w:t>
      </w:r>
    </w:p>
    <w:p w:rsidR="008D7446" w:rsidRDefault="008D7446" w:rsidP="002E390F">
      <w:pPr>
        <w:ind w:left="567" w:hanging="567"/>
        <w:jc w:val="both"/>
      </w:pPr>
      <w:r>
        <w:tab/>
      </w:r>
      <w:r>
        <w:tab/>
        <w:t>Active Lifestyles – Leisure &amp; Culture Scrutiny Committee</w:t>
      </w:r>
    </w:p>
    <w:p w:rsidR="008D7446" w:rsidRDefault="008D7446" w:rsidP="002E390F">
      <w:pPr>
        <w:ind w:left="567" w:hanging="567"/>
        <w:jc w:val="both"/>
      </w:pPr>
      <w:r>
        <w:tab/>
      </w:r>
      <w:r>
        <w:tab/>
        <w:t>Environment &amp; Rural Areas Scrutiny Committee</w:t>
      </w:r>
    </w:p>
    <w:p w:rsidR="008D7446" w:rsidRDefault="008D7446" w:rsidP="002E390F">
      <w:pPr>
        <w:ind w:left="567" w:hanging="567"/>
        <w:jc w:val="both"/>
      </w:pPr>
      <w:r>
        <w:tab/>
      </w:r>
      <w:r>
        <w:tab/>
        <w:t>Children &amp; Young People Scrutiny Committee</w:t>
      </w:r>
    </w:p>
    <w:p w:rsidR="008D7446" w:rsidRPr="008C7EA9" w:rsidRDefault="008D7446" w:rsidP="002E390F">
      <w:pPr>
        <w:ind w:left="567" w:hanging="567"/>
        <w:jc w:val="both"/>
      </w:pPr>
      <w:r>
        <w:tab/>
      </w:r>
    </w:p>
    <w:p w:rsidR="002E390F" w:rsidRDefault="002E390F" w:rsidP="002E390F">
      <w:pPr>
        <w:ind w:left="567" w:hanging="567"/>
        <w:jc w:val="both"/>
      </w:pPr>
      <w:r w:rsidRPr="008C7EA9">
        <w:tab/>
      </w:r>
      <w:r w:rsidRPr="008C7EA9">
        <w:tab/>
        <w:t>Standards Committee</w:t>
      </w:r>
    </w:p>
    <w:p w:rsidR="00EB7684" w:rsidRPr="008C7EA9" w:rsidRDefault="00EB7684" w:rsidP="00301F57">
      <w:pPr>
        <w:ind w:left="567" w:firstLine="567"/>
        <w:jc w:val="both"/>
      </w:pPr>
      <w:r>
        <w:t>Audit Committee</w:t>
      </w:r>
    </w:p>
    <w:p w:rsidR="002E390F" w:rsidRPr="008C7EA9" w:rsidRDefault="002E390F" w:rsidP="002E390F">
      <w:pPr>
        <w:ind w:left="567" w:hanging="567"/>
        <w:jc w:val="both"/>
      </w:pPr>
      <w:r w:rsidRPr="008C7EA9">
        <w:tab/>
      </w:r>
      <w:r w:rsidRPr="008C7EA9">
        <w:tab/>
        <w:t>Licensing Committee</w:t>
      </w:r>
    </w:p>
    <w:p w:rsidR="002E390F" w:rsidRPr="008C7EA9" w:rsidRDefault="002E390F" w:rsidP="002E390F">
      <w:pPr>
        <w:ind w:left="567" w:hanging="567"/>
        <w:jc w:val="both"/>
      </w:pPr>
      <w:r w:rsidRPr="008C7EA9">
        <w:tab/>
      </w:r>
      <w:r w:rsidRPr="008C7EA9">
        <w:tab/>
        <w:t>Plans Board</w:t>
      </w:r>
    </w:p>
    <w:p w:rsidR="002E390F" w:rsidRPr="008C7EA9" w:rsidRDefault="002E390F" w:rsidP="002E390F">
      <w:pPr>
        <w:ind w:left="567" w:hanging="567"/>
        <w:jc w:val="both"/>
      </w:pPr>
      <w:r w:rsidRPr="008C7EA9">
        <w:tab/>
      </w:r>
      <w:r w:rsidRPr="008C7EA9">
        <w:tab/>
        <w:t>Appeals Committee</w:t>
      </w:r>
    </w:p>
    <w:p w:rsidR="002E390F" w:rsidRPr="008C7EA9" w:rsidDel="007F2823" w:rsidRDefault="002E390F" w:rsidP="002E390F">
      <w:pPr>
        <w:ind w:left="567" w:hanging="567"/>
        <w:jc w:val="both"/>
        <w:rPr>
          <w:del w:id="1160" w:author="Jonathan M Eatough" w:date="2011-02-17T12:35:00Z"/>
        </w:rPr>
      </w:pPr>
      <w:r w:rsidRPr="008C7EA9">
        <w:tab/>
      </w:r>
      <w:r w:rsidRPr="008C7EA9">
        <w:tab/>
      </w:r>
      <w:del w:id="1161" w:author="Jonathan M Eatough" w:date="2011-02-17T12:35:00Z">
        <w:r w:rsidRPr="008C7EA9" w:rsidDel="007F2823">
          <w:delText>Emergency Committee</w:delText>
        </w:r>
      </w:del>
    </w:p>
    <w:p w:rsidR="002E390F" w:rsidRPr="008C7EA9" w:rsidRDefault="002E390F" w:rsidP="002E390F">
      <w:pPr>
        <w:ind w:left="567" w:hanging="567"/>
        <w:jc w:val="both"/>
      </w:pPr>
      <w:r w:rsidRPr="008C7EA9">
        <w:tab/>
      </w:r>
      <w:r w:rsidRPr="008C7EA9">
        <w:tab/>
        <w:t>Personnel Board</w:t>
      </w:r>
    </w:p>
    <w:p w:rsidR="002E390F" w:rsidRPr="008C7EA9" w:rsidRDefault="002E390F" w:rsidP="002E390F">
      <w:pPr>
        <w:ind w:left="567" w:hanging="567"/>
        <w:jc w:val="both"/>
      </w:pPr>
      <w:r w:rsidRPr="008C7EA9">
        <w:tab/>
      </w:r>
      <w:r w:rsidRPr="008C7EA9">
        <w:tab/>
        <w:t xml:space="preserve">Council Constitution Committee </w:t>
      </w:r>
    </w:p>
    <w:p w:rsidR="002E390F" w:rsidRPr="008C7EA9" w:rsidRDefault="002E390F" w:rsidP="002E390F">
      <w:pPr>
        <w:ind w:left="567" w:hanging="567"/>
        <w:jc w:val="both"/>
      </w:pPr>
      <w:r w:rsidRPr="008C7EA9">
        <w:tab/>
      </w:r>
    </w:p>
    <w:p w:rsidR="002E390F" w:rsidRPr="008C7EA9" w:rsidRDefault="002E390F" w:rsidP="002E390F">
      <w:pPr>
        <w:ind w:left="1134" w:hanging="567"/>
        <w:jc w:val="both"/>
      </w:pPr>
      <w:r w:rsidRPr="008C7EA9">
        <w:t>(2)</w:t>
      </w:r>
      <w:r w:rsidRPr="008C7EA9">
        <w:tab/>
        <w:t>The number of members specified for each Committee shall be determined at the Annual Meeting of the Council.</w:t>
      </w:r>
    </w:p>
    <w:p w:rsidR="002E390F" w:rsidRPr="008C7EA9" w:rsidRDefault="002E390F" w:rsidP="002E390F">
      <w:pPr>
        <w:ind w:left="1134" w:hanging="567"/>
        <w:jc w:val="both"/>
      </w:pPr>
    </w:p>
    <w:p w:rsidR="002E390F" w:rsidRPr="008C7EA9" w:rsidRDefault="002E390F" w:rsidP="002E390F">
      <w:pPr>
        <w:ind w:left="1134" w:hanging="567"/>
        <w:jc w:val="both"/>
      </w:pPr>
      <w:r w:rsidRPr="008C7EA9">
        <w:t>(3)</w:t>
      </w:r>
      <w:r w:rsidRPr="008C7EA9">
        <w:tab/>
        <w:t>No member of the Council shall be Chairman of more than one Committee unless the Council shall otherwise determine.</w:t>
      </w:r>
    </w:p>
    <w:p w:rsidR="002E390F" w:rsidRPr="008C7EA9" w:rsidRDefault="002E390F" w:rsidP="002E390F">
      <w:pPr>
        <w:ind w:left="1134" w:hanging="567"/>
        <w:jc w:val="both"/>
      </w:pPr>
    </w:p>
    <w:p w:rsidR="002E390F" w:rsidRPr="008C7EA9" w:rsidDel="007F2823" w:rsidRDefault="002E390F" w:rsidP="007F2823">
      <w:pPr>
        <w:ind w:left="1134" w:hanging="567"/>
        <w:jc w:val="both"/>
        <w:rPr>
          <w:del w:id="1162" w:author="Jonathan M Eatough" w:date="2011-02-17T12:35:00Z"/>
        </w:rPr>
      </w:pPr>
      <w:r w:rsidRPr="008C7EA9">
        <w:t>(4)</w:t>
      </w:r>
      <w:r w:rsidRPr="008C7EA9">
        <w:tab/>
      </w:r>
      <w:del w:id="1163" w:author="Jonathan M Eatough" w:date="2011-02-17T12:35:00Z">
        <w:r w:rsidRPr="008C7EA9" w:rsidDel="007F2823">
          <w:delText>The Speaker shall be invited to attend all Committee meetings in that capacity, save in that capacity the Speaker shall have no vote.</w:delText>
        </w:r>
      </w:del>
    </w:p>
    <w:p w:rsidR="00AC4051" w:rsidRDefault="002E390F">
      <w:pPr>
        <w:ind w:left="1134" w:hanging="567"/>
        <w:jc w:val="both"/>
        <w:rPr>
          <w:del w:id="1164" w:author="Jonathan M Eatough" w:date="2011-02-17T12:35:00Z"/>
        </w:rPr>
      </w:pPr>
      <w:del w:id="1165" w:author="Jonathan M Eatough" w:date="2011-02-17T12:35:00Z">
        <w:r w:rsidRPr="008C7EA9" w:rsidDel="007F2823">
          <w:tab/>
        </w:r>
      </w:del>
    </w:p>
    <w:p w:rsidR="00AC4051" w:rsidRDefault="002E390F">
      <w:pPr>
        <w:ind w:left="1134" w:hanging="567"/>
        <w:jc w:val="both"/>
      </w:pPr>
      <w:del w:id="1166" w:author="Jonathan M Eatough" w:date="2011-02-17T12:35:00Z">
        <w:r w:rsidRPr="008C7EA9" w:rsidDel="007F2823">
          <w:delText>(5)</w:delText>
        </w:r>
        <w:r w:rsidRPr="008C7EA9" w:rsidDel="007F2823">
          <w:tab/>
        </w:r>
      </w:del>
      <w:r w:rsidRPr="008C7EA9">
        <w:t>The Mayor shall not sit on any Board</w:t>
      </w:r>
      <w:r w:rsidR="00EB7684">
        <w:t xml:space="preserve"> or</w:t>
      </w:r>
      <w:r w:rsidRPr="008C7EA9">
        <w:t xml:space="preserve"> Committee of the Council during his/her year of office.  The Mayor will have the right to attend any meeting and, after prior consultation with the Chairman, to speak at any meeting.</w:t>
      </w:r>
    </w:p>
    <w:p w:rsidR="002E390F" w:rsidRPr="008C7EA9" w:rsidRDefault="002E390F" w:rsidP="002E390F">
      <w:pPr>
        <w:ind w:left="567" w:hanging="567"/>
        <w:jc w:val="both"/>
      </w:pPr>
    </w:p>
    <w:p w:rsidR="002E390F" w:rsidRPr="00C443C0" w:rsidRDefault="002E390F" w:rsidP="002E390F">
      <w:pPr>
        <w:ind w:left="567" w:hanging="567"/>
        <w:jc w:val="both"/>
        <w:rPr>
          <w:rFonts w:ascii="Arial Bold" w:hAnsi="Arial Bold"/>
          <w:b/>
          <w:caps/>
        </w:rPr>
      </w:pPr>
      <w:r w:rsidRPr="00C443C0">
        <w:rPr>
          <w:rFonts w:ascii="Arial Bold" w:hAnsi="Arial Bold"/>
          <w:b/>
          <w:caps/>
        </w:rPr>
        <w:t xml:space="preserve">4.  </w:t>
      </w:r>
      <w:r w:rsidRPr="00C443C0">
        <w:rPr>
          <w:rFonts w:ascii="Arial Bold" w:hAnsi="Arial Bold"/>
          <w:b/>
          <w:caps/>
        </w:rPr>
        <w:tab/>
        <w:t>ELECTION OF CHAIRMEN AND VICE</w:t>
      </w:r>
      <w:r w:rsidRPr="00C443C0">
        <w:rPr>
          <w:rFonts w:ascii="Arial Bold" w:hAnsi="Arial Bold"/>
          <w:b/>
          <w:caps/>
        </w:rPr>
        <w:noBreakHyphen/>
        <w:t>CHAIRMEN OF Committees</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 xml:space="preserve">The Council shall at its Annual Meeting elect Members of the Council to be Chairmen and Vice-Chairmen of all Committees </w:t>
      </w:r>
    </w:p>
    <w:p w:rsidR="002E390F" w:rsidRPr="008C7EA9" w:rsidRDefault="002E390F" w:rsidP="002E390F">
      <w:pPr>
        <w:ind w:left="567" w:hanging="567"/>
        <w:jc w:val="both"/>
      </w:pPr>
    </w:p>
    <w:p w:rsidR="002E390F" w:rsidRPr="00C443C0" w:rsidRDefault="002E390F" w:rsidP="002E390F">
      <w:pPr>
        <w:ind w:left="567" w:hanging="567"/>
        <w:jc w:val="both"/>
        <w:rPr>
          <w:rFonts w:ascii="Arial Bold" w:hAnsi="Arial Bold"/>
          <w:b/>
          <w:caps/>
        </w:rPr>
      </w:pPr>
      <w:r w:rsidRPr="00C443C0">
        <w:rPr>
          <w:rFonts w:ascii="Arial Bold" w:hAnsi="Arial Bold"/>
          <w:b/>
          <w:caps/>
        </w:rPr>
        <w:t>5.</w:t>
      </w:r>
      <w:r w:rsidRPr="00C443C0">
        <w:rPr>
          <w:rFonts w:ascii="Arial Bold" w:hAnsi="Arial Bold"/>
          <w:b/>
          <w:caps/>
        </w:rPr>
        <w:tab/>
        <w:t>VACANCY IN POSITION OF CHAIRMAN/VICE-CHAIRMAN OF Committee</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In the event of a vacancy arising in the office of Chairman or Vice-Chairman of any Committee during the municipal year the Committee shall at its first meeting following the occurrence of the vacancy appoint a new Chairman or Vice-Chairman as the case may be.</w:t>
      </w:r>
    </w:p>
    <w:p w:rsidR="002E390F" w:rsidRPr="008C7EA9" w:rsidRDefault="002E390F" w:rsidP="002E390F">
      <w:pPr>
        <w:ind w:left="567" w:hanging="567"/>
        <w:jc w:val="both"/>
      </w:pPr>
    </w:p>
    <w:p w:rsidR="002E390F" w:rsidRPr="00C443C0" w:rsidRDefault="002E390F" w:rsidP="002E390F">
      <w:pPr>
        <w:ind w:left="567" w:hanging="567"/>
        <w:jc w:val="both"/>
        <w:rPr>
          <w:rFonts w:ascii="Arial Bold" w:hAnsi="Arial Bold"/>
          <w:b/>
          <w:caps/>
        </w:rPr>
      </w:pPr>
      <w:r w:rsidRPr="00C443C0">
        <w:rPr>
          <w:rFonts w:ascii="Arial Bold" w:hAnsi="Arial Bold"/>
          <w:b/>
          <w:caps/>
        </w:rPr>
        <w:t>6.</w:t>
      </w:r>
      <w:r w:rsidRPr="00C443C0">
        <w:rPr>
          <w:rFonts w:ascii="Arial Bold" w:hAnsi="Arial Bold"/>
          <w:b/>
          <w:caps/>
        </w:rPr>
        <w:tab/>
        <w:t>VICE</w:t>
      </w:r>
      <w:r w:rsidRPr="00C443C0">
        <w:rPr>
          <w:rFonts w:ascii="Arial Bold" w:hAnsi="Arial Bold"/>
          <w:b/>
          <w:caps/>
        </w:rPr>
        <w:noBreakHyphen/>
        <w:t>CHAIRMAN OF Committee</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 xml:space="preserve">In these Committee Procedure Rules in the absence of the Chairman the Vice-Chairman of the Committee shall preside , where reference is made to the Chairman of a Committee the Vice-Chairman of the Committee shall deputise for him/her in the carrying out of any of his/her functions if not available, </w:t>
      </w:r>
    </w:p>
    <w:p w:rsidR="002E390F" w:rsidRPr="008C7EA9" w:rsidRDefault="002E390F" w:rsidP="002E390F">
      <w:pPr>
        <w:ind w:left="567" w:hanging="567"/>
        <w:jc w:val="both"/>
      </w:pPr>
    </w:p>
    <w:p w:rsidR="002E390F" w:rsidRPr="00C443C0" w:rsidDel="007F2823" w:rsidRDefault="002E390F" w:rsidP="002E390F">
      <w:pPr>
        <w:ind w:left="567" w:hanging="567"/>
        <w:jc w:val="both"/>
        <w:rPr>
          <w:del w:id="1167" w:author="Jonathan M Eatough" w:date="2011-02-17T12:36:00Z"/>
          <w:b/>
        </w:rPr>
      </w:pPr>
      <w:del w:id="1168" w:author="Jonathan M Eatough" w:date="2011-02-17T12:36:00Z">
        <w:r w:rsidRPr="00C443C0" w:rsidDel="007F2823">
          <w:rPr>
            <w:b/>
          </w:rPr>
          <w:delText>7.</w:delText>
        </w:r>
        <w:r w:rsidRPr="00C443C0" w:rsidDel="007F2823">
          <w:rPr>
            <w:b/>
          </w:rPr>
          <w:tab/>
          <w:delText>EMERGENCY COMMITTEE</w:delText>
        </w:r>
      </w:del>
    </w:p>
    <w:p w:rsidR="002E390F" w:rsidRPr="008C7EA9" w:rsidDel="007F2823" w:rsidRDefault="002E390F" w:rsidP="002E390F">
      <w:pPr>
        <w:ind w:left="567" w:hanging="567"/>
        <w:jc w:val="both"/>
        <w:rPr>
          <w:del w:id="1169" w:author="Jonathan M Eatough" w:date="2011-02-17T12:36:00Z"/>
        </w:rPr>
      </w:pPr>
    </w:p>
    <w:p w:rsidR="002E390F" w:rsidRPr="008C7EA9" w:rsidDel="007F2823" w:rsidRDefault="002E390F" w:rsidP="002E390F">
      <w:pPr>
        <w:ind w:left="567"/>
        <w:jc w:val="both"/>
        <w:rPr>
          <w:del w:id="1170" w:author="Jonathan M Eatough" w:date="2011-02-17T12:36:00Z"/>
        </w:rPr>
      </w:pPr>
      <w:del w:id="1171" w:author="Jonathan M Eatough" w:date="2011-02-17T12:36:00Z">
        <w:r w:rsidRPr="008C7EA9" w:rsidDel="007F2823">
          <w:lastRenderedPageBreak/>
          <w:delText xml:space="preserve">The Emergency </w:delText>
        </w:r>
        <w:r w:rsidR="00EB7684" w:rsidDel="007F2823">
          <w:delText xml:space="preserve">Committee </w:delText>
        </w:r>
        <w:r w:rsidRPr="008C7EA9" w:rsidDel="007F2823">
          <w:delText>shall consist of the Speaker, the Chairman of the relevant Committee and three other members selected in accordance with political balance rules.</w:delText>
        </w:r>
      </w:del>
    </w:p>
    <w:p w:rsidR="002E390F" w:rsidRPr="008C7EA9" w:rsidRDefault="002E390F" w:rsidP="002E390F">
      <w:pPr>
        <w:ind w:left="567" w:hanging="567"/>
        <w:jc w:val="both"/>
      </w:pPr>
    </w:p>
    <w:p w:rsidR="002E390F" w:rsidRPr="00C443C0" w:rsidRDefault="002E390F" w:rsidP="00881ACD">
      <w:pPr>
        <w:keepNext/>
        <w:keepLines/>
        <w:ind w:left="567" w:hanging="567"/>
        <w:jc w:val="both"/>
        <w:rPr>
          <w:rFonts w:ascii="Arial Bold" w:hAnsi="Arial Bold"/>
          <w:b/>
          <w:caps/>
        </w:rPr>
      </w:pPr>
      <w:del w:id="1172" w:author="legsugo" w:date="2011-02-17T15:10:00Z">
        <w:r w:rsidRPr="00C443C0" w:rsidDel="00AC4051">
          <w:rPr>
            <w:rFonts w:ascii="Arial Bold" w:hAnsi="Arial Bold"/>
            <w:b/>
            <w:caps/>
          </w:rPr>
          <w:delText>8</w:delText>
        </w:r>
      </w:del>
      <w:ins w:id="1173" w:author="legsugo" w:date="2011-02-17T15:10:00Z">
        <w:r w:rsidR="00AC4051">
          <w:rPr>
            <w:rFonts w:ascii="Arial Bold" w:hAnsi="Arial Bold"/>
            <w:b/>
            <w:caps/>
          </w:rPr>
          <w:t>7.</w:t>
        </w:r>
      </w:ins>
      <w:r w:rsidRPr="00C443C0">
        <w:rPr>
          <w:rFonts w:ascii="Arial Bold" w:hAnsi="Arial Bold"/>
          <w:b/>
          <w:caps/>
        </w:rPr>
        <w:t>.</w:t>
      </w:r>
      <w:r w:rsidRPr="00C443C0">
        <w:rPr>
          <w:rFonts w:ascii="Arial Bold" w:hAnsi="Arial Bold"/>
          <w:b/>
          <w:caps/>
        </w:rPr>
        <w:tab/>
        <w:t>SPECIAL MEETINGS OF Committees</w:t>
      </w:r>
    </w:p>
    <w:p w:rsidR="002E390F" w:rsidRPr="008C7EA9" w:rsidRDefault="002E390F" w:rsidP="00881ACD">
      <w:pPr>
        <w:keepNext/>
        <w:keepLines/>
        <w:ind w:left="567" w:hanging="567"/>
        <w:jc w:val="both"/>
      </w:pPr>
    </w:p>
    <w:p w:rsidR="002E390F" w:rsidRPr="008C7EA9" w:rsidRDefault="002E390F" w:rsidP="00881ACD">
      <w:pPr>
        <w:keepNext/>
        <w:keepLines/>
        <w:ind w:left="1134" w:hanging="567"/>
        <w:jc w:val="both"/>
      </w:pPr>
      <w:r w:rsidRPr="008C7EA9">
        <w:t>(1)</w:t>
      </w:r>
      <w:r w:rsidRPr="008C7EA9">
        <w:tab/>
        <w:t xml:space="preserve">The Chairman of a Committee or the Speaker may call a special meeting of a Committee at any time.  A special meeting shall also be called on the requisition of a quarter of the whole number of the Committee delivered in writing to the Head of </w:t>
      </w:r>
      <w:del w:id="1174" w:author="Jonathan M Eatough" w:date="2011-02-17T12:36:00Z">
        <w:r w:rsidR="00EB7684" w:rsidDel="007F2823">
          <w:delText>Audit &amp; Democracy</w:delText>
        </w:r>
      </w:del>
      <w:ins w:id="1175" w:author="Jonathan M Eatough" w:date="2011-02-17T12:36:00Z">
        <w:r w:rsidR="007F2823">
          <w:t>Governance</w:t>
        </w:r>
      </w:ins>
      <w:r w:rsidRPr="008C7EA9">
        <w:t>.  The Summons to the special meeting shall set out the business to be considered and no business other than set out in the Summons shall be considered at that meeting.</w:t>
      </w:r>
    </w:p>
    <w:p w:rsidR="002E390F" w:rsidRPr="008C7EA9" w:rsidRDefault="002E390F" w:rsidP="002E390F">
      <w:pPr>
        <w:ind w:left="567" w:hanging="567"/>
        <w:jc w:val="both"/>
      </w:pPr>
    </w:p>
    <w:p w:rsidR="002E390F" w:rsidRPr="008C7EA9" w:rsidRDefault="002E390F" w:rsidP="002E390F">
      <w:pPr>
        <w:ind w:left="1134" w:hanging="567"/>
        <w:jc w:val="both"/>
      </w:pPr>
      <w:r w:rsidRPr="008C7EA9">
        <w:t>(2)</w:t>
      </w:r>
      <w:r w:rsidRPr="008C7EA9">
        <w:tab/>
        <w:t xml:space="preserve">Unless especially called together at the request of the </w:t>
      </w:r>
      <w:del w:id="1176" w:author="Jonathan M Eatough" w:date="2011-02-17T12:37:00Z">
        <w:r w:rsidRPr="008C7EA9" w:rsidDel="007F2823">
          <w:delText xml:space="preserve">Speaker </w:delText>
        </w:r>
      </w:del>
      <w:ins w:id="1177" w:author="Jonathan M Eatough" w:date="2011-02-17T12:37:00Z">
        <w:r w:rsidR="007F2823">
          <w:t>Mayor</w:t>
        </w:r>
        <w:r w:rsidR="007F2823" w:rsidRPr="008C7EA9">
          <w:t xml:space="preserve"> </w:t>
        </w:r>
      </w:ins>
      <w:r w:rsidRPr="008C7EA9">
        <w:t xml:space="preserve">or the Deputy </w:t>
      </w:r>
      <w:ins w:id="1178" w:author="Jonathan M Eatough" w:date="2011-02-17T12:37:00Z">
        <w:r w:rsidR="007F2823">
          <w:t>Mayor</w:t>
        </w:r>
      </w:ins>
      <w:del w:id="1179" w:author="Jonathan M Eatough" w:date="2011-02-17T12:37:00Z">
        <w:r w:rsidRPr="008C7EA9" w:rsidDel="007F2823">
          <w:delText>Speaker</w:delText>
        </w:r>
      </w:del>
      <w:r w:rsidRPr="008C7EA9">
        <w:t xml:space="preserve">, for the purpose of considering urgent business or for nominating members to Committees and to represent the Council on outside bodies, no Committee, (other than the Licensing Committee) shall hold any unscheduled meetings in the month of August with the exception of the Plans Board or in a year when Council Elections are held, between the date of the Election of Councillors and the date of the Annual Meeting of the Council. </w:t>
      </w:r>
    </w:p>
    <w:p w:rsidR="002E390F" w:rsidRPr="008C7EA9" w:rsidRDefault="002E390F" w:rsidP="002E390F">
      <w:pPr>
        <w:ind w:left="567" w:hanging="567"/>
        <w:jc w:val="both"/>
      </w:pPr>
    </w:p>
    <w:p w:rsidR="002E390F" w:rsidRPr="00C443C0" w:rsidRDefault="002E390F" w:rsidP="002E390F">
      <w:pPr>
        <w:ind w:left="567" w:hanging="567"/>
        <w:jc w:val="both"/>
        <w:rPr>
          <w:b/>
        </w:rPr>
      </w:pPr>
      <w:del w:id="1180" w:author="legsugo" w:date="2011-02-17T15:10:00Z">
        <w:r w:rsidRPr="00C443C0" w:rsidDel="00AC4051">
          <w:rPr>
            <w:b/>
          </w:rPr>
          <w:delText>9</w:delText>
        </w:r>
      </w:del>
      <w:ins w:id="1181" w:author="legsugo" w:date="2011-02-17T15:10:00Z">
        <w:r w:rsidR="00AC4051">
          <w:rPr>
            <w:b/>
          </w:rPr>
          <w:t>8.</w:t>
        </w:r>
      </w:ins>
      <w:r w:rsidRPr="00C443C0">
        <w:rPr>
          <w:b/>
        </w:rPr>
        <w:t>.</w:t>
      </w:r>
      <w:r w:rsidRPr="00C443C0">
        <w:rPr>
          <w:b/>
        </w:rPr>
        <w:tab/>
        <w:t xml:space="preserve">ALTERATION OF DATE/TIME OF MEETINGS </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 xml:space="preserve">The Chairman of a Committee, or the </w:t>
      </w:r>
      <w:del w:id="1182" w:author="Jonathan M Eatough" w:date="2011-02-17T12:37:00Z">
        <w:r w:rsidRPr="008C7EA9" w:rsidDel="007F2823">
          <w:delText xml:space="preserve">Speaker </w:delText>
        </w:r>
      </w:del>
      <w:ins w:id="1183" w:author="Jonathan M Eatough" w:date="2011-02-17T12:37:00Z">
        <w:r w:rsidR="007F2823">
          <w:t xml:space="preserve">Mayor </w:t>
        </w:r>
      </w:ins>
      <w:r w:rsidRPr="008C7EA9">
        <w:t xml:space="preserve">or Deputy </w:t>
      </w:r>
      <w:del w:id="1184" w:author="Jonathan M Eatough" w:date="2011-02-17T12:37:00Z">
        <w:r w:rsidRPr="008C7EA9" w:rsidDel="007F2823">
          <w:delText xml:space="preserve">Speaker </w:delText>
        </w:r>
      </w:del>
      <w:ins w:id="1185" w:author="Jonathan M Eatough" w:date="2011-02-17T12:37:00Z">
        <w:r w:rsidR="007F2823">
          <w:t>Mayor</w:t>
        </w:r>
        <w:r w:rsidR="007F2823" w:rsidRPr="008C7EA9">
          <w:t xml:space="preserve"> </w:t>
        </w:r>
      </w:ins>
      <w:r w:rsidRPr="008C7EA9">
        <w:t xml:space="preserve">may in any case when he/she considers it necessary, and provided due notice can be given, alter the date or time of the meeting of the Committee </w:t>
      </w:r>
    </w:p>
    <w:p w:rsidR="002E390F" w:rsidRPr="008C7EA9" w:rsidRDefault="002E390F" w:rsidP="002E390F">
      <w:pPr>
        <w:ind w:left="567" w:hanging="567"/>
        <w:jc w:val="both"/>
      </w:pPr>
    </w:p>
    <w:p w:rsidR="002E390F" w:rsidRPr="00C443C0" w:rsidRDefault="002E390F" w:rsidP="002E390F">
      <w:pPr>
        <w:ind w:left="567" w:hanging="567"/>
        <w:jc w:val="both"/>
        <w:rPr>
          <w:b/>
        </w:rPr>
      </w:pPr>
      <w:del w:id="1186" w:author="legsugo" w:date="2011-02-17T15:10:00Z">
        <w:r w:rsidRPr="00C443C0" w:rsidDel="00AC4051">
          <w:rPr>
            <w:b/>
          </w:rPr>
          <w:delText>10</w:delText>
        </w:r>
      </w:del>
      <w:ins w:id="1187" w:author="legsugo" w:date="2011-02-17T15:10:00Z">
        <w:r w:rsidR="00AC4051">
          <w:rPr>
            <w:b/>
          </w:rPr>
          <w:t>9.</w:t>
        </w:r>
      </w:ins>
      <w:r w:rsidRPr="00C443C0">
        <w:rPr>
          <w:b/>
        </w:rPr>
        <w:t>.</w:t>
      </w:r>
      <w:r w:rsidRPr="00C443C0">
        <w:rPr>
          <w:b/>
        </w:rPr>
        <w:tab/>
        <w:t>ESTABLISHING TASK FORCES</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Every Committee appointed by the Council may appoint or disband Task Forces for purposes specified by the Committee.</w:t>
      </w:r>
    </w:p>
    <w:p w:rsidR="002E390F" w:rsidRPr="008C7EA9" w:rsidRDefault="002E390F" w:rsidP="002E390F">
      <w:pPr>
        <w:ind w:left="567" w:hanging="567"/>
        <w:jc w:val="both"/>
      </w:pPr>
    </w:p>
    <w:p w:rsidR="002E390F" w:rsidRPr="00C443C0" w:rsidRDefault="002E390F" w:rsidP="002E390F">
      <w:pPr>
        <w:ind w:left="567" w:hanging="567"/>
        <w:jc w:val="both"/>
        <w:rPr>
          <w:rFonts w:ascii="Arial Bold" w:hAnsi="Arial Bold"/>
          <w:b/>
          <w:caps/>
        </w:rPr>
      </w:pPr>
      <w:del w:id="1188" w:author="legsugo" w:date="2011-02-17T15:10:00Z">
        <w:r w:rsidRPr="00C443C0" w:rsidDel="00AC4051">
          <w:rPr>
            <w:rFonts w:ascii="Arial Bold" w:hAnsi="Arial Bold"/>
            <w:b/>
            <w:caps/>
          </w:rPr>
          <w:delText>11</w:delText>
        </w:r>
      </w:del>
      <w:ins w:id="1189" w:author="legsugo" w:date="2011-02-17T15:10:00Z">
        <w:r w:rsidR="00AC4051">
          <w:rPr>
            <w:rFonts w:ascii="Arial Bold" w:hAnsi="Arial Bold"/>
            <w:b/>
            <w:caps/>
          </w:rPr>
          <w:t>10.</w:t>
        </w:r>
      </w:ins>
      <w:r w:rsidRPr="00C443C0">
        <w:rPr>
          <w:rFonts w:ascii="Arial Bold" w:hAnsi="Arial Bold"/>
          <w:b/>
          <w:caps/>
        </w:rPr>
        <w:t>.</w:t>
      </w:r>
      <w:r w:rsidRPr="00C443C0">
        <w:rPr>
          <w:rFonts w:ascii="Arial Bold" w:hAnsi="Arial Bold"/>
          <w:b/>
          <w:caps/>
        </w:rPr>
        <w:tab/>
        <w:t>RESIGNATION FROM Committee</w:t>
      </w:r>
    </w:p>
    <w:p w:rsidR="002E390F" w:rsidRPr="008C7EA9" w:rsidRDefault="002E390F" w:rsidP="002E390F">
      <w:pPr>
        <w:ind w:left="567" w:hanging="567"/>
        <w:jc w:val="both"/>
      </w:pPr>
    </w:p>
    <w:p w:rsidR="002E390F" w:rsidRPr="008C7EA9" w:rsidRDefault="002E390F" w:rsidP="002E390F">
      <w:pPr>
        <w:ind w:left="1134" w:hanging="567"/>
        <w:jc w:val="both"/>
      </w:pPr>
      <w:r w:rsidRPr="008C7EA9">
        <w:t>(1)</w:t>
      </w:r>
      <w:r w:rsidRPr="008C7EA9">
        <w:tab/>
        <w:t>Any member of a Committee may resign his/her membership of that Committee by notice in writing signed by him/her and sent to the Chief Executive and the resignation shall be effective immediately such notice is received by the Chief Executive.</w:t>
      </w:r>
    </w:p>
    <w:p w:rsidR="002E390F" w:rsidRPr="008C7EA9" w:rsidRDefault="002E390F" w:rsidP="002E390F">
      <w:pPr>
        <w:ind w:left="567" w:hanging="567"/>
        <w:jc w:val="both"/>
      </w:pPr>
    </w:p>
    <w:p w:rsidR="002E390F" w:rsidRPr="008C7EA9" w:rsidRDefault="002E390F" w:rsidP="002E390F">
      <w:pPr>
        <w:ind w:left="1134" w:hanging="567"/>
        <w:jc w:val="both"/>
      </w:pPr>
      <w:r w:rsidRPr="008C7EA9">
        <w:t>(2)</w:t>
      </w:r>
      <w:r w:rsidRPr="008C7EA9">
        <w:tab/>
        <w:t>Upon receipt of such notice the Chief Executive shall notify the leader of the appropriate Political Group that a vacancy exists whereupon the appropriate political group, if applicable, may nominate the replacement member of the Committee by giving written notice to the Chief Executive.  Upon receipt of the written notice the Chief Executive shall approve the appointment of the replacement member of the Committee.</w:t>
      </w:r>
    </w:p>
    <w:p w:rsidR="002E390F" w:rsidRPr="008C7EA9" w:rsidRDefault="002E390F" w:rsidP="002E390F">
      <w:pPr>
        <w:ind w:left="1134" w:hanging="567"/>
        <w:jc w:val="both"/>
      </w:pPr>
    </w:p>
    <w:p w:rsidR="002E390F" w:rsidRPr="008C7EA9" w:rsidRDefault="002E390F" w:rsidP="002E390F">
      <w:pPr>
        <w:ind w:left="1134" w:hanging="567"/>
        <w:jc w:val="both"/>
      </w:pPr>
      <w:r w:rsidRPr="008C7EA9">
        <w:t>(3)</w:t>
      </w:r>
      <w:r w:rsidRPr="008C7EA9">
        <w:tab/>
        <w:t>The Chief Executive shall also be authorised to approve the appointment of members to newly constituted Committees in accordance with the written instructions of the appropriate political group.</w:t>
      </w:r>
    </w:p>
    <w:p w:rsidR="002E390F" w:rsidRPr="008C7EA9" w:rsidRDefault="002E390F" w:rsidP="002E390F">
      <w:pPr>
        <w:ind w:left="567" w:hanging="567"/>
        <w:jc w:val="both"/>
      </w:pPr>
    </w:p>
    <w:p w:rsidR="002E390F" w:rsidRPr="001A46F3" w:rsidRDefault="002E390F" w:rsidP="002E390F">
      <w:pPr>
        <w:pStyle w:val="Normal11pt"/>
        <w:rPr>
          <w:b/>
        </w:rPr>
      </w:pPr>
      <w:del w:id="1190" w:author="legsugo" w:date="2011-02-17T15:10:00Z">
        <w:r w:rsidRPr="001A46F3" w:rsidDel="00AC4051">
          <w:rPr>
            <w:b/>
          </w:rPr>
          <w:delText>12.</w:delText>
        </w:r>
      </w:del>
      <w:ins w:id="1191" w:author="legsugo" w:date="2011-02-17T15:10:00Z">
        <w:r w:rsidR="00AC4051">
          <w:rPr>
            <w:b/>
          </w:rPr>
          <w:t>11.</w:t>
        </w:r>
      </w:ins>
      <w:r w:rsidRPr="001A46F3">
        <w:rPr>
          <w:b/>
        </w:rPr>
        <w:tab/>
        <w:t>QUORUM OF COMMITTEES</w:t>
      </w:r>
    </w:p>
    <w:p w:rsidR="002E390F" w:rsidRPr="008C7EA9" w:rsidRDefault="002E390F" w:rsidP="002E390F">
      <w:pPr>
        <w:ind w:left="567" w:hanging="567"/>
        <w:jc w:val="both"/>
      </w:pPr>
    </w:p>
    <w:p w:rsidR="002E390F" w:rsidRPr="008C7EA9" w:rsidRDefault="002E390F" w:rsidP="002E390F">
      <w:pPr>
        <w:ind w:left="1134" w:hanging="567"/>
        <w:jc w:val="both"/>
      </w:pPr>
      <w:r w:rsidRPr="008C7EA9">
        <w:t>(1)</w:t>
      </w:r>
      <w:r w:rsidRPr="008C7EA9">
        <w:tab/>
        <w:t>Except where authorised by statute or ordered by the Council, business shall not be transacted at a meeting of any Committee unless at least one quarter of the whole number of the Committee is present with the exception of the Standards Committee where the quorum shall be three which must include one of the independent members.</w:t>
      </w:r>
    </w:p>
    <w:p w:rsidR="002E390F" w:rsidRPr="008C7EA9" w:rsidRDefault="002E390F" w:rsidP="002E390F">
      <w:pPr>
        <w:ind w:left="1134" w:hanging="567"/>
        <w:jc w:val="both"/>
      </w:pPr>
    </w:p>
    <w:p w:rsidR="002E390F" w:rsidRPr="008C7EA9" w:rsidDel="007F2823" w:rsidRDefault="002E390F" w:rsidP="007F2823">
      <w:pPr>
        <w:ind w:left="1134" w:hanging="567"/>
        <w:jc w:val="both"/>
        <w:rPr>
          <w:del w:id="1192" w:author="Jonathan M Eatough" w:date="2011-02-17T12:38:00Z"/>
        </w:rPr>
      </w:pPr>
      <w:r w:rsidRPr="008C7EA9">
        <w:t>(2)</w:t>
      </w:r>
      <w:r w:rsidRPr="008C7EA9">
        <w:tab/>
      </w:r>
      <w:del w:id="1193" w:author="Jonathan M Eatough" w:date="2011-02-17T12:38:00Z">
        <w:r w:rsidRPr="008C7EA9" w:rsidDel="007F2823">
          <w:delText>In the case of matters of urgency dealt with by the Emergency Committee the quorum shall be three.</w:delText>
        </w:r>
      </w:del>
    </w:p>
    <w:p w:rsidR="00AC4051" w:rsidRDefault="00AC4051">
      <w:pPr>
        <w:ind w:left="1134" w:hanging="567"/>
        <w:jc w:val="both"/>
        <w:rPr>
          <w:del w:id="1194" w:author="Jonathan M Eatough" w:date="2011-02-17T12:38:00Z"/>
        </w:rPr>
      </w:pPr>
    </w:p>
    <w:p w:rsidR="00AC4051" w:rsidRDefault="002E390F">
      <w:pPr>
        <w:ind w:left="1134" w:hanging="567"/>
        <w:jc w:val="both"/>
      </w:pPr>
      <w:del w:id="1195" w:author="Jonathan M Eatough" w:date="2011-02-17T12:38:00Z">
        <w:r w:rsidRPr="008C7EA9" w:rsidDel="007F2823">
          <w:delText>(3)</w:delText>
        </w:r>
        <w:r w:rsidRPr="008C7EA9" w:rsidDel="007F2823">
          <w:tab/>
        </w:r>
      </w:del>
      <w:r w:rsidRPr="008C7EA9">
        <w:t xml:space="preserve">For the purposes of (1) </w:t>
      </w:r>
      <w:del w:id="1196" w:author="Jonathan M Eatough" w:date="2011-02-17T12:38:00Z">
        <w:r w:rsidRPr="008C7EA9" w:rsidDel="007F2823">
          <w:delText xml:space="preserve">and (2) </w:delText>
        </w:r>
      </w:del>
      <w:r w:rsidRPr="008C7EA9">
        <w:t>above, the following tables show the quorums required for meetings of Committees, depending on the size:</w:t>
      </w:r>
      <w:r w:rsidRPr="008C7EA9">
        <w:noBreakHyphen/>
      </w:r>
    </w:p>
    <w:p w:rsidR="002E390F" w:rsidRPr="008C7EA9" w:rsidRDefault="002E390F" w:rsidP="002E390F">
      <w:pPr>
        <w:ind w:left="567" w:hanging="567"/>
        <w:jc w:val="both"/>
      </w:pPr>
    </w:p>
    <w:p w:rsidR="002E390F" w:rsidRPr="008C7EA9" w:rsidRDefault="002E390F" w:rsidP="002E390F">
      <w:pPr>
        <w:tabs>
          <w:tab w:val="left" w:pos="5400"/>
        </w:tabs>
        <w:ind w:left="1134" w:hanging="567"/>
        <w:jc w:val="both"/>
      </w:pPr>
      <w:r w:rsidRPr="008C7EA9">
        <w:t>No. of Seats on Committee Required</w:t>
      </w:r>
      <w:r>
        <w:tab/>
      </w:r>
      <w:r w:rsidRPr="008C7EA9">
        <w:t>Quorum</w:t>
      </w:r>
    </w:p>
    <w:p w:rsidR="002E390F" w:rsidRPr="008C7EA9" w:rsidRDefault="002E390F" w:rsidP="002E390F">
      <w:pPr>
        <w:tabs>
          <w:tab w:val="left" w:pos="5400"/>
        </w:tabs>
        <w:ind w:left="1134" w:hanging="567"/>
        <w:jc w:val="both"/>
      </w:pPr>
    </w:p>
    <w:p w:rsidR="002E390F" w:rsidRPr="008C7EA9" w:rsidRDefault="002E390F" w:rsidP="002E390F">
      <w:pPr>
        <w:tabs>
          <w:tab w:val="left" w:pos="5400"/>
        </w:tabs>
        <w:ind w:left="1134" w:hanging="567"/>
        <w:jc w:val="both"/>
      </w:pPr>
      <w:r w:rsidRPr="008C7EA9">
        <w:t>20</w:t>
      </w:r>
      <w:r w:rsidRPr="008C7EA9">
        <w:tab/>
      </w:r>
      <w:r>
        <w:tab/>
      </w:r>
      <w:r w:rsidRPr="008C7EA9">
        <w:t>5</w:t>
      </w:r>
    </w:p>
    <w:p w:rsidR="002E390F" w:rsidRPr="008C7EA9" w:rsidRDefault="002E390F" w:rsidP="002E390F">
      <w:pPr>
        <w:tabs>
          <w:tab w:val="left" w:pos="5400"/>
        </w:tabs>
        <w:ind w:left="1134" w:hanging="567"/>
        <w:jc w:val="both"/>
      </w:pPr>
      <w:r w:rsidRPr="008C7EA9">
        <w:t>18</w:t>
      </w:r>
      <w:r w:rsidRPr="008C7EA9">
        <w:tab/>
      </w:r>
      <w:r>
        <w:tab/>
      </w:r>
      <w:r w:rsidRPr="008C7EA9">
        <w:t>5</w:t>
      </w:r>
    </w:p>
    <w:p w:rsidR="002E390F" w:rsidRPr="008C7EA9" w:rsidRDefault="002E390F" w:rsidP="002E390F">
      <w:pPr>
        <w:tabs>
          <w:tab w:val="left" w:pos="5400"/>
        </w:tabs>
        <w:ind w:left="1134" w:hanging="567"/>
        <w:jc w:val="both"/>
      </w:pPr>
      <w:r w:rsidRPr="008C7EA9">
        <w:t>17</w:t>
      </w:r>
      <w:r w:rsidRPr="008C7EA9">
        <w:tab/>
      </w:r>
      <w:r>
        <w:tab/>
      </w:r>
      <w:r w:rsidRPr="008C7EA9">
        <w:t>5</w:t>
      </w:r>
    </w:p>
    <w:p w:rsidR="002E390F" w:rsidRPr="008C7EA9" w:rsidRDefault="002E390F" w:rsidP="002E390F">
      <w:pPr>
        <w:tabs>
          <w:tab w:val="left" w:pos="5400"/>
        </w:tabs>
        <w:ind w:left="1134" w:hanging="567"/>
        <w:jc w:val="both"/>
      </w:pPr>
      <w:r w:rsidRPr="008C7EA9">
        <w:t>16</w:t>
      </w:r>
      <w:r w:rsidRPr="008C7EA9">
        <w:tab/>
      </w:r>
      <w:r>
        <w:tab/>
      </w:r>
      <w:r w:rsidRPr="008C7EA9">
        <w:t>4</w:t>
      </w:r>
    </w:p>
    <w:p w:rsidR="002E390F" w:rsidRPr="008C7EA9" w:rsidRDefault="002E390F" w:rsidP="002E390F">
      <w:pPr>
        <w:tabs>
          <w:tab w:val="left" w:pos="5400"/>
        </w:tabs>
        <w:ind w:left="1134" w:hanging="567"/>
        <w:jc w:val="both"/>
      </w:pPr>
      <w:r w:rsidRPr="008C7EA9">
        <w:t>15</w:t>
      </w:r>
      <w:r w:rsidRPr="008C7EA9">
        <w:tab/>
      </w:r>
      <w:r>
        <w:tab/>
      </w:r>
      <w:r w:rsidRPr="008C7EA9">
        <w:t>4</w:t>
      </w:r>
    </w:p>
    <w:p w:rsidR="002E390F" w:rsidRPr="008C7EA9" w:rsidRDefault="002E390F" w:rsidP="002E390F">
      <w:pPr>
        <w:tabs>
          <w:tab w:val="left" w:pos="5400"/>
        </w:tabs>
        <w:ind w:left="1134" w:hanging="567"/>
        <w:jc w:val="both"/>
      </w:pPr>
      <w:r w:rsidRPr="008C7EA9">
        <w:t>14</w:t>
      </w:r>
      <w:r w:rsidRPr="008C7EA9">
        <w:tab/>
      </w:r>
      <w:r>
        <w:tab/>
      </w:r>
      <w:r w:rsidRPr="008C7EA9">
        <w:t>4</w:t>
      </w:r>
    </w:p>
    <w:p w:rsidR="002E390F" w:rsidRPr="008C7EA9" w:rsidRDefault="002E390F" w:rsidP="002E390F">
      <w:pPr>
        <w:tabs>
          <w:tab w:val="left" w:pos="5400"/>
        </w:tabs>
        <w:ind w:left="1134" w:hanging="567"/>
        <w:jc w:val="both"/>
      </w:pPr>
      <w:r w:rsidRPr="008C7EA9">
        <w:t>13</w:t>
      </w:r>
      <w:r w:rsidRPr="008C7EA9">
        <w:tab/>
      </w:r>
      <w:r>
        <w:tab/>
      </w:r>
      <w:r w:rsidRPr="008C7EA9">
        <w:t>4</w:t>
      </w:r>
    </w:p>
    <w:p w:rsidR="002E390F" w:rsidRPr="008C7EA9" w:rsidRDefault="002E390F" w:rsidP="002E390F">
      <w:pPr>
        <w:tabs>
          <w:tab w:val="left" w:pos="5400"/>
        </w:tabs>
        <w:ind w:left="1134" w:hanging="567"/>
        <w:jc w:val="both"/>
      </w:pPr>
      <w:r w:rsidRPr="008C7EA9">
        <w:t>12</w:t>
      </w:r>
      <w:r w:rsidRPr="008C7EA9">
        <w:tab/>
      </w:r>
      <w:r>
        <w:tab/>
      </w:r>
      <w:r w:rsidRPr="008C7EA9">
        <w:t>3</w:t>
      </w:r>
    </w:p>
    <w:p w:rsidR="002E390F" w:rsidRPr="008C7EA9" w:rsidRDefault="002E390F" w:rsidP="002E390F">
      <w:pPr>
        <w:tabs>
          <w:tab w:val="left" w:pos="5400"/>
        </w:tabs>
        <w:ind w:left="1134" w:hanging="567"/>
        <w:jc w:val="both"/>
      </w:pPr>
      <w:r w:rsidRPr="008C7EA9">
        <w:t>11</w:t>
      </w:r>
      <w:r w:rsidRPr="008C7EA9">
        <w:tab/>
      </w:r>
      <w:r>
        <w:tab/>
      </w:r>
      <w:r w:rsidRPr="008C7EA9">
        <w:t>3</w:t>
      </w:r>
    </w:p>
    <w:p w:rsidR="002E390F" w:rsidRPr="008C7EA9" w:rsidRDefault="002E390F" w:rsidP="002E390F">
      <w:pPr>
        <w:tabs>
          <w:tab w:val="left" w:pos="5400"/>
        </w:tabs>
        <w:ind w:left="1134" w:hanging="567"/>
        <w:jc w:val="both"/>
      </w:pPr>
      <w:r w:rsidRPr="008C7EA9">
        <w:t>10</w:t>
      </w:r>
      <w:r w:rsidRPr="008C7EA9">
        <w:tab/>
      </w:r>
      <w:r>
        <w:tab/>
      </w:r>
      <w:r w:rsidRPr="008C7EA9">
        <w:t>3</w:t>
      </w:r>
    </w:p>
    <w:p w:rsidR="002E390F" w:rsidRPr="008C7EA9" w:rsidRDefault="002E390F" w:rsidP="002E390F">
      <w:pPr>
        <w:tabs>
          <w:tab w:val="left" w:pos="5400"/>
        </w:tabs>
        <w:ind w:left="1134" w:hanging="567"/>
        <w:jc w:val="both"/>
      </w:pPr>
      <w:r w:rsidRPr="008C7EA9">
        <w:t>9</w:t>
      </w:r>
      <w:r w:rsidRPr="008C7EA9">
        <w:tab/>
      </w:r>
      <w:r>
        <w:tab/>
      </w:r>
      <w:r w:rsidRPr="008C7EA9">
        <w:t>3</w:t>
      </w:r>
    </w:p>
    <w:p w:rsidR="002E390F" w:rsidRPr="008C7EA9" w:rsidRDefault="002E390F" w:rsidP="002E390F">
      <w:pPr>
        <w:tabs>
          <w:tab w:val="left" w:pos="5400"/>
        </w:tabs>
        <w:ind w:left="1134" w:hanging="567"/>
        <w:jc w:val="both"/>
      </w:pPr>
      <w:r w:rsidRPr="008C7EA9">
        <w:t>8</w:t>
      </w:r>
      <w:r w:rsidRPr="008C7EA9">
        <w:tab/>
      </w:r>
      <w:r>
        <w:tab/>
      </w:r>
      <w:r w:rsidRPr="008C7EA9">
        <w:t>3</w:t>
      </w:r>
    </w:p>
    <w:p w:rsidR="002E390F" w:rsidRPr="008C7EA9" w:rsidRDefault="002E390F" w:rsidP="002E390F">
      <w:pPr>
        <w:tabs>
          <w:tab w:val="left" w:pos="5400"/>
        </w:tabs>
        <w:ind w:left="1134" w:hanging="567"/>
        <w:jc w:val="both"/>
      </w:pPr>
      <w:r w:rsidRPr="008C7EA9">
        <w:t>7</w:t>
      </w:r>
      <w:r w:rsidRPr="008C7EA9">
        <w:tab/>
      </w:r>
      <w:r>
        <w:tab/>
      </w:r>
      <w:r w:rsidRPr="008C7EA9">
        <w:t>3</w:t>
      </w:r>
    </w:p>
    <w:p w:rsidR="002E390F" w:rsidRPr="008C7EA9" w:rsidRDefault="002E390F" w:rsidP="002E390F">
      <w:pPr>
        <w:tabs>
          <w:tab w:val="left" w:pos="5400"/>
        </w:tabs>
        <w:ind w:left="1134" w:hanging="567"/>
        <w:jc w:val="both"/>
      </w:pPr>
      <w:r w:rsidRPr="008C7EA9">
        <w:t>5 (Emergency Committee)</w:t>
      </w:r>
      <w:r w:rsidRPr="008C7EA9">
        <w:tab/>
        <w:t>3</w:t>
      </w:r>
    </w:p>
    <w:p w:rsidR="002E390F" w:rsidRPr="008C7EA9" w:rsidRDefault="002E390F" w:rsidP="002E390F">
      <w:pPr>
        <w:tabs>
          <w:tab w:val="left" w:pos="5400"/>
        </w:tabs>
        <w:ind w:left="1134" w:hanging="567"/>
        <w:jc w:val="both"/>
      </w:pPr>
    </w:p>
    <w:p w:rsidR="002E390F" w:rsidRPr="008C7EA9" w:rsidRDefault="002E390F" w:rsidP="002E390F">
      <w:pPr>
        <w:tabs>
          <w:tab w:val="left" w:pos="5400"/>
        </w:tabs>
        <w:ind w:left="1134" w:hanging="567"/>
        <w:jc w:val="both"/>
      </w:pPr>
      <w:r w:rsidRPr="008C7EA9">
        <w:t>(</w:t>
      </w:r>
      <w:r w:rsidRPr="009F0398">
        <w:rPr>
          <w:b/>
        </w:rPr>
        <w:t>Local Government Act 1972, Schedule 12 paragraph 6</w:t>
      </w:r>
      <w:r w:rsidRPr="008C7EA9">
        <w:t>)</w:t>
      </w:r>
    </w:p>
    <w:p w:rsidR="002E390F" w:rsidRPr="008C7EA9" w:rsidRDefault="002E390F" w:rsidP="002E390F">
      <w:pPr>
        <w:ind w:left="567" w:hanging="567"/>
        <w:jc w:val="both"/>
      </w:pPr>
    </w:p>
    <w:p w:rsidR="002E390F" w:rsidRPr="00C443C0" w:rsidRDefault="002E390F" w:rsidP="002E390F">
      <w:pPr>
        <w:ind w:left="567" w:hanging="567"/>
        <w:jc w:val="both"/>
        <w:rPr>
          <w:rFonts w:ascii="Arial Bold" w:hAnsi="Arial Bold"/>
          <w:b/>
          <w:caps/>
        </w:rPr>
      </w:pPr>
      <w:del w:id="1197" w:author="legsugo" w:date="2011-02-17T15:10:00Z">
        <w:r w:rsidRPr="00C443C0" w:rsidDel="00AC4051">
          <w:rPr>
            <w:rFonts w:ascii="Arial Bold" w:hAnsi="Arial Bold"/>
            <w:b/>
            <w:caps/>
          </w:rPr>
          <w:delText>13</w:delText>
        </w:r>
      </w:del>
      <w:ins w:id="1198" w:author="legsugo" w:date="2011-02-17T15:10:00Z">
        <w:r w:rsidR="00AC4051">
          <w:rPr>
            <w:rFonts w:ascii="Arial Bold" w:hAnsi="Arial Bold"/>
            <w:b/>
            <w:caps/>
          </w:rPr>
          <w:t>12</w:t>
        </w:r>
      </w:ins>
      <w:r w:rsidRPr="00C443C0">
        <w:rPr>
          <w:rFonts w:ascii="Arial Bold" w:hAnsi="Arial Bold"/>
          <w:b/>
          <w:caps/>
        </w:rPr>
        <w:t>.</w:t>
      </w:r>
      <w:r w:rsidRPr="00C443C0">
        <w:rPr>
          <w:rFonts w:ascii="Arial Bold" w:hAnsi="Arial Bold"/>
          <w:b/>
          <w:caps/>
        </w:rPr>
        <w:tab/>
        <w:t>VOTING IN Committees</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Voting at meetings of a Committee shall be by show of hands. If there is a requisition of any two members of the Committee made before the vote is taken, the voting on any question shall be by roll call and shall be recorded so as to show how each member present and voting gave his/her vote.  The name of any member present and not voting shall also be recorded.</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Voting on appointments shall be by an exhaustive vote method.</w:t>
      </w:r>
    </w:p>
    <w:p w:rsidR="002E390F" w:rsidRPr="008C7EA9" w:rsidRDefault="002E390F" w:rsidP="002E390F">
      <w:pPr>
        <w:ind w:left="567" w:hanging="567"/>
        <w:jc w:val="both"/>
      </w:pPr>
    </w:p>
    <w:p w:rsidR="002E390F" w:rsidRPr="00C443C0" w:rsidRDefault="002E390F" w:rsidP="002E390F">
      <w:pPr>
        <w:ind w:left="567" w:hanging="567"/>
        <w:jc w:val="both"/>
        <w:rPr>
          <w:b/>
        </w:rPr>
      </w:pPr>
      <w:del w:id="1199" w:author="legsugo" w:date="2011-02-17T15:10:00Z">
        <w:r w:rsidRPr="00C443C0" w:rsidDel="00AC4051">
          <w:rPr>
            <w:b/>
          </w:rPr>
          <w:delText>14</w:delText>
        </w:r>
      </w:del>
      <w:ins w:id="1200" w:author="legsugo" w:date="2011-02-17T15:10:00Z">
        <w:r w:rsidR="00AC4051">
          <w:rPr>
            <w:b/>
          </w:rPr>
          <w:t>`13</w:t>
        </w:r>
      </w:ins>
      <w:r w:rsidRPr="00C443C0">
        <w:rPr>
          <w:b/>
        </w:rPr>
        <w:t>.</w:t>
      </w:r>
      <w:r w:rsidRPr="00C443C0">
        <w:rPr>
          <w:b/>
        </w:rPr>
        <w:tab/>
        <w:t>RECORDING OF VOTES</w:t>
      </w:r>
    </w:p>
    <w:p w:rsidR="002E390F" w:rsidRPr="008C7EA9" w:rsidRDefault="002E390F" w:rsidP="002E390F">
      <w:pPr>
        <w:ind w:left="567" w:hanging="567"/>
        <w:jc w:val="both"/>
      </w:pPr>
    </w:p>
    <w:p w:rsidR="002E390F" w:rsidRPr="008C7EA9" w:rsidRDefault="002E390F" w:rsidP="002E390F">
      <w:pPr>
        <w:ind w:left="1134" w:hanging="567"/>
        <w:jc w:val="both"/>
      </w:pPr>
      <w:r w:rsidRPr="008C7EA9">
        <w:t>(1)</w:t>
      </w:r>
      <w:r w:rsidRPr="008C7EA9">
        <w:tab/>
        <w:t>Where immediately after a vote is taken at a meeting of a relevant body any member of that body so requires, there shall be recorded in the minutes of the proceedings of that meeting whether that person cast his/her vote for the question or against the question or whether he/she abstained from voting.</w:t>
      </w:r>
    </w:p>
    <w:p w:rsidR="002E390F" w:rsidRPr="008C7EA9" w:rsidRDefault="002E390F" w:rsidP="002E390F">
      <w:pPr>
        <w:ind w:left="567" w:hanging="567"/>
        <w:jc w:val="both"/>
      </w:pPr>
    </w:p>
    <w:p w:rsidR="002E390F" w:rsidRPr="00C443C0" w:rsidRDefault="002E390F" w:rsidP="002E390F">
      <w:pPr>
        <w:ind w:left="567" w:hanging="567"/>
        <w:jc w:val="both"/>
        <w:rPr>
          <w:rFonts w:ascii="Arial Bold" w:hAnsi="Arial Bold"/>
          <w:b/>
          <w:caps/>
        </w:rPr>
      </w:pPr>
      <w:del w:id="1201" w:author="legsugo" w:date="2011-02-17T15:11:00Z">
        <w:r w:rsidRPr="00C443C0" w:rsidDel="00AC4051">
          <w:rPr>
            <w:rFonts w:ascii="Arial Bold" w:hAnsi="Arial Bold"/>
            <w:b/>
            <w:caps/>
          </w:rPr>
          <w:delText>15</w:delText>
        </w:r>
      </w:del>
      <w:ins w:id="1202" w:author="legsugo" w:date="2011-02-17T15:11:00Z">
        <w:r w:rsidR="00AC4051">
          <w:rPr>
            <w:rFonts w:ascii="Arial Bold" w:hAnsi="Arial Bold"/>
            <w:b/>
            <w:caps/>
          </w:rPr>
          <w:t>14</w:t>
        </w:r>
      </w:ins>
      <w:r w:rsidRPr="00C443C0">
        <w:rPr>
          <w:rFonts w:ascii="Arial Bold" w:hAnsi="Arial Bold"/>
          <w:b/>
          <w:caps/>
        </w:rPr>
        <w:t>.</w:t>
      </w:r>
      <w:r w:rsidRPr="00C443C0">
        <w:rPr>
          <w:rFonts w:ascii="Arial Bold" w:hAnsi="Arial Bold"/>
          <w:b/>
          <w:caps/>
        </w:rPr>
        <w:tab/>
        <w:t>COUNCIL PROCEDURE RULES TO APPLY TO Committees</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The Council Procedure Rule 1</w:t>
      </w:r>
      <w:r w:rsidR="00EB7684">
        <w:t>3</w:t>
      </w:r>
      <w:r w:rsidRPr="008C7EA9">
        <w:t xml:space="preserve"> headed “Rules of Debate” for Council meetings (except those parts which relate to standing and to speaking more than once) and Council Procedure Rule 2</w:t>
      </w:r>
      <w:r w:rsidR="00EB7684">
        <w:t>2</w:t>
      </w:r>
      <w:r w:rsidRPr="008C7EA9">
        <w:t xml:space="preserve"> headed “Declarations of Interest of Members in Contracts and Other Matters” shall, with any necessary modifications, apply to Committee meetings.</w:t>
      </w:r>
    </w:p>
    <w:p w:rsidR="002E390F" w:rsidRPr="008C7EA9" w:rsidRDefault="002E390F" w:rsidP="002E390F">
      <w:pPr>
        <w:ind w:left="567" w:hanging="567"/>
        <w:jc w:val="both"/>
      </w:pPr>
    </w:p>
    <w:p w:rsidR="002E390F" w:rsidRPr="00C443C0" w:rsidRDefault="002E390F" w:rsidP="002E390F">
      <w:pPr>
        <w:ind w:left="567" w:hanging="567"/>
        <w:jc w:val="both"/>
        <w:rPr>
          <w:b/>
        </w:rPr>
      </w:pPr>
      <w:del w:id="1203" w:author="legsugo" w:date="2011-02-17T15:11:00Z">
        <w:r w:rsidRPr="00C443C0" w:rsidDel="00AC4051">
          <w:rPr>
            <w:b/>
          </w:rPr>
          <w:delText>16</w:delText>
        </w:r>
      </w:del>
      <w:ins w:id="1204" w:author="legsugo" w:date="2011-02-17T15:11:00Z">
        <w:r w:rsidR="00AC4051">
          <w:rPr>
            <w:b/>
          </w:rPr>
          <w:t>15</w:t>
        </w:r>
      </w:ins>
      <w:r w:rsidRPr="00C443C0">
        <w:rPr>
          <w:b/>
        </w:rPr>
        <w:t>.</w:t>
      </w:r>
      <w:r w:rsidRPr="00C443C0">
        <w:rPr>
          <w:b/>
        </w:rPr>
        <w:tab/>
        <w:t>MEMBER ATTENDING MEETINGS OF</w:t>
      </w:r>
      <w:r>
        <w:rPr>
          <w:b/>
        </w:rPr>
        <w:t xml:space="preserve"> </w:t>
      </w:r>
      <w:r w:rsidRPr="00C443C0">
        <w:rPr>
          <w:b/>
        </w:rPr>
        <w:t>A COMMITTEE OF WHICH HE/SHE IS NOT A MEMBER</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Subject to Committee Procedure Rule 17, a member of the Council attending a meeting of a Committee other than as a member of the Committee has no right to speak</w:t>
      </w:r>
      <w:r w:rsidR="00CD2AC3">
        <w:t>, other than subject to the scheme for Public Speaking at Plans Board</w:t>
      </w:r>
      <w:r w:rsidRPr="008C7EA9">
        <w:t xml:space="preserve">, but </w:t>
      </w:r>
      <w:r w:rsidRPr="008C7EA9">
        <w:lastRenderedPageBreak/>
        <w:t>subject to Council Procedure Rule 2</w:t>
      </w:r>
      <w:r w:rsidR="00EB7684">
        <w:t>2</w:t>
      </w:r>
      <w:r w:rsidRPr="008C7EA9">
        <w:t xml:space="preserve"> may remain after the Board or Committee has resolved to exclude the public under Section 100A (2) or (4) of the Local Government Act 1972.</w:t>
      </w:r>
    </w:p>
    <w:p w:rsidR="002E390F" w:rsidRPr="008C7EA9" w:rsidRDefault="002E390F" w:rsidP="002E390F">
      <w:pPr>
        <w:ind w:left="567" w:hanging="567"/>
        <w:jc w:val="both"/>
      </w:pPr>
    </w:p>
    <w:p w:rsidR="002E390F" w:rsidRPr="00C443C0" w:rsidRDefault="002E390F" w:rsidP="00881ACD">
      <w:pPr>
        <w:keepNext/>
        <w:keepLines/>
        <w:ind w:left="567" w:hanging="567"/>
        <w:jc w:val="both"/>
        <w:rPr>
          <w:rFonts w:ascii="Arial Bold" w:hAnsi="Arial Bold"/>
          <w:b/>
          <w:caps/>
        </w:rPr>
      </w:pPr>
      <w:del w:id="1205" w:author="legsugo" w:date="2011-02-17T15:11:00Z">
        <w:r w:rsidRPr="00C443C0" w:rsidDel="00AC4051">
          <w:rPr>
            <w:rFonts w:ascii="Arial Bold" w:hAnsi="Arial Bold"/>
            <w:b/>
            <w:caps/>
          </w:rPr>
          <w:delText>17</w:delText>
        </w:r>
      </w:del>
      <w:ins w:id="1206" w:author="legsugo" w:date="2011-02-17T15:11:00Z">
        <w:r w:rsidR="00AC4051">
          <w:rPr>
            <w:rFonts w:ascii="Arial Bold" w:hAnsi="Arial Bold"/>
            <w:b/>
            <w:caps/>
          </w:rPr>
          <w:t>16</w:t>
        </w:r>
      </w:ins>
      <w:r w:rsidRPr="00C443C0">
        <w:rPr>
          <w:rFonts w:ascii="Arial Bold" w:hAnsi="Arial Bold"/>
          <w:b/>
          <w:caps/>
        </w:rPr>
        <w:t>.</w:t>
      </w:r>
      <w:r w:rsidRPr="00C443C0">
        <w:rPr>
          <w:rFonts w:ascii="Arial Bold" w:hAnsi="Arial Bold"/>
          <w:b/>
          <w:caps/>
        </w:rPr>
        <w:tab/>
        <w:t>MOVER OF MOTION MAY ATTEND Committee</w:t>
      </w:r>
    </w:p>
    <w:p w:rsidR="002E390F" w:rsidRPr="008C7EA9" w:rsidRDefault="002E390F" w:rsidP="00881ACD">
      <w:pPr>
        <w:keepNext/>
        <w:keepLines/>
        <w:ind w:left="567" w:hanging="567"/>
        <w:jc w:val="both"/>
      </w:pPr>
    </w:p>
    <w:p w:rsidR="002E390F" w:rsidRPr="008C7EA9" w:rsidRDefault="002E390F" w:rsidP="00881ACD">
      <w:pPr>
        <w:keepNext/>
        <w:keepLines/>
        <w:ind w:left="567" w:hanging="567"/>
        <w:jc w:val="both"/>
      </w:pPr>
      <w:r w:rsidRPr="008C7EA9">
        <w:tab/>
        <w:t>A member of the Council who has moved a motion which has been referred to any Committee shall have notice of the meeting of the Committee at which it is proposed to consider the motion.  He/she shall have the right to attend the meeting and if he/she attends shall have an opportunity of explaining the motion.</w:t>
      </w:r>
    </w:p>
    <w:p w:rsidR="002E390F" w:rsidRPr="008C7EA9" w:rsidRDefault="002E390F" w:rsidP="002E390F">
      <w:pPr>
        <w:ind w:left="567" w:hanging="567"/>
        <w:jc w:val="both"/>
      </w:pPr>
    </w:p>
    <w:p w:rsidR="002E390F" w:rsidRPr="00C443C0" w:rsidRDefault="002E390F" w:rsidP="002E390F">
      <w:pPr>
        <w:ind w:left="567" w:hanging="567"/>
        <w:jc w:val="both"/>
        <w:rPr>
          <w:b/>
        </w:rPr>
      </w:pPr>
      <w:del w:id="1207" w:author="legsugo" w:date="2011-02-17T15:11:00Z">
        <w:r w:rsidRPr="00C443C0" w:rsidDel="00AC4051">
          <w:rPr>
            <w:b/>
          </w:rPr>
          <w:delText>18</w:delText>
        </w:r>
      </w:del>
      <w:ins w:id="1208" w:author="legsugo" w:date="2011-02-17T15:11:00Z">
        <w:r w:rsidR="00AC4051">
          <w:rPr>
            <w:b/>
          </w:rPr>
          <w:t>17</w:t>
        </w:r>
      </w:ins>
      <w:r w:rsidRPr="00C443C0">
        <w:rPr>
          <w:b/>
        </w:rPr>
        <w:t>.</w:t>
      </w:r>
      <w:r w:rsidRPr="00C443C0">
        <w:rPr>
          <w:b/>
        </w:rPr>
        <w:tab/>
        <w:t>EXEMPT PROCEEDINGS IN COMMITTEES</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All agendas, reports, minutes and supporting documents of Committees shall be available for public inspection five working days before the date of the meeting except those considered in private session after a resolution has been passed under Section 100A(2) or (4) of the Local Government Act 1972.</w:t>
      </w:r>
    </w:p>
    <w:p w:rsidR="002E390F" w:rsidRPr="008C7EA9" w:rsidRDefault="002E390F" w:rsidP="002E390F">
      <w:pPr>
        <w:ind w:left="567" w:hanging="567"/>
        <w:jc w:val="both"/>
      </w:pPr>
    </w:p>
    <w:p w:rsidR="002E390F" w:rsidRPr="00C443C0" w:rsidRDefault="002E390F" w:rsidP="002E390F">
      <w:pPr>
        <w:ind w:left="567" w:hanging="567"/>
        <w:jc w:val="both"/>
        <w:rPr>
          <w:b/>
        </w:rPr>
      </w:pPr>
      <w:del w:id="1209" w:author="legsugo" w:date="2011-02-17T15:11:00Z">
        <w:r w:rsidRPr="00C443C0" w:rsidDel="00AC4051">
          <w:rPr>
            <w:b/>
          </w:rPr>
          <w:delText>19</w:delText>
        </w:r>
      </w:del>
      <w:ins w:id="1210" w:author="legsugo" w:date="2011-02-17T15:11:00Z">
        <w:r w:rsidR="00AC4051">
          <w:rPr>
            <w:b/>
          </w:rPr>
          <w:t>18</w:t>
        </w:r>
      </w:ins>
      <w:r w:rsidRPr="00C443C0">
        <w:rPr>
          <w:b/>
        </w:rPr>
        <w:t>.</w:t>
      </w:r>
      <w:r w:rsidRPr="00C443C0">
        <w:rPr>
          <w:b/>
        </w:rPr>
        <w:tab/>
        <w:t>PRESENTATION OF PETITIONS</w:t>
      </w:r>
    </w:p>
    <w:p w:rsidR="002E390F" w:rsidRPr="008C7EA9" w:rsidRDefault="002E390F" w:rsidP="002E390F">
      <w:pPr>
        <w:ind w:left="567" w:hanging="567"/>
        <w:jc w:val="both"/>
      </w:pPr>
    </w:p>
    <w:p w:rsidR="00223B1F" w:rsidRDefault="00223B1F" w:rsidP="00355E82">
      <w:pPr>
        <w:ind w:left="1134" w:hanging="564"/>
        <w:jc w:val="both"/>
      </w:pPr>
      <w:r>
        <w:t>(1)</w:t>
      </w:r>
      <w:r>
        <w:tab/>
        <w:t xml:space="preserve">A petition may be presented to a meeting of the relevant Committee by a member of the Council or a member of the public subject to four clear working days prior written notice being given to the Head of </w:t>
      </w:r>
      <w:del w:id="1211" w:author="Jonathan M Eatough" w:date="2011-02-17T12:40:00Z">
        <w:r w:rsidDel="007F2823">
          <w:delText>Audit &amp; Democracy</w:delText>
        </w:r>
      </w:del>
      <w:ins w:id="1212" w:author="Jonathan M Eatough" w:date="2011-02-17T12:40:00Z">
        <w:r w:rsidR="007F2823">
          <w:t>Governance</w:t>
        </w:r>
      </w:ins>
      <w:r>
        <w:t>.</w:t>
      </w:r>
    </w:p>
    <w:p w:rsidR="00223B1F" w:rsidRDefault="00223B1F" w:rsidP="00355E82">
      <w:pPr>
        <w:ind w:left="1134" w:hanging="564"/>
        <w:jc w:val="both"/>
      </w:pPr>
    </w:p>
    <w:p w:rsidR="00223B1F" w:rsidRDefault="00223B1F" w:rsidP="00355E82">
      <w:pPr>
        <w:ind w:left="1134" w:hanging="564"/>
        <w:jc w:val="both"/>
      </w:pPr>
      <w:r>
        <w:t>(2)</w:t>
      </w:r>
      <w:r>
        <w:tab/>
        <w:t>There shall be no right of a petitioner to address members.</w:t>
      </w:r>
    </w:p>
    <w:p w:rsidR="00223B1F" w:rsidRDefault="00223B1F" w:rsidP="00355E82">
      <w:pPr>
        <w:ind w:left="1134" w:hanging="564"/>
        <w:jc w:val="both"/>
      </w:pPr>
    </w:p>
    <w:p w:rsidR="00223B1F" w:rsidRDefault="00223B1F" w:rsidP="00355E82">
      <w:pPr>
        <w:ind w:left="1134" w:hanging="564"/>
        <w:jc w:val="both"/>
      </w:pPr>
      <w:r>
        <w:t>(3)</w:t>
      </w:r>
      <w:r>
        <w:tab/>
        <w:t>Consideration of a petition may take place at the meeting of the Committee at which the petition is presented when the subject of the petition relates to an item which is already on the agenda for that meeting, or the petition shall be received without discussion refer</w:t>
      </w:r>
      <w:r w:rsidR="00355E82">
        <w:t>red to the relevant Officer for report to a future meeting.</w:t>
      </w:r>
    </w:p>
    <w:p w:rsidR="002E390F" w:rsidRPr="008C7EA9" w:rsidRDefault="002E390F" w:rsidP="00223B1F">
      <w:r w:rsidRPr="008C7EA9">
        <w:br w:type="page"/>
      </w:r>
    </w:p>
    <w:p w:rsidR="002E390F" w:rsidRPr="006F4DCE" w:rsidRDefault="002E390F" w:rsidP="002E390F">
      <w:pPr>
        <w:jc w:val="center"/>
        <w:rPr>
          <w:b/>
          <w:sz w:val="28"/>
          <w:szCs w:val="28"/>
        </w:rPr>
      </w:pPr>
      <w:r w:rsidRPr="006F4DCE">
        <w:rPr>
          <w:b/>
          <w:sz w:val="28"/>
          <w:szCs w:val="28"/>
        </w:rPr>
        <w:lastRenderedPageBreak/>
        <w:t>This page has intentionally been left blank</w:t>
      </w:r>
    </w:p>
    <w:p w:rsidR="002E390F" w:rsidRPr="008C7EA9" w:rsidRDefault="002E390F" w:rsidP="002E390F">
      <w:pPr>
        <w:jc w:val="both"/>
      </w:pPr>
    </w:p>
    <w:p w:rsidR="002E390F" w:rsidRPr="008C7EA9" w:rsidRDefault="002E390F" w:rsidP="002E390F">
      <w:pPr>
        <w:jc w:val="both"/>
      </w:pPr>
      <w:r w:rsidRPr="008C7EA9">
        <w:br w:type="page"/>
      </w:r>
    </w:p>
    <w:p w:rsidR="002E390F" w:rsidRPr="00341B2C" w:rsidRDefault="002E390F" w:rsidP="00341B2C">
      <w:pPr>
        <w:pStyle w:val="Heading4"/>
        <w:rPr>
          <w:bCs/>
          <w:u w:val="none"/>
        </w:rPr>
      </w:pPr>
      <w:bookmarkStart w:id="1213" w:name="_Toc271209594"/>
      <w:r w:rsidRPr="00341B2C">
        <w:rPr>
          <w:bCs/>
          <w:u w:val="none"/>
        </w:rPr>
        <w:lastRenderedPageBreak/>
        <w:t>FUNCTIONS, POWERS AND DUTIES OF</w:t>
      </w:r>
      <w:bookmarkEnd w:id="1213"/>
    </w:p>
    <w:p w:rsidR="002E390F" w:rsidRPr="00341B2C" w:rsidRDefault="002E390F" w:rsidP="00341B2C">
      <w:pPr>
        <w:pStyle w:val="Heading4"/>
        <w:rPr>
          <w:sz w:val="32"/>
          <w:szCs w:val="32"/>
          <w:u w:val="none"/>
        </w:rPr>
      </w:pPr>
      <w:bookmarkStart w:id="1214" w:name="_Toc205017396"/>
      <w:bookmarkStart w:id="1215" w:name="_Toc271209595"/>
      <w:r w:rsidRPr="00341B2C">
        <w:rPr>
          <w:bCs/>
          <w:sz w:val="32"/>
          <w:szCs w:val="32"/>
          <w:u w:val="none"/>
        </w:rPr>
        <w:t>LICENSING COMMITTEE</w:t>
      </w:r>
      <w:bookmarkEnd w:id="1214"/>
      <w:bookmarkEnd w:id="1215"/>
    </w:p>
    <w:p w:rsidR="002E390F" w:rsidRPr="008C7EA9" w:rsidRDefault="002E390F" w:rsidP="002E390F">
      <w:pPr>
        <w:ind w:left="567" w:hanging="567"/>
        <w:jc w:val="both"/>
      </w:pPr>
    </w:p>
    <w:p w:rsidR="002E390F" w:rsidRPr="008C7EA9" w:rsidRDefault="002E390F" w:rsidP="002E390F">
      <w:pPr>
        <w:jc w:val="both"/>
      </w:pPr>
      <w:r w:rsidRPr="008C7EA9">
        <w:t>The Licensing Committee shall have the power to order the institution of legal proceedings in Courts of Summary Jurisdiction or in the County Courts or Appeal to Crown Courts in appropriate cases and the Head of Legal Services shall have power in the name of the Council to appoint a solicitor to defend any legal proceedings against the Council.</w:t>
      </w:r>
    </w:p>
    <w:p w:rsidR="002E390F" w:rsidRPr="008C7EA9" w:rsidRDefault="002E390F" w:rsidP="002E390F">
      <w:pPr>
        <w:ind w:left="567" w:hanging="567"/>
        <w:jc w:val="both"/>
      </w:pPr>
    </w:p>
    <w:p w:rsidR="002E390F" w:rsidRPr="002C17E6" w:rsidRDefault="002E390F" w:rsidP="002E390F">
      <w:pPr>
        <w:ind w:left="567" w:hanging="567"/>
        <w:jc w:val="both"/>
        <w:rPr>
          <w:b/>
        </w:rPr>
      </w:pPr>
      <w:r w:rsidRPr="002C17E6">
        <w:rPr>
          <w:b/>
        </w:rPr>
        <w:t>NON-DELEGATED MATTERS (i.e. matters to be referred to Council for decision)</w:t>
      </w:r>
    </w:p>
    <w:p w:rsidR="002E390F" w:rsidRPr="008C7EA9" w:rsidRDefault="002E390F" w:rsidP="002E390F">
      <w:pPr>
        <w:ind w:left="567" w:hanging="567"/>
        <w:jc w:val="both"/>
      </w:pPr>
    </w:p>
    <w:p w:rsidR="002E390F" w:rsidRPr="002C17E6" w:rsidRDefault="002E390F" w:rsidP="002E390F">
      <w:pPr>
        <w:ind w:left="567" w:hanging="567"/>
        <w:jc w:val="both"/>
        <w:rPr>
          <w:b/>
        </w:rPr>
      </w:pPr>
      <w:r w:rsidRPr="002C17E6">
        <w:rPr>
          <w:b/>
        </w:rPr>
        <w:t xml:space="preserve">A </w:t>
      </w:r>
      <w:r w:rsidRPr="002C17E6">
        <w:rPr>
          <w:b/>
        </w:rPr>
        <w:tab/>
        <w:t>FUNCTIONS RELATING TO NAME AND STATUS OF AREA</w:t>
      </w:r>
    </w:p>
    <w:p w:rsidR="002E390F" w:rsidRPr="008C7EA9" w:rsidRDefault="002E390F" w:rsidP="002E390F">
      <w:pPr>
        <w:ind w:left="567" w:hanging="567"/>
        <w:jc w:val="both"/>
      </w:pPr>
    </w:p>
    <w:p w:rsidR="002E390F" w:rsidRPr="008C7EA9" w:rsidRDefault="002E390F" w:rsidP="002E390F">
      <w:pPr>
        <w:ind w:left="567" w:hanging="567"/>
        <w:jc w:val="both"/>
      </w:pPr>
      <w:r w:rsidRPr="008C7EA9">
        <w:t>1.</w:t>
      </w:r>
      <w:r w:rsidRPr="008C7EA9">
        <w:tab/>
        <w:t>Power to change the name of the district.</w:t>
      </w:r>
    </w:p>
    <w:p w:rsidR="002E390F" w:rsidRPr="008C7EA9" w:rsidRDefault="002E390F" w:rsidP="002E390F">
      <w:pPr>
        <w:ind w:left="567" w:hanging="567"/>
        <w:jc w:val="both"/>
      </w:pPr>
    </w:p>
    <w:p w:rsidR="002E390F" w:rsidRPr="008C7EA9" w:rsidRDefault="002E390F" w:rsidP="002E390F">
      <w:pPr>
        <w:ind w:left="567" w:hanging="567"/>
        <w:jc w:val="both"/>
      </w:pPr>
      <w:r w:rsidRPr="008C7EA9">
        <w:t>2.</w:t>
      </w:r>
      <w:r w:rsidRPr="008C7EA9">
        <w:tab/>
        <w:t>Power to change the name of a parish.</w:t>
      </w:r>
    </w:p>
    <w:p w:rsidR="002E390F" w:rsidRPr="008C7EA9" w:rsidRDefault="002E390F" w:rsidP="002E390F">
      <w:pPr>
        <w:ind w:left="567" w:hanging="567"/>
        <w:jc w:val="both"/>
      </w:pPr>
    </w:p>
    <w:p w:rsidR="002E390F" w:rsidRPr="008C7EA9" w:rsidRDefault="002E390F" w:rsidP="002E390F">
      <w:pPr>
        <w:ind w:left="567" w:hanging="567"/>
        <w:jc w:val="both"/>
      </w:pPr>
      <w:r w:rsidRPr="008C7EA9">
        <w:t>3.</w:t>
      </w:r>
      <w:r w:rsidRPr="008C7EA9">
        <w:tab/>
        <w:t>Power to petition for a charter to confer borough status.</w:t>
      </w:r>
    </w:p>
    <w:p w:rsidR="002E390F" w:rsidRPr="008C7EA9" w:rsidRDefault="002E390F" w:rsidP="002E390F">
      <w:pPr>
        <w:ind w:left="567" w:hanging="567"/>
        <w:jc w:val="both"/>
      </w:pPr>
    </w:p>
    <w:p w:rsidR="002E390F" w:rsidRPr="002C17E6" w:rsidRDefault="002E390F" w:rsidP="002E390F">
      <w:pPr>
        <w:ind w:left="567" w:hanging="567"/>
        <w:jc w:val="both"/>
        <w:rPr>
          <w:b/>
        </w:rPr>
      </w:pPr>
      <w:r w:rsidRPr="002C17E6">
        <w:rPr>
          <w:b/>
        </w:rPr>
        <w:t>B.</w:t>
      </w:r>
      <w:r w:rsidRPr="002C17E6">
        <w:rPr>
          <w:b/>
        </w:rPr>
        <w:tab/>
        <w:t>BYE-LAWS AND LOCAL BILLS</w:t>
      </w:r>
    </w:p>
    <w:p w:rsidR="002E390F" w:rsidRPr="008C7EA9" w:rsidRDefault="002E390F" w:rsidP="002E390F">
      <w:pPr>
        <w:ind w:left="567" w:hanging="567"/>
        <w:jc w:val="both"/>
      </w:pPr>
    </w:p>
    <w:p w:rsidR="002E390F" w:rsidRPr="008C7EA9" w:rsidRDefault="002E390F" w:rsidP="002E390F">
      <w:pPr>
        <w:ind w:left="567" w:hanging="567"/>
        <w:jc w:val="both"/>
      </w:pPr>
      <w:r w:rsidRPr="008C7EA9">
        <w:t>1.</w:t>
      </w:r>
      <w:r w:rsidRPr="008C7EA9">
        <w:tab/>
        <w:t>The making, variation or revocation of bye-laws, orders, regulations, rules, schemes or similar instruments or scales of fees and charges requiring the confirmation of a Government Department and the power to promote or oppose local or personal Bills.</w:t>
      </w:r>
    </w:p>
    <w:p w:rsidR="002E390F" w:rsidRPr="008C7EA9" w:rsidRDefault="002E390F" w:rsidP="002E390F">
      <w:pPr>
        <w:ind w:left="567" w:hanging="567"/>
        <w:jc w:val="both"/>
      </w:pPr>
    </w:p>
    <w:p w:rsidR="002E390F" w:rsidRPr="002C17E6" w:rsidRDefault="002E390F" w:rsidP="002E390F">
      <w:pPr>
        <w:ind w:left="567" w:hanging="567"/>
        <w:jc w:val="both"/>
        <w:rPr>
          <w:b/>
        </w:rPr>
      </w:pPr>
      <w:r w:rsidRPr="002C17E6">
        <w:rPr>
          <w:b/>
        </w:rPr>
        <w:t>C.</w:t>
      </w:r>
      <w:r w:rsidRPr="002C17E6">
        <w:rPr>
          <w:b/>
        </w:rPr>
        <w:tab/>
        <w:t>MISCELLANEOUS FUNCTIONS</w:t>
      </w:r>
    </w:p>
    <w:p w:rsidR="002E390F" w:rsidRPr="008C7EA9" w:rsidRDefault="002E390F" w:rsidP="002E390F">
      <w:pPr>
        <w:ind w:left="567" w:hanging="567"/>
        <w:jc w:val="both"/>
      </w:pPr>
    </w:p>
    <w:p w:rsidR="002E390F" w:rsidRPr="008C7EA9" w:rsidRDefault="002E390F" w:rsidP="002E390F">
      <w:pPr>
        <w:ind w:left="567" w:hanging="567"/>
        <w:jc w:val="both"/>
      </w:pPr>
      <w:r>
        <w:t>1.</w:t>
      </w:r>
      <w:r>
        <w:tab/>
      </w:r>
      <w:r w:rsidRPr="008C7EA9">
        <w:t>Power to confer title of honorary alderman or to admit to be an honorary freeman.</w:t>
      </w:r>
    </w:p>
    <w:p w:rsidR="002E390F" w:rsidRPr="008C7EA9" w:rsidRDefault="002E390F" w:rsidP="002E390F">
      <w:pPr>
        <w:ind w:left="567" w:hanging="567"/>
        <w:jc w:val="both"/>
      </w:pPr>
    </w:p>
    <w:p w:rsidR="002E390F" w:rsidRPr="002C17E6" w:rsidRDefault="002E390F" w:rsidP="002E390F">
      <w:pPr>
        <w:ind w:left="567" w:hanging="567"/>
        <w:jc w:val="both"/>
        <w:rPr>
          <w:b/>
        </w:rPr>
      </w:pPr>
      <w:r w:rsidRPr="002C17E6">
        <w:rPr>
          <w:b/>
        </w:rPr>
        <w:t>DELEGATED MATTERS (i.e. matters which can be decided (resolved))</w:t>
      </w:r>
    </w:p>
    <w:p w:rsidR="002E390F" w:rsidRPr="008C7EA9" w:rsidRDefault="002E390F" w:rsidP="002E390F">
      <w:pPr>
        <w:ind w:left="567" w:hanging="567"/>
        <w:jc w:val="both"/>
      </w:pPr>
    </w:p>
    <w:p w:rsidR="002E390F" w:rsidRPr="002C17E6" w:rsidRDefault="002E390F" w:rsidP="002E390F">
      <w:pPr>
        <w:ind w:left="567" w:hanging="567"/>
        <w:jc w:val="both"/>
        <w:rPr>
          <w:b/>
        </w:rPr>
      </w:pPr>
      <w:r w:rsidRPr="002C17E6">
        <w:rPr>
          <w:b/>
        </w:rPr>
        <w:t>A</w:t>
      </w:r>
      <w:r w:rsidRPr="002C17E6">
        <w:rPr>
          <w:b/>
        </w:rPr>
        <w:tab/>
        <w:t>LICENSING AND REGISTRATION FUNCTIONS</w:t>
      </w:r>
    </w:p>
    <w:p w:rsidR="002E390F" w:rsidRPr="008C7EA9" w:rsidRDefault="002E390F" w:rsidP="002E390F">
      <w:pPr>
        <w:ind w:left="567" w:hanging="567"/>
        <w:jc w:val="both"/>
      </w:pPr>
    </w:p>
    <w:p w:rsidR="002E390F" w:rsidRPr="008C7EA9" w:rsidRDefault="002E390F" w:rsidP="002E390F">
      <w:pPr>
        <w:ind w:left="567" w:hanging="567"/>
        <w:jc w:val="both"/>
      </w:pPr>
      <w:r w:rsidRPr="008C7EA9">
        <w:t>1.</w:t>
      </w:r>
      <w:r w:rsidRPr="008C7EA9">
        <w:tab/>
        <w:t>The functions of the Council in relation to licensing and registration policy (except in relation to the Licensing Act 2003 and the Gambling Act 2005).</w:t>
      </w:r>
    </w:p>
    <w:p w:rsidR="002E390F" w:rsidRPr="008C7EA9" w:rsidRDefault="002E390F" w:rsidP="002E390F">
      <w:pPr>
        <w:ind w:left="567" w:hanging="567"/>
        <w:jc w:val="both"/>
      </w:pPr>
    </w:p>
    <w:p w:rsidR="002E390F" w:rsidRPr="008C7EA9" w:rsidRDefault="002E390F" w:rsidP="002E390F">
      <w:pPr>
        <w:ind w:left="567" w:hanging="567"/>
        <w:jc w:val="both"/>
      </w:pPr>
      <w:r w:rsidRPr="008C7EA9">
        <w:t>2.</w:t>
      </w:r>
      <w:r w:rsidRPr="008C7EA9">
        <w:tab/>
        <w:t>Power to issue licences authorising the use of land as a caravan site (‘site licences’)</w:t>
      </w:r>
    </w:p>
    <w:p w:rsidR="002E390F" w:rsidRPr="008C7EA9" w:rsidRDefault="002E390F" w:rsidP="002E390F">
      <w:pPr>
        <w:ind w:left="567" w:hanging="567"/>
        <w:jc w:val="both"/>
      </w:pPr>
    </w:p>
    <w:p w:rsidR="002E390F" w:rsidRPr="008C7EA9" w:rsidRDefault="002E390F" w:rsidP="002E390F">
      <w:pPr>
        <w:ind w:left="567" w:hanging="567"/>
        <w:jc w:val="both"/>
      </w:pPr>
      <w:r w:rsidRPr="008C7EA9">
        <w:t>3.</w:t>
      </w:r>
      <w:r w:rsidRPr="008C7EA9">
        <w:tab/>
        <w:t>Power to license hackney carriages and private hire vehicles</w:t>
      </w:r>
    </w:p>
    <w:p w:rsidR="002E390F" w:rsidRPr="008C7EA9" w:rsidRDefault="002E390F" w:rsidP="002E390F">
      <w:pPr>
        <w:ind w:left="567" w:hanging="567"/>
        <w:jc w:val="both"/>
      </w:pPr>
    </w:p>
    <w:p w:rsidR="002E390F" w:rsidRPr="008C7EA9" w:rsidRDefault="002E390F" w:rsidP="002E390F">
      <w:pPr>
        <w:ind w:left="567" w:hanging="567"/>
        <w:jc w:val="both"/>
      </w:pPr>
      <w:r w:rsidRPr="008C7EA9">
        <w:t>4.</w:t>
      </w:r>
      <w:r w:rsidRPr="008C7EA9">
        <w:tab/>
        <w:t>Power to license drivers of hackney carriages and private hire vehicles.</w:t>
      </w:r>
    </w:p>
    <w:p w:rsidR="002E390F" w:rsidRPr="008C7EA9" w:rsidRDefault="002E390F" w:rsidP="002E390F">
      <w:pPr>
        <w:ind w:left="567" w:hanging="567"/>
        <w:jc w:val="both"/>
      </w:pPr>
    </w:p>
    <w:p w:rsidR="002E390F" w:rsidRPr="008C7EA9" w:rsidRDefault="002E390F" w:rsidP="002E390F">
      <w:pPr>
        <w:ind w:left="567" w:hanging="567"/>
        <w:jc w:val="both"/>
      </w:pPr>
      <w:r w:rsidRPr="008C7EA9">
        <w:t>5.</w:t>
      </w:r>
      <w:r w:rsidRPr="008C7EA9">
        <w:tab/>
        <w:t>Power to license operators of hackney carriages and private hire vehicles.</w:t>
      </w:r>
    </w:p>
    <w:p w:rsidR="002E390F" w:rsidRPr="008C7EA9" w:rsidRDefault="002E390F" w:rsidP="002E390F">
      <w:pPr>
        <w:ind w:left="567" w:hanging="567"/>
        <w:jc w:val="both"/>
      </w:pPr>
    </w:p>
    <w:p w:rsidR="002E390F" w:rsidRPr="008C7EA9" w:rsidRDefault="002E390F" w:rsidP="002E390F">
      <w:pPr>
        <w:ind w:left="567" w:hanging="567"/>
        <w:jc w:val="both"/>
      </w:pPr>
      <w:r w:rsidRPr="008C7EA9">
        <w:t>6.</w:t>
      </w:r>
      <w:r w:rsidRPr="008C7EA9">
        <w:tab/>
        <w:t>Power to issue entertainment licences.</w:t>
      </w:r>
    </w:p>
    <w:p w:rsidR="002E390F" w:rsidRPr="008C7EA9" w:rsidRDefault="002E390F" w:rsidP="002E390F">
      <w:pPr>
        <w:ind w:left="567" w:hanging="567"/>
        <w:jc w:val="both"/>
      </w:pPr>
    </w:p>
    <w:p w:rsidR="002E390F" w:rsidRPr="008C7EA9" w:rsidRDefault="002E390F" w:rsidP="002E390F">
      <w:pPr>
        <w:ind w:left="567" w:hanging="567"/>
        <w:jc w:val="both"/>
      </w:pPr>
      <w:r w:rsidRPr="008C7EA9">
        <w:t xml:space="preserve">7. </w:t>
      </w:r>
      <w:r w:rsidRPr="008C7EA9">
        <w:tab/>
        <w:t>Power to license sex shops and sex cinemas.</w:t>
      </w:r>
    </w:p>
    <w:p w:rsidR="002E390F" w:rsidRPr="008C7EA9" w:rsidRDefault="002E390F" w:rsidP="002E390F">
      <w:pPr>
        <w:ind w:left="567" w:hanging="567"/>
        <w:jc w:val="both"/>
      </w:pPr>
    </w:p>
    <w:p w:rsidR="002E390F" w:rsidRPr="008C7EA9" w:rsidRDefault="002E390F" w:rsidP="002E390F">
      <w:pPr>
        <w:ind w:left="567" w:hanging="567"/>
        <w:jc w:val="both"/>
      </w:pPr>
      <w:r w:rsidRPr="008C7EA9">
        <w:t>8.</w:t>
      </w:r>
      <w:r w:rsidRPr="008C7EA9">
        <w:tab/>
        <w:t>Power to license performances of hypnotism.</w:t>
      </w:r>
    </w:p>
    <w:p w:rsidR="002E390F" w:rsidRPr="008C7EA9" w:rsidRDefault="002E390F" w:rsidP="002E390F">
      <w:pPr>
        <w:ind w:left="567" w:hanging="567"/>
        <w:jc w:val="both"/>
      </w:pPr>
    </w:p>
    <w:p w:rsidR="002E390F" w:rsidRPr="008C7EA9" w:rsidRDefault="002E390F" w:rsidP="002E390F">
      <w:pPr>
        <w:ind w:left="567" w:hanging="567"/>
        <w:jc w:val="both"/>
      </w:pPr>
      <w:r w:rsidRPr="008C7EA9">
        <w:t>9.</w:t>
      </w:r>
      <w:r w:rsidRPr="008C7EA9">
        <w:tab/>
        <w:t>Power to license premises for acupuncture, tattooing, ear piercing and electrolysis.</w:t>
      </w:r>
    </w:p>
    <w:p w:rsidR="002E390F" w:rsidRPr="008C7EA9" w:rsidRDefault="002E390F" w:rsidP="002E390F">
      <w:pPr>
        <w:ind w:left="567" w:hanging="567"/>
        <w:jc w:val="both"/>
      </w:pPr>
    </w:p>
    <w:p w:rsidR="002E390F" w:rsidRPr="008C7EA9" w:rsidRDefault="002E390F" w:rsidP="002E390F">
      <w:pPr>
        <w:ind w:left="567" w:hanging="567"/>
        <w:jc w:val="both"/>
      </w:pPr>
      <w:r w:rsidRPr="008C7EA9">
        <w:t>10.</w:t>
      </w:r>
      <w:r w:rsidRPr="008C7EA9">
        <w:tab/>
        <w:t>Power to license pleasure boats and pleasure vessels.</w:t>
      </w:r>
    </w:p>
    <w:p w:rsidR="002E390F" w:rsidRPr="008C7EA9" w:rsidRDefault="002E390F" w:rsidP="002E390F">
      <w:pPr>
        <w:ind w:left="567" w:hanging="567"/>
        <w:jc w:val="both"/>
      </w:pPr>
    </w:p>
    <w:p w:rsidR="002E390F" w:rsidRPr="008C7EA9" w:rsidRDefault="002E390F" w:rsidP="002E390F">
      <w:pPr>
        <w:ind w:left="567" w:hanging="567"/>
        <w:jc w:val="both"/>
      </w:pPr>
      <w:r w:rsidRPr="008C7EA9">
        <w:t>11.</w:t>
      </w:r>
      <w:r w:rsidRPr="008C7EA9">
        <w:tab/>
        <w:t>Power to license market and street trading.</w:t>
      </w:r>
    </w:p>
    <w:p w:rsidR="002E390F" w:rsidRPr="008C7EA9" w:rsidRDefault="002E390F" w:rsidP="002E390F">
      <w:pPr>
        <w:ind w:left="567" w:hanging="567"/>
        <w:jc w:val="both"/>
      </w:pPr>
    </w:p>
    <w:p w:rsidR="002E390F" w:rsidRPr="008C7EA9" w:rsidRDefault="002E390F" w:rsidP="002E390F">
      <w:pPr>
        <w:ind w:left="567" w:hanging="567"/>
        <w:jc w:val="both"/>
      </w:pPr>
      <w:r w:rsidRPr="008C7EA9">
        <w:t>12.</w:t>
      </w:r>
      <w:r w:rsidRPr="008C7EA9">
        <w:tab/>
        <w:t>Duty to keep list of persons entitled to sell non-medicinal poisons.</w:t>
      </w:r>
    </w:p>
    <w:p w:rsidR="002E390F" w:rsidRPr="008C7EA9" w:rsidRDefault="002E390F" w:rsidP="002E390F">
      <w:pPr>
        <w:ind w:left="567" w:hanging="567"/>
        <w:jc w:val="both"/>
      </w:pPr>
    </w:p>
    <w:p w:rsidR="002E390F" w:rsidRPr="008C7EA9" w:rsidRDefault="002E390F" w:rsidP="002E390F">
      <w:pPr>
        <w:ind w:left="567" w:hanging="567"/>
        <w:jc w:val="both"/>
      </w:pPr>
      <w:r w:rsidRPr="008C7EA9">
        <w:lastRenderedPageBreak/>
        <w:t>13.</w:t>
      </w:r>
      <w:r w:rsidRPr="008C7EA9">
        <w:tab/>
        <w:t>Power to license dealers in game and the killing and selling of game’</w:t>
      </w:r>
    </w:p>
    <w:p w:rsidR="002E390F" w:rsidRPr="008C7EA9" w:rsidRDefault="002E390F" w:rsidP="002E390F">
      <w:pPr>
        <w:ind w:left="567" w:hanging="567"/>
        <w:jc w:val="both"/>
      </w:pPr>
    </w:p>
    <w:p w:rsidR="002E390F" w:rsidRPr="008C7EA9" w:rsidRDefault="002E390F" w:rsidP="002E390F">
      <w:pPr>
        <w:ind w:left="567" w:hanging="567"/>
        <w:jc w:val="both"/>
      </w:pPr>
      <w:r w:rsidRPr="008C7EA9">
        <w:t>14.</w:t>
      </w:r>
      <w:r w:rsidRPr="008C7EA9">
        <w:tab/>
        <w:t>Power to register and license premises for the preparation of food.</w:t>
      </w:r>
    </w:p>
    <w:p w:rsidR="002E390F" w:rsidRPr="008C7EA9" w:rsidRDefault="002E390F" w:rsidP="002E390F">
      <w:pPr>
        <w:ind w:left="567" w:hanging="567"/>
        <w:jc w:val="both"/>
      </w:pPr>
    </w:p>
    <w:p w:rsidR="002E390F" w:rsidRPr="008C7EA9" w:rsidRDefault="002E390F" w:rsidP="002E390F">
      <w:pPr>
        <w:ind w:left="567" w:hanging="567"/>
        <w:jc w:val="both"/>
      </w:pPr>
      <w:r w:rsidRPr="008C7EA9">
        <w:t>15.</w:t>
      </w:r>
      <w:r w:rsidRPr="008C7EA9">
        <w:tab/>
        <w:t>Power to license scrap yards.</w:t>
      </w:r>
    </w:p>
    <w:p w:rsidR="002E390F" w:rsidRPr="008C7EA9" w:rsidRDefault="002E390F" w:rsidP="002E390F">
      <w:pPr>
        <w:ind w:left="567" w:hanging="567"/>
        <w:jc w:val="both"/>
      </w:pPr>
    </w:p>
    <w:p w:rsidR="002E390F" w:rsidRPr="008C7EA9" w:rsidRDefault="002E390F" w:rsidP="002E390F">
      <w:pPr>
        <w:ind w:left="567" w:hanging="567"/>
        <w:jc w:val="both"/>
      </w:pPr>
      <w:r w:rsidRPr="008C7EA9">
        <w:t>16.</w:t>
      </w:r>
      <w:r w:rsidRPr="008C7EA9">
        <w:tab/>
        <w:t>Power to issue, amend or replace safety certificates (whether general or special) for sports grounds.</w:t>
      </w:r>
    </w:p>
    <w:p w:rsidR="002E390F" w:rsidRPr="008C7EA9" w:rsidRDefault="002E390F" w:rsidP="002E390F">
      <w:pPr>
        <w:ind w:left="567" w:hanging="567"/>
        <w:jc w:val="both"/>
      </w:pPr>
    </w:p>
    <w:p w:rsidR="002E390F" w:rsidRPr="008C7EA9" w:rsidRDefault="002E390F" w:rsidP="002E390F">
      <w:pPr>
        <w:ind w:left="567" w:hanging="567"/>
        <w:jc w:val="both"/>
      </w:pPr>
      <w:r w:rsidRPr="008C7EA9">
        <w:t>17.</w:t>
      </w:r>
      <w:r w:rsidRPr="008C7EA9">
        <w:tab/>
        <w:t>Power to issue, cancel, amend or replace safety certificates for regulated stands at sports grounds.</w:t>
      </w:r>
    </w:p>
    <w:p w:rsidR="002E390F" w:rsidRPr="008C7EA9" w:rsidRDefault="002E390F" w:rsidP="002E390F">
      <w:pPr>
        <w:ind w:left="567" w:hanging="567"/>
        <w:jc w:val="both"/>
      </w:pPr>
    </w:p>
    <w:p w:rsidR="002E390F" w:rsidRPr="008C7EA9" w:rsidRDefault="002E390F" w:rsidP="002E390F">
      <w:pPr>
        <w:ind w:left="567" w:hanging="567"/>
        <w:jc w:val="both"/>
      </w:pPr>
      <w:r w:rsidRPr="008C7EA9">
        <w:t>18.</w:t>
      </w:r>
      <w:r w:rsidRPr="008C7EA9">
        <w:tab/>
        <w:t>Power to issue fire certificates.</w:t>
      </w:r>
    </w:p>
    <w:p w:rsidR="002E390F" w:rsidRPr="008C7EA9" w:rsidRDefault="002E390F" w:rsidP="002E390F">
      <w:pPr>
        <w:ind w:left="567" w:hanging="567"/>
        <w:jc w:val="both"/>
      </w:pPr>
    </w:p>
    <w:p w:rsidR="002E390F" w:rsidRPr="008C7EA9" w:rsidRDefault="002E390F" w:rsidP="002E390F">
      <w:pPr>
        <w:ind w:left="567" w:hanging="567"/>
        <w:jc w:val="both"/>
      </w:pPr>
      <w:r w:rsidRPr="008C7EA9">
        <w:t>19.</w:t>
      </w:r>
      <w:r w:rsidRPr="008C7EA9">
        <w:tab/>
        <w:t>Power to licence premises for the breeding of dogs.</w:t>
      </w:r>
    </w:p>
    <w:p w:rsidR="002E390F" w:rsidRPr="008C7EA9" w:rsidRDefault="002E390F" w:rsidP="002E390F">
      <w:pPr>
        <w:ind w:left="567" w:hanging="567"/>
        <w:jc w:val="both"/>
      </w:pPr>
    </w:p>
    <w:p w:rsidR="002E390F" w:rsidRPr="008C7EA9" w:rsidRDefault="002E390F" w:rsidP="002E390F">
      <w:pPr>
        <w:ind w:left="567" w:hanging="567"/>
        <w:jc w:val="both"/>
      </w:pPr>
      <w:r w:rsidRPr="008C7EA9">
        <w:t>20.</w:t>
      </w:r>
      <w:r w:rsidRPr="008C7EA9">
        <w:tab/>
        <w:t>Power to license pet shops and other establishments where animals are bred or kept for the purposes of carrying on a business.</w:t>
      </w:r>
    </w:p>
    <w:p w:rsidR="002E390F" w:rsidRPr="008C7EA9" w:rsidRDefault="002E390F" w:rsidP="002E390F">
      <w:pPr>
        <w:ind w:left="567" w:hanging="567"/>
        <w:jc w:val="both"/>
      </w:pPr>
    </w:p>
    <w:p w:rsidR="002E390F" w:rsidRPr="008C7EA9" w:rsidRDefault="002E390F" w:rsidP="002E390F">
      <w:pPr>
        <w:ind w:left="567" w:hanging="567"/>
        <w:jc w:val="both"/>
      </w:pPr>
      <w:r w:rsidRPr="008C7EA9">
        <w:t>21.</w:t>
      </w:r>
      <w:r w:rsidRPr="008C7EA9">
        <w:tab/>
        <w:t>Power to register animal trainers and exhibitors.</w:t>
      </w:r>
    </w:p>
    <w:p w:rsidR="002E390F" w:rsidRPr="008C7EA9" w:rsidRDefault="002E390F" w:rsidP="002E390F">
      <w:pPr>
        <w:ind w:left="567" w:hanging="567"/>
        <w:jc w:val="both"/>
      </w:pPr>
    </w:p>
    <w:p w:rsidR="002E390F" w:rsidRPr="008C7EA9" w:rsidRDefault="002E390F" w:rsidP="002E390F">
      <w:pPr>
        <w:ind w:left="567" w:hanging="567"/>
        <w:jc w:val="both"/>
      </w:pPr>
      <w:r w:rsidRPr="008C7EA9">
        <w:t>22.</w:t>
      </w:r>
      <w:r w:rsidRPr="008C7EA9">
        <w:tab/>
        <w:t>Power to license zoos.</w:t>
      </w:r>
    </w:p>
    <w:p w:rsidR="002E390F" w:rsidRPr="008C7EA9" w:rsidRDefault="002E390F" w:rsidP="002E390F">
      <w:pPr>
        <w:ind w:left="567" w:hanging="567"/>
        <w:jc w:val="both"/>
      </w:pPr>
    </w:p>
    <w:p w:rsidR="002E390F" w:rsidRPr="008C7EA9" w:rsidRDefault="002E390F" w:rsidP="002E390F">
      <w:pPr>
        <w:ind w:left="567" w:hanging="567"/>
        <w:jc w:val="both"/>
      </w:pPr>
      <w:r w:rsidRPr="008C7EA9">
        <w:t>23.</w:t>
      </w:r>
      <w:r w:rsidRPr="008C7EA9">
        <w:tab/>
        <w:t>Power to license dangerous wild animals.</w:t>
      </w:r>
    </w:p>
    <w:p w:rsidR="002E390F" w:rsidRPr="008C7EA9" w:rsidRDefault="002E390F" w:rsidP="002E390F">
      <w:pPr>
        <w:ind w:left="567" w:hanging="567"/>
        <w:jc w:val="both"/>
      </w:pPr>
    </w:p>
    <w:p w:rsidR="002E390F" w:rsidRPr="008C7EA9" w:rsidRDefault="002E390F" w:rsidP="002E390F">
      <w:pPr>
        <w:ind w:left="567" w:hanging="567"/>
        <w:jc w:val="both"/>
      </w:pPr>
      <w:r w:rsidRPr="008C7EA9">
        <w:t>24.</w:t>
      </w:r>
      <w:r w:rsidRPr="008C7EA9">
        <w:tab/>
        <w:t>Power to license knackers’ yards.</w:t>
      </w:r>
    </w:p>
    <w:p w:rsidR="002E390F" w:rsidRPr="008C7EA9" w:rsidRDefault="002E390F" w:rsidP="002E390F">
      <w:pPr>
        <w:ind w:left="567" w:hanging="567"/>
        <w:jc w:val="both"/>
      </w:pPr>
    </w:p>
    <w:p w:rsidR="002E390F" w:rsidRPr="008C7EA9" w:rsidRDefault="002E390F" w:rsidP="002E390F">
      <w:pPr>
        <w:ind w:left="567" w:hanging="567"/>
        <w:jc w:val="both"/>
      </w:pPr>
      <w:r w:rsidRPr="008C7EA9">
        <w:t>25.</w:t>
      </w:r>
      <w:r w:rsidRPr="008C7EA9">
        <w:tab/>
        <w:t>Power to license the employment of children.</w:t>
      </w:r>
    </w:p>
    <w:p w:rsidR="002E390F" w:rsidRPr="008C7EA9" w:rsidRDefault="002E390F" w:rsidP="002E390F">
      <w:pPr>
        <w:ind w:left="567" w:hanging="567"/>
        <w:jc w:val="both"/>
      </w:pPr>
    </w:p>
    <w:p w:rsidR="002E390F" w:rsidRPr="008C7EA9" w:rsidRDefault="002E390F" w:rsidP="002E390F">
      <w:pPr>
        <w:ind w:left="567" w:hanging="567"/>
        <w:jc w:val="both"/>
      </w:pPr>
      <w:r w:rsidRPr="008C7EA9">
        <w:t>26.</w:t>
      </w:r>
      <w:r w:rsidRPr="008C7EA9">
        <w:tab/>
        <w:t>Power to approve premises for the solemnisation of marriages.</w:t>
      </w:r>
    </w:p>
    <w:p w:rsidR="002E390F" w:rsidRPr="008C7EA9" w:rsidRDefault="002E390F" w:rsidP="002E390F">
      <w:pPr>
        <w:ind w:left="567" w:hanging="567"/>
        <w:jc w:val="both"/>
      </w:pPr>
    </w:p>
    <w:p w:rsidR="002E390F" w:rsidRPr="008C7EA9" w:rsidRDefault="002E390F" w:rsidP="002E390F">
      <w:pPr>
        <w:ind w:left="567" w:hanging="567"/>
        <w:jc w:val="both"/>
      </w:pPr>
      <w:r w:rsidRPr="008C7EA9">
        <w:t>27.</w:t>
      </w:r>
      <w:r w:rsidRPr="008C7EA9">
        <w:tab/>
        <w:t>Power to register common land or town or village greens, except where the power is exercisable solely for the purpose of giving effect to; -</w:t>
      </w:r>
    </w:p>
    <w:p w:rsidR="002E390F" w:rsidRPr="008C7EA9" w:rsidRDefault="002E390F" w:rsidP="002E390F">
      <w:pPr>
        <w:ind w:left="567" w:hanging="567"/>
        <w:jc w:val="both"/>
      </w:pPr>
    </w:p>
    <w:p w:rsidR="002E390F" w:rsidRPr="008C7EA9" w:rsidRDefault="002E390F" w:rsidP="002E390F">
      <w:pPr>
        <w:ind w:left="1134" w:hanging="567"/>
        <w:jc w:val="both"/>
      </w:pPr>
      <w:r w:rsidRPr="008C7EA9">
        <w:t xml:space="preserve">(a) </w:t>
      </w:r>
      <w:r w:rsidRPr="008C7EA9">
        <w:tab/>
        <w:t>an exchange of lands effected by an order under section 19(3) of, or paragraph 6(4) of Schedule 3 to, the Acquisition of Land Act 1981 or,</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 xml:space="preserve">(b) </w:t>
      </w:r>
      <w:r w:rsidRPr="008C7EA9">
        <w:tab/>
        <w:t>an order under section 147 of the Enclosure Act 1845.</w:t>
      </w:r>
    </w:p>
    <w:p w:rsidR="002E390F" w:rsidRPr="008C7EA9" w:rsidRDefault="002E390F" w:rsidP="002E390F">
      <w:pPr>
        <w:ind w:left="567" w:hanging="567"/>
        <w:jc w:val="both"/>
      </w:pPr>
    </w:p>
    <w:p w:rsidR="002E390F" w:rsidRPr="008C7EA9" w:rsidRDefault="002E390F" w:rsidP="002E390F">
      <w:pPr>
        <w:ind w:left="567" w:hanging="567"/>
        <w:jc w:val="both"/>
      </w:pPr>
      <w:r w:rsidRPr="008C7EA9">
        <w:t>28.</w:t>
      </w:r>
      <w:r w:rsidRPr="008C7EA9">
        <w:tab/>
        <w:t>Power to register variation of rights of common.</w:t>
      </w:r>
    </w:p>
    <w:p w:rsidR="002E390F" w:rsidRPr="008C7EA9" w:rsidRDefault="002E390F" w:rsidP="002E390F">
      <w:pPr>
        <w:ind w:left="567" w:hanging="567"/>
        <w:jc w:val="both"/>
      </w:pPr>
    </w:p>
    <w:p w:rsidR="002E390F" w:rsidRPr="008C7EA9" w:rsidRDefault="002E390F" w:rsidP="002E390F">
      <w:pPr>
        <w:ind w:left="567" w:hanging="567"/>
        <w:jc w:val="both"/>
      </w:pPr>
      <w:r w:rsidRPr="008C7EA9">
        <w:t>29.</w:t>
      </w:r>
      <w:r w:rsidRPr="008C7EA9">
        <w:tab/>
        <w:t>Power to license persons to collect for charitable and other causes.</w:t>
      </w:r>
    </w:p>
    <w:p w:rsidR="002E390F" w:rsidRPr="008C7EA9" w:rsidRDefault="002E390F" w:rsidP="002E390F">
      <w:pPr>
        <w:ind w:left="567" w:hanging="567"/>
        <w:jc w:val="both"/>
      </w:pPr>
    </w:p>
    <w:p w:rsidR="002E390F" w:rsidRPr="008C7EA9" w:rsidRDefault="002E390F" w:rsidP="002E390F">
      <w:pPr>
        <w:ind w:left="567" w:hanging="567"/>
        <w:jc w:val="both"/>
      </w:pPr>
      <w:r w:rsidRPr="008C7EA9">
        <w:t>30.</w:t>
      </w:r>
      <w:r w:rsidRPr="008C7EA9">
        <w:tab/>
        <w:t>Power to grant consent for the operation of a loudspeaker.</w:t>
      </w:r>
    </w:p>
    <w:p w:rsidR="002E390F" w:rsidRPr="008C7EA9" w:rsidRDefault="002E390F" w:rsidP="002E390F">
      <w:pPr>
        <w:ind w:left="567" w:hanging="567"/>
        <w:jc w:val="both"/>
      </w:pPr>
    </w:p>
    <w:p w:rsidR="002E390F" w:rsidRPr="008C7EA9" w:rsidRDefault="002E390F" w:rsidP="002E390F">
      <w:pPr>
        <w:ind w:left="567" w:hanging="567"/>
        <w:jc w:val="both"/>
      </w:pPr>
      <w:r w:rsidRPr="008C7EA9">
        <w:t>31.</w:t>
      </w:r>
      <w:r w:rsidRPr="008C7EA9">
        <w:tab/>
        <w:t>Power to grant a street works licence.</w:t>
      </w:r>
    </w:p>
    <w:p w:rsidR="002E390F" w:rsidRPr="008C7EA9" w:rsidRDefault="002E390F" w:rsidP="002E390F">
      <w:pPr>
        <w:ind w:left="567" w:hanging="567"/>
        <w:jc w:val="both"/>
      </w:pPr>
    </w:p>
    <w:p w:rsidR="002E390F" w:rsidRPr="008C7EA9" w:rsidRDefault="002E390F" w:rsidP="002E390F">
      <w:pPr>
        <w:ind w:left="567" w:hanging="567"/>
        <w:jc w:val="both"/>
      </w:pPr>
      <w:r w:rsidRPr="008C7EA9">
        <w:t>32.</w:t>
      </w:r>
      <w:r w:rsidRPr="008C7EA9">
        <w:tab/>
        <w:t>Power to license agencies for the supply of nurses.</w:t>
      </w:r>
    </w:p>
    <w:p w:rsidR="002E390F" w:rsidRPr="008C7EA9" w:rsidRDefault="002E390F" w:rsidP="002E390F">
      <w:pPr>
        <w:ind w:left="567" w:hanging="567"/>
        <w:jc w:val="both"/>
      </w:pPr>
    </w:p>
    <w:p w:rsidR="002E390F" w:rsidRPr="008C7EA9" w:rsidRDefault="002E390F" w:rsidP="002E390F">
      <w:pPr>
        <w:ind w:left="567" w:hanging="567"/>
        <w:jc w:val="both"/>
      </w:pPr>
      <w:r w:rsidRPr="008C7EA9">
        <w:t>33.</w:t>
      </w:r>
      <w:r w:rsidRPr="008C7EA9">
        <w:tab/>
        <w:t>Power to issue licences for the movement of pigs.</w:t>
      </w:r>
    </w:p>
    <w:p w:rsidR="002E390F" w:rsidRPr="008C7EA9" w:rsidRDefault="002E390F" w:rsidP="002E390F">
      <w:pPr>
        <w:ind w:left="567" w:hanging="567"/>
        <w:jc w:val="both"/>
      </w:pPr>
    </w:p>
    <w:p w:rsidR="002E390F" w:rsidRPr="008C7EA9" w:rsidRDefault="002E390F" w:rsidP="002E390F">
      <w:pPr>
        <w:ind w:left="567" w:hanging="567"/>
        <w:jc w:val="both"/>
      </w:pPr>
      <w:r w:rsidRPr="008C7EA9">
        <w:t>34.</w:t>
      </w:r>
      <w:r w:rsidRPr="008C7EA9">
        <w:tab/>
        <w:t>Power to license the sale of pigs.</w:t>
      </w:r>
    </w:p>
    <w:p w:rsidR="002E390F" w:rsidRPr="008C7EA9" w:rsidRDefault="002E390F" w:rsidP="002E390F">
      <w:pPr>
        <w:ind w:left="567" w:hanging="567"/>
        <w:jc w:val="both"/>
      </w:pPr>
    </w:p>
    <w:p w:rsidR="002E390F" w:rsidRPr="008C7EA9" w:rsidRDefault="002E390F" w:rsidP="002E390F">
      <w:pPr>
        <w:ind w:left="567" w:hanging="567"/>
        <w:jc w:val="both"/>
      </w:pPr>
      <w:r w:rsidRPr="008C7EA9">
        <w:t>35.</w:t>
      </w:r>
      <w:r w:rsidRPr="008C7EA9">
        <w:tab/>
        <w:t>Power to license collecting centres for the movement of pigs.</w:t>
      </w:r>
    </w:p>
    <w:p w:rsidR="002E390F" w:rsidRPr="008C7EA9" w:rsidRDefault="002E390F" w:rsidP="002E390F">
      <w:pPr>
        <w:ind w:left="567" w:hanging="567"/>
        <w:jc w:val="both"/>
      </w:pPr>
    </w:p>
    <w:p w:rsidR="002E390F" w:rsidRPr="008C7EA9" w:rsidRDefault="002E390F" w:rsidP="002E390F">
      <w:pPr>
        <w:ind w:left="567" w:hanging="567"/>
        <w:jc w:val="both"/>
      </w:pPr>
      <w:r w:rsidRPr="008C7EA9">
        <w:t>36.</w:t>
      </w:r>
      <w:r w:rsidRPr="008C7EA9">
        <w:tab/>
        <w:t>Power to issue a licence to move cattle from a market.</w:t>
      </w:r>
    </w:p>
    <w:p w:rsidR="002E390F" w:rsidRPr="008C7EA9" w:rsidRDefault="002E390F" w:rsidP="002E390F">
      <w:pPr>
        <w:ind w:left="567" w:hanging="567"/>
        <w:jc w:val="both"/>
      </w:pPr>
    </w:p>
    <w:p w:rsidR="002E390F" w:rsidRPr="008C7EA9" w:rsidRDefault="002E390F" w:rsidP="002E390F">
      <w:pPr>
        <w:ind w:left="567" w:hanging="567"/>
        <w:jc w:val="both"/>
      </w:pPr>
      <w:r w:rsidRPr="008C7EA9">
        <w:lastRenderedPageBreak/>
        <w:t>37.</w:t>
      </w:r>
      <w:r w:rsidRPr="008C7EA9">
        <w:tab/>
        <w:t>Power to permit deposit of builder’s skip on highway.</w:t>
      </w:r>
    </w:p>
    <w:p w:rsidR="002E390F" w:rsidRPr="008C7EA9" w:rsidRDefault="002E390F" w:rsidP="002E390F">
      <w:pPr>
        <w:ind w:left="567" w:hanging="567"/>
        <w:jc w:val="both"/>
      </w:pPr>
    </w:p>
    <w:p w:rsidR="002E390F" w:rsidRPr="008C7EA9" w:rsidRDefault="002E390F" w:rsidP="002E390F">
      <w:pPr>
        <w:ind w:left="567" w:hanging="567"/>
        <w:jc w:val="both"/>
      </w:pPr>
      <w:r w:rsidRPr="008C7EA9">
        <w:t>38.</w:t>
      </w:r>
      <w:r w:rsidRPr="008C7EA9">
        <w:tab/>
        <w:t>Power to license planting, retention and maintenance of trees etc. in part of highway.</w:t>
      </w:r>
    </w:p>
    <w:p w:rsidR="002E390F" w:rsidRPr="008C7EA9" w:rsidRDefault="002E390F" w:rsidP="002E390F">
      <w:pPr>
        <w:ind w:left="567" w:hanging="567"/>
        <w:jc w:val="both"/>
      </w:pPr>
    </w:p>
    <w:p w:rsidR="002E390F" w:rsidRPr="008C7EA9" w:rsidRDefault="002E390F" w:rsidP="002E390F">
      <w:pPr>
        <w:ind w:left="567" w:hanging="567"/>
        <w:jc w:val="both"/>
      </w:pPr>
      <w:r w:rsidRPr="008C7EA9">
        <w:t>39.</w:t>
      </w:r>
      <w:r w:rsidRPr="008C7EA9">
        <w:tab/>
        <w:t>Power to authorise erection of stiles etc. on footpaths or bridleways.</w:t>
      </w:r>
    </w:p>
    <w:p w:rsidR="002E390F" w:rsidRPr="008C7EA9" w:rsidRDefault="002E390F" w:rsidP="002E390F">
      <w:pPr>
        <w:ind w:left="567" w:hanging="567"/>
        <w:jc w:val="both"/>
      </w:pPr>
    </w:p>
    <w:p w:rsidR="002E390F" w:rsidRPr="008C7EA9" w:rsidRDefault="002E390F" w:rsidP="002E390F">
      <w:pPr>
        <w:ind w:left="567" w:hanging="567"/>
        <w:jc w:val="both"/>
      </w:pPr>
      <w:r w:rsidRPr="008C7EA9">
        <w:t>40.</w:t>
      </w:r>
      <w:r w:rsidRPr="008C7EA9">
        <w:tab/>
        <w:t>Power to license works in relation to buildings etc. which obstruct the highway.</w:t>
      </w:r>
    </w:p>
    <w:p w:rsidR="002E390F" w:rsidRPr="008C7EA9" w:rsidRDefault="002E390F" w:rsidP="002E390F">
      <w:pPr>
        <w:ind w:left="567" w:hanging="567"/>
        <w:jc w:val="both"/>
      </w:pPr>
    </w:p>
    <w:p w:rsidR="002E390F" w:rsidRPr="008C7EA9" w:rsidRDefault="002E390F" w:rsidP="002E390F">
      <w:pPr>
        <w:ind w:left="567" w:hanging="567"/>
        <w:jc w:val="both"/>
      </w:pPr>
      <w:r w:rsidRPr="008C7EA9">
        <w:t>41.</w:t>
      </w:r>
      <w:r w:rsidRPr="008C7EA9">
        <w:tab/>
        <w:t>Power to consent to temporary deposits or excavations in streets.</w:t>
      </w:r>
    </w:p>
    <w:p w:rsidR="002E390F" w:rsidRPr="008C7EA9" w:rsidRDefault="002E390F" w:rsidP="002E390F">
      <w:pPr>
        <w:ind w:left="567" w:hanging="567"/>
        <w:jc w:val="both"/>
      </w:pPr>
    </w:p>
    <w:p w:rsidR="002E390F" w:rsidRPr="008C7EA9" w:rsidRDefault="002E390F" w:rsidP="002E390F">
      <w:pPr>
        <w:ind w:left="567" w:hanging="567"/>
        <w:jc w:val="both"/>
      </w:pPr>
      <w:r w:rsidRPr="008C7EA9">
        <w:t>42.</w:t>
      </w:r>
      <w:r w:rsidRPr="008C7EA9">
        <w:tab/>
        <w:t>Power to dispense with obligation to erect hoarding or fence.</w:t>
      </w:r>
    </w:p>
    <w:p w:rsidR="002E390F" w:rsidRPr="008C7EA9" w:rsidRDefault="002E390F" w:rsidP="002E390F">
      <w:pPr>
        <w:ind w:left="567" w:hanging="567"/>
        <w:jc w:val="both"/>
      </w:pPr>
    </w:p>
    <w:p w:rsidR="002E390F" w:rsidRPr="008C7EA9" w:rsidRDefault="002E390F" w:rsidP="002E390F">
      <w:pPr>
        <w:ind w:left="567" w:hanging="567"/>
        <w:jc w:val="both"/>
      </w:pPr>
      <w:r w:rsidRPr="008C7EA9">
        <w:t>43.</w:t>
      </w:r>
      <w:r w:rsidRPr="008C7EA9">
        <w:tab/>
        <w:t>Power to restrict the placing of rails, beams etc. over highways.</w:t>
      </w:r>
    </w:p>
    <w:p w:rsidR="002E390F" w:rsidRPr="008C7EA9" w:rsidRDefault="002E390F" w:rsidP="002E390F">
      <w:pPr>
        <w:ind w:left="567" w:hanging="567"/>
        <w:jc w:val="both"/>
      </w:pPr>
    </w:p>
    <w:p w:rsidR="002E390F" w:rsidRPr="008C7EA9" w:rsidRDefault="002E390F" w:rsidP="002E390F">
      <w:pPr>
        <w:ind w:left="567" w:hanging="567"/>
        <w:jc w:val="both"/>
      </w:pPr>
      <w:r w:rsidRPr="008C7EA9">
        <w:t>44.</w:t>
      </w:r>
      <w:r w:rsidRPr="008C7EA9">
        <w:tab/>
        <w:t>Power to consent to construction of cellars etc. under street.</w:t>
      </w:r>
    </w:p>
    <w:p w:rsidR="002E390F" w:rsidRPr="008C7EA9" w:rsidRDefault="002E390F" w:rsidP="002E390F">
      <w:pPr>
        <w:ind w:left="567" w:hanging="567"/>
        <w:jc w:val="both"/>
      </w:pPr>
    </w:p>
    <w:p w:rsidR="002E390F" w:rsidRPr="008C7EA9" w:rsidRDefault="002E390F" w:rsidP="002E390F">
      <w:pPr>
        <w:ind w:left="567" w:hanging="567"/>
        <w:jc w:val="both"/>
      </w:pPr>
      <w:r w:rsidRPr="008C7EA9">
        <w:t>45.</w:t>
      </w:r>
      <w:r w:rsidRPr="008C7EA9">
        <w:tab/>
        <w:t>Power to consent to the making of openings into cellars etc. under streets, and pavement lights and ventilators.</w:t>
      </w:r>
    </w:p>
    <w:p w:rsidR="002E390F" w:rsidRPr="008C7EA9" w:rsidRDefault="002E390F" w:rsidP="002E390F">
      <w:pPr>
        <w:ind w:left="567" w:hanging="567"/>
        <w:jc w:val="both"/>
      </w:pPr>
    </w:p>
    <w:p w:rsidR="002E390F" w:rsidRPr="008C7EA9" w:rsidRDefault="002E390F" w:rsidP="002E390F">
      <w:pPr>
        <w:ind w:left="567" w:hanging="567"/>
        <w:jc w:val="both"/>
      </w:pPr>
      <w:r w:rsidRPr="008C7EA9">
        <w:t>46.</w:t>
      </w:r>
      <w:r w:rsidRPr="008C7EA9">
        <w:tab/>
        <w:t>Power to sanction use of parts of building for storage of celluloid.</w:t>
      </w:r>
    </w:p>
    <w:p w:rsidR="002E390F" w:rsidRPr="008C7EA9" w:rsidRDefault="002E390F" w:rsidP="002E390F">
      <w:pPr>
        <w:ind w:left="567" w:hanging="567"/>
        <w:jc w:val="both"/>
      </w:pPr>
    </w:p>
    <w:p w:rsidR="002E390F" w:rsidRPr="008C7EA9" w:rsidRDefault="002E390F" w:rsidP="002E390F">
      <w:pPr>
        <w:ind w:left="567" w:hanging="567"/>
        <w:jc w:val="both"/>
      </w:pPr>
      <w:r w:rsidRPr="008C7EA9">
        <w:t>47.</w:t>
      </w:r>
      <w:r w:rsidRPr="008C7EA9">
        <w:tab/>
        <w:t>Power to approve meat product premises.</w:t>
      </w:r>
    </w:p>
    <w:p w:rsidR="002E390F" w:rsidRPr="008C7EA9" w:rsidRDefault="002E390F" w:rsidP="002E390F">
      <w:pPr>
        <w:ind w:left="567" w:hanging="567"/>
        <w:jc w:val="both"/>
      </w:pPr>
    </w:p>
    <w:p w:rsidR="002E390F" w:rsidRPr="008C7EA9" w:rsidRDefault="002E390F" w:rsidP="002E390F">
      <w:pPr>
        <w:ind w:left="567" w:hanging="567"/>
        <w:jc w:val="both"/>
      </w:pPr>
      <w:r w:rsidRPr="008C7EA9">
        <w:t>48.</w:t>
      </w:r>
      <w:r w:rsidRPr="008C7EA9">
        <w:tab/>
        <w:t>Power to approve premises for the production of minced meat or meat preparations.</w:t>
      </w:r>
    </w:p>
    <w:p w:rsidR="002E390F" w:rsidRPr="008C7EA9" w:rsidRDefault="002E390F" w:rsidP="002E390F">
      <w:pPr>
        <w:ind w:left="567" w:hanging="567"/>
        <w:jc w:val="both"/>
      </w:pPr>
    </w:p>
    <w:p w:rsidR="002E390F" w:rsidRPr="008C7EA9" w:rsidRDefault="002E390F" w:rsidP="002E390F">
      <w:pPr>
        <w:ind w:left="567" w:hanging="567"/>
        <w:jc w:val="both"/>
      </w:pPr>
      <w:r w:rsidRPr="008C7EA9">
        <w:t>49.</w:t>
      </w:r>
      <w:r w:rsidRPr="008C7EA9">
        <w:tab/>
        <w:t>Power to approve dairy establishments.</w:t>
      </w:r>
    </w:p>
    <w:p w:rsidR="002E390F" w:rsidRPr="008C7EA9" w:rsidRDefault="002E390F" w:rsidP="002E390F">
      <w:pPr>
        <w:ind w:left="567" w:hanging="567"/>
        <w:jc w:val="both"/>
      </w:pPr>
    </w:p>
    <w:p w:rsidR="002E390F" w:rsidRPr="008C7EA9" w:rsidRDefault="002E390F" w:rsidP="002E390F">
      <w:pPr>
        <w:ind w:left="567" w:hanging="567"/>
        <w:jc w:val="both"/>
      </w:pPr>
      <w:r w:rsidRPr="008C7EA9">
        <w:t>50.</w:t>
      </w:r>
      <w:r w:rsidRPr="008C7EA9">
        <w:tab/>
        <w:t>Power to approve egg product establishments.</w:t>
      </w:r>
    </w:p>
    <w:p w:rsidR="002E390F" w:rsidRPr="008C7EA9" w:rsidRDefault="002E390F" w:rsidP="002E390F">
      <w:pPr>
        <w:ind w:left="567" w:hanging="567"/>
        <w:jc w:val="both"/>
      </w:pPr>
    </w:p>
    <w:p w:rsidR="002E390F" w:rsidRPr="008C7EA9" w:rsidRDefault="002E390F" w:rsidP="002E390F">
      <w:pPr>
        <w:ind w:left="567" w:hanging="567"/>
        <w:jc w:val="both"/>
      </w:pPr>
      <w:r w:rsidRPr="008C7EA9">
        <w:t>51.</w:t>
      </w:r>
      <w:r w:rsidRPr="008C7EA9">
        <w:tab/>
        <w:t>Power to issue licences to retail butchers’ shops carrying out commercial operations in relation to unwrapped raw meat and selling or supplying both raw meat and ready-to-eat foods.</w:t>
      </w:r>
    </w:p>
    <w:p w:rsidR="002E390F" w:rsidRPr="008C7EA9" w:rsidRDefault="002E390F" w:rsidP="002E390F">
      <w:pPr>
        <w:ind w:left="567" w:hanging="567"/>
        <w:jc w:val="both"/>
      </w:pPr>
    </w:p>
    <w:p w:rsidR="002E390F" w:rsidRPr="008C7EA9" w:rsidRDefault="002E390F" w:rsidP="002E390F">
      <w:pPr>
        <w:ind w:left="567" w:hanging="567"/>
        <w:jc w:val="both"/>
      </w:pPr>
      <w:r w:rsidRPr="008C7EA9">
        <w:t>52.</w:t>
      </w:r>
      <w:r w:rsidRPr="008C7EA9">
        <w:tab/>
        <w:t>Power to approve dispatch or purification centres.</w:t>
      </w:r>
    </w:p>
    <w:p w:rsidR="002E390F" w:rsidRPr="008C7EA9" w:rsidRDefault="002E390F" w:rsidP="002E390F">
      <w:pPr>
        <w:ind w:left="567" w:hanging="567"/>
        <w:jc w:val="both"/>
      </w:pPr>
    </w:p>
    <w:p w:rsidR="002E390F" w:rsidRPr="008C7EA9" w:rsidRDefault="002E390F" w:rsidP="002E390F">
      <w:pPr>
        <w:ind w:left="567" w:hanging="567"/>
        <w:jc w:val="both"/>
      </w:pPr>
      <w:r w:rsidRPr="008C7EA9">
        <w:t>53.</w:t>
      </w:r>
      <w:r w:rsidRPr="008C7EA9">
        <w:tab/>
        <w:t>Power to approve fishery product establishments.</w:t>
      </w:r>
    </w:p>
    <w:p w:rsidR="002E390F" w:rsidRPr="008C7EA9" w:rsidRDefault="002E390F" w:rsidP="002E390F">
      <w:pPr>
        <w:ind w:left="567" w:hanging="567"/>
        <w:jc w:val="both"/>
      </w:pPr>
    </w:p>
    <w:p w:rsidR="002E390F" w:rsidRPr="008C7EA9" w:rsidRDefault="002E390F" w:rsidP="002E390F">
      <w:pPr>
        <w:ind w:left="567" w:hanging="567"/>
        <w:jc w:val="both"/>
      </w:pPr>
      <w:r w:rsidRPr="008C7EA9">
        <w:t>54.</w:t>
      </w:r>
      <w:r w:rsidRPr="008C7EA9">
        <w:tab/>
        <w:t>Power to register auction and wholesale markets.</w:t>
      </w:r>
    </w:p>
    <w:p w:rsidR="002E390F" w:rsidRPr="008C7EA9" w:rsidRDefault="002E390F" w:rsidP="002E390F">
      <w:pPr>
        <w:ind w:left="567" w:hanging="567"/>
        <w:jc w:val="both"/>
      </w:pPr>
    </w:p>
    <w:p w:rsidR="002E390F" w:rsidRPr="008C7EA9" w:rsidRDefault="002E390F" w:rsidP="002E390F">
      <w:pPr>
        <w:ind w:left="567" w:hanging="567"/>
        <w:jc w:val="both"/>
      </w:pPr>
      <w:r w:rsidRPr="008C7EA9">
        <w:t>55.</w:t>
      </w:r>
      <w:r w:rsidRPr="008C7EA9">
        <w:tab/>
        <w:t>Duty to keep register of food business premises.</w:t>
      </w:r>
    </w:p>
    <w:p w:rsidR="002E390F" w:rsidRPr="008C7EA9" w:rsidRDefault="002E390F" w:rsidP="002E390F">
      <w:pPr>
        <w:ind w:left="567" w:hanging="567"/>
        <w:jc w:val="both"/>
      </w:pPr>
    </w:p>
    <w:p w:rsidR="002E390F" w:rsidRPr="008C7EA9" w:rsidRDefault="002E390F" w:rsidP="002E390F">
      <w:pPr>
        <w:ind w:left="567" w:hanging="567"/>
        <w:jc w:val="both"/>
      </w:pPr>
      <w:r w:rsidRPr="008C7EA9">
        <w:t>56.</w:t>
      </w:r>
      <w:r w:rsidRPr="008C7EA9">
        <w:tab/>
        <w:t>Power to register food business premises.</w:t>
      </w:r>
    </w:p>
    <w:p w:rsidR="002E390F" w:rsidRPr="008C7EA9" w:rsidRDefault="002E390F" w:rsidP="002E390F">
      <w:pPr>
        <w:ind w:left="567" w:hanging="567"/>
        <w:jc w:val="both"/>
      </w:pPr>
    </w:p>
    <w:p w:rsidR="002E390F" w:rsidRPr="008C7EA9" w:rsidRDefault="002E390F" w:rsidP="002E390F">
      <w:pPr>
        <w:ind w:left="567" w:hanging="567"/>
        <w:jc w:val="both"/>
      </w:pPr>
      <w:r w:rsidRPr="008C7EA9">
        <w:t>57.</w:t>
      </w:r>
      <w:r w:rsidRPr="008C7EA9">
        <w:tab/>
        <w:t>Power of the Council to deal with dangerous trees.</w:t>
      </w:r>
    </w:p>
    <w:p w:rsidR="002E390F" w:rsidRPr="008C7EA9" w:rsidRDefault="002E390F" w:rsidP="002E390F">
      <w:pPr>
        <w:ind w:left="567" w:hanging="567"/>
        <w:jc w:val="both"/>
      </w:pPr>
    </w:p>
    <w:p w:rsidR="002E390F" w:rsidRPr="008C7EA9" w:rsidRDefault="002E390F" w:rsidP="002E390F">
      <w:pPr>
        <w:ind w:left="567" w:hanging="567"/>
        <w:jc w:val="both"/>
      </w:pPr>
      <w:r w:rsidRPr="008C7EA9">
        <w:t>58.</w:t>
      </w:r>
      <w:r w:rsidRPr="008C7EA9">
        <w:tab/>
        <w:t>Powers in connection with the provision and management of sites for the accommodation of gypsies.</w:t>
      </w:r>
    </w:p>
    <w:p w:rsidR="002E390F" w:rsidRPr="008C7EA9" w:rsidRDefault="002E390F" w:rsidP="002E390F">
      <w:pPr>
        <w:ind w:left="567" w:hanging="567"/>
        <w:jc w:val="both"/>
      </w:pPr>
    </w:p>
    <w:p w:rsidR="002E390F" w:rsidRPr="008C7EA9" w:rsidRDefault="002E390F" w:rsidP="002E390F">
      <w:pPr>
        <w:ind w:left="567" w:hanging="567"/>
        <w:jc w:val="both"/>
      </w:pPr>
      <w:r w:rsidRPr="008C7EA9">
        <w:t>59.</w:t>
      </w:r>
      <w:r w:rsidRPr="008C7EA9">
        <w:tab/>
        <w:t>Duty to keep register of information with respect to maps, statements and declarations.</w:t>
      </w:r>
    </w:p>
    <w:p w:rsidR="002E390F" w:rsidRPr="008C7EA9" w:rsidRDefault="002E390F" w:rsidP="002E390F">
      <w:pPr>
        <w:ind w:left="567" w:hanging="567"/>
        <w:jc w:val="both"/>
      </w:pPr>
    </w:p>
    <w:p w:rsidR="002E390F" w:rsidRPr="008C7EA9" w:rsidRDefault="002E390F" w:rsidP="002E390F">
      <w:pPr>
        <w:ind w:left="567" w:hanging="567"/>
        <w:jc w:val="both"/>
      </w:pPr>
      <w:r w:rsidRPr="008C7EA9">
        <w:t>60.</w:t>
      </w:r>
      <w:r w:rsidRPr="008C7EA9">
        <w:tab/>
        <w:t>Power to determine application for public path extinguishment order.</w:t>
      </w:r>
    </w:p>
    <w:p w:rsidR="002E390F" w:rsidRPr="008C7EA9" w:rsidRDefault="002E390F" w:rsidP="002E390F">
      <w:pPr>
        <w:ind w:left="567" w:hanging="567"/>
        <w:jc w:val="both"/>
      </w:pPr>
    </w:p>
    <w:p w:rsidR="002E390F" w:rsidRPr="008C7EA9" w:rsidRDefault="002E390F" w:rsidP="002E390F">
      <w:pPr>
        <w:ind w:left="567" w:hanging="567"/>
        <w:jc w:val="both"/>
      </w:pPr>
      <w:r w:rsidRPr="008C7EA9">
        <w:t>61.</w:t>
      </w:r>
      <w:r w:rsidRPr="008C7EA9">
        <w:tab/>
        <w:t>Power to make a special extinguishment order.</w:t>
      </w:r>
    </w:p>
    <w:p w:rsidR="002E390F" w:rsidRPr="008C7EA9" w:rsidRDefault="002E390F" w:rsidP="002E390F">
      <w:pPr>
        <w:ind w:left="567" w:hanging="567"/>
        <w:jc w:val="both"/>
      </w:pPr>
    </w:p>
    <w:p w:rsidR="002E390F" w:rsidRPr="008C7EA9" w:rsidRDefault="002E390F" w:rsidP="002E390F">
      <w:pPr>
        <w:ind w:left="567" w:hanging="567"/>
        <w:jc w:val="both"/>
      </w:pPr>
      <w:r w:rsidRPr="008C7EA9">
        <w:t>62.</w:t>
      </w:r>
      <w:r w:rsidRPr="008C7EA9">
        <w:tab/>
        <w:t>Power to make a public path diversion order.</w:t>
      </w:r>
    </w:p>
    <w:p w:rsidR="002E390F" w:rsidRPr="008C7EA9" w:rsidRDefault="002E390F" w:rsidP="002E390F">
      <w:pPr>
        <w:ind w:left="567" w:hanging="567"/>
        <w:jc w:val="both"/>
      </w:pPr>
    </w:p>
    <w:p w:rsidR="002E390F" w:rsidRPr="008C7EA9" w:rsidRDefault="002E390F" w:rsidP="002E390F">
      <w:pPr>
        <w:ind w:left="567" w:hanging="567"/>
        <w:jc w:val="both"/>
      </w:pPr>
      <w:r w:rsidRPr="008C7EA9">
        <w:t>63.</w:t>
      </w:r>
      <w:r w:rsidRPr="008C7EA9">
        <w:tab/>
        <w:t>Power to make a special diversion order.</w:t>
      </w:r>
    </w:p>
    <w:p w:rsidR="002E390F" w:rsidRPr="008C7EA9" w:rsidRDefault="002E390F" w:rsidP="002E390F">
      <w:pPr>
        <w:ind w:left="567" w:hanging="567"/>
        <w:jc w:val="both"/>
      </w:pPr>
    </w:p>
    <w:p w:rsidR="002E390F" w:rsidRPr="008C7EA9" w:rsidRDefault="002E390F" w:rsidP="002E390F">
      <w:pPr>
        <w:ind w:left="567" w:hanging="567"/>
        <w:jc w:val="both"/>
      </w:pPr>
      <w:r w:rsidRPr="008C7EA9">
        <w:t>64.</w:t>
      </w:r>
      <w:r w:rsidRPr="008C7EA9">
        <w:tab/>
        <w:t>Power to require applicant for order to enter into agreement.</w:t>
      </w:r>
    </w:p>
    <w:p w:rsidR="002E390F" w:rsidRPr="008C7EA9" w:rsidRDefault="002E390F" w:rsidP="002E390F">
      <w:pPr>
        <w:ind w:left="567" w:hanging="567"/>
        <w:jc w:val="both"/>
      </w:pPr>
    </w:p>
    <w:p w:rsidR="002E390F" w:rsidRPr="008C7EA9" w:rsidRDefault="002E390F" w:rsidP="002E390F">
      <w:pPr>
        <w:ind w:left="567" w:hanging="567"/>
        <w:jc w:val="both"/>
      </w:pPr>
      <w:r w:rsidRPr="008C7EA9">
        <w:t>65.</w:t>
      </w:r>
      <w:r w:rsidRPr="008C7EA9">
        <w:tab/>
        <w:t>Power to make SSSI diversion order.</w:t>
      </w:r>
    </w:p>
    <w:p w:rsidR="002E390F" w:rsidRPr="008C7EA9" w:rsidRDefault="002E390F" w:rsidP="002E390F">
      <w:pPr>
        <w:ind w:left="567" w:hanging="567"/>
        <w:jc w:val="both"/>
      </w:pPr>
    </w:p>
    <w:p w:rsidR="002E390F" w:rsidRPr="008C7EA9" w:rsidRDefault="002E390F" w:rsidP="002E390F">
      <w:pPr>
        <w:ind w:left="567" w:hanging="567"/>
        <w:jc w:val="both"/>
      </w:pPr>
      <w:r w:rsidRPr="008C7EA9">
        <w:t>66.</w:t>
      </w:r>
      <w:r w:rsidRPr="008C7EA9">
        <w:tab/>
        <w:t>Duty to keep register with respect to applications under sections 118ZA, 118C, 119ZA and 119C of the Highways Act 1980.</w:t>
      </w:r>
    </w:p>
    <w:p w:rsidR="002E390F" w:rsidRPr="008C7EA9" w:rsidRDefault="002E390F" w:rsidP="002E390F">
      <w:pPr>
        <w:ind w:left="567" w:hanging="567"/>
        <w:jc w:val="both"/>
      </w:pPr>
    </w:p>
    <w:p w:rsidR="002E390F" w:rsidRPr="008C7EA9" w:rsidRDefault="002E390F" w:rsidP="002E390F">
      <w:pPr>
        <w:ind w:left="567" w:hanging="567"/>
        <w:jc w:val="both"/>
      </w:pPr>
      <w:r w:rsidRPr="008C7EA9">
        <w:t>67.</w:t>
      </w:r>
      <w:r w:rsidRPr="008C7EA9">
        <w:tab/>
        <w:t>Power to decline to determine certain applications.</w:t>
      </w:r>
    </w:p>
    <w:p w:rsidR="002E390F" w:rsidRPr="008C7EA9" w:rsidRDefault="002E390F" w:rsidP="002E390F">
      <w:pPr>
        <w:ind w:left="567" w:hanging="567"/>
        <w:jc w:val="both"/>
      </w:pPr>
    </w:p>
    <w:p w:rsidR="002E390F" w:rsidRPr="008C7EA9" w:rsidRDefault="002E390F" w:rsidP="002E390F">
      <w:pPr>
        <w:ind w:left="567" w:hanging="567"/>
        <w:jc w:val="both"/>
      </w:pPr>
      <w:r w:rsidRPr="008C7EA9">
        <w:t>68.</w:t>
      </w:r>
      <w:r w:rsidRPr="008C7EA9">
        <w:tab/>
        <w:t>Power to authorise temporary disturbance of surface of footpath or bridleways.</w:t>
      </w:r>
    </w:p>
    <w:p w:rsidR="002E390F" w:rsidRPr="008C7EA9" w:rsidRDefault="002E390F" w:rsidP="002E390F">
      <w:pPr>
        <w:ind w:left="567" w:hanging="567"/>
        <w:jc w:val="both"/>
      </w:pPr>
    </w:p>
    <w:p w:rsidR="002E390F" w:rsidRPr="008C7EA9" w:rsidRDefault="002E390F" w:rsidP="002E390F">
      <w:pPr>
        <w:ind w:left="567" w:hanging="567"/>
        <w:jc w:val="both"/>
      </w:pPr>
      <w:r w:rsidRPr="008C7EA9">
        <w:t>69.</w:t>
      </w:r>
      <w:r w:rsidRPr="008C7EA9">
        <w:tab/>
        <w:t>Power temporarily to divert footpath or bridleway.</w:t>
      </w:r>
    </w:p>
    <w:p w:rsidR="002E390F" w:rsidRPr="008C7EA9" w:rsidRDefault="002E390F" w:rsidP="002E390F">
      <w:pPr>
        <w:ind w:left="567" w:hanging="567"/>
        <w:jc w:val="both"/>
      </w:pPr>
    </w:p>
    <w:p w:rsidR="002E390F" w:rsidRPr="008C7EA9" w:rsidRDefault="002E390F" w:rsidP="002E390F">
      <w:pPr>
        <w:ind w:left="567" w:hanging="567"/>
        <w:jc w:val="both"/>
      </w:pPr>
      <w:r w:rsidRPr="008C7EA9">
        <w:t>70.</w:t>
      </w:r>
      <w:r w:rsidRPr="008C7EA9">
        <w:tab/>
        <w:t>Functions relating to the making good of damage and the removal of obstructions.</w:t>
      </w:r>
    </w:p>
    <w:p w:rsidR="002E390F" w:rsidRPr="008C7EA9" w:rsidRDefault="002E390F" w:rsidP="002E390F">
      <w:pPr>
        <w:ind w:left="567" w:hanging="567"/>
        <w:jc w:val="both"/>
      </w:pPr>
    </w:p>
    <w:p w:rsidR="002E390F" w:rsidRPr="008C7EA9" w:rsidRDefault="002E390F" w:rsidP="002E390F">
      <w:pPr>
        <w:ind w:left="567" w:hanging="567"/>
        <w:jc w:val="both"/>
      </w:pPr>
      <w:r w:rsidRPr="008C7EA9">
        <w:t>71.</w:t>
      </w:r>
      <w:r w:rsidRPr="008C7EA9">
        <w:tab/>
        <w:t>Power to extinguish certain public rights of way.</w:t>
      </w:r>
    </w:p>
    <w:p w:rsidR="002E390F" w:rsidRPr="008C7EA9" w:rsidRDefault="002E390F" w:rsidP="002E390F">
      <w:pPr>
        <w:ind w:left="567" w:hanging="567"/>
        <w:jc w:val="both"/>
      </w:pPr>
    </w:p>
    <w:p w:rsidR="002E390F" w:rsidRPr="008C7EA9" w:rsidRDefault="002E390F" w:rsidP="002E390F">
      <w:pPr>
        <w:ind w:left="567" w:hanging="567"/>
        <w:jc w:val="both"/>
      </w:pPr>
      <w:r w:rsidRPr="008C7EA9">
        <w:t>72.</w:t>
      </w:r>
      <w:r w:rsidRPr="008C7EA9">
        <w:tab/>
        <w:t>Power to designate footpath as cycle track.</w:t>
      </w:r>
    </w:p>
    <w:p w:rsidR="002E390F" w:rsidRPr="008C7EA9" w:rsidRDefault="002E390F" w:rsidP="002E390F">
      <w:pPr>
        <w:ind w:left="567" w:hanging="567"/>
        <w:jc w:val="both"/>
      </w:pPr>
    </w:p>
    <w:p w:rsidR="002E390F" w:rsidRPr="008C7EA9" w:rsidRDefault="002E390F" w:rsidP="002E390F">
      <w:pPr>
        <w:ind w:left="567" w:hanging="567"/>
        <w:jc w:val="both"/>
      </w:pPr>
      <w:r w:rsidRPr="008C7EA9">
        <w:t>73.</w:t>
      </w:r>
      <w:r w:rsidRPr="008C7EA9">
        <w:tab/>
        <w:t>Power to extinguish public right of way over land acquired for clearance.</w:t>
      </w:r>
    </w:p>
    <w:p w:rsidR="002E390F" w:rsidRPr="008C7EA9" w:rsidRDefault="002E390F" w:rsidP="002E390F">
      <w:pPr>
        <w:ind w:left="567" w:hanging="567"/>
        <w:jc w:val="both"/>
      </w:pPr>
    </w:p>
    <w:p w:rsidR="002E390F" w:rsidRPr="008C7EA9" w:rsidRDefault="002E390F" w:rsidP="002E390F">
      <w:pPr>
        <w:ind w:left="567" w:hanging="567"/>
        <w:jc w:val="both"/>
      </w:pPr>
      <w:r w:rsidRPr="008C7EA9">
        <w:t>74.</w:t>
      </w:r>
      <w:r w:rsidRPr="008C7EA9">
        <w:tab/>
        <w:t>Power to authorise stopping-up or diversion of footpath or bridleway.</w:t>
      </w:r>
    </w:p>
    <w:p w:rsidR="002E390F" w:rsidRPr="008C7EA9" w:rsidRDefault="002E390F" w:rsidP="002E390F">
      <w:pPr>
        <w:ind w:left="567" w:hanging="567"/>
        <w:jc w:val="both"/>
      </w:pPr>
    </w:p>
    <w:p w:rsidR="002E390F" w:rsidRPr="008C7EA9" w:rsidRDefault="002E390F" w:rsidP="002E390F">
      <w:pPr>
        <w:ind w:left="567" w:hanging="567"/>
        <w:jc w:val="both"/>
      </w:pPr>
      <w:r w:rsidRPr="008C7EA9">
        <w:t>75.</w:t>
      </w:r>
      <w:r w:rsidRPr="008C7EA9">
        <w:tab/>
        <w:t>Power to extinguish public rights of way over land held for planning purposes.</w:t>
      </w:r>
    </w:p>
    <w:p w:rsidR="002E390F" w:rsidRPr="008C7EA9" w:rsidRDefault="002E390F" w:rsidP="002E390F">
      <w:pPr>
        <w:ind w:left="567" w:hanging="567"/>
        <w:jc w:val="both"/>
      </w:pPr>
    </w:p>
    <w:p w:rsidR="002E390F" w:rsidRPr="008C7EA9" w:rsidRDefault="002E390F" w:rsidP="002E390F">
      <w:pPr>
        <w:ind w:left="567" w:hanging="567"/>
        <w:jc w:val="both"/>
      </w:pPr>
      <w:r w:rsidRPr="008C7EA9">
        <w:t>76.</w:t>
      </w:r>
      <w:r w:rsidRPr="008C7EA9">
        <w:tab/>
        <w:t>Power to enter into agreements with respect to means of access.</w:t>
      </w:r>
    </w:p>
    <w:p w:rsidR="002E390F" w:rsidRPr="008C7EA9" w:rsidRDefault="002E390F" w:rsidP="002E390F">
      <w:pPr>
        <w:ind w:left="567" w:hanging="567"/>
        <w:jc w:val="both"/>
      </w:pPr>
    </w:p>
    <w:p w:rsidR="002E390F" w:rsidRPr="008C7EA9" w:rsidRDefault="002E390F" w:rsidP="002E390F">
      <w:pPr>
        <w:ind w:left="567" w:hanging="567"/>
        <w:jc w:val="both"/>
      </w:pPr>
      <w:r w:rsidRPr="008C7EA9">
        <w:t>77.</w:t>
      </w:r>
      <w:r w:rsidRPr="008C7EA9">
        <w:tab/>
        <w:t>Power to provide access in absence of agreement.</w:t>
      </w:r>
    </w:p>
    <w:p w:rsidR="002E390F" w:rsidRPr="008C7EA9" w:rsidRDefault="002E390F" w:rsidP="002E390F">
      <w:pPr>
        <w:ind w:left="567" w:hanging="567"/>
        <w:jc w:val="both"/>
      </w:pPr>
    </w:p>
    <w:p w:rsidR="002E390F" w:rsidRPr="008C7EA9" w:rsidRDefault="002E390F" w:rsidP="002E390F">
      <w:pPr>
        <w:ind w:left="567" w:hanging="567"/>
        <w:jc w:val="both"/>
      </w:pPr>
      <w:r w:rsidRPr="008C7EA9">
        <w:t>78.</w:t>
      </w:r>
      <w:r w:rsidRPr="008C7EA9">
        <w:tab/>
        <w:t>Duty to make arrangements for proper administration of financial affairs etc.</w:t>
      </w:r>
    </w:p>
    <w:p w:rsidR="002E390F" w:rsidRPr="008C7EA9" w:rsidRDefault="002E390F" w:rsidP="002E390F">
      <w:pPr>
        <w:ind w:left="567" w:hanging="567"/>
        <w:jc w:val="both"/>
      </w:pPr>
    </w:p>
    <w:p w:rsidR="002E390F" w:rsidRPr="008C7EA9" w:rsidRDefault="002E390F" w:rsidP="002E390F">
      <w:pPr>
        <w:ind w:left="567" w:hanging="567"/>
        <w:jc w:val="both"/>
      </w:pPr>
      <w:r w:rsidRPr="008C7EA9">
        <w:t>79.</w:t>
      </w:r>
      <w:r w:rsidRPr="008C7EA9">
        <w:tab/>
        <w:t>Power to appoint Officers for particular purposes (appointment of “proper officers”).</w:t>
      </w:r>
    </w:p>
    <w:p w:rsidR="002E390F" w:rsidRPr="008C7EA9" w:rsidRDefault="002E390F" w:rsidP="002E390F">
      <w:pPr>
        <w:ind w:left="567" w:hanging="567"/>
        <w:jc w:val="both"/>
      </w:pPr>
    </w:p>
    <w:p w:rsidR="002E390F" w:rsidRPr="008C7EA9" w:rsidRDefault="002E390F" w:rsidP="002E390F">
      <w:pPr>
        <w:ind w:left="567" w:hanging="567"/>
        <w:jc w:val="both"/>
      </w:pPr>
      <w:r w:rsidRPr="008C7EA9">
        <w:t>80.</w:t>
      </w:r>
      <w:r w:rsidRPr="008C7EA9">
        <w:tab/>
        <w:t>Power to make closing order with respect to take away food shops.</w:t>
      </w:r>
    </w:p>
    <w:p w:rsidR="002E390F" w:rsidRPr="008C7EA9" w:rsidRDefault="002E390F" w:rsidP="002E390F">
      <w:pPr>
        <w:ind w:left="567" w:hanging="567"/>
        <w:jc w:val="both"/>
      </w:pPr>
    </w:p>
    <w:p w:rsidR="002E390F" w:rsidRPr="008C7EA9" w:rsidRDefault="002E390F" w:rsidP="002E390F">
      <w:pPr>
        <w:ind w:left="567" w:hanging="567"/>
        <w:jc w:val="both"/>
      </w:pPr>
      <w:r w:rsidRPr="008C7EA9">
        <w:t>81.</w:t>
      </w:r>
      <w:r w:rsidRPr="008C7EA9">
        <w:tab/>
        <w:t>Duty to designate officer as the head of the authority’s paid service, and to provide staff, etc.</w:t>
      </w:r>
    </w:p>
    <w:p w:rsidR="002E390F" w:rsidRPr="008C7EA9" w:rsidRDefault="002E390F" w:rsidP="002E390F">
      <w:pPr>
        <w:ind w:left="567" w:hanging="567"/>
        <w:jc w:val="both"/>
      </w:pPr>
    </w:p>
    <w:p w:rsidR="002E390F" w:rsidRPr="008C7EA9" w:rsidRDefault="002E390F" w:rsidP="002E390F">
      <w:pPr>
        <w:ind w:left="567" w:hanging="567"/>
        <w:jc w:val="both"/>
      </w:pPr>
      <w:r w:rsidRPr="008C7EA9">
        <w:t>82.</w:t>
      </w:r>
      <w:r w:rsidRPr="008C7EA9">
        <w:tab/>
        <w:t>Duty to designate officer as the monitoring officer and to provide staff etc.</w:t>
      </w:r>
    </w:p>
    <w:p w:rsidR="002E390F" w:rsidRPr="008C7EA9" w:rsidRDefault="002E390F" w:rsidP="002E390F">
      <w:pPr>
        <w:ind w:left="567" w:hanging="567"/>
        <w:jc w:val="both"/>
      </w:pPr>
    </w:p>
    <w:p w:rsidR="002E390F" w:rsidRPr="008C7EA9" w:rsidRDefault="002E390F" w:rsidP="002E390F">
      <w:pPr>
        <w:ind w:left="567" w:hanging="567"/>
        <w:jc w:val="both"/>
      </w:pPr>
      <w:r w:rsidRPr="008C7EA9">
        <w:t>83.</w:t>
      </w:r>
      <w:r w:rsidRPr="008C7EA9">
        <w:tab/>
        <w:t>All powers under the Regulatory Reform (Fire Safety) Order 2005.</w:t>
      </w:r>
    </w:p>
    <w:p w:rsidR="002E390F" w:rsidRPr="008C7EA9" w:rsidRDefault="002E390F" w:rsidP="002E390F">
      <w:pPr>
        <w:ind w:left="567" w:hanging="567"/>
        <w:jc w:val="both"/>
      </w:pPr>
    </w:p>
    <w:p w:rsidR="002E390F" w:rsidRPr="008C7EA9" w:rsidRDefault="002E390F" w:rsidP="002E390F">
      <w:pPr>
        <w:ind w:left="567" w:hanging="567"/>
        <w:jc w:val="both"/>
      </w:pPr>
      <w:r w:rsidRPr="008C7EA9">
        <w:t>84.</w:t>
      </w:r>
      <w:r w:rsidRPr="008C7EA9">
        <w:tab/>
        <w:t>Street naming and numbering</w:t>
      </w:r>
    </w:p>
    <w:p w:rsidR="002E390F" w:rsidRPr="008C7EA9" w:rsidRDefault="002E390F" w:rsidP="002E390F">
      <w:pPr>
        <w:ind w:left="567" w:hanging="567"/>
        <w:jc w:val="both"/>
      </w:pPr>
    </w:p>
    <w:p w:rsidR="002E390F" w:rsidRPr="008C7EA9" w:rsidRDefault="002E390F" w:rsidP="002E390F">
      <w:pPr>
        <w:ind w:left="567" w:hanging="567"/>
        <w:jc w:val="both"/>
      </w:pPr>
      <w:r w:rsidRPr="008C7EA9">
        <w:t>85.</w:t>
      </w:r>
      <w:r w:rsidRPr="008C7EA9">
        <w:tab/>
        <w:t>Power to grant licences under the Motor Salvage Operators Registration Scheme/Power to issue a Notice of Proposed Refusal of Application.</w:t>
      </w:r>
    </w:p>
    <w:p w:rsidR="002E390F" w:rsidRPr="008C7EA9" w:rsidRDefault="002E390F" w:rsidP="002E390F">
      <w:pPr>
        <w:ind w:left="567" w:hanging="567"/>
        <w:jc w:val="both"/>
      </w:pPr>
    </w:p>
    <w:p w:rsidR="002E390F" w:rsidRPr="002C17E6" w:rsidRDefault="002E390F" w:rsidP="002E390F">
      <w:pPr>
        <w:ind w:left="567" w:hanging="567"/>
        <w:jc w:val="both"/>
        <w:rPr>
          <w:b/>
        </w:rPr>
      </w:pPr>
      <w:r w:rsidRPr="002C17E6">
        <w:rPr>
          <w:b/>
        </w:rPr>
        <w:t>Delegated Matters in relation to the Licensing Act 2003</w:t>
      </w:r>
    </w:p>
    <w:p w:rsidR="002E390F" w:rsidRPr="008C7EA9" w:rsidRDefault="002E390F" w:rsidP="002E390F">
      <w:pPr>
        <w:ind w:left="567" w:hanging="567"/>
        <w:jc w:val="both"/>
      </w:pPr>
    </w:p>
    <w:p w:rsidR="002E390F" w:rsidRPr="008C7EA9" w:rsidRDefault="002E390F" w:rsidP="002E390F">
      <w:pPr>
        <w:ind w:left="567" w:hanging="567"/>
        <w:jc w:val="both"/>
      </w:pPr>
      <w:r>
        <w:t>1.</w:t>
      </w:r>
      <w:r>
        <w:tab/>
      </w:r>
      <w:r w:rsidRPr="008C7EA9">
        <w:t>Power to determine an application for a personal licence.</w:t>
      </w:r>
    </w:p>
    <w:p w:rsidR="002E390F" w:rsidRPr="008C7EA9" w:rsidRDefault="002E390F" w:rsidP="002E390F">
      <w:pPr>
        <w:ind w:left="567" w:hanging="567"/>
        <w:jc w:val="both"/>
      </w:pPr>
      <w:r>
        <w:t>2.</w:t>
      </w:r>
      <w:r>
        <w:tab/>
      </w:r>
      <w:r w:rsidRPr="008C7EA9">
        <w:t>Power to determine an application for a premises licence or club premises certificate.</w:t>
      </w:r>
    </w:p>
    <w:p w:rsidR="002E390F" w:rsidRPr="008C7EA9" w:rsidRDefault="002E390F" w:rsidP="002E390F">
      <w:pPr>
        <w:ind w:left="567" w:hanging="567"/>
        <w:jc w:val="both"/>
      </w:pPr>
      <w:r>
        <w:t>3.</w:t>
      </w:r>
      <w:r>
        <w:tab/>
      </w:r>
      <w:r w:rsidRPr="008C7EA9">
        <w:t>Power to determine an application for a Provisional statement.</w:t>
      </w:r>
    </w:p>
    <w:p w:rsidR="002E390F" w:rsidRPr="008C7EA9" w:rsidRDefault="002E390F" w:rsidP="002E390F">
      <w:pPr>
        <w:ind w:left="567" w:hanging="567"/>
        <w:jc w:val="both"/>
      </w:pPr>
      <w:r>
        <w:t>4.</w:t>
      </w:r>
      <w:r>
        <w:tab/>
      </w:r>
      <w:r w:rsidRPr="008C7EA9">
        <w:t>Power to determine an application to vary a premises licence, club premises certificate or designated premises supervisor.</w:t>
      </w:r>
    </w:p>
    <w:p w:rsidR="002E390F" w:rsidRPr="008C7EA9" w:rsidRDefault="002E390F" w:rsidP="002E390F">
      <w:pPr>
        <w:ind w:left="567" w:hanging="567"/>
        <w:jc w:val="both"/>
      </w:pPr>
      <w:r>
        <w:t>5.</w:t>
      </w:r>
      <w:r>
        <w:tab/>
      </w:r>
      <w:r w:rsidRPr="008C7EA9">
        <w:t>Power to determine a request to be removed as a designated premises supervisor.</w:t>
      </w:r>
    </w:p>
    <w:p w:rsidR="002E390F" w:rsidRPr="008C7EA9" w:rsidRDefault="002E390F" w:rsidP="002E390F">
      <w:pPr>
        <w:ind w:left="567" w:hanging="567"/>
        <w:jc w:val="both"/>
      </w:pPr>
      <w:r>
        <w:t>6.</w:t>
      </w:r>
      <w:r>
        <w:tab/>
      </w:r>
      <w:r w:rsidRPr="008C7EA9">
        <w:t>Power to determine an application for transfer of premises licence.</w:t>
      </w:r>
    </w:p>
    <w:p w:rsidR="002E390F" w:rsidRPr="008C7EA9" w:rsidRDefault="002E390F" w:rsidP="002E390F">
      <w:pPr>
        <w:ind w:left="567" w:hanging="567"/>
        <w:jc w:val="both"/>
      </w:pPr>
      <w:r>
        <w:lastRenderedPageBreak/>
        <w:t>7.</w:t>
      </w:r>
      <w:r>
        <w:tab/>
      </w:r>
      <w:r w:rsidRPr="008C7EA9">
        <w:t>Power to determine an application for Interim Authorities.</w:t>
      </w:r>
    </w:p>
    <w:p w:rsidR="002E390F" w:rsidRPr="008C7EA9" w:rsidRDefault="002E390F" w:rsidP="002E390F">
      <w:pPr>
        <w:ind w:left="567" w:hanging="567"/>
        <w:jc w:val="both"/>
      </w:pPr>
      <w:r>
        <w:t>8.</w:t>
      </w:r>
      <w:r>
        <w:tab/>
      </w:r>
      <w:r w:rsidRPr="008C7EA9">
        <w:t>Power to determine an application for a review of a premises licence  or club premises certificate.</w:t>
      </w:r>
    </w:p>
    <w:p w:rsidR="002E390F" w:rsidRPr="008C7EA9" w:rsidRDefault="002E390F" w:rsidP="002E390F">
      <w:pPr>
        <w:ind w:left="567" w:hanging="567"/>
        <w:jc w:val="both"/>
      </w:pPr>
      <w:r>
        <w:t>9.</w:t>
      </w:r>
      <w:r>
        <w:tab/>
      </w:r>
      <w:r w:rsidRPr="008C7EA9">
        <w:t>Power to determine whether a representation is irrelevant, frivolous or vexatious.</w:t>
      </w:r>
    </w:p>
    <w:p w:rsidR="002E390F" w:rsidRPr="008C7EA9" w:rsidRDefault="002E390F" w:rsidP="002E390F">
      <w:pPr>
        <w:ind w:left="567" w:hanging="567"/>
        <w:jc w:val="both"/>
      </w:pPr>
      <w:r>
        <w:t>10.</w:t>
      </w:r>
      <w:r>
        <w:tab/>
      </w:r>
      <w:r w:rsidRPr="008C7EA9">
        <w:t xml:space="preserve">Power to object as </w:t>
      </w:r>
      <w:proofErr w:type="spellStart"/>
      <w:r w:rsidRPr="008C7EA9">
        <w:t>consultee</w:t>
      </w:r>
      <w:proofErr w:type="spellEnd"/>
      <w:r w:rsidRPr="008C7EA9">
        <w:t xml:space="preserve"> to an application.</w:t>
      </w:r>
    </w:p>
    <w:p w:rsidR="002E390F" w:rsidRPr="008C7EA9" w:rsidRDefault="002E390F" w:rsidP="002E390F">
      <w:pPr>
        <w:ind w:left="567" w:hanging="567"/>
        <w:jc w:val="both"/>
      </w:pPr>
      <w:r>
        <w:t>11.</w:t>
      </w:r>
      <w:r>
        <w:tab/>
      </w:r>
      <w:r w:rsidRPr="008C7EA9">
        <w:t>Power to determine a police representation to a Temporary Event Notice.</w:t>
      </w:r>
    </w:p>
    <w:p w:rsidR="002E390F" w:rsidRPr="008C7EA9" w:rsidRDefault="002E390F" w:rsidP="002E390F">
      <w:pPr>
        <w:ind w:left="567" w:hanging="567"/>
        <w:jc w:val="both"/>
      </w:pPr>
      <w:r>
        <w:t>12.</w:t>
      </w:r>
      <w:r>
        <w:tab/>
      </w:r>
      <w:r w:rsidRPr="008C7EA9">
        <w:t>Authority to prosecute in respect of offences under the Licensing Act 2003.</w:t>
      </w:r>
    </w:p>
    <w:p w:rsidR="002E390F" w:rsidRPr="008C7EA9" w:rsidRDefault="002E390F" w:rsidP="002E390F">
      <w:pPr>
        <w:ind w:left="567" w:hanging="567"/>
        <w:jc w:val="both"/>
      </w:pPr>
    </w:p>
    <w:p w:rsidR="002E390F" w:rsidRPr="002C17E6" w:rsidRDefault="002E390F" w:rsidP="002E390F">
      <w:pPr>
        <w:ind w:left="567" w:hanging="567"/>
        <w:jc w:val="both"/>
        <w:rPr>
          <w:b/>
        </w:rPr>
      </w:pPr>
      <w:r w:rsidRPr="002C17E6">
        <w:rPr>
          <w:b/>
        </w:rPr>
        <w:t>Delegated Matters in relation to Gambling Act 2005</w:t>
      </w:r>
    </w:p>
    <w:p w:rsidR="002E390F" w:rsidRPr="008C7EA9" w:rsidRDefault="002E390F" w:rsidP="002E390F">
      <w:pPr>
        <w:ind w:left="567" w:hanging="567"/>
        <w:jc w:val="both"/>
      </w:pPr>
    </w:p>
    <w:p w:rsidR="002E390F" w:rsidRPr="008C7EA9" w:rsidRDefault="002E390F" w:rsidP="002E390F">
      <w:pPr>
        <w:numPr>
          <w:ilvl w:val="0"/>
          <w:numId w:val="26"/>
        </w:numPr>
        <w:jc w:val="both"/>
      </w:pPr>
      <w:r w:rsidRPr="008C7EA9">
        <w:t>Power to determine an application for a premises licence.</w:t>
      </w:r>
    </w:p>
    <w:p w:rsidR="002E390F" w:rsidRPr="008C7EA9" w:rsidRDefault="002E390F" w:rsidP="002E390F">
      <w:pPr>
        <w:numPr>
          <w:ilvl w:val="0"/>
          <w:numId w:val="26"/>
        </w:numPr>
        <w:jc w:val="both"/>
      </w:pPr>
      <w:r w:rsidRPr="008C7EA9">
        <w:t>Power to determine an application for a variation to a licence.</w:t>
      </w:r>
    </w:p>
    <w:p w:rsidR="002E390F" w:rsidRPr="008C7EA9" w:rsidRDefault="002E390F" w:rsidP="002E390F">
      <w:pPr>
        <w:numPr>
          <w:ilvl w:val="0"/>
          <w:numId w:val="26"/>
        </w:numPr>
        <w:jc w:val="both"/>
      </w:pPr>
      <w:r w:rsidRPr="008C7EA9">
        <w:t>Power to determine an application for a transfer of a licence.</w:t>
      </w:r>
    </w:p>
    <w:p w:rsidR="002E390F" w:rsidRPr="008C7EA9" w:rsidRDefault="002E390F" w:rsidP="002E390F">
      <w:pPr>
        <w:numPr>
          <w:ilvl w:val="0"/>
          <w:numId w:val="26"/>
        </w:numPr>
        <w:jc w:val="both"/>
      </w:pPr>
      <w:r w:rsidRPr="008C7EA9">
        <w:t>Power to determine an application for a provisional statement.</w:t>
      </w:r>
    </w:p>
    <w:p w:rsidR="002E390F" w:rsidRPr="008C7EA9" w:rsidRDefault="002E390F" w:rsidP="002E390F">
      <w:pPr>
        <w:numPr>
          <w:ilvl w:val="0"/>
          <w:numId w:val="26"/>
        </w:numPr>
        <w:jc w:val="both"/>
      </w:pPr>
      <w:r w:rsidRPr="008C7EA9">
        <w:t>Power to determine an application for reinstatement.</w:t>
      </w:r>
    </w:p>
    <w:p w:rsidR="002E390F" w:rsidRPr="008C7EA9" w:rsidRDefault="002E390F" w:rsidP="002E390F">
      <w:pPr>
        <w:numPr>
          <w:ilvl w:val="0"/>
          <w:numId w:val="26"/>
        </w:numPr>
        <w:jc w:val="both"/>
      </w:pPr>
      <w:r w:rsidRPr="008C7EA9">
        <w:t>Power to determine a review of a premises licence.</w:t>
      </w:r>
    </w:p>
    <w:p w:rsidR="002E390F" w:rsidRPr="008C7EA9" w:rsidRDefault="002E390F" w:rsidP="002E390F">
      <w:pPr>
        <w:numPr>
          <w:ilvl w:val="0"/>
          <w:numId w:val="26"/>
        </w:numPr>
        <w:jc w:val="both"/>
      </w:pPr>
      <w:r w:rsidRPr="008C7EA9">
        <w:t>Power to determine an application for club gaming/club machine permits.</w:t>
      </w:r>
    </w:p>
    <w:p w:rsidR="002E390F" w:rsidRPr="008C7EA9" w:rsidRDefault="002E390F" w:rsidP="002E390F">
      <w:pPr>
        <w:numPr>
          <w:ilvl w:val="0"/>
          <w:numId w:val="26"/>
        </w:numPr>
        <w:jc w:val="both"/>
      </w:pPr>
      <w:r w:rsidRPr="008C7EA9">
        <w:t>Power to determine the cancellation of club gaming/club machine permits.</w:t>
      </w:r>
    </w:p>
    <w:p w:rsidR="002E390F" w:rsidRPr="008C7EA9" w:rsidRDefault="002E390F" w:rsidP="002E390F">
      <w:pPr>
        <w:numPr>
          <w:ilvl w:val="0"/>
          <w:numId w:val="26"/>
        </w:numPr>
        <w:jc w:val="both"/>
      </w:pPr>
      <w:r w:rsidRPr="008C7EA9">
        <w:t>Power to determine an application for other permits.</w:t>
      </w:r>
    </w:p>
    <w:p w:rsidR="002E390F" w:rsidRPr="008C7EA9" w:rsidRDefault="002E390F" w:rsidP="002E390F">
      <w:pPr>
        <w:numPr>
          <w:ilvl w:val="0"/>
          <w:numId w:val="26"/>
        </w:numPr>
        <w:jc w:val="both"/>
      </w:pPr>
      <w:r w:rsidRPr="008C7EA9">
        <w:t>Power to determine the cancellation of licensed premises gaming machine permits.</w:t>
      </w:r>
    </w:p>
    <w:p w:rsidR="002E390F" w:rsidRPr="008C7EA9" w:rsidRDefault="002E390F" w:rsidP="002E390F">
      <w:pPr>
        <w:numPr>
          <w:ilvl w:val="0"/>
          <w:numId w:val="26"/>
        </w:numPr>
        <w:jc w:val="both"/>
      </w:pPr>
      <w:r w:rsidRPr="008C7EA9">
        <w:t>Power to consider a temporary use notice.</w:t>
      </w:r>
    </w:p>
    <w:p w:rsidR="002E390F" w:rsidRPr="008C7EA9" w:rsidRDefault="002E390F" w:rsidP="002E390F">
      <w:pPr>
        <w:numPr>
          <w:ilvl w:val="0"/>
          <w:numId w:val="26"/>
        </w:numPr>
        <w:jc w:val="both"/>
      </w:pPr>
      <w:r w:rsidRPr="008C7EA9">
        <w:t>Power to determine the issue of a counter notice to a temporary use notice.</w:t>
      </w:r>
    </w:p>
    <w:p w:rsidR="002E390F" w:rsidRPr="008C7EA9" w:rsidRDefault="002E390F" w:rsidP="002E390F">
      <w:pPr>
        <w:numPr>
          <w:ilvl w:val="0"/>
          <w:numId w:val="26"/>
        </w:numPr>
        <w:jc w:val="both"/>
      </w:pPr>
      <w:r w:rsidRPr="008C7EA9">
        <w:t>Power to deal with Small Society Lottery Registration.</w:t>
      </w:r>
    </w:p>
    <w:p w:rsidR="002E390F" w:rsidRPr="008C7EA9" w:rsidRDefault="002E390F" w:rsidP="002E390F">
      <w:pPr>
        <w:numPr>
          <w:ilvl w:val="0"/>
          <w:numId w:val="26"/>
        </w:numPr>
        <w:jc w:val="both"/>
      </w:pPr>
      <w:r w:rsidRPr="008C7EA9">
        <w:t>Authority to prosecute in respect of offences under Gambling Act 2005.</w:t>
      </w:r>
    </w:p>
    <w:p w:rsidR="002E390F" w:rsidRPr="008C7EA9" w:rsidRDefault="002E390F" w:rsidP="002E390F">
      <w:pPr>
        <w:numPr>
          <w:ilvl w:val="0"/>
          <w:numId w:val="26"/>
        </w:numPr>
        <w:jc w:val="both"/>
      </w:pPr>
      <w:r w:rsidRPr="008C7EA9">
        <w:t>Authority to Authorised Local Authority Officers to enter premises under the Gambling Act 2005.</w:t>
      </w:r>
    </w:p>
    <w:p w:rsidR="002E390F" w:rsidRPr="008C7EA9" w:rsidRDefault="002E390F" w:rsidP="002E390F">
      <w:pPr>
        <w:numPr>
          <w:ilvl w:val="0"/>
          <w:numId w:val="26"/>
        </w:numPr>
        <w:jc w:val="both"/>
      </w:pPr>
      <w:r w:rsidRPr="008C7EA9">
        <w:t>Authority to the Head of Legal Services or any other Officer authorised by them to sign on behalf of the Licensing Authority in order to acknowledge receipt of any Notices, Applications or other documentation received by the Licensing Authority under the Gambling Act 2005 and its associated Regulations.</w:t>
      </w:r>
    </w:p>
    <w:p w:rsidR="002E390F" w:rsidRPr="008C7EA9" w:rsidRDefault="002E390F" w:rsidP="002E390F">
      <w:pPr>
        <w:ind w:left="567" w:hanging="567"/>
        <w:jc w:val="both"/>
      </w:pPr>
    </w:p>
    <w:p w:rsidR="002E390F" w:rsidRPr="002C17E6" w:rsidRDefault="002E390F" w:rsidP="002E390F">
      <w:pPr>
        <w:ind w:left="567" w:hanging="567"/>
        <w:jc w:val="both"/>
        <w:rPr>
          <w:b/>
        </w:rPr>
      </w:pPr>
      <w:r w:rsidRPr="002C17E6">
        <w:rPr>
          <w:b/>
        </w:rPr>
        <w:t>B.</w:t>
      </w:r>
      <w:r w:rsidRPr="002C17E6">
        <w:rPr>
          <w:b/>
        </w:rPr>
        <w:tab/>
        <w:t>HEALTH &amp; SAFETY AT WORK</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Functions under any of the “relevant statutory provisions” within the meaning of Part I (health, safety and welfare in connection with work, and control of dangerous substances) of the Health and Safety at Work etc Act 1974, to the extent that those functions are discharged otherwise than in the Council’s capacity as an employer.</w:t>
      </w:r>
    </w:p>
    <w:p w:rsidR="002E390F" w:rsidRPr="008C7EA9" w:rsidRDefault="002E390F" w:rsidP="002E390F">
      <w:pPr>
        <w:ind w:left="567" w:hanging="567"/>
        <w:jc w:val="both"/>
      </w:pPr>
    </w:p>
    <w:p w:rsidR="002E390F" w:rsidRPr="002C17E6" w:rsidRDefault="002E390F" w:rsidP="002E390F">
      <w:pPr>
        <w:ind w:left="567" w:hanging="567"/>
        <w:jc w:val="both"/>
        <w:rPr>
          <w:b/>
        </w:rPr>
      </w:pPr>
      <w:r w:rsidRPr="002C17E6">
        <w:rPr>
          <w:b/>
        </w:rPr>
        <w:t>C.</w:t>
      </w:r>
      <w:r w:rsidRPr="002C17E6">
        <w:rPr>
          <w:b/>
        </w:rPr>
        <w:tab/>
        <w:t>HEALTH ACT 2006</w:t>
      </w:r>
    </w:p>
    <w:p w:rsidR="002E390F" w:rsidRPr="008C7EA9" w:rsidRDefault="002E390F" w:rsidP="002E390F">
      <w:pPr>
        <w:ind w:left="567" w:hanging="567"/>
        <w:jc w:val="both"/>
      </w:pPr>
    </w:p>
    <w:p w:rsidR="002E390F" w:rsidRPr="008C7EA9" w:rsidRDefault="002E390F" w:rsidP="002E390F">
      <w:pPr>
        <w:ind w:left="567" w:hanging="567"/>
        <w:jc w:val="both"/>
      </w:pPr>
      <w:r w:rsidRPr="008C7EA9">
        <w:tab/>
        <w:t xml:space="preserve">All powers and duties under the Health Act 2006 Part 1 Chapter 1 and legislation given effect </w:t>
      </w:r>
      <w:proofErr w:type="spellStart"/>
      <w:r w:rsidRPr="008C7EA9">
        <w:t>thereunder</w:t>
      </w:r>
      <w:proofErr w:type="spellEnd"/>
      <w:r w:rsidRPr="008C7EA9">
        <w:t xml:space="preserve"> including authority to prosecute as it relates to smoking matters.</w:t>
      </w:r>
    </w:p>
    <w:p w:rsidR="002E390F" w:rsidRPr="008C7EA9" w:rsidRDefault="002E390F" w:rsidP="002E390F">
      <w:pPr>
        <w:ind w:left="567" w:hanging="567"/>
        <w:jc w:val="both"/>
      </w:pPr>
    </w:p>
    <w:p w:rsidR="002E390F" w:rsidRPr="002C17E6" w:rsidRDefault="002E390F" w:rsidP="002E390F">
      <w:pPr>
        <w:ind w:left="567" w:hanging="567"/>
        <w:jc w:val="both"/>
        <w:rPr>
          <w:b/>
        </w:rPr>
      </w:pPr>
      <w:r w:rsidRPr="002C17E6">
        <w:rPr>
          <w:b/>
        </w:rPr>
        <w:t>D.</w:t>
      </w:r>
      <w:r w:rsidRPr="002C17E6">
        <w:rPr>
          <w:b/>
        </w:rPr>
        <w:tab/>
        <w:t>ELECTIONS</w:t>
      </w:r>
    </w:p>
    <w:p w:rsidR="002E390F" w:rsidRPr="008C7EA9" w:rsidRDefault="002E390F" w:rsidP="002E390F">
      <w:pPr>
        <w:ind w:left="567" w:hanging="567"/>
        <w:jc w:val="both"/>
      </w:pPr>
    </w:p>
    <w:p w:rsidR="002E390F" w:rsidRPr="008C7EA9" w:rsidRDefault="002E390F" w:rsidP="002E390F">
      <w:pPr>
        <w:ind w:left="567" w:hanging="567"/>
        <w:jc w:val="both"/>
      </w:pPr>
      <w:r w:rsidRPr="008C7EA9">
        <w:t>1.</w:t>
      </w:r>
      <w:r w:rsidRPr="008C7EA9">
        <w:tab/>
        <w:t>Duty to appoint an electoral registration officer.</w:t>
      </w:r>
    </w:p>
    <w:p w:rsidR="002E390F" w:rsidRPr="008C7EA9" w:rsidRDefault="002E390F" w:rsidP="002E390F">
      <w:pPr>
        <w:ind w:left="567" w:hanging="567"/>
        <w:jc w:val="both"/>
      </w:pPr>
    </w:p>
    <w:p w:rsidR="002E390F" w:rsidRPr="008C7EA9" w:rsidRDefault="002E390F" w:rsidP="002E390F">
      <w:pPr>
        <w:ind w:left="567" w:hanging="567"/>
        <w:jc w:val="both"/>
      </w:pPr>
      <w:r w:rsidRPr="008C7EA9">
        <w:t>2.</w:t>
      </w:r>
      <w:r w:rsidRPr="008C7EA9">
        <w:tab/>
        <w:t>Power to assign officers in relation to the requisitions of the registration officer.</w:t>
      </w:r>
    </w:p>
    <w:p w:rsidR="002E390F" w:rsidRPr="008C7EA9" w:rsidRDefault="002E390F" w:rsidP="002E390F">
      <w:pPr>
        <w:ind w:left="567" w:hanging="567"/>
        <w:jc w:val="both"/>
      </w:pPr>
    </w:p>
    <w:p w:rsidR="002E390F" w:rsidRPr="008C7EA9" w:rsidRDefault="002E390F" w:rsidP="002E390F">
      <w:pPr>
        <w:ind w:left="567" w:hanging="567"/>
        <w:jc w:val="both"/>
      </w:pPr>
      <w:r w:rsidRPr="008C7EA9">
        <w:t>3.</w:t>
      </w:r>
      <w:r w:rsidRPr="008C7EA9">
        <w:tab/>
        <w:t>Functions in relation to parishes and parish councils.</w:t>
      </w:r>
    </w:p>
    <w:p w:rsidR="002E390F" w:rsidRPr="008C7EA9" w:rsidRDefault="002E390F" w:rsidP="002E390F">
      <w:pPr>
        <w:ind w:left="567" w:hanging="567"/>
        <w:jc w:val="both"/>
      </w:pPr>
    </w:p>
    <w:p w:rsidR="002E390F" w:rsidRPr="008C7EA9" w:rsidRDefault="002E390F" w:rsidP="002E390F">
      <w:pPr>
        <w:ind w:left="567" w:hanging="567"/>
        <w:jc w:val="both"/>
      </w:pPr>
      <w:r w:rsidRPr="008C7EA9">
        <w:t>4.</w:t>
      </w:r>
      <w:r w:rsidRPr="008C7EA9">
        <w:tab/>
        <w:t>Power to dissolve small parish councils.</w:t>
      </w:r>
    </w:p>
    <w:p w:rsidR="002E390F" w:rsidRPr="008C7EA9" w:rsidRDefault="002E390F" w:rsidP="002E390F">
      <w:pPr>
        <w:ind w:left="567" w:hanging="567"/>
        <w:jc w:val="both"/>
      </w:pPr>
    </w:p>
    <w:p w:rsidR="002E390F" w:rsidRPr="008C7EA9" w:rsidRDefault="002E390F" w:rsidP="002E390F">
      <w:pPr>
        <w:ind w:left="567" w:hanging="567"/>
        <w:jc w:val="both"/>
      </w:pPr>
      <w:r w:rsidRPr="008C7EA9">
        <w:t>5.</w:t>
      </w:r>
      <w:r w:rsidRPr="008C7EA9">
        <w:tab/>
        <w:t>Power to make orders for grouping parishes, dissolving groups and separating parishes from groups.</w:t>
      </w:r>
    </w:p>
    <w:p w:rsidR="002E390F" w:rsidRPr="008C7EA9" w:rsidRDefault="002E390F" w:rsidP="002E390F">
      <w:pPr>
        <w:ind w:left="567" w:hanging="567"/>
        <w:jc w:val="both"/>
      </w:pPr>
    </w:p>
    <w:p w:rsidR="002E390F" w:rsidRPr="008C7EA9" w:rsidRDefault="002E390F" w:rsidP="002E390F">
      <w:pPr>
        <w:ind w:left="567" w:hanging="567"/>
        <w:jc w:val="both"/>
      </w:pPr>
      <w:r w:rsidRPr="008C7EA9">
        <w:t>6.</w:t>
      </w:r>
      <w:r w:rsidRPr="008C7EA9">
        <w:tab/>
        <w:t>Duty to appoint returning officer for local government elections.</w:t>
      </w:r>
    </w:p>
    <w:p w:rsidR="002E390F" w:rsidRPr="008C7EA9" w:rsidRDefault="002E390F" w:rsidP="002E390F">
      <w:pPr>
        <w:ind w:left="567" w:hanging="567"/>
        <w:jc w:val="both"/>
      </w:pPr>
    </w:p>
    <w:p w:rsidR="002E390F" w:rsidRPr="008C7EA9" w:rsidRDefault="002E390F" w:rsidP="002E390F">
      <w:pPr>
        <w:ind w:left="567" w:hanging="567"/>
        <w:jc w:val="both"/>
      </w:pPr>
      <w:r w:rsidRPr="008C7EA9">
        <w:t>7.</w:t>
      </w:r>
      <w:r w:rsidRPr="008C7EA9">
        <w:tab/>
        <w:t>Duty to provide assistance at European Parliamentary elections.</w:t>
      </w:r>
    </w:p>
    <w:p w:rsidR="002E390F" w:rsidRPr="008C7EA9" w:rsidRDefault="002E390F" w:rsidP="002E390F">
      <w:pPr>
        <w:ind w:left="567" w:hanging="567"/>
        <w:jc w:val="both"/>
      </w:pPr>
    </w:p>
    <w:p w:rsidR="002E390F" w:rsidRPr="008C7EA9" w:rsidRDefault="002E390F" w:rsidP="002E390F">
      <w:pPr>
        <w:ind w:left="567" w:hanging="567"/>
        <w:jc w:val="both"/>
      </w:pPr>
      <w:r w:rsidRPr="008C7EA9">
        <w:t>8.</w:t>
      </w:r>
      <w:r w:rsidRPr="008C7EA9">
        <w:tab/>
        <w:t xml:space="preserve"> Duty to divide constituency into polling districts.</w:t>
      </w:r>
    </w:p>
    <w:p w:rsidR="002E390F" w:rsidRPr="008C7EA9" w:rsidRDefault="002E390F" w:rsidP="002E390F">
      <w:pPr>
        <w:ind w:left="567" w:hanging="567"/>
        <w:jc w:val="both"/>
      </w:pPr>
    </w:p>
    <w:p w:rsidR="002E390F" w:rsidRPr="008C7EA9" w:rsidRDefault="002E390F" w:rsidP="002E390F">
      <w:pPr>
        <w:ind w:left="567" w:hanging="567"/>
        <w:jc w:val="both"/>
      </w:pPr>
      <w:r w:rsidRPr="008C7EA9">
        <w:t>9.</w:t>
      </w:r>
      <w:r w:rsidRPr="008C7EA9">
        <w:tab/>
        <w:t>Power to divide electoral divisions into polling districts at local government elections.</w:t>
      </w:r>
    </w:p>
    <w:p w:rsidR="002E390F" w:rsidRPr="008C7EA9" w:rsidRDefault="002E390F" w:rsidP="002E390F">
      <w:pPr>
        <w:ind w:left="567" w:hanging="567"/>
        <w:jc w:val="both"/>
      </w:pPr>
    </w:p>
    <w:p w:rsidR="002E390F" w:rsidRPr="008C7EA9" w:rsidRDefault="002E390F" w:rsidP="002E390F">
      <w:pPr>
        <w:ind w:left="567" w:hanging="567"/>
        <w:jc w:val="both"/>
      </w:pPr>
      <w:r w:rsidRPr="008C7EA9">
        <w:t>10.</w:t>
      </w:r>
      <w:r w:rsidRPr="008C7EA9">
        <w:tab/>
        <w:t>Powers in respect of holding elections.</w:t>
      </w:r>
    </w:p>
    <w:p w:rsidR="002E390F" w:rsidRPr="008C7EA9" w:rsidRDefault="002E390F" w:rsidP="002E390F">
      <w:pPr>
        <w:ind w:left="567" w:hanging="567"/>
        <w:jc w:val="both"/>
      </w:pPr>
    </w:p>
    <w:p w:rsidR="002E390F" w:rsidRPr="008C7EA9" w:rsidRDefault="002E390F" w:rsidP="002E390F">
      <w:pPr>
        <w:ind w:left="567" w:hanging="567"/>
        <w:jc w:val="both"/>
      </w:pPr>
      <w:r w:rsidRPr="008C7EA9">
        <w:t>11.</w:t>
      </w:r>
      <w:r w:rsidRPr="008C7EA9">
        <w:tab/>
        <w:t>Power to pay expenses properly incurred by the electoral registration officers.</w:t>
      </w:r>
    </w:p>
    <w:p w:rsidR="002E390F" w:rsidRPr="008C7EA9" w:rsidRDefault="002E390F" w:rsidP="002E390F">
      <w:pPr>
        <w:ind w:left="567" w:hanging="567"/>
        <w:jc w:val="both"/>
      </w:pPr>
    </w:p>
    <w:p w:rsidR="002E390F" w:rsidRPr="008C7EA9" w:rsidRDefault="002E390F" w:rsidP="002E390F">
      <w:pPr>
        <w:ind w:left="567" w:hanging="567"/>
        <w:jc w:val="both"/>
      </w:pPr>
      <w:r w:rsidRPr="008C7EA9">
        <w:t>12.</w:t>
      </w:r>
      <w:r w:rsidRPr="008C7EA9">
        <w:tab/>
        <w:t>Power to fill vacancies in the event of insufficient nominations.</w:t>
      </w:r>
    </w:p>
    <w:p w:rsidR="002E390F" w:rsidRPr="008C7EA9" w:rsidRDefault="002E390F" w:rsidP="002E390F">
      <w:pPr>
        <w:ind w:left="567" w:hanging="567"/>
        <w:jc w:val="both"/>
      </w:pPr>
    </w:p>
    <w:p w:rsidR="002E390F" w:rsidRPr="008C7EA9" w:rsidRDefault="002E390F" w:rsidP="002E390F">
      <w:pPr>
        <w:ind w:left="567" w:hanging="567"/>
        <w:jc w:val="both"/>
      </w:pPr>
      <w:r w:rsidRPr="008C7EA9">
        <w:t>13.</w:t>
      </w:r>
      <w:r w:rsidRPr="008C7EA9">
        <w:tab/>
        <w:t>Duty to declare vacancy in office in certain cases.</w:t>
      </w:r>
    </w:p>
    <w:p w:rsidR="002E390F" w:rsidRPr="008C7EA9" w:rsidRDefault="002E390F" w:rsidP="002E390F">
      <w:pPr>
        <w:ind w:left="567" w:hanging="567"/>
        <w:jc w:val="both"/>
      </w:pPr>
    </w:p>
    <w:p w:rsidR="002E390F" w:rsidRPr="008C7EA9" w:rsidRDefault="002E390F" w:rsidP="002E390F">
      <w:pPr>
        <w:ind w:left="567" w:hanging="567"/>
        <w:jc w:val="both"/>
      </w:pPr>
      <w:r w:rsidRPr="008C7EA9">
        <w:t>14.</w:t>
      </w:r>
      <w:r w:rsidRPr="008C7EA9">
        <w:tab/>
        <w:t>Duty to give public notice of a casual vacancy.</w:t>
      </w:r>
    </w:p>
    <w:p w:rsidR="002E390F" w:rsidRPr="008C7EA9" w:rsidRDefault="002E390F" w:rsidP="002E390F">
      <w:pPr>
        <w:ind w:left="567" w:hanging="567"/>
        <w:jc w:val="both"/>
      </w:pPr>
    </w:p>
    <w:p w:rsidR="002E390F" w:rsidRPr="008C7EA9" w:rsidRDefault="002E390F" w:rsidP="002E390F">
      <w:pPr>
        <w:ind w:left="567" w:hanging="567"/>
        <w:jc w:val="both"/>
      </w:pPr>
      <w:r w:rsidRPr="008C7EA9">
        <w:t>15.</w:t>
      </w:r>
      <w:r w:rsidRPr="008C7EA9">
        <w:tab/>
        <w:t>Power to make temporary appointments to parish councils.</w:t>
      </w:r>
    </w:p>
    <w:p w:rsidR="002E390F" w:rsidRPr="008C7EA9" w:rsidRDefault="002E390F" w:rsidP="002E390F">
      <w:pPr>
        <w:ind w:left="567" w:hanging="567"/>
        <w:jc w:val="both"/>
      </w:pPr>
    </w:p>
    <w:p w:rsidR="002E390F" w:rsidRPr="008C7EA9" w:rsidRDefault="002E390F" w:rsidP="002E390F">
      <w:pPr>
        <w:ind w:left="567" w:hanging="567"/>
        <w:jc w:val="both"/>
      </w:pPr>
      <w:r w:rsidRPr="008C7EA9">
        <w:t>16.</w:t>
      </w:r>
      <w:r w:rsidRPr="008C7EA9">
        <w:tab/>
        <w:t>Power to determine fees and conditions for supply of copies of, or extracts from, elections documents.</w:t>
      </w:r>
    </w:p>
    <w:p w:rsidR="002E390F" w:rsidRPr="008C7EA9" w:rsidRDefault="002E390F" w:rsidP="002E390F">
      <w:pPr>
        <w:ind w:left="567" w:hanging="567"/>
        <w:jc w:val="both"/>
      </w:pPr>
    </w:p>
    <w:p w:rsidR="002E390F" w:rsidRPr="008C7EA9" w:rsidRDefault="002E390F" w:rsidP="002E390F">
      <w:pPr>
        <w:ind w:left="567" w:hanging="567"/>
        <w:jc w:val="both"/>
      </w:pPr>
      <w:r>
        <w:t>17.</w:t>
      </w:r>
      <w:r>
        <w:tab/>
      </w:r>
      <w:r w:rsidRPr="008C7EA9">
        <w:t xml:space="preserve">Power to submit proposals to the Secretary of State for an order under section 10 (pilot schemes for local elections in </w:t>
      </w:r>
      <w:smartTag w:uri="urn:schemas-microsoft-com:office:smarttags" w:element="country-region">
        <w:r w:rsidRPr="008C7EA9">
          <w:t>England</w:t>
        </w:r>
      </w:smartTag>
      <w:r w:rsidRPr="008C7EA9">
        <w:t xml:space="preserve"> and </w:t>
      </w:r>
      <w:smartTag w:uri="urn:schemas-microsoft-com:office:smarttags" w:element="place">
        <w:smartTag w:uri="urn:schemas-microsoft-com:office:smarttags" w:element="country-region">
          <w:r w:rsidRPr="008C7EA9">
            <w:t>Wales</w:t>
          </w:r>
        </w:smartTag>
      </w:smartTag>
      <w:r w:rsidRPr="008C7EA9">
        <w:t>) of the Representation of the people Act 2000</w:t>
      </w:r>
    </w:p>
    <w:p w:rsidR="002E390F" w:rsidRPr="008C7EA9" w:rsidRDefault="002E390F" w:rsidP="002E390F">
      <w:pPr>
        <w:ind w:left="567" w:hanging="567"/>
        <w:jc w:val="both"/>
      </w:pPr>
    </w:p>
    <w:p w:rsidR="002E390F" w:rsidRPr="002C17E6" w:rsidRDefault="002E390F" w:rsidP="002E390F">
      <w:pPr>
        <w:ind w:left="567" w:hanging="567"/>
        <w:jc w:val="both"/>
        <w:rPr>
          <w:b/>
        </w:rPr>
      </w:pPr>
      <w:r w:rsidRPr="002C17E6">
        <w:rPr>
          <w:b/>
        </w:rPr>
        <w:t xml:space="preserve">E. </w:t>
      </w:r>
      <w:r w:rsidR="003A3B0E">
        <w:rPr>
          <w:b/>
        </w:rPr>
        <w:t xml:space="preserve"> </w:t>
      </w:r>
      <w:r w:rsidR="003A3B0E">
        <w:rPr>
          <w:b/>
        </w:rPr>
        <w:tab/>
      </w:r>
      <w:r w:rsidRPr="002C17E6">
        <w:rPr>
          <w:b/>
        </w:rPr>
        <w:t>MISCELLANEOUS</w:t>
      </w:r>
    </w:p>
    <w:p w:rsidR="002E390F" w:rsidRPr="008C7EA9" w:rsidRDefault="002E390F" w:rsidP="002E390F">
      <w:pPr>
        <w:ind w:left="567" w:hanging="567"/>
        <w:jc w:val="both"/>
      </w:pPr>
    </w:p>
    <w:p w:rsidR="002E390F" w:rsidRDefault="002E390F" w:rsidP="002E390F">
      <w:pPr>
        <w:ind w:left="567" w:hanging="567"/>
        <w:jc w:val="both"/>
      </w:pPr>
      <w:r w:rsidRPr="008C7EA9">
        <w:t>1.</w:t>
      </w:r>
      <w:r w:rsidRPr="008C7EA9">
        <w:tab/>
        <w:t>Power to make payments or provide other benefits in cases of maladministration etc.</w:t>
      </w:r>
    </w:p>
    <w:p w:rsidR="00920B18" w:rsidRDefault="00920B18" w:rsidP="002E390F">
      <w:pPr>
        <w:ind w:left="567" w:hanging="567"/>
        <w:jc w:val="both"/>
      </w:pPr>
    </w:p>
    <w:p w:rsidR="00920B18" w:rsidRPr="00355E82" w:rsidRDefault="00920B18" w:rsidP="00920B18">
      <w:pPr>
        <w:rPr>
          <w:szCs w:val="22"/>
        </w:rPr>
      </w:pPr>
      <w:r>
        <w:t>2.</w:t>
      </w:r>
      <w:r>
        <w:tab/>
      </w:r>
      <w:r w:rsidRPr="00355E82">
        <w:rPr>
          <w:szCs w:val="22"/>
        </w:rPr>
        <w:t>Annually review their effectiveness and their terms of reference.</w:t>
      </w:r>
    </w:p>
    <w:p w:rsidR="003A3B0E" w:rsidRDefault="003A3B0E" w:rsidP="002E390F">
      <w:pPr>
        <w:ind w:left="567" w:hanging="567"/>
        <w:jc w:val="both"/>
      </w:pPr>
    </w:p>
    <w:p w:rsidR="003A3B0E" w:rsidRDefault="003A3B0E" w:rsidP="002E390F">
      <w:pPr>
        <w:ind w:left="567" w:hanging="567"/>
        <w:jc w:val="both"/>
        <w:rPr>
          <w:b/>
          <w:u w:val="single"/>
        </w:rPr>
      </w:pPr>
      <w:r>
        <w:rPr>
          <w:b/>
        </w:rPr>
        <w:t>F.</w:t>
      </w:r>
      <w:r>
        <w:rPr>
          <w:b/>
        </w:rPr>
        <w:tab/>
      </w:r>
      <w:r w:rsidRPr="003A3B0E">
        <w:rPr>
          <w:b/>
          <w:u w:val="single"/>
        </w:rPr>
        <w:t>COMMUNITY GOVERNANCE REVIEWS</w:t>
      </w:r>
    </w:p>
    <w:p w:rsidR="003A3B0E" w:rsidRDefault="003A3B0E" w:rsidP="002E390F">
      <w:pPr>
        <w:ind w:left="567" w:hanging="567"/>
        <w:jc w:val="both"/>
        <w:rPr>
          <w:b/>
          <w:u w:val="single"/>
        </w:rPr>
      </w:pPr>
    </w:p>
    <w:p w:rsidR="003A3B0E" w:rsidRPr="003A3B0E" w:rsidRDefault="003A3B0E" w:rsidP="002E390F">
      <w:pPr>
        <w:ind w:left="567" w:hanging="567"/>
        <w:jc w:val="both"/>
      </w:pPr>
      <w:r>
        <w:t>1.</w:t>
      </w:r>
      <w:r>
        <w:tab/>
        <w:t>To deal with all matters relating to Community Governance Reviews as detailed within the Local Government &amp; Public Involvement in Health Act 2007</w:t>
      </w:r>
    </w:p>
    <w:p w:rsidR="002E390F" w:rsidRPr="008C7EA9" w:rsidRDefault="002E390F" w:rsidP="002E390F">
      <w:pPr>
        <w:jc w:val="both"/>
      </w:pPr>
      <w:r w:rsidRPr="008C7EA9">
        <w:br w:type="page"/>
      </w:r>
    </w:p>
    <w:p w:rsidR="002E390F" w:rsidRPr="002C17E6" w:rsidRDefault="002E390F" w:rsidP="002E390F">
      <w:pPr>
        <w:jc w:val="both"/>
        <w:rPr>
          <w:b/>
        </w:rPr>
      </w:pPr>
      <w:r w:rsidRPr="002C17E6">
        <w:rPr>
          <w:b/>
        </w:rPr>
        <w:lastRenderedPageBreak/>
        <w:t xml:space="preserve">FUNCTIONS, POWERS AND DUTIES OF </w:t>
      </w:r>
    </w:p>
    <w:p w:rsidR="002E390F" w:rsidRPr="00480C8A" w:rsidRDefault="002E390F" w:rsidP="002E390F">
      <w:pPr>
        <w:pStyle w:val="Heading4"/>
        <w:rPr>
          <w:sz w:val="32"/>
          <w:szCs w:val="32"/>
          <w:u w:val="none"/>
        </w:rPr>
      </w:pPr>
      <w:bookmarkStart w:id="1216" w:name="_Toc205017397"/>
      <w:bookmarkStart w:id="1217" w:name="_Toc271209596"/>
      <w:r w:rsidRPr="00480C8A">
        <w:rPr>
          <w:sz w:val="32"/>
          <w:szCs w:val="32"/>
          <w:u w:val="none"/>
        </w:rPr>
        <w:t>PLANS BOARD</w:t>
      </w:r>
      <w:bookmarkEnd w:id="1216"/>
      <w:bookmarkEnd w:id="1217"/>
      <w:r w:rsidRPr="00480C8A">
        <w:rPr>
          <w:sz w:val="32"/>
          <w:szCs w:val="32"/>
          <w:u w:val="none"/>
        </w:rPr>
        <w:t xml:space="preserve"> </w:t>
      </w:r>
    </w:p>
    <w:p w:rsidR="002E390F" w:rsidRPr="008C7EA9" w:rsidRDefault="002E390F" w:rsidP="002E390F">
      <w:pPr>
        <w:jc w:val="both"/>
      </w:pPr>
    </w:p>
    <w:p w:rsidR="002E390F" w:rsidRPr="002C17E6" w:rsidRDefault="002E390F" w:rsidP="002E390F">
      <w:pPr>
        <w:jc w:val="both"/>
        <w:rPr>
          <w:b/>
        </w:rPr>
      </w:pPr>
      <w:r w:rsidRPr="002C17E6">
        <w:rPr>
          <w:b/>
        </w:rPr>
        <w:t>Delegated Matters (i.e. matters which can be decided (resolved)</w:t>
      </w:r>
    </w:p>
    <w:p w:rsidR="002E390F" w:rsidRPr="008C7EA9" w:rsidRDefault="002E390F" w:rsidP="002E390F">
      <w:pPr>
        <w:jc w:val="both"/>
      </w:pPr>
    </w:p>
    <w:p w:rsidR="002E390F" w:rsidRPr="008C7EA9" w:rsidRDefault="002E390F" w:rsidP="002E390F">
      <w:pPr>
        <w:ind w:left="567" w:hanging="567"/>
        <w:jc w:val="both"/>
      </w:pPr>
      <w:r w:rsidRPr="008C7EA9">
        <w:t>1.</w:t>
      </w:r>
      <w:r w:rsidRPr="008C7EA9">
        <w:tab/>
        <w:t>Power to determine applications for planning permission.</w:t>
      </w:r>
    </w:p>
    <w:p w:rsidR="002E390F" w:rsidRDefault="002E390F" w:rsidP="002E390F">
      <w:pPr>
        <w:ind w:left="567" w:hanging="567"/>
        <w:jc w:val="both"/>
      </w:pPr>
    </w:p>
    <w:p w:rsidR="002E390F" w:rsidRPr="008C7EA9" w:rsidRDefault="002E390F" w:rsidP="002E390F">
      <w:pPr>
        <w:ind w:left="567" w:hanging="567"/>
        <w:jc w:val="both"/>
      </w:pPr>
      <w:r w:rsidRPr="008C7EA9">
        <w:t>2.</w:t>
      </w:r>
      <w:r w:rsidRPr="008C7EA9">
        <w:tab/>
        <w:t>Power to determine applications to develop land without compliance with conditions previously attached.</w:t>
      </w:r>
    </w:p>
    <w:p w:rsidR="002E390F" w:rsidRPr="008C7EA9" w:rsidRDefault="002E390F" w:rsidP="002E390F">
      <w:pPr>
        <w:ind w:left="567" w:hanging="567"/>
        <w:jc w:val="both"/>
      </w:pPr>
    </w:p>
    <w:p w:rsidR="002E390F" w:rsidRPr="008C7EA9" w:rsidRDefault="002E390F" w:rsidP="002E390F">
      <w:pPr>
        <w:ind w:left="567" w:hanging="567"/>
        <w:jc w:val="both"/>
      </w:pPr>
      <w:r w:rsidRPr="008C7EA9">
        <w:t>3.</w:t>
      </w:r>
      <w:r w:rsidRPr="008C7EA9">
        <w:tab/>
        <w:t>Power to grant planning permission for development already carried out.</w:t>
      </w:r>
    </w:p>
    <w:p w:rsidR="002E390F" w:rsidRPr="008C7EA9" w:rsidRDefault="002E390F" w:rsidP="002E390F">
      <w:pPr>
        <w:ind w:left="567" w:hanging="567"/>
        <w:jc w:val="both"/>
      </w:pPr>
    </w:p>
    <w:p w:rsidR="002E390F" w:rsidRPr="008C7EA9" w:rsidRDefault="002E390F" w:rsidP="002E390F">
      <w:pPr>
        <w:ind w:left="567" w:hanging="567"/>
        <w:jc w:val="both"/>
      </w:pPr>
      <w:r w:rsidRPr="008C7EA9">
        <w:t>4.</w:t>
      </w:r>
      <w:r w:rsidRPr="008C7EA9">
        <w:tab/>
        <w:t>Power to decline to determine application for planning permission.</w:t>
      </w:r>
    </w:p>
    <w:p w:rsidR="002E390F" w:rsidRPr="008C7EA9" w:rsidRDefault="002E390F" w:rsidP="002E390F">
      <w:pPr>
        <w:ind w:left="567" w:hanging="567"/>
        <w:jc w:val="both"/>
      </w:pPr>
    </w:p>
    <w:p w:rsidR="002E390F" w:rsidRPr="008C7EA9" w:rsidRDefault="002E390F" w:rsidP="002E390F">
      <w:pPr>
        <w:ind w:left="567" w:hanging="567"/>
        <w:jc w:val="both"/>
      </w:pPr>
      <w:r w:rsidRPr="008C7EA9">
        <w:t>5.</w:t>
      </w:r>
      <w:r w:rsidRPr="008C7EA9">
        <w:tab/>
        <w:t>Duties relating to the making of determinations of planning permission.</w:t>
      </w:r>
    </w:p>
    <w:p w:rsidR="002E390F" w:rsidRPr="008C7EA9" w:rsidRDefault="002E390F" w:rsidP="002E390F">
      <w:pPr>
        <w:ind w:left="567" w:hanging="567"/>
        <w:jc w:val="both"/>
      </w:pPr>
    </w:p>
    <w:p w:rsidR="002E390F" w:rsidRPr="008C7EA9" w:rsidRDefault="002E390F" w:rsidP="002E390F">
      <w:pPr>
        <w:ind w:left="567" w:hanging="567"/>
        <w:jc w:val="both"/>
      </w:pPr>
      <w:r w:rsidRPr="008C7EA9">
        <w:t>6.</w:t>
      </w:r>
      <w:r w:rsidRPr="008C7EA9">
        <w:tab/>
        <w:t>Power to determine application for planning permission made by a local authority, alone or jointly with another person.</w:t>
      </w:r>
    </w:p>
    <w:p w:rsidR="002E390F" w:rsidRPr="008C7EA9" w:rsidRDefault="002E390F" w:rsidP="002E390F">
      <w:pPr>
        <w:ind w:left="567" w:hanging="567"/>
        <w:jc w:val="both"/>
      </w:pPr>
    </w:p>
    <w:p w:rsidR="002E390F" w:rsidRPr="008C7EA9" w:rsidRDefault="002E390F" w:rsidP="002E390F">
      <w:pPr>
        <w:ind w:left="567" w:hanging="567"/>
        <w:jc w:val="both"/>
      </w:pPr>
      <w:r w:rsidRPr="008C7EA9">
        <w:t>7.</w:t>
      </w:r>
      <w:r w:rsidRPr="008C7EA9">
        <w:tab/>
        <w:t>Power to make determinations, give approvals and agree certain other matters relating to the exercise of permitted development rights.</w:t>
      </w:r>
    </w:p>
    <w:p w:rsidR="002E390F" w:rsidRPr="008C7EA9" w:rsidRDefault="002E390F" w:rsidP="002E390F">
      <w:pPr>
        <w:ind w:left="567" w:hanging="567"/>
        <w:jc w:val="both"/>
      </w:pPr>
    </w:p>
    <w:p w:rsidR="002E390F" w:rsidRPr="008C7EA9" w:rsidRDefault="002E390F" w:rsidP="002E390F">
      <w:pPr>
        <w:ind w:left="567" w:hanging="567"/>
        <w:jc w:val="both"/>
      </w:pPr>
      <w:r w:rsidRPr="008C7EA9">
        <w:t>8.</w:t>
      </w:r>
      <w:r w:rsidRPr="008C7EA9">
        <w:tab/>
        <w:t>Power to enter into agreement regulating development or use of land</w:t>
      </w:r>
    </w:p>
    <w:p w:rsidR="002E390F" w:rsidRPr="008C7EA9" w:rsidRDefault="002E390F" w:rsidP="002E390F">
      <w:pPr>
        <w:ind w:left="567" w:hanging="567"/>
        <w:jc w:val="both"/>
      </w:pPr>
    </w:p>
    <w:p w:rsidR="002E390F" w:rsidRPr="008C7EA9" w:rsidRDefault="002E390F" w:rsidP="002E390F">
      <w:pPr>
        <w:ind w:left="567" w:hanging="567"/>
        <w:jc w:val="both"/>
      </w:pPr>
      <w:r w:rsidRPr="008C7EA9">
        <w:t>9.</w:t>
      </w:r>
      <w:r w:rsidRPr="008C7EA9">
        <w:tab/>
        <w:t>Power to issue a certificate of existing or proposed lawful use or development.</w:t>
      </w:r>
    </w:p>
    <w:p w:rsidR="002E390F" w:rsidRPr="008C7EA9" w:rsidRDefault="002E390F" w:rsidP="002E390F">
      <w:pPr>
        <w:ind w:left="567" w:hanging="567"/>
        <w:jc w:val="both"/>
      </w:pPr>
    </w:p>
    <w:p w:rsidR="002E390F" w:rsidRPr="008C7EA9" w:rsidRDefault="002E390F" w:rsidP="002E390F">
      <w:pPr>
        <w:ind w:left="567" w:hanging="567"/>
        <w:jc w:val="both"/>
      </w:pPr>
      <w:r w:rsidRPr="008C7EA9">
        <w:t>10.</w:t>
      </w:r>
      <w:r w:rsidRPr="008C7EA9">
        <w:tab/>
        <w:t>Power to serve a completion notice.</w:t>
      </w:r>
    </w:p>
    <w:p w:rsidR="002E390F" w:rsidRPr="008C7EA9" w:rsidRDefault="002E390F" w:rsidP="002E390F">
      <w:pPr>
        <w:ind w:left="567" w:hanging="567"/>
        <w:jc w:val="both"/>
      </w:pPr>
    </w:p>
    <w:p w:rsidR="002E390F" w:rsidRPr="008C7EA9" w:rsidRDefault="002E390F" w:rsidP="002E390F">
      <w:pPr>
        <w:ind w:left="567" w:hanging="567"/>
        <w:jc w:val="both"/>
      </w:pPr>
      <w:r w:rsidRPr="008C7EA9">
        <w:t>11.</w:t>
      </w:r>
      <w:r w:rsidRPr="008C7EA9">
        <w:tab/>
        <w:t>Power to grant consent for the display of advertisements.</w:t>
      </w:r>
    </w:p>
    <w:p w:rsidR="002E390F" w:rsidRPr="008C7EA9" w:rsidRDefault="002E390F" w:rsidP="002E390F">
      <w:pPr>
        <w:ind w:left="567" w:hanging="567"/>
        <w:jc w:val="both"/>
      </w:pPr>
    </w:p>
    <w:p w:rsidR="002E390F" w:rsidRPr="008C7EA9" w:rsidRDefault="002E390F" w:rsidP="002E390F">
      <w:pPr>
        <w:ind w:left="567" w:hanging="567"/>
        <w:jc w:val="both"/>
      </w:pPr>
      <w:r w:rsidRPr="008C7EA9">
        <w:t>12.</w:t>
      </w:r>
      <w:r w:rsidRPr="008C7EA9">
        <w:tab/>
        <w:t>Power to authorise entry onto land.</w:t>
      </w:r>
    </w:p>
    <w:p w:rsidR="002E390F" w:rsidRPr="008C7EA9" w:rsidRDefault="002E390F" w:rsidP="002E390F">
      <w:pPr>
        <w:ind w:left="567" w:hanging="567"/>
        <w:jc w:val="both"/>
      </w:pPr>
    </w:p>
    <w:p w:rsidR="002E390F" w:rsidRPr="008C7EA9" w:rsidRDefault="002E390F" w:rsidP="002E390F">
      <w:pPr>
        <w:ind w:left="567" w:hanging="567"/>
        <w:jc w:val="both"/>
      </w:pPr>
      <w:r w:rsidRPr="008C7EA9">
        <w:t>13.</w:t>
      </w:r>
      <w:r w:rsidRPr="008C7EA9">
        <w:tab/>
        <w:t>Power to require the discontinuance of a use of land.</w:t>
      </w:r>
    </w:p>
    <w:p w:rsidR="002E390F" w:rsidRPr="008C7EA9" w:rsidRDefault="002E390F" w:rsidP="002E390F">
      <w:pPr>
        <w:ind w:left="567" w:hanging="567"/>
        <w:jc w:val="both"/>
      </w:pPr>
    </w:p>
    <w:p w:rsidR="002E390F" w:rsidRPr="008C7EA9" w:rsidRDefault="002E390F" w:rsidP="002E390F">
      <w:pPr>
        <w:ind w:left="567" w:hanging="567"/>
        <w:jc w:val="both"/>
      </w:pPr>
      <w:r w:rsidRPr="008C7EA9">
        <w:t>14.</w:t>
      </w:r>
      <w:r w:rsidRPr="008C7EA9">
        <w:tab/>
        <w:t>Power to serve a planning contravention notice, breach of condition notice or stop notice.</w:t>
      </w:r>
    </w:p>
    <w:p w:rsidR="002E390F" w:rsidRPr="008C7EA9" w:rsidRDefault="002E390F" w:rsidP="002E390F">
      <w:pPr>
        <w:ind w:left="567" w:hanging="567"/>
        <w:jc w:val="both"/>
      </w:pPr>
    </w:p>
    <w:p w:rsidR="002E390F" w:rsidRPr="008C7EA9" w:rsidRDefault="002E390F" w:rsidP="002E390F">
      <w:pPr>
        <w:ind w:left="567" w:hanging="567"/>
        <w:jc w:val="both"/>
      </w:pPr>
      <w:r w:rsidRPr="008C7EA9">
        <w:t>15.</w:t>
      </w:r>
      <w:r w:rsidRPr="008C7EA9">
        <w:tab/>
        <w:t>Power to issue an enforcement notice.</w:t>
      </w:r>
    </w:p>
    <w:p w:rsidR="002E390F" w:rsidRPr="008C7EA9" w:rsidRDefault="002E390F" w:rsidP="002E390F">
      <w:pPr>
        <w:ind w:left="567" w:hanging="567"/>
        <w:jc w:val="both"/>
      </w:pPr>
    </w:p>
    <w:p w:rsidR="002E390F" w:rsidRPr="008C7EA9" w:rsidRDefault="002E390F" w:rsidP="002E390F">
      <w:pPr>
        <w:ind w:left="567" w:hanging="567"/>
        <w:jc w:val="both"/>
      </w:pPr>
      <w:r w:rsidRPr="008C7EA9">
        <w:t>16.</w:t>
      </w:r>
      <w:r w:rsidRPr="008C7EA9">
        <w:tab/>
        <w:t>Power to apply for an injunction restraining a breach of planning control.</w:t>
      </w:r>
    </w:p>
    <w:p w:rsidR="002E390F" w:rsidRPr="008C7EA9" w:rsidRDefault="002E390F" w:rsidP="002E390F">
      <w:pPr>
        <w:ind w:left="567" w:hanging="567"/>
        <w:jc w:val="both"/>
      </w:pPr>
    </w:p>
    <w:p w:rsidR="002E390F" w:rsidRPr="008C7EA9" w:rsidRDefault="002E390F" w:rsidP="002E390F">
      <w:pPr>
        <w:ind w:left="567" w:hanging="567"/>
        <w:jc w:val="both"/>
      </w:pPr>
      <w:r w:rsidRPr="008C7EA9">
        <w:t>17.</w:t>
      </w:r>
      <w:r w:rsidRPr="008C7EA9">
        <w:tab/>
        <w:t>Power to determine applications for hazardous substances consent and related powers</w:t>
      </w:r>
    </w:p>
    <w:p w:rsidR="002E390F" w:rsidRPr="008C7EA9" w:rsidRDefault="002E390F" w:rsidP="002E390F">
      <w:pPr>
        <w:ind w:left="567" w:hanging="567"/>
        <w:jc w:val="both"/>
      </w:pPr>
    </w:p>
    <w:p w:rsidR="002E390F" w:rsidRPr="008C7EA9" w:rsidRDefault="002E390F" w:rsidP="002E390F">
      <w:pPr>
        <w:ind w:left="567" w:hanging="567"/>
        <w:jc w:val="both"/>
      </w:pPr>
      <w:r w:rsidRPr="008C7EA9">
        <w:t>18.</w:t>
      </w:r>
      <w:r w:rsidRPr="008C7EA9">
        <w:tab/>
        <w:t>Duty to determine conditions to which old mining permissions, relevant planning permissions relating to dormant sites or active Phase I or II sites, or mining permissions relating to mining sites, as the case may be, are to be subject</w:t>
      </w:r>
    </w:p>
    <w:p w:rsidR="002E390F" w:rsidRPr="008C7EA9" w:rsidRDefault="002E390F" w:rsidP="002E390F">
      <w:pPr>
        <w:ind w:left="567" w:hanging="567"/>
        <w:jc w:val="both"/>
      </w:pPr>
    </w:p>
    <w:p w:rsidR="002E390F" w:rsidRPr="008C7EA9" w:rsidRDefault="002E390F" w:rsidP="002E390F">
      <w:pPr>
        <w:ind w:left="567" w:hanging="567"/>
        <w:jc w:val="both"/>
      </w:pPr>
      <w:r w:rsidRPr="008C7EA9">
        <w:t>19.</w:t>
      </w:r>
      <w:r w:rsidRPr="008C7EA9">
        <w:tab/>
        <w:t>Power to require proper maintenance of land</w:t>
      </w:r>
    </w:p>
    <w:p w:rsidR="002E390F" w:rsidRPr="008C7EA9" w:rsidRDefault="002E390F" w:rsidP="002E390F">
      <w:pPr>
        <w:ind w:left="567" w:hanging="567"/>
        <w:jc w:val="both"/>
      </w:pPr>
    </w:p>
    <w:p w:rsidR="002E390F" w:rsidRPr="008C7EA9" w:rsidRDefault="002E390F" w:rsidP="002E390F">
      <w:pPr>
        <w:ind w:left="567" w:hanging="567"/>
        <w:jc w:val="both"/>
      </w:pPr>
      <w:r w:rsidRPr="008C7EA9">
        <w:t>20.</w:t>
      </w:r>
      <w:r w:rsidRPr="008C7EA9">
        <w:tab/>
        <w:t>Power to determine application for listed building consent, and related powers</w:t>
      </w:r>
    </w:p>
    <w:p w:rsidR="002E390F" w:rsidRPr="008C7EA9" w:rsidRDefault="002E390F" w:rsidP="002E390F">
      <w:pPr>
        <w:ind w:left="567" w:hanging="567"/>
        <w:jc w:val="both"/>
      </w:pPr>
    </w:p>
    <w:p w:rsidR="002E390F" w:rsidRPr="008C7EA9" w:rsidRDefault="002E390F" w:rsidP="002E390F">
      <w:pPr>
        <w:ind w:left="567" w:hanging="567"/>
        <w:jc w:val="both"/>
      </w:pPr>
      <w:r w:rsidRPr="008C7EA9">
        <w:t>21.</w:t>
      </w:r>
      <w:r w:rsidRPr="008C7EA9">
        <w:tab/>
        <w:t>Power to determine applications for conservation area consent</w:t>
      </w:r>
    </w:p>
    <w:p w:rsidR="002E390F" w:rsidRPr="008C7EA9" w:rsidRDefault="002E390F" w:rsidP="002E390F">
      <w:pPr>
        <w:ind w:left="567" w:hanging="567"/>
        <w:jc w:val="both"/>
      </w:pPr>
    </w:p>
    <w:p w:rsidR="002E390F" w:rsidRPr="008C7EA9" w:rsidRDefault="002E390F" w:rsidP="002E390F">
      <w:pPr>
        <w:ind w:left="567" w:hanging="567"/>
        <w:jc w:val="both"/>
      </w:pPr>
      <w:r w:rsidRPr="008C7EA9">
        <w:t>22.</w:t>
      </w:r>
      <w:r w:rsidRPr="008C7EA9">
        <w:tab/>
        <w:t>Duties relating to applications for listed building consent and conservation area consent</w:t>
      </w:r>
    </w:p>
    <w:p w:rsidR="002E390F" w:rsidRPr="008C7EA9" w:rsidRDefault="002E390F" w:rsidP="002E390F">
      <w:pPr>
        <w:ind w:left="567" w:hanging="567"/>
        <w:jc w:val="both"/>
      </w:pPr>
    </w:p>
    <w:p w:rsidR="002E390F" w:rsidRPr="008C7EA9" w:rsidRDefault="002E390F" w:rsidP="002E390F">
      <w:pPr>
        <w:ind w:left="567" w:hanging="567"/>
        <w:jc w:val="both"/>
      </w:pPr>
      <w:r w:rsidRPr="008C7EA9">
        <w:lastRenderedPageBreak/>
        <w:t>23.</w:t>
      </w:r>
      <w:r w:rsidRPr="008C7EA9">
        <w:tab/>
        <w:t>Power to serve a building preservation notice, and related powers.</w:t>
      </w:r>
    </w:p>
    <w:p w:rsidR="002E390F" w:rsidRPr="008C7EA9" w:rsidRDefault="002E390F" w:rsidP="002E390F">
      <w:pPr>
        <w:ind w:left="567" w:hanging="567"/>
        <w:jc w:val="both"/>
      </w:pPr>
    </w:p>
    <w:p w:rsidR="002E390F" w:rsidRPr="008C7EA9" w:rsidRDefault="002E390F" w:rsidP="002E390F">
      <w:pPr>
        <w:ind w:left="567" w:hanging="567"/>
        <w:jc w:val="both"/>
      </w:pPr>
      <w:r w:rsidRPr="008C7EA9">
        <w:t>24.</w:t>
      </w:r>
      <w:r w:rsidRPr="008C7EA9">
        <w:tab/>
        <w:t>Power to issue enforcement notice in relation to demolition of unlisted building in conservation area</w:t>
      </w:r>
    </w:p>
    <w:p w:rsidR="002E390F" w:rsidRPr="008C7EA9" w:rsidRDefault="002E390F" w:rsidP="002E390F">
      <w:pPr>
        <w:ind w:left="567" w:hanging="567"/>
        <w:jc w:val="both"/>
      </w:pPr>
    </w:p>
    <w:p w:rsidR="002E390F" w:rsidRPr="008C7EA9" w:rsidRDefault="002E390F" w:rsidP="002E390F">
      <w:pPr>
        <w:ind w:left="567" w:hanging="567"/>
        <w:jc w:val="both"/>
      </w:pPr>
      <w:r w:rsidRPr="008C7EA9">
        <w:t>25.</w:t>
      </w:r>
      <w:r w:rsidRPr="008C7EA9">
        <w:tab/>
        <w:t>Power to acquire a listed building in need of repair and serve a repairs notice</w:t>
      </w:r>
    </w:p>
    <w:p w:rsidR="002E390F" w:rsidRPr="008C7EA9" w:rsidRDefault="002E390F" w:rsidP="002E390F">
      <w:pPr>
        <w:ind w:left="567" w:hanging="567"/>
        <w:jc w:val="both"/>
      </w:pPr>
    </w:p>
    <w:p w:rsidR="002E390F" w:rsidRPr="008C7EA9" w:rsidRDefault="002E390F" w:rsidP="002E390F">
      <w:pPr>
        <w:ind w:left="567" w:hanging="567"/>
        <w:jc w:val="both"/>
      </w:pPr>
      <w:r w:rsidRPr="008C7EA9">
        <w:t>26.</w:t>
      </w:r>
      <w:r w:rsidRPr="008C7EA9">
        <w:tab/>
        <w:t>Power to apply for an injunction in relation to a listed building.</w:t>
      </w:r>
    </w:p>
    <w:p w:rsidR="002E390F" w:rsidRPr="008C7EA9" w:rsidRDefault="002E390F" w:rsidP="002E390F">
      <w:pPr>
        <w:ind w:left="567" w:hanging="567"/>
        <w:jc w:val="both"/>
      </w:pPr>
    </w:p>
    <w:p w:rsidR="002E390F" w:rsidRPr="008C7EA9" w:rsidRDefault="002E390F" w:rsidP="002E390F">
      <w:pPr>
        <w:ind w:left="567" w:hanging="567"/>
        <w:jc w:val="both"/>
      </w:pPr>
      <w:r w:rsidRPr="008C7EA9">
        <w:t>27.</w:t>
      </w:r>
      <w:r w:rsidRPr="008C7EA9">
        <w:tab/>
        <w:t>Power to execute urgent works.</w:t>
      </w:r>
    </w:p>
    <w:p w:rsidR="002E390F" w:rsidRPr="008C7EA9" w:rsidRDefault="002E390F" w:rsidP="002E390F">
      <w:pPr>
        <w:ind w:left="567" w:hanging="567"/>
        <w:jc w:val="both"/>
      </w:pPr>
    </w:p>
    <w:p w:rsidR="002E390F" w:rsidRPr="008C7EA9" w:rsidRDefault="002E390F" w:rsidP="002E390F">
      <w:pPr>
        <w:ind w:left="567" w:hanging="567"/>
        <w:jc w:val="both"/>
      </w:pPr>
      <w:r w:rsidRPr="008C7EA9">
        <w:t>28.</w:t>
      </w:r>
      <w:r w:rsidRPr="008C7EA9">
        <w:tab/>
        <w:t>Power to create footpaths and bridleways</w:t>
      </w:r>
    </w:p>
    <w:p w:rsidR="002E390F" w:rsidRPr="008C7EA9" w:rsidRDefault="002E390F" w:rsidP="002E390F">
      <w:pPr>
        <w:ind w:left="567" w:hanging="567"/>
        <w:jc w:val="both"/>
      </w:pPr>
    </w:p>
    <w:p w:rsidR="002E390F" w:rsidRPr="008C7EA9" w:rsidRDefault="002E390F" w:rsidP="002E390F">
      <w:pPr>
        <w:ind w:left="567" w:hanging="567"/>
        <w:jc w:val="both"/>
      </w:pPr>
      <w:r w:rsidRPr="008C7EA9">
        <w:t>29.</w:t>
      </w:r>
      <w:r w:rsidRPr="008C7EA9">
        <w:tab/>
        <w:t>Power to stop up footpaths and bridleways.</w:t>
      </w:r>
    </w:p>
    <w:p w:rsidR="002E390F" w:rsidRPr="008C7EA9" w:rsidRDefault="002E390F" w:rsidP="002E390F">
      <w:pPr>
        <w:ind w:left="567" w:hanging="567"/>
        <w:jc w:val="both"/>
      </w:pPr>
    </w:p>
    <w:p w:rsidR="002E390F" w:rsidRPr="008C7EA9" w:rsidRDefault="002E390F" w:rsidP="002E390F">
      <w:pPr>
        <w:ind w:left="567" w:hanging="567"/>
        <w:jc w:val="both"/>
      </w:pPr>
      <w:r w:rsidRPr="008C7EA9">
        <w:t>30.</w:t>
      </w:r>
      <w:r w:rsidRPr="008C7EA9">
        <w:tab/>
        <w:t>Power to divert footpaths and bridleways.</w:t>
      </w:r>
    </w:p>
    <w:p w:rsidR="002E390F" w:rsidRPr="008C7EA9" w:rsidRDefault="002E390F" w:rsidP="002E390F">
      <w:pPr>
        <w:ind w:left="567" w:hanging="567"/>
        <w:jc w:val="both"/>
      </w:pPr>
    </w:p>
    <w:p w:rsidR="002E390F" w:rsidRPr="008C7EA9" w:rsidRDefault="002E390F" w:rsidP="002E390F">
      <w:pPr>
        <w:ind w:left="567" w:hanging="567"/>
        <w:jc w:val="both"/>
      </w:pPr>
      <w:r w:rsidRPr="008C7EA9">
        <w:t>31.</w:t>
      </w:r>
      <w:r w:rsidRPr="008C7EA9">
        <w:tab/>
        <w:t>Duty to assert and protect the rights of the public to use and enjoyment of   highways.</w:t>
      </w:r>
    </w:p>
    <w:p w:rsidR="002E390F" w:rsidRPr="008C7EA9" w:rsidRDefault="002E390F" w:rsidP="002E390F">
      <w:pPr>
        <w:ind w:left="567" w:hanging="567"/>
        <w:jc w:val="both"/>
      </w:pPr>
    </w:p>
    <w:p w:rsidR="002E390F" w:rsidRPr="008C7EA9" w:rsidRDefault="002E390F" w:rsidP="002E390F">
      <w:pPr>
        <w:ind w:left="567" w:hanging="567"/>
        <w:jc w:val="both"/>
      </w:pPr>
      <w:r w:rsidRPr="008C7EA9">
        <w:t>32.</w:t>
      </w:r>
      <w:r w:rsidRPr="008C7EA9">
        <w:tab/>
        <w:t>Powers relating to the removal of things so deposited on highways as to be a nuisance.</w:t>
      </w:r>
    </w:p>
    <w:p w:rsidR="002E390F" w:rsidRPr="008C7EA9" w:rsidRDefault="002E390F" w:rsidP="002E390F">
      <w:pPr>
        <w:ind w:left="567" w:hanging="567"/>
        <w:jc w:val="both"/>
      </w:pPr>
    </w:p>
    <w:p w:rsidR="002E390F" w:rsidRPr="008C7EA9" w:rsidRDefault="002E390F" w:rsidP="002E390F">
      <w:pPr>
        <w:ind w:left="567" w:hanging="567"/>
        <w:jc w:val="both"/>
      </w:pPr>
      <w:r w:rsidRPr="008C7EA9">
        <w:t>33.</w:t>
      </w:r>
      <w:r w:rsidRPr="008C7EA9">
        <w:tab/>
        <w:t>Duty to keep a definitive map and statement under review.</w:t>
      </w:r>
    </w:p>
    <w:p w:rsidR="002E390F" w:rsidRPr="008C7EA9" w:rsidRDefault="002E390F" w:rsidP="002E390F">
      <w:pPr>
        <w:ind w:left="567" w:hanging="567"/>
        <w:jc w:val="both"/>
      </w:pPr>
    </w:p>
    <w:p w:rsidR="002E390F" w:rsidRPr="008C7EA9" w:rsidRDefault="002E390F" w:rsidP="002E390F">
      <w:pPr>
        <w:ind w:left="567" w:hanging="567"/>
        <w:jc w:val="both"/>
      </w:pPr>
      <w:r w:rsidRPr="008C7EA9">
        <w:t>34.</w:t>
      </w:r>
      <w:r w:rsidRPr="008C7EA9">
        <w:tab/>
        <w:t>Duty to reclassify roads and used as public paths.</w:t>
      </w:r>
    </w:p>
    <w:p w:rsidR="002E390F" w:rsidRPr="008C7EA9" w:rsidRDefault="002E390F" w:rsidP="002E390F">
      <w:pPr>
        <w:ind w:left="567" w:hanging="567"/>
        <w:jc w:val="both"/>
      </w:pPr>
    </w:p>
    <w:p w:rsidR="002E390F" w:rsidRPr="008C7EA9" w:rsidRDefault="002E390F" w:rsidP="002E390F">
      <w:pPr>
        <w:ind w:left="567" w:hanging="567"/>
        <w:jc w:val="both"/>
      </w:pPr>
      <w:r w:rsidRPr="008C7EA9">
        <w:t>35.</w:t>
      </w:r>
      <w:r w:rsidRPr="008C7EA9">
        <w:tab/>
        <w:t>Powers relating to the preservation of trees.</w:t>
      </w:r>
    </w:p>
    <w:p w:rsidR="002E390F" w:rsidRPr="008C7EA9" w:rsidRDefault="002E390F" w:rsidP="002E390F">
      <w:pPr>
        <w:ind w:left="567" w:hanging="567"/>
        <w:jc w:val="both"/>
      </w:pPr>
    </w:p>
    <w:p w:rsidR="002E390F" w:rsidRPr="008C7EA9" w:rsidRDefault="002E390F" w:rsidP="002E390F">
      <w:pPr>
        <w:ind w:left="567" w:hanging="567"/>
        <w:jc w:val="both"/>
      </w:pPr>
      <w:r w:rsidRPr="008C7EA9">
        <w:t>36.</w:t>
      </w:r>
      <w:r w:rsidRPr="008C7EA9">
        <w:tab/>
        <w:t>Powers relating to the protection of important hedgerows.</w:t>
      </w:r>
    </w:p>
    <w:p w:rsidR="002E390F" w:rsidRPr="008C7EA9" w:rsidRDefault="002E390F" w:rsidP="002E390F">
      <w:pPr>
        <w:ind w:left="567" w:hanging="567"/>
        <w:jc w:val="both"/>
      </w:pPr>
    </w:p>
    <w:p w:rsidR="002E390F" w:rsidRDefault="002E390F" w:rsidP="002E390F">
      <w:pPr>
        <w:ind w:left="567" w:hanging="567"/>
        <w:jc w:val="both"/>
      </w:pPr>
      <w:r w:rsidRPr="008C7EA9">
        <w:t>37.</w:t>
      </w:r>
      <w:r w:rsidRPr="008C7EA9">
        <w:tab/>
        <w:t>Power to make limestone pavement order.</w:t>
      </w:r>
    </w:p>
    <w:p w:rsidR="00920B18" w:rsidRDefault="00920B18" w:rsidP="002E390F">
      <w:pPr>
        <w:ind w:left="567" w:hanging="567"/>
        <w:jc w:val="both"/>
      </w:pPr>
    </w:p>
    <w:p w:rsidR="00920B18" w:rsidRDefault="00920B18" w:rsidP="002E390F">
      <w:pPr>
        <w:ind w:left="567" w:hanging="567"/>
        <w:jc w:val="both"/>
        <w:rPr>
          <w:b/>
          <w:u w:val="single"/>
        </w:rPr>
      </w:pPr>
      <w:r>
        <w:rPr>
          <w:b/>
          <w:u w:val="single"/>
        </w:rPr>
        <w:t>General</w:t>
      </w:r>
    </w:p>
    <w:p w:rsidR="00920B18" w:rsidRDefault="00920B18" w:rsidP="002E390F">
      <w:pPr>
        <w:ind w:left="567" w:hanging="567"/>
        <w:jc w:val="both"/>
        <w:rPr>
          <w:b/>
          <w:u w:val="single"/>
        </w:rPr>
      </w:pPr>
    </w:p>
    <w:p w:rsidR="00920B18" w:rsidRPr="00355E82" w:rsidRDefault="00920B18" w:rsidP="00920B18">
      <w:pPr>
        <w:rPr>
          <w:szCs w:val="22"/>
        </w:rPr>
      </w:pPr>
      <w:r>
        <w:t>38.</w:t>
      </w:r>
      <w:r>
        <w:tab/>
      </w:r>
      <w:r w:rsidRPr="00355E82">
        <w:rPr>
          <w:szCs w:val="22"/>
        </w:rPr>
        <w:t>Annually review their effectiveness and their terms of reference.</w:t>
      </w:r>
    </w:p>
    <w:p w:rsidR="00920B18" w:rsidRPr="00920B18" w:rsidRDefault="00920B18" w:rsidP="002E390F">
      <w:pPr>
        <w:ind w:left="567" w:hanging="567"/>
        <w:jc w:val="both"/>
      </w:pPr>
    </w:p>
    <w:p w:rsidR="002E390F" w:rsidRPr="002C17E6" w:rsidRDefault="002E390F" w:rsidP="002E390F">
      <w:pPr>
        <w:jc w:val="both"/>
        <w:rPr>
          <w:b/>
        </w:rPr>
      </w:pPr>
      <w:r w:rsidRPr="008C7EA9">
        <w:br w:type="page"/>
      </w:r>
      <w:r w:rsidRPr="002C17E6">
        <w:rPr>
          <w:b/>
        </w:rPr>
        <w:lastRenderedPageBreak/>
        <w:t xml:space="preserve">FUNCTIONS, POWERS AND DUTIES OF </w:t>
      </w:r>
    </w:p>
    <w:p w:rsidR="002E390F" w:rsidRPr="00480C8A" w:rsidRDefault="002E390F" w:rsidP="002E390F">
      <w:pPr>
        <w:pStyle w:val="Heading4"/>
        <w:rPr>
          <w:sz w:val="32"/>
          <w:szCs w:val="32"/>
          <w:u w:val="none"/>
        </w:rPr>
      </w:pPr>
      <w:bookmarkStart w:id="1218" w:name="_Toc205017398"/>
      <w:bookmarkStart w:id="1219" w:name="_Toc271209597"/>
      <w:r w:rsidRPr="00480C8A">
        <w:rPr>
          <w:sz w:val="32"/>
          <w:szCs w:val="32"/>
          <w:u w:val="none"/>
        </w:rPr>
        <w:t>APPEALS COMMITTEE</w:t>
      </w:r>
      <w:bookmarkEnd w:id="1218"/>
      <w:bookmarkEnd w:id="1219"/>
    </w:p>
    <w:p w:rsidR="002E390F" w:rsidRPr="002C17E6" w:rsidRDefault="002E390F" w:rsidP="002E390F">
      <w:pPr>
        <w:jc w:val="both"/>
        <w:rPr>
          <w:b/>
        </w:rPr>
      </w:pPr>
    </w:p>
    <w:p w:rsidR="002E390F" w:rsidRPr="002C17E6" w:rsidRDefault="002E390F" w:rsidP="002E390F">
      <w:pPr>
        <w:jc w:val="both"/>
        <w:rPr>
          <w:b/>
        </w:rPr>
      </w:pPr>
    </w:p>
    <w:p w:rsidR="002E390F" w:rsidRPr="002C17E6" w:rsidRDefault="002E390F" w:rsidP="002E390F">
      <w:pPr>
        <w:jc w:val="both"/>
        <w:rPr>
          <w:b/>
        </w:rPr>
      </w:pPr>
      <w:r w:rsidRPr="002C17E6">
        <w:rPr>
          <w:b/>
        </w:rPr>
        <w:t>Delegated Matters (i.e. matters which can be decided (resolved)</w:t>
      </w:r>
    </w:p>
    <w:p w:rsidR="002E390F" w:rsidRPr="008C7EA9" w:rsidRDefault="002E390F" w:rsidP="002E390F">
      <w:pPr>
        <w:jc w:val="both"/>
      </w:pPr>
    </w:p>
    <w:p w:rsidR="002E390F" w:rsidRPr="008C7EA9" w:rsidRDefault="002E390F" w:rsidP="002E390F">
      <w:pPr>
        <w:ind w:left="567" w:hanging="567"/>
        <w:jc w:val="both"/>
      </w:pPr>
      <w:r w:rsidRPr="008C7EA9">
        <w:t>1.</w:t>
      </w:r>
      <w:r w:rsidRPr="008C7EA9">
        <w:tab/>
        <w:t>To consider and deal with any appeals arising out of the Council’s function as a housing authority.</w:t>
      </w:r>
    </w:p>
    <w:p w:rsidR="002E390F" w:rsidRPr="008C7EA9" w:rsidRDefault="002E390F" w:rsidP="002E390F">
      <w:pPr>
        <w:ind w:left="567" w:hanging="567"/>
        <w:jc w:val="both"/>
      </w:pPr>
    </w:p>
    <w:p w:rsidR="002E390F" w:rsidRPr="008C7EA9" w:rsidRDefault="002E390F" w:rsidP="002E390F">
      <w:pPr>
        <w:ind w:left="567" w:hanging="567"/>
        <w:jc w:val="both"/>
      </w:pPr>
      <w:r w:rsidRPr="008C7EA9">
        <w:t>2.</w:t>
      </w:r>
      <w:r w:rsidRPr="008C7EA9">
        <w:tab/>
        <w:t>To hear and determine any appeal by an employee of the Council against the decision of dismissal taken in accordance with the disciplinary procedure.</w:t>
      </w:r>
    </w:p>
    <w:p w:rsidR="002E390F" w:rsidRPr="008C7EA9" w:rsidRDefault="002E390F" w:rsidP="002E390F">
      <w:pPr>
        <w:ind w:left="567" w:hanging="567"/>
        <w:jc w:val="both"/>
      </w:pPr>
    </w:p>
    <w:p w:rsidR="002E390F" w:rsidRPr="008C7EA9" w:rsidRDefault="002E390F" w:rsidP="002E390F">
      <w:pPr>
        <w:ind w:left="567" w:hanging="567"/>
        <w:jc w:val="both"/>
      </w:pPr>
      <w:r w:rsidRPr="008C7EA9">
        <w:t>3.</w:t>
      </w:r>
      <w:r w:rsidRPr="008C7EA9">
        <w:tab/>
        <w:t>To hear and determine matters in relation to employee grievances.</w:t>
      </w:r>
    </w:p>
    <w:p w:rsidR="002E390F" w:rsidRPr="008C7EA9" w:rsidRDefault="002E390F" w:rsidP="002E390F">
      <w:pPr>
        <w:ind w:left="567" w:hanging="567"/>
        <w:jc w:val="both"/>
      </w:pPr>
    </w:p>
    <w:p w:rsidR="002E390F" w:rsidRPr="008C7EA9" w:rsidRDefault="002E390F" w:rsidP="002E390F">
      <w:pPr>
        <w:ind w:left="567" w:hanging="567"/>
        <w:jc w:val="both"/>
      </w:pPr>
      <w:r w:rsidRPr="008C7EA9">
        <w:t>4.</w:t>
      </w:r>
      <w:r w:rsidRPr="008C7EA9">
        <w:tab/>
      </w:r>
      <w:r w:rsidR="000A3CDD">
        <w:t>To consider appeals against decisions relating to the refusal of free home transport.0</w:t>
      </w:r>
    </w:p>
    <w:p w:rsidR="002E390F" w:rsidRPr="008C7EA9" w:rsidRDefault="002E390F" w:rsidP="002E390F">
      <w:pPr>
        <w:jc w:val="both"/>
      </w:pPr>
      <w:r w:rsidRPr="008C7EA9">
        <w:br w:type="page"/>
      </w:r>
    </w:p>
    <w:p w:rsidR="002E390F" w:rsidRPr="006F4DCE" w:rsidRDefault="002E390F" w:rsidP="002E390F">
      <w:pPr>
        <w:jc w:val="center"/>
        <w:rPr>
          <w:b/>
          <w:sz w:val="28"/>
          <w:szCs w:val="28"/>
        </w:rPr>
      </w:pPr>
      <w:r w:rsidRPr="006F4DCE">
        <w:rPr>
          <w:b/>
          <w:sz w:val="28"/>
          <w:szCs w:val="28"/>
        </w:rPr>
        <w:lastRenderedPageBreak/>
        <w:t>This page has intentionally been left blank</w:t>
      </w:r>
    </w:p>
    <w:p w:rsidR="002E390F" w:rsidRPr="008C7EA9" w:rsidRDefault="002E390F" w:rsidP="002E390F">
      <w:pPr>
        <w:jc w:val="both"/>
      </w:pPr>
      <w:r w:rsidRPr="008C7EA9">
        <w:br w:type="page"/>
      </w:r>
    </w:p>
    <w:p w:rsidR="002E390F" w:rsidRPr="002C17E6" w:rsidRDefault="002E390F" w:rsidP="002E390F">
      <w:pPr>
        <w:jc w:val="both"/>
        <w:rPr>
          <w:b/>
        </w:rPr>
      </w:pPr>
      <w:r w:rsidRPr="002C17E6">
        <w:rPr>
          <w:b/>
        </w:rPr>
        <w:lastRenderedPageBreak/>
        <w:t xml:space="preserve">FUNCTIONS, POWERS AND DUTIES OF </w:t>
      </w:r>
    </w:p>
    <w:p w:rsidR="002E390F" w:rsidRPr="00480C8A" w:rsidRDefault="002E390F" w:rsidP="002E390F">
      <w:pPr>
        <w:pStyle w:val="Heading4"/>
        <w:rPr>
          <w:sz w:val="32"/>
          <w:szCs w:val="32"/>
          <w:u w:val="none"/>
        </w:rPr>
      </w:pPr>
      <w:bookmarkStart w:id="1220" w:name="_Toc205017399"/>
      <w:bookmarkStart w:id="1221" w:name="_Toc271209598"/>
      <w:r w:rsidRPr="00480C8A">
        <w:rPr>
          <w:sz w:val="32"/>
          <w:szCs w:val="32"/>
          <w:u w:val="none"/>
        </w:rPr>
        <w:t>STANDARDS COMMITTEE</w:t>
      </w:r>
      <w:bookmarkEnd w:id="1220"/>
      <w:bookmarkEnd w:id="1221"/>
      <w:r w:rsidRPr="00480C8A">
        <w:rPr>
          <w:sz w:val="32"/>
          <w:szCs w:val="32"/>
          <w:u w:val="none"/>
        </w:rPr>
        <w:t xml:space="preserve"> </w:t>
      </w:r>
    </w:p>
    <w:p w:rsidR="002E390F" w:rsidRPr="008C7EA9" w:rsidRDefault="002E390F" w:rsidP="002E390F">
      <w:pPr>
        <w:jc w:val="both"/>
      </w:pPr>
    </w:p>
    <w:p w:rsidR="002E390F" w:rsidRPr="002833C3" w:rsidRDefault="002E390F" w:rsidP="002E390F">
      <w:pPr>
        <w:pStyle w:val="Normal11pt"/>
        <w:rPr>
          <w:b/>
        </w:rPr>
      </w:pPr>
      <w:r w:rsidRPr="002833C3">
        <w:rPr>
          <w:b/>
        </w:rPr>
        <w:t>Delegated Matters</w:t>
      </w:r>
      <w:r>
        <w:rPr>
          <w:b/>
        </w:rPr>
        <w:t xml:space="preserve"> (i.e. matters which can be decided (resolved)</w:t>
      </w:r>
    </w:p>
    <w:p w:rsidR="002E390F" w:rsidRPr="00807A65" w:rsidRDefault="002E390F" w:rsidP="002E390F">
      <w:pPr>
        <w:pStyle w:val="Normal11pt"/>
      </w:pPr>
    </w:p>
    <w:p w:rsidR="002E390F" w:rsidRPr="00807A65" w:rsidRDefault="002E390F" w:rsidP="008D5ED4">
      <w:pPr>
        <w:numPr>
          <w:ilvl w:val="0"/>
          <w:numId w:val="113"/>
        </w:numPr>
        <w:ind w:hanging="840"/>
        <w:jc w:val="both"/>
      </w:pPr>
      <w:r w:rsidRPr="00807A65">
        <w:t>To prepare Codes of Conduct for members and employees taking account of national codes and guidance.</w:t>
      </w:r>
    </w:p>
    <w:p w:rsidR="002E390F" w:rsidRDefault="002E390F" w:rsidP="002E390F">
      <w:pPr>
        <w:jc w:val="both"/>
      </w:pPr>
    </w:p>
    <w:p w:rsidR="002E390F" w:rsidRPr="00807A65" w:rsidRDefault="002E390F" w:rsidP="008D5ED4">
      <w:pPr>
        <w:numPr>
          <w:ilvl w:val="0"/>
          <w:numId w:val="113"/>
        </w:numPr>
        <w:ind w:hanging="840"/>
        <w:jc w:val="both"/>
      </w:pPr>
      <w:r w:rsidRPr="00807A65">
        <w:t>To submit these Codes for approval by full Council.</w:t>
      </w:r>
    </w:p>
    <w:p w:rsidR="002E390F" w:rsidRPr="00807A65" w:rsidRDefault="002E390F" w:rsidP="002E390F">
      <w:pPr>
        <w:ind w:left="120"/>
        <w:jc w:val="both"/>
      </w:pPr>
    </w:p>
    <w:p w:rsidR="002E390F" w:rsidRPr="00807A65" w:rsidRDefault="002E390F" w:rsidP="008D5ED4">
      <w:pPr>
        <w:numPr>
          <w:ilvl w:val="0"/>
          <w:numId w:val="113"/>
        </w:numPr>
        <w:ind w:hanging="840"/>
        <w:jc w:val="both"/>
      </w:pPr>
      <w:r w:rsidRPr="00807A65">
        <w:t>To ensure that the Codes are understood and implemented throughout the Council and the local community.</w:t>
      </w:r>
    </w:p>
    <w:p w:rsidR="002E390F" w:rsidRPr="00807A65" w:rsidRDefault="002E390F" w:rsidP="002E390F">
      <w:pPr>
        <w:ind w:left="120"/>
        <w:jc w:val="both"/>
      </w:pPr>
    </w:p>
    <w:p w:rsidR="002E390F" w:rsidRDefault="002E390F" w:rsidP="008D5ED4">
      <w:pPr>
        <w:numPr>
          <w:ilvl w:val="0"/>
          <w:numId w:val="113"/>
        </w:numPr>
        <w:ind w:hanging="840"/>
        <w:jc w:val="both"/>
      </w:pPr>
      <w:r w:rsidRPr="00807A65">
        <w:t>To monitor the implementation of the Codes and advise Council of any changes that may be desirable.</w:t>
      </w:r>
    </w:p>
    <w:p w:rsidR="002E390F" w:rsidRPr="00807A65" w:rsidRDefault="002E390F" w:rsidP="002E390F">
      <w:pPr>
        <w:jc w:val="both"/>
      </w:pPr>
    </w:p>
    <w:p w:rsidR="002E390F" w:rsidRDefault="002E390F" w:rsidP="002E390F">
      <w:pPr>
        <w:ind w:left="840" w:hanging="840"/>
        <w:jc w:val="both"/>
      </w:pPr>
      <w:r>
        <w:t>5.</w:t>
      </w:r>
      <w:r>
        <w:tab/>
        <w:t>To grant dispensations to councillors, parish councillors and co-opted members (including church and parent governor representatives) from requirements relating to interests set out in the Members’ Code of Conduct.</w:t>
      </w:r>
    </w:p>
    <w:p w:rsidR="002E390F" w:rsidRPr="00807A65" w:rsidRDefault="002E390F" w:rsidP="002E390F">
      <w:pPr>
        <w:ind w:left="720" w:hanging="720"/>
        <w:jc w:val="both"/>
      </w:pPr>
    </w:p>
    <w:p w:rsidR="002E390F" w:rsidRPr="00807A65" w:rsidRDefault="002E390F" w:rsidP="002E390F">
      <w:pPr>
        <w:ind w:left="840" w:hanging="840"/>
        <w:jc w:val="both"/>
      </w:pPr>
      <w:r>
        <w:t>6.</w:t>
      </w:r>
      <w:r>
        <w:tab/>
      </w:r>
      <w:r w:rsidRPr="00807A65">
        <w:t>To prepare an Anti-Fraud and Corruption Strategy for the Council, submit it to the Council and review it on an annual basis.</w:t>
      </w:r>
    </w:p>
    <w:p w:rsidR="002E390F" w:rsidRPr="00807A65" w:rsidRDefault="002E390F" w:rsidP="002E390F">
      <w:pPr>
        <w:jc w:val="both"/>
      </w:pPr>
    </w:p>
    <w:p w:rsidR="002E390F" w:rsidRPr="00C91AC0" w:rsidRDefault="002E390F" w:rsidP="002E390F">
      <w:pPr>
        <w:ind w:left="840" w:hanging="840"/>
        <w:jc w:val="both"/>
      </w:pPr>
      <w:r>
        <w:t>7.</w:t>
      </w:r>
      <w:r>
        <w:tab/>
      </w:r>
      <w:r w:rsidRPr="00807A65">
        <w:t>To instigate a ‘</w:t>
      </w:r>
      <w:r w:rsidRPr="00807A65">
        <w:rPr>
          <w:i/>
        </w:rPr>
        <w:t>whistle blowing’</w:t>
      </w:r>
      <w:r w:rsidRPr="00807A65">
        <w:t xml:space="preserve"> or </w:t>
      </w:r>
      <w:r>
        <w:t>Speak Up</w:t>
      </w:r>
      <w:r w:rsidRPr="00807A65">
        <w:t xml:space="preserve"> </w:t>
      </w:r>
      <w:r>
        <w:t>policy</w:t>
      </w:r>
      <w:r w:rsidRPr="00807A65">
        <w:t xml:space="preserve"> for the Council, and to monitor its </w:t>
      </w:r>
      <w:r w:rsidRPr="00C91AC0">
        <w:t>operation</w:t>
      </w:r>
    </w:p>
    <w:p w:rsidR="002E390F" w:rsidRPr="00C91AC0" w:rsidRDefault="002E390F" w:rsidP="002E390F">
      <w:pPr>
        <w:jc w:val="both"/>
      </w:pPr>
    </w:p>
    <w:p w:rsidR="002E390F" w:rsidRPr="00C91AC0" w:rsidRDefault="002E390F" w:rsidP="002E390F">
      <w:pPr>
        <w:ind w:left="840" w:hanging="840"/>
        <w:jc w:val="both"/>
      </w:pPr>
      <w:r w:rsidRPr="00C91AC0">
        <w:t>8.</w:t>
      </w:r>
      <w:r w:rsidRPr="00C91AC0">
        <w:tab/>
        <w:t>To receive and investigate/determine allegations of  breaches of the members Code (employees to be part of the disciplinary process) in accordance with the provisions of the Local Government and Public Involvement in Health Act 2007 and associated legislation and guidance.</w:t>
      </w:r>
    </w:p>
    <w:p w:rsidR="002E390F" w:rsidRPr="00C91AC0" w:rsidRDefault="002E390F" w:rsidP="002E390F">
      <w:pPr>
        <w:jc w:val="both"/>
      </w:pPr>
    </w:p>
    <w:p w:rsidR="002E390F" w:rsidRPr="00C91AC0" w:rsidRDefault="002E390F" w:rsidP="002E390F">
      <w:pPr>
        <w:ind w:left="840" w:hanging="840"/>
        <w:jc w:val="both"/>
      </w:pPr>
      <w:r w:rsidRPr="00C91AC0">
        <w:t>9.</w:t>
      </w:r>
      <w:r w:rsidRPr="00C91AC0">
        <w:tab/>
        <w:t>To consider and deal with reports relating to issues of conduct referred to the Committee by the Monitoring Officer/Finance Officer both of whom shall have a right of direct access to the Committee.</w:t>
      </w:r>
    </w:p>
    <w:p w:rsidR="002E390F" w:rsidRPr="00C91AC0" w:rsidRDefault="002E390F" w:rsidP="002E390F">
      <w:pPr>
        <w:jc w:val="both"/>
      </w:pPr>
    </w:p>
    <w:p w:rsidR="002E390F" w:rsidRPr="00C91AC0" w:rsidRDefault="002E390F" w:rsidP="002E390F">
      <w:pPr>
        <w:jc w:val="both"/>
      </w:pPr>
      <w:r w:rsidRPr="00C91AC0">
        <w:t>10.</w:t>
      </w:r>
      <w:r w:rsidRPr="00C91AC0">
        <w:tab/>
        <w:t xml:space="preserve">  To prepare a Protocol for members/Employee relations within the Council</w:t>
      </w:r>
    </w:p>
    <w:p w:rsidR="002E390F" w:rsidRPr="00C91AC0" w:rsidRDefault="002E390F" w:rsidP="002E390F">
      <w:pPr>
        <w:jc w:val="both"/>
      </w:pPr>
    </w:p>
    <w:p w:rsidR="002E390F" w:rsidRPr="00C91AC0" w:rsidRDefault="002E390F" w:rsidP="002E390F">
      <w:pPr>
        <w:ind w:left="840" w:hanging="840"/>
        <w:jc w:val="both"/>
      </w:pPr>
      <w:r w:rsidRPr="00C91AC0">
        <w:t>11.</w:t>
      </w:r>
      <w:r w:rsidRPr="00C91AC0">
        <w:tab/>
        <w:t>To arrange and/or provide training for Councillors on ethical conduct.</w:t>
      </w:r>
    </w:p>
    <w:p w:rsidR="002E390F" w:rsidRPr="00C91AC0" w:rsidRDefault="002E390F" w:rsidP="002E390F">
      <w:pPr>
        <w:jc w:val="both"/>
      </w:pPr>
    </w:p>
    <w:p w:rsidR="002E390F" w:rsidRPr="00C91AC0" w:rsidRDefault="002E390F" w:rsidP="002E390F">
      <w:pPr>
        <w:ind w:left="840" w:hanging="840"/>
        <w:jc w:val="both"/>
      </w:pPr>
      <w:r w:rsidRPr="00C91AC0">
        <w:t>12.</w:t>
      </w:r>
      <w:r w:rsidRPr="00C91AC0">
        <w:tab/>
        <w:t xml:space="preserve">Annually review their </w:t>
      </w:r>
      <w:r w:rsidR="00920B18">
        <w:t xml:space="preserve">effectiveness and their </w:t>
      </w:r>
      <w:r w:rsidRPr="00C91AC0">
        <w:t>terms of reference.</w:t>
      </w:r>
    </w:p>
    <w:p w:rsidR="002E390F" w:rsidRPr="00C91AC0" w:rsidRDefault="002E390F" w:rsidP="002E390F">
      <w:pPr>
        <w:ind w:left="120"/>
        <w:jc w:val="both"/>
      </w:pPr>
    </w:p>
    <w:p w:rsidR="002E390F" w:rsidRPr="00C91AC0" w:rsidRDefault="002E390F" w:rsidP="002E390F">
      <w:pPr>
        <w:ind w:left="840" w:hanging="840"/>
        <w:jc w:val="both"/>
        <w:rPr>
          <w:szCs w:val="22"/>
        </w:rPr>
      </w:pPr>
      <w:r w:rsidRPr="00C91AC0">
        <w:rPr>
          <w:szCs w:val="22"/>
        </w:rPr>
        <w:t>13.</w:t>
      </w:r>
      <w:r w:rsidRPr="00C91AC0">
        <w:rPr>
          <w:szCs w:val="22"/>
        </w:rPr>
        <w:tab/>
        <w:t>To consider any application received from any officer of the Authority for exemption from political restriction under Sections 1 and 2 of the Local Government and Housing Act 1989 in respect of the post held by that officer</w:t>
      </w:r>
    </w:p>
    <w:p w:rsidR="002E390F" w:rsidRPr="00C91AC0" w:rsidRDefault="002E390F" w:rsidP="002E390F">
      <w:pPr>
        <w:jc w:val="both"/>
        <w:rPr>
          <w:szCs w:val="22"/>
        </w:rPr>
      </w:pPr>
    </w:p>
    <w:p w:rsidR="002E390F" w:rsidRPr="00C91AC0" w:rsidRDefault="002E390F" w:rsidP="002E390F">
      <w:pPr>
        <w:ind w:left="840" w:hanging="840"/>
        <w:jc w:val="both"/>
        <w:rPr>
          <w:szCs w:val="22"/>
        </w:rPr>
      </w:pPr>
      <w:r w:rsidRPr="00C91AC0">
        <w:rPr>
          <w:szCs w:val="22"/>
        </w:rPr>
        <w:t>14.</w:t>
      </w:r>
      <w:r w:rsidRPr="00C91AC0">
        <w:rPr>
          <w:szCs w:val="22"/>
        </w:rPr>
        <w:tab/>
        <w:t xml:space="preserve">To Advise the Council on the appointment of independent members taking account of guidance issued by the Standards Board for </w:t>
      </w:r>
      <w:smartTag w:uri="urn:schemas-microsoft-com:office:smarttags" w:element="place">
        <w:smartTag w:uri="urn:schemas-microsoft-com:office:smarttags" w:element="country-region">
          <w:r w:rsidRPr="00C91AC0">
            <w:rPr>
              <w:szCs w:val="22"/>
            </w:rPr>
            <w:t>England</w:t>
          </w:r>
        </w:smartTag>
      </w:smartTag>
    </w:p>
    <w:p w:rsidR="002E390F" w:rsidRPr="00C91AC0" w:rsidRDefault="002E390F" w:rsidP="002E390F">
      <w:pPr>
        <w:jc w:val="both"/>
        <w:rPr>
          <w:szCs w:val="22"/>
        </w:rPr>
      </w:pPr>
    </w:p>
    <w:p w:rsidR="002E390F" w:rsidRPr="00C91AC0" w:rsidRDefault="002E390F" w:rsidP="002E390F">
      <w:pPr>
        <w:ind w:left="840" w:hanging="840"/>
        <w:jc w:val="both"/>
      </w:pPr>
      <w:r w:rsidRPr="00C91AC0">
        <w:rPr>
          <w:szCs w:val="22"/>
        </w:rPr>
        <w:t>15.</w:t>
      </w:r>
      <w:r w:rsidRPr="00C91AC0">
        <w:rPr>
          <w:szCs w:val="22"/>
        </w:rPr>
        <w:tab/>
      </w:r>
      <w:r w:rsidRPr="00C91AC0">
        <w:t xml:space="preserve">To select and recruit Parish Council representatives to serve on the Standards Committee taking account of guidance issued by the Standards Board for </w:t>
      </w:r>
      <w:smartTag w:uri="urn:schemas-microsoft-com:office:smarttags" w:element="place">
        <w:smartTag w:uri="urn:schemas-microsoft-com:office:smarttags" w:element="country-region">
          <w:r w:rsidRPr="00C91AC0">
            <w:t>England</w:t>
          </w:r>
        </w:smartTag>
      </w:smartTag>
    </w:p>
    <w:p w:rsidR="002E390F" w:rsidRPr="00C91AC0" w:rsidRDefault="002E390F" w:rsidP="002E390F">
      <w:pPr>
        <w:ind w:left="567" w:hanging="567"/>
      </w:pPr>
    </w:p>
    <w:p w:rsidR="002E390F" w:rsidRPr="00193A55" w:rsidRDefault="002E390F" w:rsidP="002E390F"/>
    <w:p w:rsidR="002E390F" w:rsidRPr="006F4DCE" w:rsidRDefault="002E390F" w:rsidP="002E390F">
      <w:pPr>
        <w:jc w:val="center"/>
        <w:rPr>
          <w:b/>
          <w:sz w:val="28"/>
          <w:szCs w:val="28"/>
        </w:rPr>
      </w:pPr>
      <w:r>
        <w:rPr>
          <w:b/>
          <w:sz w:val="28"/>
          <w:szCs w:val="28"/>
        </w:rPr>
        <w:br w:type="page"/>
      </w:r>
      <w:r w:rsidRPr="006F4DCE">
        <w:rPr>
          <w:b/>
          <w:sz w:val="28"/>
          <w:szCs w:val="28"/>
        </w:rPr>
        <w:lastRenderedPageBreak/>
        <w:t>This page has intentionally been left blank</w:t>
      </w:r>
    </w:p>
    <w:p w:rsidR="002E390F" w:rsidRPr="00355E82" w:rsidRDefault="002E390F" w:rsidP="002E390F">
      <w:pPr>
        <w:jc w:val="both"/>
        <w:rPr>
          <w:b/>
          <w:szCs w:val="22"/>
        </w:rPr>
      </w:pPr>
      <w:r w:rsidRPr="008C7EA9">
        <w:br w:type="page"/>
      </w:r>
      <w:r w:rsidRPr="00355E82">
        <w:rPr>
          <w:b/>
          <w:szCs w:val="22"/>
        </w:rPr>
        <w:lastRenderedPageBreak/>
        <w:t xml:space="preserve">FUNCTIONS, POWERS AND DUTIES OF </w:t>
      </w:r>
    </w:p>
    <w:p w:rsidR="002E390F" w:rsidRPr="00355E82" w:rsidRDefault="002E390F" w:rsidP="002E390F">
      <w:pPr>
        <w:pStyle w:val="Heading4"/>
        <w:rPr>
          <w:szCs w:val="22"/>
          <w:u w:val="none"/>
        </w:rPr>
      </w:pPr>
      <w:bookmarkStart w:id="1222" w:name="_Toc205017400"/>
      <w:bookmarkStart w:id="1223" w:name="_Toc271209599"/>
      <w:r w:rsidRPr="00355E82">
        <w:rPr>
          <w:szCs w:val="22"/>
          <w:u w:val="none"/>
        </w:rPr>
        <w:t>AUDIT COMMITTEE</w:t>
      </w:r>
      <w:bookmarkEnd w:id="1222"/>
      <w:bookmarkEnd w:id="1223"/>
    </w:p>
    <w:p w:rsidR="002E390F" w:rsidRPr="00355E82" w:rsidRDefault="002E390F" w:rsidP="002E390F">
      <w:pPr>
        <w:jc w:val="both"/>
        <w:rPr>
          <w:b/>
          <w:szCs w:val="22"/>
        </w:rPr>
      </w:pPr>
    </w:p>
    <w:p w:rsidR="002E390F" w:rsidRPr="00355E82" w:rsidRDefault="002E390F" w:rsidP="002E390F">
      <w:pPr>
        <w:ind w:left="120" w:hanging="120"/>
        <w:jc w:val="both"/>
        <w:rPr>
          <w:b/>
          <w:szCs w:val="22"/>
        </w:rPr>
      </w:pPr>
      <w:r w:rsidRPr="00355E82">
        <w:rPr>
          <w:b/>
          <w:szCs w:val="22"/>
        </w:rPr>
        <w:t>Delegated matters (i.e. Matters which can be decided (resolved)</w:t>
      </w:r>
    </w:p>
    <w:p w:rsidR="002E390F" w:rsidRPr="00355E82" w:rsidRDefault="002E390F" w:rsidP="002E390F">
      <w:pPr>
        <w:ind w:left="120" w:hanging="120"/>
        <w:jc w:val="both"/>
        <w:rPr>
          <w:b/>
          <w:szCs w:val="22"/>
        </w:rPr>
      </w:pPr>
    </w:p>
    <w:p w:rsidR="002E390F" w:rsidRPr="00355E82" w:rsidRDefault="002E390F" w:rsidP="002E390F">
      <w:pPr>
        <w:ind w:left="120" w:hanging="120"/>
        <w:jc w:val="both"/>
        <w:rPr>
          <w:b/>
          <w:szCs w:val="22"/>
        </w:rPr>
      </w:pPr>
      <w:r w:rsidRPr="00355E82">
        <w:rPr>
          <w:b/>
          <w:szCs w:val="22"/>
        </w:rPr>
        <w:t>Internal Audit</w:t>
      </w:r>
    </w:p>
    <w:p w:rsidR="002E390F" w:rsidRPr="00355E82" w:rsidRDefault="002E390F" w:rsidP="002E390F">
      <w:pPr>
        <w:ind w:left="120" w:hanging="120"/>
        <w:jc w:val="both"/>
        <w:rPr>
          <w:b/>
          <w:szCs w:val="22"/>
        </w:rPr>
      </w:pPr>
    </w:p>
    <w:p w:rsidR="002E390F" w:rsidRPr="00355E82" w:rsidRDefault="002E390F" w:rsidP="002E390F">
      <w:pPr>
        <w:ind w:left="720" w:hanging="720"/>
        <w:jc w:val="both"/>
        <w:rPr>
          <w:szCs w:val="22"/>
        </w:rPr>
      </w:pPr>
      <w:r w:rsidRPr="00355E82">
        <w:rPr>
          <w:szCs w:val="22"/>
        </w:rPr>
        <w:t>1.</w:t>
      </w:r>
      <w:r w:rsidRPr="00355E82">
        <w:rPr>
          <w:szCs w:val="22"/>
        </w:rPr>
        <w:tab/>
        <w:t>The approval (but not direction) of, and monitoring of progress against, the internal audit strategy and plan.</w:t>
      </w:r>
    </w:p>
    <w:p w:rsidR="002E390F" w:rsidRPr="00355E82" w:rsidRDefault="002E390F" w:rsidP="002E390F">
      <w:pPr>
        <w:ind w:left="120" w:hanging="120"/>
        <w:jc w:val="both"/>
        <w:rPr>
          <w:szCs w:val="22"/>
        </w:rPr>
      </w:pPr>
    </w:p>
    <w:p w:rsidR="002E390F" w:rsidRPr="00355E82" w:rsidRDefault="002E390F" w:rsidP="002E390F">
      <w:pPr>
        <w:ind w:left="720" w:hanging="720"/>
        <w:jc w:val="both"/>
        <w:rPr>
          <w:szCs w:val="22"/>
        </w:rPr>
      </w:pPr>
      <w:r w:rsidRPr="00355E82">
        <w:rPr>
          <w:szCs w:val="22"/>
        </w:rPr>
        <w:t>2.</w:t>
      </w:r>
      <w:r w:rsidRPr="00355E82">
        <w:rPr>
          <w:szCs w:val="22"/>
        </w:rPr>
        <w:tab/>
        <w:t>Review summary internal audit reports and the main issues arising and seek assurance that action has been taken where necessary.</w:t>
      </w:r>
    </w:p>
    <w:p w:rsidR="002E390F" w:rsidRPr="00355E82" w:rsidRDefault="002E390F" w:rsidP="002E390F">
      <w:pPr>
        <w:ind w:left="720" w:hanging="720"/>
        <w:jc w:val="both"/>
        <w:rPr>
          <w:szCs w:val="22"/>
        </w:rPr>
      </w:pPr>
    </w:p>
    <w:p w:rsidR="002E390F" w:rsidRPr="00355E82" w:rsidRDefault="002E390F" w:rsidP="002E390F">
      <w:pPr>
        <w:ind w:left="720" w:hanging="720"/>
        <w:jc w:val="both"/>
        <w:rPr>
          <w:szCs w:val="22"/>
        </w:rPr>
      </w:pPr>
      <w:r w:rsidRPr="00355E82">
        <w:rPr>
          <w:szCs w:val="22"/>
        </w:rPr>
        <w:t>3.</w:t>
      </w:r>
      <w:r w:rsidRPr="00355E82">
        <w:rPr>
          <w:szCs w:val="22"/>
        </w:rPr>
        <w:tab/>
        <w:t>To be able to call senior officers and appropriate members to account for relevant issues within the remit of the Committee – governance, internal audit, risk management, statement of accounts and external audit.</w:t>
      </w:r>
    </w:p>
    <w:p w:rsidR="002E390F" w:rsidRPr="00355E82" w:rsidRDefault="002E390F" w:rsidP="002E390F">
      <w:pPr>
        <w:ind w:left="720" w:hanging="720"/>
        <w:jc w:val="both"/>
        <w:rPr>
          <w:szCs w:val="22"/>
        </w:rPr>
      </w:pPr>
    </w:p>
    <w:p w:rsidR="002E390F" w:rsidRPr="00355E82" w:rsidRDefault="002E390F" w:rsidP="002E390F">
      <w:pPr>
        <w:ind w:left="720" w:hanging="720"/>
        <w:jc w:val="both"/>
        <w:rPr>
          <w:szCs w:val="22"/>
        </w:rPr>
      </w:pPr>
      <w:r w:rsidRPr="00355E82">
        <w:rPr>
          <w:szCs w:val="22"/>
        </w:rPr>
        <w:t>4.</w:t>
      </w:r>
      <w:r w:rsidRPr="00355E82">
        <w:rPr>
          <w:szCs w:val="22"/>
        </w:rPr>
        <w:tab/>
        <w:t>The Committee will not receive detailed information on investigations relating to individuals.  The general governance principles and control issues may be discussed, in confidential session if applicable, at an appropriate time, to protect the identity of individuals and so as not to prejudice any action being taken by the Council.</w:t>
      </w:r>
    </w:p>
    <w:p w:rsidR="002E390F" w:rsidRPr="00355E82" w:rsidRDefault="002E390F" w:rsidP="002E390F">
      <w:pPr>
        <w:ind w:left="720" w:hanging="720"/>
        <w:jc w:val="both"/>
        <w:rPr>
          <w:szCs w:val="22"/>
        </w:rPr>
      </w:pPr>
    </w:p>
    <w:p w:rsidR="002E390F" w:rsidRPr="00355E82" w:rsidRDefault="002E390F" w:rsidP="002E390F">
      <w:pPr>
        <w:ind w:left="720" w:hanging="720"/>
        <w:jc w:val="both"/>
        <w:rPr>
          <w:b/>
          <w:szCs w:val="22"/>
        </w:rPr>
      </w:pPr>
      <w:r w:rsidRPr="00355E82">
        <w:rPr>
          <w:b/>
          <w:szCs w:val="22"/>
        </w:rPr>
        <w:t>External Audit</w:t>
      </w:r>
    </w:p>
    <w:p w:rsidR="002E390F" w:rsidRPr="00355E82" w:rsidRDefault="002E390F" w:rsidP="002E390F">
      <w:pPr>
        <w:ind w:left="720" w:hanging="720"/>
        <w:jc w:val="both"/>
        <w:rPr>
          <w:szCs w:val="22"/>
        </w:rPr>
      </w:pPr>
    </w:p>
    <w:p w:rsidR="002E390F" w:rsidRPr="00355E82" w:rsidRDefault="002E390F" w:rsidP="002E390F">
      <w:pPr>
        <w:ind w:left="720" w:hanging="720"/>
        <w:jc w:val="both"/>
        <w:rPr>
          <w:szCs w:val="22"/>
        </w:rPr>
      </w:pPr>
      <w:r w:rsidRPr="00355E82">
        <w:rPr>
          <w:szCs w:val="22"/>
        </w:rPr>
        <w:t>5.</w:t>
      </w:r>
      <w:r w:rsidRPr="00355E82">
        <w:rPr>
          <w:szCs w:val="22"/>
        </w:rPr>
        <w:tab/>
        <w:t>Review and agree the External Auditors annual plan, including the annual audit fee and receive regular update reports on progress.</w:t>
      </w:r>
    </w:p>
    <w:p w:rsidR="002E390F" w:rsidRPr="00355E82" w:rsidRDefault="002E390F" w:rsidP="002E390F">
      <w:pPr>
        <w:ind w:left="720" w:hanging="720"/>
        <w:jc w:val="both"/>
        <w:rPr>
          <w:szCs w:val="22"/>
        </w:rPr>
      </w:pPr>
    </w:p>
    <w:p w:rsidR="002E390F" w:rsidRPr="00355E82" w:rsidRDefault="002E390F" w:rsidP="002E390F">
      <w:pPr>
        <w:ind w:left="720" w:hanging="720"/>
        <w:jc w:val="both"/>
        <w:rPr>
          <w:szCs w:val="22"/>
        </w:rPr>
      </w:pPr>
      <w:r w:rsidRPr="00355E82">
        <w:rPr>
          <w:szCs w:val="22"/>
        </w:rPr>
        <w:t>6.</w:t>
      </w:r>
      <w:r w:rsidRPr="00355E82">
        <w:rPr>
          <w:szCs w:val="22"/>
        </w:rPr>
        <w:tab/>
        <w:t>To consider the reports of external auditor.</w:t>
      </w:r>
    </w:p>
    <w:p w:rsidR="002E390F" w:rsidRPr="00355E82" w:rsidRDefault="002E390F" w:rsidP="002E390F">
      <w:pPr>
        <w:ind w:left="720" w:hanging="720"/>
        <w:jc w:val="both"/>
        <w:rPr>
          <w:szCs w:val="22"/>
        </w:rPr>
      </w:pPr>
    </w:p>
    <w:p w:rsidR="002E390F" w:rsidRPr="00355E82" w:rsidRDefault="002E390F" w:rsidP="002E390F">
      <w:pPr>
        <w:ind w:left="720" w:hanging="720"/>
        <w:jc w:val="both"/>
        <w:rPr>
          <w:szCs w:val="22"/>
        </w:rPr>
      </w:pPr>
      <w:r w:rsidRPr="00355E82">
        <w:rPr>
          <w:szCs w:val="22"/>
        </w:rPr>
        <w:t>7.</w:t>
      </w:r>
      <w:r w:rsidRPr="00355E82">
        <w:rPr>
          <w:szCs w:val="22"/>
        </w:rPr>
        <w:tab/>
        <w:t>Meet privately with the external auditor once a year, if required.</w:t>
      </w:r>
    </w:p>
    <w:p w:rsidR="002E390F" w:rsidRPr="00355E82" w:rsidRDefault="002E390F" w:rsidP="002E390F">
      <w:pPr>
        <w:ind w:left="720" w:hanging="720"/>
        <w:jc w:val="both"/>
        <w:rPr>
          <w:szCs w:val="22"/>
        </w:rPr>
      </w:pPr>
    </w:p>
    <w:p w:rsidR="002E390F" w:rsidRPr="00355E82" w:rsidRDefault="002E390F" w:rsidP="002E390F">
      <w:pPr>
        <w:ind w:left="720" w:hanging="720"/>
        <w:jc w:val="both"/>
        <w:rPr>
          <w:szCs w:val="22"/>
        </w:rPr>
      </w:pPr>
      <w:r w:rsidRPr="00355E82">
        <w:rPr>
          <w:szCs w:val="22"/>
        </w:rPr>
        <w:t>8.</w:t>
      </w:r>
      <w:r w:rsidRPr="00355E82">
        <w:rPr>
          <w:szCs w:val="22"/>
        </w:rPr>
        <w:tab/>
        <w:t>Ensure that there are effective relationships between external and internal audit that the value of the combined internal and external audit process is maximised.</w:t>
      </w:r>
    </w:p>
    <w:p w:rsidR="002E390F" w:rsidRPr="00355E82" w:rsidRDefault="002E390F" w:rsidP="002E390F">
      <w:pPr>
        <w:ind w:left="720" w:hanging="720"/>
        <w:jc w:val="both"/>
        <w:rPr>
          <w:szCs w:val="22"/>
        </w:rPr>
      </w:pPr>
    </w:p>
    <w:p w:rsidR="002E390F" w:rsidRPr="00355E82" w:rsidRDefault="002E390F" w:rsidP="002E390F">
      <w:pPr>
        <w:ind w:left="720" w:hanging="720"/>
        <w:jc w:val="both"/>
        <w:rPr>
          <w:b/>
          <w:szCs w:val="22"/>
        </w:rPr>
      </w:pPr>
      <w:r w:rsidRPr="00355E82">
        <w:rPr>
          <w:b/>
          <w:szCs w:val="22"/>
        </w:rPr>
        <w:t>Risk Management</w:t>
      </w:r>
    </w:p>
    <w:p w:rsidR="002E390F" w:rsidRPr="00355E82" w:rsidRDefault="002E390F" w:rsidP="002E390F">
      <w:pPr>
        <w:ind w:left="720" w:hanging="720"/>
        <w:jc w:val="both"/>
        <w:rPr>
          <w:szCs w:val="22"/>
        </w:rPr>
      </w:pPr>
    </w:p>
    <w:p w:rsidR="002E390F" w:rsidRPr="00355E82" w:rsidRDefault="002E390F" w:rsidP="002E390F">
      <w:pPr>
        <w:ind w:left="720" w:hanging="720"/>
        <w:jc w:val="both"/>
        <w:rPr>
          <w:szCs w:val="22"/>
        </w:rPr>
      </w:pPr>
      <w:r w:rsidRPr="00355E82">
        <w:rPr>
          <w:szCs w:val="22"/>
        </w:rPr>
        <w:tab/>
        <w:t>Recognising that Risk Management is a Cabinet function, the Committee should:-</w:t>
      </w:r>
    </w:p>
    <w:p w:rsidR="002E390F" w:rsidRPr="00355E82" w:rsidRDefault="002E390F" w:rsidP="002E390F">
      <w:pPr>
        <w:ind w:left="720" w:hanging="720"/>
        <w:jc w:val="both"/>
        <w:rPr>
          <w:szCs w:val="22"/>
        </w:rPr>
      </w:pPr>
    </w:p>
    <w:p w:rsidR="002E390F" w:rsidRPr="00355E82" w:rsidRDefault="002E390F" w:rsidP="002E390F">
      <w:pPr>
        <w:ind w:left="720" w:hanging="720"/>
        <w:jc w:val="both"/>
        <w:rPr>
          <w:szCs w:val="22"/>
        </w:rPr>
      </w:pPr>
      <w:r w:rsidRPr="00355E82">
        <w:rPr>
          <w:szCs w:val="22"/>
        </w:rPr>
        <w:t>9.</w:t>
      </w:r>
      <w:r w:rsidRPr="00355E82">
        <w:rPr>
          <w:szCs w:val="22"/>
        </w:rPr>
        <w:tab/>
        <w:t>Seek assurances that the authority’s risk management arrangements are effective and operating within Council policy and review the Annual Risk Management report to Council.</w:t>
      </w:r>
    </w:p>
    <w:p w:rsidR="002E390F" w:rsidRPr="00355E82" w:rsidRDefault="002E390F" w:rsidP="002E390F">
      <w:pPr>
        <w:ind w:left="720" w:hanging="720"/>
        <w:jc w:val="both"/>
        <w:rPr>
          <w:szCs w:val="22"/>
        </w:rPr>
      </w:pPr>
    </w:p>
    <w:p w:rsidR="002E390F" w:rsidRPr="00355E82" w:rsidRDefault="002E390F" w:rsidP="002E390F">
      <w:pPr>
        <w:ind w:left="720" w:hanging="720"/>
        <w:jc w:val="both"/>
        <w:rPr>
          <w:szCs w:val="22"/>
        </w:rPr>
      </w:pPr>
      <w:r w:rsidRPr="00355E82">
        <w:rPr>
          <w:szCs w:val="22"/>
        </w:rPr>
        <w:t>10.</w:t>
      </w:r>
      <w:r w:rsidRPr="00355E82">
        <w:rPr>
          <w:szCs w:val="22"/>
        </w:rPr>
        <w:tab/>
        <w:t>Seek assurances that action is being taken on risk related issues identified by auditors and inspectors.</w:t>
      </w:r>
    </w:p>
    <w:p w:rsidR="002E390F" w:rsidRPr="00355E82" w:rsidRDefault="002E390F" w:rsidP="002E390F">
      <w:pPr>
        <w:ind w:left="720" w:hanging="720"/>
        <w:jc w:val="both"/>
        <w:rPr>
          <w:szCs w:val="22"/>
        </w:rPr>
      </w:pPr>
    </w:p>
    <w:p w:rsidR="002E390F" w:rsidRPr="00355E82" w:rsidRDefault="002E390F" w:rsidP="002E390F">
      <w:pPr>
        <w:ind w:left="720" w:hanging="720"/>
        <w:jc w:val="both"/>
        <w:rPr>
          <w:b/>
          <w:szCs w:val="22"/>
        </w:rPr>
      </w:pPr>
      <w:r w:rsidRPr="00355E82">
        <w:rPr>
          <w:b/>
          <w:szCs w:val="22"/>
        </w:rPr>
        <w:t>Governance</w:t>
      </w:r>
    </w:p>
    <w:p w:rsidR="002E390F" w:rsidRPr="00355E82" w:rsidRDefault="002E390F" w:rsidP="002E390F">
      <w:pPr>
        <w:ind w:left="720" w:hanging="720"/>
        <w:jc w:val="both"/>
        <w:rPr>
          <w:szCs w:val="22"/>
        </w:rPr>
      </w:pPr>
    </w:p>
    <w:p w:rsidR="002E390F" w:rsidRPr="00355E82" w:rsidRDefault="002E390F" w:rsidP="002E390F">
      <w:pPr>
        <w:ind w:left="720" w:hanging="720"/>
        <w:rPr>
          <w:szCs w:val="22"/>
        </w:rPr>
      </w:pPr>
      <w:r w:rsidRPr="00355E82">
        <w:rPr>
          <w:szCs w:val="22"/>
        </w:rPr>
        <w:t>11.</w:t>
      </w:r>
      <w:r w:rsidRPr="00355E82">
        <w:rPr>
          <w:szCs w:val="22"/>
        </w:rPr>
        <w:tab/>
        <w:t>Be responsible for the review and approval of the authority’s Annual Governance Statement ensuring that it properly reflects the risk environment and any actions required to improve it.  Following approval, it should recommend its inclusion in the Accounts.</w:t>
      </w:r>
    </w:p>
    <w:p w:rsidR="002E390F" w:rsidRPr="00355E82" w:rsidRDefault="002E390F" w:rsidP="002E390F">
      <w:pPr>
        <w:ind w:left="720" w:hanging="720"/>
        <w:jc w:val="both"/>
        <w:rPr>
          <w:szCs w:val="22"/>
        </w:rPr>
      </w:pPr>
    </w:p>
    <w:p w:rsidR="002E390F" w:rsidRDefault="002E390F" w:rsidP="002E390F">
      <w:pPr>
        <w:ind w:left="720" w:hanging="720"/>
        <w:jc w:val="both"/>
        <w:rPr>
          <w:szCs w:val="22"/>
        </w:rPr>
      </w:pPr>
      <w:r w:rsidRPr="00355E82">
        <w:rPr>
          <w:szCs w:val="22"/>
        </w:rPr>
        <w:t>12.</w:t>
      </w:r>
      <w:r w:rsidRPr="00355E82">
        <w:rPr>
          <w:szCs w:val="22"/>
        </w:rPr>
        <w:tab/>
        <w:t>Consider the effectiveness of the control environment including reviewing the Council’s Code of Corporate Governance and other corporate governance arrangements to ensure compliance with best practice.</w:t>
      </w:r>
    </w:p>
    <w:p w:rsidR="000A3CDD" w:rsidRDefault="000A3CDD" w:rsidP="002E390F">
      <w:pPr>
        <w:ind w:left="720" w:hanging="720"/>
        <w:jc w:val="both"/>
        <w:rPr>
          <w:szCs w:val="22"/>
        </w:rPr>
      </w:pPr>
    </w:p>
    <w:p w:rsidR="000A3CDD" w:rsidRDefault="000A3CDD" w:rsidP="002E390F">
      <w:pPr>
        <w:ind w:left="720" w:hanging="720"/>
        <w:jc w:val="both"/>
        <w:rPr>
          <w:szCs w:val="22"/>
        </w:rPr>
      </w:pPr>
    </w:p>
    <w:p w:rsidR="000A3CDD" w:rsidRPr="000A3CDD" w:rsidRDefault="000A3CDD" w:rsidP="002E390F">
      <w:pPr>
        <w:ind w:left="720" w:hanging="720"/>
        <w:jc w:val="both"/>
        <w:rPr>
          <w:b/>
          <w:szCs w:val="22"/>
        </w:rPr>
      </w:pPr>
      <w:r>
        <w:rPr>
          <w:b/>
          <w:szCs w:val="22"/>
        </w:rPr>
        <w:lastRenderedPageBreak/>
        <w:t>Treasury Management</w:t>
      </w:r>
    </w:p>
    <w:p w:rsidR="002E390F" w:rsidRPr="00355E82" w:rsidRDefault="002E390F" w:rsidP="002E390F">
      <w:pPr>
        <w:ind w:left="720" w:hanging="720"/>
        <w:jc w:val="both"/>
        <w:rPr>
          <w:szCs w:val="22"/>
        </w:rPr>
      </w:pPr>
    </w:p>
    <w:p w:rsidR="00CD51F7" w:rsidRDefault="00CD51F7" w:rsidP="002E390F">
      <w:pPr>
        <w:ind w:left="720" w:hanging="720"/>
        <w:jc w:val="both"/>
        <w:rPr>
          <w:szCs w:val="22"/>
        </w:rPr>
      </w:pPr>
      <w:r w:rsidRPr="00D41706">
        <w:rPr>
          <w:szCs w:val="22"/>
        </w:rPr>
        <w:t>13.</w:t>
      </w:r>
      <w:r w:rsidRPr="00D41706">
        <w:rPr>
          <w:szCs w:val="22"/>
        </w:rPr>
        <w:tab/>
        <w:t xml:space="preserve">To review </w:t>
      </w:r>
      <w:r w:rsidR="000A3CDD">
        <w:rPr>
          <w:szCs w:val="22"/>
        </w:rPr>
        <w:t xml:space="preserve">and monitor </w:t>
      </w:r>
      <w:r w:rsidRPr="00D41706">
        <w:rPr>
          <w:szCs w:val="22"/>
        </w:rPr>
        <w:t>the Council’s Treasury Management arrangements including Treasury policies, procedures and the management of the associated risks and make recommendations to the Cabinet as appropriate.</w:t>
      </w:r>
    </w:p>
    <w:p w:rsidR="00D41706" w:rsidRPr="00D41706" w:rsidRDefault="00D41706" w:rsidP="002E390F">
      <w:pPr>
        <w:ind w:left="720" w:hanging="720"/>
        <w:jc w:val="both"/>
        <w:rPr>
          <w:szCs w:val="22"/>
        </w:rPr>
      </w:pPr>
    </w:p>
    <w:p w:rsidR="002E390F" w:rsidRPr="00D41706" w:rsidRDefault="002E390F" w:rsidP="002E390F">
      <w:pPr>
        <w:ind w:left="720" w:hanging="720"/>
        <w:jc w:val="both"/>
        <w:rPr>
          <w:b/>
          <w:szCs w:val="22"/>
        </w:rPr>
      </w:pPr>
      <w:r w:rsidRPr="00D41706">
        <w:rPr>
          <w:b/>
          <w:szCs w:val="22"/>
        </w:rPr>
        <w:t>Statement of Accounts</w:t>
      </w:r>
    </w:p>
    <w:p w:rsidR="002E390F" w:rsidRPr="00D41706" w:rsidRDefault="002E390F" w:rsidP="002E390F">
      <w:pPr>
        <w:ind w:left="720" w:hanging="720"/>
        <w:jc w:val="both"/>
        <w:rPr>
          <w:szCs w:val="22"/>
        </w:rPr>
      </w:pPr>
    </w:p>
    <w:p w:rsidR="002E390F" w:rsidRPr="00355E82" w:rsidRDefault="002E390F" w:rsidP="002E390F">
      <w:pPr>
        <w:ind w:left="720" w:hanging="720"/>
        <w:jc w:val="both"/>
        <w:rPr>
          <w:szCs w:val="22"/>
        </w:rPr>
      </w:pPr>
      <w:r w:rsidRPr="00D41706">
        <w:rPr>
          <w:szCs w:val="22"/>
        </w:rPr>
        <w:t>1</w:t>
      </w:r>
      <w:r w:rsidR="00CD51F7" w:rsidRPr="00D41706">
        <w:rPr>
          <w:szCs w:val="22"/>
        </w:rPr>
        <w:t>4</w:t>
      </w:r>
      <w:r w:rsidRPr="00D41706">
        <w:rPr>
          <w:szCs w:val="22"/>
        </w:rPr>
        <w:t>.</w:t>
      </w:r>
      <w:r w:rsidRPr="00D41706">
        <w:rPr>
          <w:szCs w:val="22"/>
        </w:rPr>
        <w:tab/>
        <w:t xml:space="preserve">Review </w:t>
      </w:r>
      <w:r w:rsidR="00CD51F7" w:rsidRPr="00D41706">
        <w:rPr>
          <w:szCs w:val="22"/>
        </w:rPr>
        <w:t xml:space="preserve">and approve </w:t>
      </w:r>
      <w:r w:rsidRPr="00D41706">
        <w:rPr>
          <w:szCs w:val="22"/>
        </w:rPr>
        <w:t>the Statement of Accounts</w:t>
      </w:r>
      <w:r w:rsidRPr="00355E82">
        <w:rPr>
          <w:szCs w:val="22"/>
        </w:rPr>
        <w:t>, external auditor’s opinion and reports on them to members and monitor management action in response to the issues raised by external audit.</w:t>
      </w:r>
    </w:p>
    <w:p w:rsidR="002E390F" w:rsidRPr="00355E82" w:rsidRDefault="002E390F" w:rsidP="002E390F">
      <w:pPr>
        <w:ind w:left="720" w:hanging="720"/>
        <w:jc w:val="both"/>
        <w:rPr>
          <w:szCs w:val="22"/>
        </w:rPr>
      </w:pPr>
    </w:p>
    <w:p w:rsidR="002E390F" w:rsidRPr="00355E82" w:rsidRDefault="002E390F" w:rsidP="002E390F">
      <w:pPr>
        <w:ind w:left="720" w:hanging="720"/>
        <w:jc w:val="both"/>
        <w:rPr>
          <w:b/>
          <w:szCs w:val="22"/>
        </w:rPr>
      </w:pPr>
      <w:r w:rsidRPr="00355E82">
        <w:rPr>
          <w:b/>
          <w:szCs w:val="22"/>
        </w:rPr>
        <w:t>Fraud &amp; Corruption</w:t>
      </w:r>
    </w:p>
    <w:p w:rsidR="002E390F" w:rsidRPr="00355E82" w:rsidRDefault="002E390F" w:rsidP="002E390F">
      <w:pPr>
        <w:ind w:left="720" w:hanging="720"/>
        <w:jc w:val="both"/>
        <w:rPr>
          <w:szCs w:val="22"/>
        </w:rPr>
      </w:pPr>
    </w:p>
    <w:p w:rsidR="002E390F" w:rsidRPr="00D41706" w:rsidRDefault="002E390F" w:rsidP="002E390F">
      <w:pPr>
        <w:ind w:left="720" w:hanging="720"/>
        <w:jc w:val="both"/>
        <w:rPr>
          <w:szCs w:val="22"/>
        </w:rPr>
      </w:pPr>
      <w:r w:rsidRPr="00D41706">
        <w:rPr>
          <w:szCs w:val="22"/>
        </w:rPr>
        <w:t>1</w:t>
      </w:r>
      <w:r w:rsidR="00CD51F7" w:rsidRPr="00D41706">
        <w:rPr>
          <w:szCs w:val="22"/>
        </w:rPr>
        <w:t>5</w:t>
      </w:r>
      <w:r w:rsidRPr="00D41706">
        <w:rPr>
          <w:szCs w:val="22"/>
        </w:rPr>
        <w:t>.</w:t>
      </w:r>
      <w:r w:rsidRPr="00D41706">
        <w:rPr>
          <w:szCs w:val="22"/>
        </w:rPr>
        <w:tab/>
        <w:t>To approve the Anti-Fraud and Corruption Policy for adoption by the Council, and to review it at least once every 2 years.</w:t>
      </w:r>
    </w:p>
    <w:p w:rsidR="002E390F" w:rsidRPr="00D41706" w:rsidRDefault="002E390F" w:rsidP="002E390F">
      <w:pPr>
        <w:jc w:val="both"/>
        <w:rPr>
          <w:szCs w:val="22"/>
        </w:rPr>
      </w:pPr>
    </w:p>
    <w:p w:rsidR="002E390F" w:rsidRPr="00355E82" w:rsidRDefault="002E390F" w:rsidP="002E390F">
      <w:pPr>
        <w:ind w:left="720" w:hanging="720"/>
        <w:rPr>
          <w:szCs w:val="22"/>
        </w:rPr>
      </w:pPr>
      <w:r w:rsidRPr="00D41706">
        <w:rPr>
          <w:szCs w:val="22"/>
        </w:rPr>
        <w:t>1</w:t>
      </w:r>
      <w:r w:rsidR="00CD51F7" w:rsidRPr="00D41706">
        <w:rPr>
          <w:szCs w:val="22"/>
        </w:rPr>
        <w:t>6</w:t>
      </w:r>
      <w:r w:rsidRPr="00355E82">
        <w:rPr>
          <w:szCs w:val="22"/>
        </w:rPr>
        <w:t>.</w:t>
      </w:r>
      <w:r w:rsidRPr="00355E82">
        <w:rPr>
          <w:szCs w:val="22"/>
        </w:rPr>
        <w:tab/>
        <w:t>To approve the Speak Up Policy (‘</w:t>
      </w:r>
      <w:r w:rsidRPr="00355E82">
        <w:rPr>
          <w:i/>
          <w:szCs w:val="22"/>
        </w:rPr>
        <w:t>whistle blowing’)</w:t>
      </w:r>
      <w:r w:rsidRPr="00355E82">
        <w:rPr>
          <w:szCs w:val="22"/>
        </w:rPr>
        <w:t xml:space="preserve"> for adoption by the Council, and to monitor its operation. This policy will be reviewed at least once every two years.</w:t>
      </w:r>
    </w:p>
    <w:p w:rsidR="002E390F" w:rsidRPr="00355E82" w:rsidRDefault="002E390F" w:rsidP="002E390F">
      <w:pPr>
        <w:ind w:left="720" w:hanging="720"/>
        <w:jc w:val="both"/>
        <w:rPr>
          <w:szCs w:val="22"/>
        </w:rPr>
      </w:pPr>
    </w:p>
    <w:p w:rsidR="002E390F" w:rsidRPr="00355E82" w:rsidRDefault="002E390F" w:rsidP="002E390F">
      <w:pPr>
        <w:ind w:left="720" w:hanging="720"/>
        <w:jc w:val="both"/>
        <w:rPr>
          <w:b/>
          <w:szCs w:val="22"/>
        </w:rPr>
      </w:pPr>
      <w:r w:rsidRPr="00355E82">
        <w:rPr>
          <w:b/>
          <w:szCs w:val="22"/>
        </w:rPr>
        <w:t>Complaints</w:t>
      </w:r>
    </w:p>
    <w:p w:rsidR="002E390F" w:rsidRPr="00355E82" w:rsidRDefault="002E390F" w:rsidP="002E390F">
      <w:pPr>
        <w:ind w:left="720" w:hanging="720"/>
        <w:jc w:val="both"/>
        <w:rPr>
          <w:szCs w:val="22"/>
        </w:rPr>
      </w:pPr>
    </w:p>
    <w:p w:rsidR="002E390F" w:rsidRPr="00355E82" w:rsidRDefault="002E390F" w:rsidP="00786635">
      <w:pPr>
        <w:ind w:left="709" w:hanging="709"/>
        <w:jc w:val="both"/>
        <w:rPr>
          <w:szCs w:val="22"/>
        </w:rPr>
      </w:pPr>
      <w:r w:rsidRPr="00355E82">
        <w:rPr>
          <w:szCs w:val="22"/>
        </w:rPr>
        <w:tab/>
        <w:t xml:space="preserve">Recognising that Complaints/Compliments are a </w:t>
      </w:r>
      <w:ins w:id="1224" w:author="Jonathan M Eatough" w:date="2011-02-17T12:42:00Z">
        <w:r w:rsidR="004A79D4">
          <w:rPr>
            <w:szCs w:val="22"/>
          </w:rPr>
          <w:t xml:space="preserve">Leader and Cabinet Executive </w:t>
        </w:r>
      </w:ins>
      <w:del w:id="1225" w:author="Jonathan M Eatough" w:date="2011-02-17T12:42:00Z">
        <w:r w:rsidRPr="00355E82" w:rsidDel="004A79D4">
          <w:rPr>
            <w:szCs w:val="22"/>
          </w:rPr>
          <w:delText xml:space="preserve">Cabinet </w:delText>
        </w:r>
      </w:del>
      <w:r w:rsidRPr="00355E82">
        <w:rPr>
          <w:szCs w:val="22"/>
        </w:rPr>
        <w:t>function, the Committee should:-</w:t>
      </w:r>
    </w:p>
    <w:p w:rsidR="002E390F" w:rsidRPr="00355E82" w:rsidRDefault="002E390F" w:rsidP="002E390F">
      <w:pPr>
        <w:ind w:left="720" w:hanging="720"/>
        <w:jc w:val="both"/>
        <w:rPr>
          <w:szCs w:val="22"/>
        </w:rPr>
      </w:pPr>
    </w:p>
    <w:p w:rsidR="002E390F" w:rsidRPr="00355E82" w:rsidRDefault="00CD51F7" w:rsidP="00786635">
      <w:pPr>
        <w:ind w:left="709" w:hanging="709"/>
        <w:rPr>
          <w:szCs w:val="22"/>
        </w:rPr>
      </w:pPr>
      <w:r w:rsidRPr="00D41706">
        <w:rPr>
          <w:szCs w:val="22"/>
        </w:rPr>
        <w:t>17.</w:t>
      </w:r>
      <w:r w:rsidRPr="00D41706">
        <w:rPr>
          <w:szCs w:val="22"/>
        </w:rPr>
        <w:tab/>
      </w:r>
      <w:r w:rsidR="002E390F" w:rsidRPr="00D41706">
        <w:rPr>
          <w:szCs w:val="22"/>
        </w:rPr>
        <w:t>Review the Annual Complaints Report and seek assurances that the Council is improving</w:t>
      </w:r>
      <w:r w:rsidR="002E390F" w:rsidRPr="00355E82">
        <w:rPr>
          <w:szCs w:val="22"/>
        </w:rPr>
        <w:t xml:space="preserve"> in response to complaints raised.</w:t>
      </w:r>
    </w:p>
    <w:p w:rsidR="002E390F" w:rsidRPr="00355E82" w:rsidRDefault="002E390F" w:rsidP="002E390F">
      <w:pPr>
        <w:ind w:left="360"/>
        <w:jc w:val="both"/>
        <w:rPr>
          <w:szCs w:val="22"/>
        </w:rPr>
      </w:pPr>
    </w:p>
    <w:p w:rsidR="002E390F" w:rsidRPr="00355E82" w:rsidRDefault="002E390F" w:rsidP="002E390F">
      <w:pPr>
        <w:ind w:left="720" w:hanging="720"/>
        <w:jc w:val="both"/>
        <w:rPr>
          <w:b/>
          <w:szCs w:val="22"/>
        </w:rPr>
      </w:pPr>
      <w:r w:rsidRPr="00355E82">
        <w:rPr>
          <w:b/>
          <w:szCs w:val="22"/>
        </w:rPr>
        <w:t>General</w:t>
      </w:r>
    </w:p>
    <w:p w:rsidR="002E390F" w:rsidRPr="00355E82" w:rsidRDefault="002E390F" w:rsidP="002E390F">
      <w:pPr>
        <w:ind w:left="720" w:hanging="720"/>
        <w:jc w:val="both"/>
        <w:rPr>
          <w:szCs w:val="22"/>
        </w:rPr>
      </w:pPr>
    </w:p>
    <w:p w:rsidR="002E390F" w:rsidRPr="00D41706" w:rsidRDefault="002E390F" w:rsidP="002E390F">
      <w:pPr>
        <w:ind w:left="720" w:hanging="720"/>
        <w:jc w:val="both"/>
        <w:rPr>
          <w:szCs w:val="22"/>
        </w:rPr>
      </w:pPr>
      <w:r w:rsidRPr="00D41706">
        <w:rPr>
          <w:szCs w:val="22"/>
        </w:rPr>
        <w:t>1</w:t>
      </w:r>
      <w:r w:rsidR="00CD51F7" w:rsidRPr="00D41706">
        <w:rPr>
          <w:szCs w:val="22"/>
        </w:rPr>
        <w:t>8</w:t>
      </w:r>
      <w:r w:rsidRPr="00D41706">
        <w:rPr>
          <w:szCs w:val="22"/>
        </w:rPr>
        <w:t>.</w:t>
      </w:r>
      <w:r w:rsidRPr="00D41706">
        <w:rPr>
          <w:szCs w:val="22"/>
        </w:rPr>
        <w:tab/>
        <w:t>The meetings will follow the principles of scrutiny, i.e. no party whip will be applied and a constructive, evidence based approach will be used.</w:t>
      </w:r>
    </w:p>
    <w:p w:rsidR="002E390F" w:rsidRPr="00D41706" w:rsidRDefault="002E390F" w:rsidP="002E390F">
      <w:pPr>
        <w:ind w:left="720" w:hanging="720"/>
        <w:jc w:val="both"/>
        <w:rPr>
          <w:szCs w:val="22"/>
        </w:rPr>
      </w:pPr>
    </w:p>
    <w:p w:rsidR="002E390F" w:rsidRPr="00355E82" w:rsidRDefault="002E390F" w:rsidP="002E390F">
      <w:pPr>
        <w:ind w:left="720" w:hanging="720"/>
        <w:jc w:val="both"/>
        <w:rPr>
          <w:szCs w:val="22"/>
        </w:rPr>
      </w:pPr>
      <w:r w:rsidRPr="00D41706">
        <w:rPr>
          <w:szCs w:val="22"/>
        </w:rPr>
        <w:t>1</w:t>
      </w:r>
      <w:r w:rsidR="00CD51F7" w:rsidRPr="00D41706">
        <w:rPr>
          <w:szCs w:val="22"/>
        </w:rPr>
        <w:t>9</w:t>
      </w:r>
      <w:r w:rsidRPr="00355E82">
        <w:rPr>
          <w:szCs w:val="22"/>
        </w:rPr>
        <w:t>.</w:t>
      </w:r>
      <w:r w:rsidRPr="00355E82">
        <w:rPr>
          <w:szCs w:val="22"/>
        </w:rPr>
        <w:tab/>
        <w:t>To ensure that adequate training is received by the members of the committee on the areas covered by the terms of reference 1 – 16 above.</w:t>
      </w:r>
    </w:p>
    <w:p w:rsidR="002E390F" w:rsidRPr="00355E82" w:rsidRDefault="002E390F" w:rsidP="002E390F">
      <w:pPr>
        <w:ind w:left="720" w:hanging="720"/>
        <w:jc w:val="both"/>
        <w:rPr>
          <w:szCs w:val="22"/>
        </w:rPr>
      </w:pPr>
    </w:p>
    <w:p w:rsidR="002E390F" w:rsidRPr="00D41706" w:rsidRDefault="00CD51F7" w:rsidP="002E390F">
      <w:pPr>
        <w:ind w:left="720" w:hanging="720"/>
        <w:jc w:val="both"/>
        <w:rPr>
          <w:szCs w:val="22"/>
        </w:rPr>
      </w:pPr>
      <w:r w:rsidRPr="00D41706">
        <w:rPr>
          <w:szCs w:val="22"/>
        </w:rPr>
        <w:t>20</w:t>
      </w:r>
      <w:r w:rsidR="002E390F" w:rsidRPr="00D41706">
        <w:rPr>
          <w:szCs w:val="22"/>
        </w:rPr>
        <w:t>.</w:t>
      </w:r>
      <w:r w:rsidR="002E390F" w:rsidRPr="00D41706">
        <w:rPr>
          <w:szCs w:val="22"/>
        </w:rPr>
        <w:tab/>
        <w:t>To ensure that any sensitive or confidential information obtained as a result of membership of the Committee is treated as confidential.</w:t>
      </w:r>
    </w:p>
    <w:p w:rsidR="002E390F" w:rsidRPr="00D41706" w:rsidRDefault="002E390F" w:rsidP="002E390F">
      <w:pPr>
        <w:ind w:left="720" w:hanging="720"/>
        <w:jc w:val="both"/>
        <w:rPr>
          <w:szCs w:val="22"/>
        </w:rPr>
      </w:pPr>
    </w:p>
    <w:p w:rsidR="002E390F" w:rsidRPr="00355E82" w:rsidRDefault="00786635" w:rsidP="00786635">
      <w:pPr>
        <w:numPr>
          <w:ilvl w:val="2"/>
          <w:numId w:val="107"/>
        </w:numPr>
        <w:ind w:left="0" w:firstLine="0"/>
        <w:rPr>
          <w:szCs w:val="22"/>
        </w:rPr>
      </w:pPr>
      <w:r>
        <w:rPr>
          <w:szCs w:val="22"/>
        </w:rPr>
        <w:t xml:space="preserve">   </w:t>
      </w:r>
      <w:r w:rsidR="002E390F" w:rsidRPr="00355E82">
        <w:rPr>
          <w:szCs w:val="22"/>
        </w:rPr>
        <w:t>Annually review their effectiveness and their terms of reference.</w:t>
      </w:r>
    </w:p>
    <w:p w:rsidR="002E390F" w:rsidRPr="00686F45" w:rsidRDefault="002E390F" w:rsidP="002E390F">
      <w:r>
        <w:rPr>
          <w:b/>
          <w:sz w:val="28"/>
          <w:szCs w:val="28"/>
        </w:rPr>
        <w:br w:type="page"/>
      </w:r>
      <w:r w:rsidRPr="001101B9">
        <w:rPr>
          <w:b/>
        </w:rPr>
        <w:lastRenderedPageBreak/>
        <w:t xml:space="preserve">FUNCTIONS POWERS AND DUTIES OF </w:t>
      </w:r>
    </w:p>
    <w:p w:rsidR="002E390F" w:rsidRPr="00480C8A" w:rsidRDefault="002E390F" w:rsidP="002E390F">
      <w:pPr>
        <w:pStyle w:val="Heading4"/>
        <w:rPr>
          <w:sz w:val="32"/>
          <w:szCs w:val="32"/>
          <w:u w:val="none"/>
        </w:rPr>
      </w:pPr>
      <w:bookmarkStart w:id="1226" w:name="_Toc205017401"/>
      <w:bookmarkStart w:id="1227" w:name="_Toc271209600"/>
      <w:r w:rsidRPr="00480C8A">
        <w:rPr>
          <w:sz w:val="32"/>
          <w:szCs w:val="32"/>
          <w:u w:val="none"/>
        </w:rPr>
        <w:t>PERSONNEL BOARD</w:t>
      </w:r>
      <w:bookmarkEnd w:id="1226"/>
      <w:bookmarkEnd w:id="1227"/>
      <w:r w:rsidRPr="00480C8A">
        <w:rPr>
          <w:sz w:val="32"/>
          <w:szCs w:val="32"/>
          <w:u w:val="none"/>
        </w:rPr>
        <w:t xml:space="preserve">      </w:t>
      </w:r>
    </w:p>
    <w:p w:rsidR="002E390F" w:rsidRPr="008C7EA9" w:rsidRDefault="002E390F" w:rsidP="002E390F">
      <w:pPr>
        <w:jc w:val="both"/>
      </w:pPr>
    </w:p>
    <w:p w:rsidR="004A79D4" w:rsidRDefault="004A79D4" w:rsidP="002E390F">
      <w:pPr>
        <w:jc w:val="both"/>
        <w:rPr>
          <w:ins w:id="1228" w:author="Jonathan M Eatough" w:date="2011-02-17T12:43:00Z"/>
        </w:rPr>
      </w:pPr>
      <w:ins w:id="1229" w:author="Jonathan M Eatough" w:date="2011-02-17T12:43:00Z">
        <w:r>
          <w:t>See Appendix B</w:t>
        </w:r>
      </w:ins>
    </w:p>
    <w:p w:rsidR="004A79D4" w:rsidRDefault="004A79D4" w:rsidP="002E390F">
      <w:pPr>
        <w:jc w:val="both"/>
        <w:rPr>
          <w:ins w:id="1230" w:author="Jonathan M Eatough" w:date="2011-02-17T12:43:00Z"/>
        </w:rPr>
      </w:pPr>
    </w:p>
    <w:p w:rsidR="002E390F" w:rsidRPr="001101B9" w:rsidDel="004A79D4" w:rsidRDefault="002E390F" w:rsidP="002E390F">
      <w:pPr>
        <w:jc w:val="both"/>
        <w:rPr>
          <w:del w:id="1231" w:author="Jonathan M Eatough" w:date="2011-02-17T12:43:00Z"/>
        </w:rPr>
      </w:pPr>
      <w:del w:id="1232" w:author="Jonathan M Eatough" w:date="2011-02-17T12:43:00Z">
        <w:r w:rsidRPr="001101B9" w:rsidDel="004A79D4">
          <w:delText>Non-Delegated Matters (i.e. matters to be referred to Council for decision)</w:delText>
        </w:r>
      </w:del>
    </w:p>
    <w:p w:rsidR="002E390F" w:rsidRPr="008C7EA9" w:rsidDel="004A79D4" w:rsidRDefault="002E390F" w:rsidP="002E390F">
      <w:pPr>
        <w:jc w:val="both"/>
        <w:rPr>
          <w:del w:id="1233" w:author="Jonathan M Eatough" w:date="2011-02-17T12:43:00Z"/>
        </w:rPr>
      </w:pPr>
    </w:p>
    <w:p w:rsidR="002E390F" w:rsidRPr="008C7EA9" w:rsidDel="004A79D4" w:rsidRDefault="002E390F" w:rsidP="002E390F">
      <w:pPr>
        <w:ind w:left="567" w:hanging="567"/>
        <w:jc w:val="both"/>
        <w:rPr>
          <w:del w:id="1234" w:author="Jonathan M Eatough" w:date="2011-02-17T12:43:00Z"/>
        </w:rPr>
      </w:pPr>
      <w:del w:id="1235" w:author="Jonathan M Eatough" w:date="2011-02-17T12:43:00Z">
        <w:r w:rsidRPr="008C7EA9" w:rsidDel="004A79D4">
          <w:delText>1.</w:delText>
        </w:r>
        <w:r w:rsidRPr="008C7EA9" w:rsidDel="004A79D4">
          <w:tab/>
          <w:delText xml:space="preserve">To make recommendations on the organisational structure for employees, insofar as they are not delegated to the Head of Human Resources                         </w:delText>
        </w:r>
      </w:del>
    </w:p>
    <w:p w:rsidR="002E390F" w:rsidRPr="008C7EA9" w:rsidDel="004A79D4" w:rsidRDefault="002E390F" w:rsidP="002E390F">
      <w:pPr>
        <w:ind w:left="567" w:hanging="567"/>
        <w:jc w:val="both"/>
        <w:rPr>
          <w:del w:id="1236" w:author="Jonathan M Eatough" w:date="2011-02-17T12:43:00Z"/>
        </w:rPr>
      </w:pPr>
    </w:p>
    <w:p w:rsidR="002E390F" w:rsidRPr="008C7EA9" w:rsidDel="004A79D4" w:rsidRDefault="002E390F" w:rsidP="002E390F">
      <w:pPr>
        <w:ind w:left="567" w:hanging="567"/>
        <w:jc w:val="both"/>
        <w:rPr>
          <w:del w:id="1237" w:author="Jonathan M Eatough" w:date="2011-02-17T12:43:00Z"/>
        </w:rPr>
      </w:pPr>
      <w:del w:id="1238" w:author="Jonathan M Eatough" w:date="2011-02-17T12:43:00Z">
        <w:r w:rsidRPr="008C7EA9" w:rsidDel="004A79D4">
          <w:delText>2.</w:delText>
        </w:r>
        <w:r w:rsidRPr="008C7EA9" w:rsidDel="004A79D4">
          <w:tab/>
          <w:delText>To consider and make recommendations on the Human Resources implications of service matters.</w:delText>
        </w:r>
      </w:del>
    </w:p>
    <w:p w:rsidR="002E390F" w:rsidRPr="008C7EA9" w:rsidDel="004A79D4" w:rsidRDefault="002E390F" w:rsidP="002E390F">
      <w:pPr>
        <w:jc w:val="both"/>
        <w:rPr>
          <w:del w:id="1239" w:author="Jonathan M Eatough" w:date="2011-02-17T12:43:00Z"/>
        </w:rPr>
      </w:pPr>
    </w:p>
    <w:p w:rsidR="002E390F" w:rsidRPr="001101B9" w:rsidDel="004A79D4" w:rsidRDefault="002E390F" w:rsidP="002E390F">
      <w:pPr>
        <w:jc w:val="both"/>
        <w:rPr>
          <w:del w:id="1240" w:author="Jonathan M Eatough" w:date="2011-02-17T12:43:00Z"/>
          <w:b/>
        </w:rPr>
      </w:pPr>
      <w:del w:id="1241" w:author="Jonathan M Eatough" w:date="2011-02-17T12:43:00Z">
        <w:r w:rsidRPr="001101B9" w:rsidDel="004A79D4">
          <w:rPr>
            <w:b/>
          </w:rPr>
          <w:delText>Delegated Matters (i.e. matters which can be decided)</w:delText>
        </w:r>
      </w:del>
    </w:p>
    <w:p w:rsidR="002E390F" w:rsidRPr="008C7EA9" w:rsidDel="004A79D4" w:rsidRDefault="002E390F" w:rsidP="002E390F">
      <w:pPr>
        <w:jc w:val="both"/>
        <w:rPr>
          <w:del w:id="1242" w:author="Jonathan M Eatough" w:date="2011-02-17T12:43:00Z"/>
        </w:rPr>
      </w:pPr>
    </w:p>
    <w:p w:rsidR="002E390F" w:rsidRPr="008C7EA9" w:rsidDel="004A79D4" w:rsidRDefault="002E390F" w:rsidP="002E390F">
      <w:pPr>
        <w:ind w:left="567" w:hanging="567"/>
        <w:jc w:val="both"/>
        <w:rPr>
          <w:del w:id="1243" w:author="Jonathan M Eatough" w:date="2011-02-17T12:43:00Z"/>
        </w:rPr>
      </w:pPr>
      <w:del w:id="1244" w:author="Jonathan M Eatough" w:date="2011-02-17T12:43:00Z">
        <w:r w:rsidRPr="008C7EA9" w:rsidDel="004A79D4">
          <w:delText>1.</w:delText>
        </w:r>
        <w:r w:rsidRPr="008C7EA9" w:rsidDel="004A79D4">
          <w:tab/>
          <w:delText>To advise upon policies dealing with all aspects of the employment of people by the                                                                                                                                                                                                                                                                                                                                                                                                                                                                                                                                                                                                                                                                                                                                                                                                                                                                                                                                                                                                                                                                                                                                                                                                                                                                                                                                                                                                                                                                                                                                                                                                                   Council and proposals relating to nationally and locally negotiated conditions of service.</w:delText>
        </w:r>
      </w:del>
    </w:p>
    <w:p w:rsidR="002E390F" w:rsidRPr="008C7EA9" w:rsidDel="004A79D4" w:rsidRDefault="002E390F" w:rsidP="002E390F">
      <w:pPr>
        <w:ind w:left="567" w:hanging="567"/>
        <w:jc w:val="both"/>
        <w:rPr>
          <w:del w:id="1245" w:author="Jonathan M Eatough" w:date="2011-02-17T12:43:00Z"/>
        </w:rPr>
      </w:pPr>
    </w:p>
    <w:p w:rsidR="002E390F" w:rsidRPr="008C7EA9" w:rsidDel="004A79D4" w:rsidRDefault="002E390F" w:rsidP="002E390F">
      <w:pPr>
        <w:ind w:left="567" w:hanging="567"/>
        <w:jc w:val="both"/>
        <w:rPr>
          <w:del w:id="1246" w:author="Jonathan M Eatough" w:date="2011-02-17T12:43:00Z"/>
        </w:rPr>
      </w:pPr>
      <w:del w:id="1247" w:author="Jonathan M Eatough" w:date="2011-02-17T12:43:00Z">
        <w:r w:rsidRPr="008C7EA9" w:rsidDel="004A79D4">
          <w:delText>2.</w:delText>
        </w:r>
        <w:r w:rsidRPr="008C7EA9" w:rsidDel="004A79D4">
          <w:tab/>
          <w:delText>To consider and approve strategic employment reviews, for example the review under the National Agreement on Pay and Conditions of Service 1997 (Single Status).</w:delText>
        </w:r>
      </w:del>
    </w:p>
    <w:p w:rsidR="002E390F" w:rsidRPr="008C7EA9" w:rsidDel="004A79D4" w:rsidRDefault="002E390F" w:rsidP="002E390F">
      <w:pPr>
        <w:ind w:left="567" w:hanging="567"/>
        <w:jc w:val="both"/>
        <w:rPr>
          <w:del w:id="1248" w:author="Jonathan M Eatough" w:date="2011-02-17T12:43:00Z"/>
        </w:rPr>
      </w:pPr>
    </w:p>
    <w:p w:rsidR="002E390F" w:rsidRPr="008C7EA9" w:rsidDel="004A79D4" w:rsidRDefault="002E390F" w:rsidP="002E390F">
      <w:pPr>
        <w:ind w:left="567" w:hanging="567"/>
        <w:jc w:val="both"/>
        <w:rPr>
          <w:del w:id="1249" w:author="Jonathan M Eatough" w:date="2011-02-17T12:43:00Z"/>
        </w:rPr>
      </w:pPr>
      <w:del w:id="1250" w:author="Jonathan M Eatough" w:date="2011-02-17T12:43:00Z">
        <w:r w:rsidRPr="008C7EA9" w:rsidDel="004A79D4">
          <w:delText>3.</w:delText>
        </w:r>
        <w:r w:rsidRPr="008C7EA9" w:rsidDel="004A79D4">
          <w:tab/>
          <w:delText>Power to appoint staff (so far as this is not inconsistent with the Officer Procedure Rules contained in Part 4, Section 8 of the Constitution).</w:delText>
        </w:r>
      </w:del>
    </w:p>
    <w:p w:rsidR="002E390F" w:rsidRPr="008C7EA9" w:rsidDel="004A79D4" w:rsidRDefault="002E390F" w:rsidP="002E390F">
      <w:pPr>
        <w:ind w:left="567" w:hanging="567"/>
        <w:jc w:val="both"/>
        <w:rPr>
          <w:del w:id="1251" w:author="Jonathan M Eatough" w:date="2011-02-17T12:43:00Z"/>
        </w:rPr>
      </w:pPr>
    </w:p>
    <w:p w:rsidR="002E390F" w:rsidRPr="008C7EA9" w:rsidDel="004A79D4" w:rsidRDefault="002E390F" w:rsidP="002E390F">
      <w:pPr>
        <w:ind w:left="567" w:hanging="567"/>
        <w:jc w:val="both"/>
        <w:rPr>
          <w:del w:id="1252" w:author="Jonathan M Eatough" w:date="2011-02-17T12:43:00Z"/>
        </w:rPr>
      </w:pPr>
      <w:del w:id="1253" w:author="Jonathan M Eatough" w:date="2011-02-17T12:43:00Z">
        <w:r w:rsidRPr="008C7EA9" w:rsidDel="004A79D4">
          <w:delText>4.</w:delText>
        </w:r>
        <w:r w:rsidRPr="008C7EA9" w:rsidDel="004A79D4">
          <w:tab/>
          <w:delText>To agree at a strategic level all matters relating to the Council’s employees, including:</w:delText>
        </w:r>
      </w:del>
    </w:p>
    <w:p w:rsidR="002E390F" w:rsidRPr="008C7EA9" w:rsidDel="004A79D4" w:rsidRDefault="002E390F" w:rsidP="002E390F">
      <w:pPr>
        <w:numPr>
          <w:ilvl w:val="0"/>
          <w:numId w:val="27"/>
        </w:numPr>
        <w:jc w:val="both"/>
        <w:rPr>
          <w:del w:id="1254" w:author="Jonathan M Eatough" w:date="2011-02-17T12:43:00Z"/>
        </w:rPr>
      </w:pPr>
      <w:del w:id="1255" w:author="Jonathan M Eatough" w:date="2011-02-17T12:43:00Z">
        <w:r w:rsidRPr="008C7EA9" w:rsidDel="004A79D4">
          <w:delText>Terms and conditions</w:delText>
        </w:r>
      </w:del>
    </w:p>
    <w:p w:rsidR="002E390F" w:rsidRPr="008C7EA9" w:rsidDel="004A79D4" w:rsidRDefault="002E390F" w:rsidP="002E390F">
      <w:pPr>
        <w:numPr>
          <w:ilvl w:val="0"/>
          <w:numId w:val="27"/>
        </w:numPr>
        <w:jc w:val="both"/>
        <w:rPr>
          <w:del w:id="1256" w:author="Jonathan M Eatough" w:date="2011-02-17T12:43:00Z"/>
        </w:rPr>
      </w:pPr>
      <w:del w:id="1257" w:author="Jonathan M Eatough" w:date="2011-02-17T12:43:00Z">
        <w:r w:rsidRPr="008C7EA9" w:rsidDel="004A79D4">
          <w:delText>Training and development</w:delText>
        </w:r>
      </w:del>
    </w:p>
    <w:p w:rsidR="002E390F" w:rsidRPr="008C7EA9" w:rsidDel="004A79D4" w:rsidRDefault="002E390F" w:rsidP="002E390F">
      <w:pPr>
        <w:numPr>
          <w:ilvl w:val="0"/>
          <w:numId w:val="27"/>
        </w:numPr>
        <w:jc w:val="both"/>
        <w:rPr>
          <w:del w:id="1258" w:author="Jonathan M Eatough" w:date="2011-02-17T12:43:00Z"/>
        </w:rPr>
      </w:pPr>
      <w:del w:id="1259" w:author="Jonathan M Eatough" w:date="2011-02-17T12:43:00Z">
        <w:r w:rsidRPr="008C7EA9" w:rsidDel="004A79D4">
          <w:delText>Employee relations</w:delText>
        </w:r>
      </w:del>
    </w:p>
    <w:p w:rsidR="002E390F" w:rsidRPr="008C7EA9" w:rsidDel="004A79D4" w:rsidRDefault="002E390F" w:rsidP="002E390F">
      <w:pPr>
        <w:numPr>
          <w:ilvl w:val="0"/>
          <w:numId w:val="27"/>
        </w:numPr>
        <w:jc w:val="both"/>
        <w:rPr>
          <w:del w:id="1260" w:author="Jonathan M Eatough" w:date="2011-02-17T12:43:00Z"/>
        </w:rPr>
      </w:pPr>
      <w:del w:id="1261" w:author="Jonathan M Eatough" w:date="2011-02-17T12:43:00Z">
        <w:r w:rsidRPr="008C7EA9" w:rsidDel="004A79D4">
          <w:delText>Equality of opportunity in employment</w:delText>
        </w:r>
      </w:del>
    </w:p>
    <w:p w:rsidR="002E390F" w:rsidRPr="008C7EA9" w:rsidDel="004A79D4" w:rsidRDefault="002E390F" w:rsidP="002E390F">
      <w:pPr>
        <w:ind w:left="567" w:hanging="567"/>
        <w:jc w:val="both"/>
        <w:rPr>
          <w:del w:id="1262" w:author="Jonathan M Eatough" w:date="2011-02-17T12:43:00Z"/>
        </w:rPr>
      </w:pPr>
    </w:p>
    <w:p w:rsidR="002E390F" w:rsidRPr="008C7EA9" w:rsidDel="004A79D4" w:rsidRDefault="002E390F" w:rsidP="002E390F">
      <w:pPr>
        <w:ind w:left="567" w:hanging="567"/>
        <w:jc w:val="both"/>
        <w:rPr>
          <w:del w:id="1263" w:author="Jonathan M Eatough" w:date="2011-02-17T12:43:00Z"/>
        </w:rPr>
      </w:pPr>
      <w:del w:id="1264" w:author="Jonathan M Eatough" w:date="2011-02-17T12:43:00Z">
        <w:r w:rsidRPr="008C7EA9" w:rsidDel="004A79D4">
          <w:delText>5.</w:delText>
        </w:r>
        <w:r w:rsidRPr="008C7EA9" w:rsidDel="004A79D4">
          <w:tab/>
          <w:delText xml:space="preserve">All functions relating to the local government pension scheme </w:delText>
        </w:r>
      </w:del>
    </w:p>
    <w:p w:rsidR="002E390F" w:rsidRPr="008C7EA9" w:rsidDel="004A79D4" w:rsidRDefault="002E390F" w:rsidP="002E390F">
      <w:pPr>
        <w:jc w:val="both"/>
        <w:rPr>
          <w:del w:id="1265" w:author="Jonathan M Eatough" w:date="2011-02-17T12:43:00Z"/>
        </w:rPr>
      </w:pPr>
    </w:p>
    <w:p w:rsidR="00920B18" w:rsidRPr="00355E82" w:rsidDel="004A79D4" w:rsidRDefault="00920B18" w:rsidP="00920B18">
      <w:pPr>
        <w:numPr>
          <w:ilvl w:val="0"/>
          <w:numId w:val="99"/>
        </w:numPr>
        <w:rPr>
          <w:del w:id="1266" w:author="Jonathan M Eatough" w:date="2011-02-17T12:43:00Z"/>
          <w:szCs w:val="22"/>
        </w:rPr>
      </w:pPr>
      <w:del w:id="1267" w:author="Jonathan M Eatough" w:date="2011-02-17T12:43:00Z">
        <w:r w:rsidRPr="00355E82" w:rsidDel="004A79D4">
          <w:rPr>
            <w:szCs w:val="22"/>
          </w:rPr>
          <w:delText>Annually review their effectiveness and their terms of reference.</w:delText>
        </w:r>
      </w:del>
    </w:p>
    <w:p w:rsidR="002E390F" w:rsidRPr="008C7EA9" w:rsidDel="004A79D4" w:rsidRDefault="002E390F" w:rsidP="00920B18">
      <w:pPr>
        <w:ind w:left="807"/>
        <w:jc w:val="both"/>
        <w:rPr>
          <w:del w:id="1268" w:author="Jonathan M Eatough" w:date="2011-02-17T12:43:00Z"/>
        </w:rPr>
      </w:pPr>
    </w:p>
    <w:p w:rsidR="002E390F" w:rsidRPr="001101B9" w:rsidDel="004A79D4" w:rsidRDefault="002E390F" w:rsidP="002E390F">
      <w:pPr>
        <w:ind w:left="1134" w:hanging="1134"/>
        <w:jc w:val="both"/>
        <w:rPr>
          <w:del w:id="1269" w:author="Jonathan M Eatough" w:date="2011-02-17T12:43:00Z"/>
          <w:b/>
        </w:rPr>
      </w:pPr>
      <w:del w:id="1270" w:author="Jonathan M Eatough" w:date="2011-02-17T12:43:00Z">
        <w:r w:rsidRPr="001101B9" w:rsidDel="004A79D4">
          <w:rPr>
            <w:b/>
          </w:rPr>
          <w:delText>NOTE:</w:delText>
        </w:r>
        <w:r w:rsidRPr="001101B9" w:rsidDel="004A79D4">
          <w:rPr>
            <w:b/>
          </w:rPr>
          <w:tab/>
          <w:delText>The appointment of all staff below the level of Head of Service and day to day interpretation and implementation of all staffing matters and individual terms and conditions are delegated to the Head of Human Resources</w:delText>
        </w:r>
      </w:del>
    </w:p>
    <w:p w:rsidR="002E390F" w:rsidRPr="006F4DCE" w:rsidRDefault="002E390F" w:rsidP="002E390F">
      <w:pPr>
        <w:jc w:val="center"/>
        <w:rPr>
          <w:b/>
          <w:sz w:val="28"/>
          <w:szCs w:val="28"/>
        </w:rPr>
      </w:pPr>
      <w:r w:rsidRPr="008C7EA9">
        <w:br w:type="page"/>
      </w:r>
      <w:r w:rsidRPr="006F4DCE">
        <w:rPr>
          <w:b/>
          <w:sz w:val="28"/>
          <w:szCs w:val="28"/>
        </w:rPr>
        <w:lastRenderedPageBreak/>
        <w:t>This page has intentionally been left blank</w:t>
      </w:r>
    </w:p>
    <w:p w:rsidR="002E390F" w:rsidRPr="008C7EA9" w:rsidRDefault="002E390F" w:rsidP="002E390F">
      <w:pPr>
        <w:jc w:val="both"/>
      </w:pPr>
    </w:p>
    <w:p w:rsidR="002E390F" w:rsidRPr="001101B9" w:rsidRDefault="002E390F" w:rsidP="002E390F">
      <w:pPr>
        <w:jc w:val="both"/>
        <w:rPr>
          <w:b/>
        </w:rPr>
      </w:pPr>
      <w:r w:rsidRPr="008C7EA9">
        <w:br w:type="page"/>
      </w:r>
      <w:r w:rsidRPr="001101B9">
        <w:rPr>
          <w:b/>
        </w:rPr>
        <w:lastRenderedPageBreak/>
        <w:t>FUNCTIONS, POWERS AND DUTIES OF</w:t>
      </w:r>
    </w:p>
    <w:p w:rsidR="002E390F" w:rsidRPr="00480C8A" w:rsidRDefault="002E390F" w:rsidP="002E390F">
      <w:pPr>
        <w:pStyle w:val="Heading4"/>
        <w:rPr>
          <w:sz w:val="32"/>
          <w:szCs w:val="32"/>
          <w:u w:val="none"/>
        </w:rPr>
      </w:pPr>
      <w:bookmarkStart w:id="1271" w:name="_Toc205017402"/>
      <w:bookmarkStart w:id="1272" w:name="_Toc271209601"/>
      <w:r w:rsidRPr="00480C8A">
        <w:rPr>
          <w:sz w:val="32"/>
          <w:szCs w:val="32"/>
          <w:u w:val="none"/>
        </w:rPr>
        <w:t>COUNCIL CONSTITUTION COMMITTEE</w:t>
      </w:r>
      <w:bookmarkEnd w:id="1271"/>
      <w:bookmarkEnd w:id="1272"/>
    </w:p>
    <w:p w:rsidR="002E390F" w:rsidRPr="008C7EA9" w:rsidRDefault="002E390F" w:rsidP="002E390F">
      <w:pPr>
        <w:jc w:val="both"/>
      </w:pPr>
    </w:p>
    <w:p w:rsidR="002E390F" w:rsidRPr="001101B9" w:rsidRDefault="002E390F" w:rsidP="002E390F">
      <w:pPr>
        <w:jc w:val="both"/>
        <w:rPr>
          <w:b/>
        </w:rPr>
      </w:pPr>
      <w:r w:rsidRPr="001101B9">
        <w:rPr>
          <w:b/>
        </w:rPr>
        <w:t>Non-Delegated Matters (i.e. matters to be referred to Council for decision)</w:t>
      </w:r>
    </w:p>
    <w:p w:rsidR="002E390F" w:rsidRPr="008C7EA9" w:rsidRDefault="002E390F" w:rsidP="002E390F">
      <w:pPr>
        <w:jc w:val="both"/>
      </w:pPr>
    </w:p>
    <w:p w:rsidR="002E390F" w:rsidRPr="008C7EA9" w:rsidRDefault="002E390F" w:rsidP="002E390F">
      <w:pPr>
        <w:jc w:val="both"/>
      </w:pPr>
      <w:r w:rsidRPr="008C7EA9">
        <w:t>1.</w:t>
      </w:r>
      <w:r w:rsidRPr="008C7EA9">
        <w:tab/>
        <w:t>To make recommendations on any proposed changes to the Council</w:t>
      </w:r>
      <w:r w:rsidR="00EB7684">
        <w:t>’s Constitution</w:t>
      </w:r>
      <w:r w:rsidRPr="008C7EA9">
        <w:t>.</w:t>
      </w:r>
    </w:p>
    <w:p w:rsidR="002E390F" w:rsidRPr="008C7EA9" w:rsidRDefault="002E390F" w:rsidP="002E390F">
      <w:pPr>
        <w:jc w:val="both"/>
      </w:pPr>
    </w:p>
    <w:p w:rsidR="002E390F" w:rsidRPr="008C7EA9" w:rsidRDefault="002E390F" w:rsidP="002E390F">
      <w:pPr>
        <w:jc w:val="both"/>
      </w:pPr>
    </w:p>
    <w:p w:rsidR="002E390F" w:rsidRPr="001101B9" w:rsidRDefault="002E390F" w:rsidP="002E390F">
      <w:pPr>
        <w:jc w:val="both"/>
        <w:rPr>
          <w:b/>
        </w:rPr>
      </w:pPr>
      <w:r w:rsidRPr="001101B9">
        <w:rPr>
          <w:b/>
        </w:rPr>
        <w:t>Delegated Matters (i.e. matters which can be decided (resolved))</w:t>
      </w:r>
    </w:p>
    <w:p w:rsidR="002E390F" w:rsidRPr="008C7EA9" w:rsidRDefault="002E390F" w:rsidP="002E390F">
      <w:pPr>
        <w:jc w:val="both"/>
      </w:pPr>
    </w:p>
    <w:p w:rsidR="002E390F" w:rsidRPr="008C7EA9" w:rsidRDefault="002E390F" w:rsidP="002E390F">
      <w:pPr>
        <w:jc w:val="both"/>
      </w:pPr>
      <w:r>
        <w:t>1.</w:t>
      </w:r>
      <w:r>
        <w:tab/>
      </w:r>
      <w:r w:rsidRPr="008C7EA9">
        <w:t>To review the Constitution on an annual basis.</w:t>
      </w:r>
    </w:p>
    <w:p w:rsidR="002E390F" w:rsidRPr="008C7EA9" w:rsidRDefault="002E390F" w:rsidP="002E390F">
      <w:pPr>
        <w:jc w:val="both"/>
      </w:pPr>
    </w:p>
    <w:p w:rsidR="002E390F" w:rsidRPr="008C7EA9" w:rsidRDefault="002E390F" w:rsidP="002E390F">
      <w:pPr>
        <w:jc w:val="both"/>
      </w:pPr>
      <w:r>
        <w:t>2.</w:t>
      </w:r>
      <w:r>
        <w:tab/>
      </w:r>
      <w:r w:rsidRPr="008C7EA9">
        <w:t>To consider in detail any proposed changes to any part of the Council’s Constitution.</w:t>
      </w:r>
    </w:p>
    <w:p w:rsidR="002E390F" w:rsidRPr="008C7EA9" w:rsidRDefault="002E390F" w:rsidP="002E390F">
      <w:pPr>
        <w:jc w:val="both"/>
      </w:pPr>
    </w:p>
    <w:p w:rsidR="002E390F" w:rsidRPr="008C7EA9" w:rsidRDefault="002E390F" w:rsidP="002E390F">
      <w:pPr>
        <w:jc w:val="both"/>
      </w:pPr>
      <w:r>
        <w:t>3.</w:t>
      </w:r>
      <w:r>
        <w:tab/>
      </w:r>
      <w:r w:rsidRPr="008C7EA9">
        <w:t>To monitor the operation of the Constitution.</w:t>
      </w:r>
    </w:p>
    <w:p w:rsidR="002E390F" w:rsidRPr="008C7EA9" w:rsidRDefault="002E390F" w:rsidP="002E390F">
      <w:pPr>
        <w:jc w:val="both"/>
      </w:pPr>
    </w:p>
    <w:p w:rsidR="002E390F" w:rsidRDefault="002E390F" w:rsidP="002E390F">
      <w:pPr>
        <w:jc w:val="both"/>
      </w:pPr>
      <w:r>
        <w:t>4.</w:t>
      </w:r>
      <w:r>
        <w:tab/>
      </w:r>
      <w:r w:rsidRPr="008C7EA9">
        <w:t>To assess the implementation of any changes approved by the Council.</w:t>
      </w:r>
      <w:r w:rsidR="00164782">
        <w:t xml:space="preserve"> </w:t>
      </w:r>
    </w:p>
    <w:p w:rsidR="00164782" w:rsidRPr="008C7EA9" w:rsidRDefault="00164782" w:rsidP="002E390F">
      <w:pPr>
        <w:jc w:val="both"/>
      </w:pPr>
    </w:p>
    <w:p w:rsidR="00164782" w:rsidRPr="00355E82" w:rsidRDefault="00164782" w:rsidP="00164782">
      <w:pPr>
        <w:numPr>
          <w:ilvl w:val="0"/>
          <w:numId w:val="113"/>
        </w:numPr>
        <w:tabs>
          <w:tab w:val="clear" w:pos="840"/>
        </w:tabs>
        <w:ind w:hanging="840"/>
        <w:rPr>
          <w:szCs w:val="22"/>
        </w:rPr>
      </w:pPr>
      <w:r w:rsidRPr="00355E82">
        <w:rPr>
          <w:szCs w:val="22"/>
        </w:rPr>
        <w:t>Annually review their effectiveness and their terms of reference.</w:t>
      </w:r>
    </w:p>
    <w:p w:rsidR="006E4F95" w:rsidRDefault="006E4F95" w:rsidP="00164782">
      <w:pPr>
        <w:ind w:left="120"/>
        <w:jc w:val="both"/>
      </w:pPr>
    </w:p>
    <w:p w:rsidR="00872888" w:rsidRPr="006F4DCE" w:rsidRDefault="00872888" w:rsidP="00872888">
      <w:pPr>
        <w:jc w:val="center"/>
        <w:rPr>
          <w:b/>
          <w:sz w:val="28"/>
          <w:szCs w:val="28"/>
        </w:rPr>
      </w:pPr>
      <w:r>
        <w:br w:type="page"/>
      </w:r>
      <w:r w:rsidRPr="006F4DCE">
        <w:rPr>
          <w:b/>
          <w:sz w:val="28"/>
          <w:szCs w:val="28"/>
        </w:rPr>
        <w:lastRenderedPageBreak/>
        <w:t>This page has intentionally been left blank</w:t>
      </w:r>
    </w:p>
    <w:p w:rsidR="00872888" w:rsidRPr="008C7EA9" w:rsidRDefault="00872888" w:rsidP="00872888">
      <w:pPr>
        <w:jc w:val="both"/>
      </w:pPr>
    </w:p>
    <w:p w:rsidR="006E4F95" w:rsidRDefault="006E4F95" w:rsidP="00872888">
      <w:pPr>
        <w:jc w:val="both"/>
        <w:sectPr w:rsidR="006E4F95" w:rsidSect="00CE5629">
          <w:headerReference w:type="default" r:id="rId25"/>
          <w:footerReference w:type="default" r:id="rId26"/>
          <w:pgSz w:w="11906" w:h="16838"/>
          <w:pgMar w:top="1077" w:right="1440" w:bottom="907" w:left="1440" w:header="709" w:footer="709" w:gutter="0"/>
          <w:pgNumType w:chapStyle="1" w:chapSep="colon"/>
          <w:cols w:space="720"/>
        </w:sectPr>
      </w:pPr>
    </w:p>
    <w:p w:rsidR="00162AB6" w:rsidRPr="008C7EA9" w:rsidRDefault="006F4DCE" w:rsidP="00526AAE">
      <w:pPr>
        <w:pStyle w:val="Heading1"/>
      </w:pPr>
      <w:bookmarkStart w:id="1274" w:name="_Toc204660735"/>
      <w:bookmarkStart w:id="1275" w:name="_Toc205017384"/>
      <w:bookmarkStart w:id="1276" w:name="_Toc271209602"/>
      <w:r>
        <w:lastRenderedPageBreak/>
        <w:t xml:space="preserve">- </w:t>
      </w:r>
      <w:r w:rsidR="00162AB6" w:rsidRPr="008C7EA9">
        <w:t>Code and Protocols</w:t>
      </w:r>
      <w:bookmarkEnd w:id="1274"/>
      <w:bookmarkEnd w:id="1275"/>
      <w:bookmarkEnd w:id="1276"/>
    </w:p>
    <w:p w:rsidR="00162AB6" w:rsidRPr="008C7EA9" w:rsidRDefault="00162AB6" w:rsidP="00526AAE">
      <w:pPr>
        <w:jc w:val="both"/>
      </w:pPr>
    </w:p>
    <w:p w:rsidR="00162AB6" w:rsidRPr="008C7EA9" w:rsidRDefault="00162AB6" w:rsidP="00331A5C">
      <w:pPr>
        <w:pStyle w:val="Heading3"/>
      </w:pPr>
      <w:r w:rsidRPr="008C7EA9">
        <w:t xml:space="preserve"> </w:t>
      </w:r>
      <w:bookmarkStart w:id="1277" w:name="_Toc204660736"/>
      <w:bookmarkStart w:id="1278" w:name="_Toc205017385"/>
      <w:bookmarkStart w:id="1279" w:name="_Toc271209603"/>
      <w:r w:rsidRPr="008C7EA9">
        <w:t>– Members Code of Conduct</w:t>
      </w:r>
      <w:bookmarkEnd w:id="1277"/>
      <w:bookmarkEnd w:id="1278"/>
      <w:bookmarkEnd w:id="1279"/>
      <w:r w:rsidRPr="008C7EA9">
        <w:t xml:space="preserve"> </w:t>
      </w:r>
    </w:p>
    <w:p w:rsidR="00162AB6" w:rsidRPr="008C7EA9" w:rsidRDefault="00162AB6" w:rsidP="00526AAE">
      <w:pPr>
        <w:jc w:val="both"/>
      </w:pPr>
    </w:p>
    <w:p w:rsidR="00B317C4" w:rsidRPr="0085642F" w:rsidRDefault="00B317C4" w:rsidP="00B317C4">
      <w:pPr>
        <w:jc w:val="both"/>
        <w:rPr>
          <w:b/>
        </w:rPr>
      </w:pPr>
      <w:r w:rsidRPr="0085642F">
        <w:rPr>
          <w:b/>
        </w:rPr>
        <w:t xml:space="preserve">Preamble – General Principles </w:t>
      </w:r>
    </w:p>
    <w:p w:rsidR="00B317C4" w:rsidRPr="008C7EA9" w:rsidRDefault="00B317C4" w:rsidP="00B317C4">
      <w:pPr>
        <w:jc w:val="both"/>
      </w:pPr>
    </w:p>
    <w:p w:rsidR="00B317C4" w:rsidRPr="008C7EA9" w:rsidRDefault="00B317C4" w:rsidP="00B317C4">
      <w:pPr>
        <w:jc w:val="both"/>
      </w:pPr>
      <w:r w:rsidRPr="0085642F">
        <w:rPr>
          <w:b/>
        </w:rPr>
        <w:t>Selflessness</w:t>
      </w:r>
      <w:r w:rsidRPr="008C7EA9">
        <w:t xml:space="preserve"> –</w:t>
      </w:r>
      <w:r w:rsidR="00D41706">
        <w:t xml:space="preserve"> </w:t>
      </w:r>
      <w:smartTag w:uri="urn:schemas-microsoft-com:office:smarttags" w:element="PersonName">
        <w:r w:rsidRPr="008C7EA9">
          <w:t>Members</w:t>
        </w:r>
      </w:smartTag>
      <w:r w:rsidRPr="008C7EA9">
        <w:t xml:space="preserve"> should serve only the public interest and should never improperly confer an advantage or disadvantage on any person.</w:t>
      </w:r>
    </w:p>
    <w:p w:rsidR="00B317C4" w:rsidRPr="008C7EA9" w:rsidRDefault="00B317C4" w:rsidP="00B317C4">
      <w:pPr>
        <w:jc w:val="both"/>
      </w:pPr>
    </w:p>
    <w:p w:rsidR="00B317C4" w:rsidRPr="008C7EA9" w:rsidRDefault="00B317C4" w:rsidP="00B317C4">
      <w:pPr>
        <w:jc w:val="both"/>
      </w:pPr>
      <w:r w:rsidRPr="0085642F">
        <w:rPr>
          <w:b/>
        </w:rPr>
        <w:t>Honesty and Integrity</w:t>
      </w:r>
      <w:r w:rsidRPr="008C7EA9">
        <w:t xml:space="preserve"> – </w:t>
      </w:r>
      <w:smartTag w:uri="urn:schemas-microsoft-com:office:smarttags" w:element="PersonName">
        <w:r w:rsidRPr="008C7EA9">
          <w:t>Members</w:t>
        </w:r>
      </w:smartTag>
      <w:r w:rsidRPr="008C7EA9">
        <w:t xml:space="preserve"> should not place themselves in situations where their honesty and integrity may be questioned, should not behave improperly and should on all occasions avoid the appearance of such behaviour.</w:t>
      </w:r>
    </w:p>
    <w:p w:rsidR="00B317C4" w:rsidRPr="008C7EA9" w:rsidRDefault="00B317C4" w:rsidP="00B317C4">
      <w:pPr>
        <w:jc w:val="both"/>
      </w:pPr>
    </w:p>
    <w:p w:rsidR="00B317C4" w:rsidRPr="008C7EA9" w:rsidRDefault="00B317C4" w:rsidP="00B317C4">
      <w:pPr>
        <w:jc w:val="both"/>
      </w:pPr>
      <w:r w:rsidRPr="0085642F">
        <w:rPr>
          <w:b/>
        </w:rPr>
        <w:t>Objectivity</w:t>
      </w:r>
      <w:r w:rsidRPr="008C7EA9">
        <w:t xml:space="preserve"> – </w:t>
      </w:r>
      <w:smartTag w:uri="urn:schemas-microsoft-com:office:smarttags" w:element="PersonName">
        <w:r w:rsidRPr="008C7EA9">
          <w:t>Members</w:t>
        </w:r>
      </w:smartTag>
      <w:r w:rsidRPr="008C7EA9">
        <w:t xml:space="preserve"> should make decisions on merit, including when making appointments, awarding contracts, or recommending individuals for rewards or benefits.</w:t>
      </w:r>
    </w:p>
    <w:p w:rsidR="00B317C4" w:rsidRPr="008C7EA9" w:rsidRDefault="00B317C4" w:rsidP="00B317C4">
      <w:pPr>
        <w:jc w:val="both"/>
      </w:pPr>
    </w:p>
    <w:p w:rsidR="00B317C4" w:rsidRPr="008C7EA9" w:rsidRDefault="00B317C4" w:rsidP="00B317C4">
      <w:pPr>
        <w:jc w:val="both"/>
      </w:pPr>
      <w:r w:rsidRPr="0085642F">
        <w:rPr>
          <w:b/>
        </w:rPr>
        <w:t>Accountability</w:t>
      </w:r>
      <w:r w:rsidRPr="008C7EA9">
        <w:t xml:space="preserve"> – </w:t>
      </w:r>
      <w:smartTag w:uri="urn:schemas-microsoft-com:office:smarttags" w:element="PersonName">
        <w:r w:rsidRPr="008C7EA9">
          <w:t>Members</w:t>
        </w:r>
      </w:smartTag>
      <w:r w:rsidRPr="008C7EA9">
        <w:t xml:space="preserve"> should be accountable to the public for their actions and the manner in which they carry out their responsibilities, and should co-operate fully and honestly with any scrutiny appropriate to their particular office.</w:t>
      </w:r>
    </w:p>
    <w:p w:rsidR="00B317C4" w:rsidRPr="008C7EA9" w:rsidRDefault="00B317C4" w:rsidP="00B317C4">
      <w:pPr>
        <w:jc w:val="both"/>
      </w:pPr>
    </w:p>
    <w:p w:rsidR="00B317C4" w:rsidRPr="008C7EA9" w:rsidRDefault="00B317C4" w:rsidP="00B317C4">
      <w:pPr>
        <w:jc w:val="both"/>
      </w:pPr>
      <w:r w:rsidRPr="0085642F">
        <w:rPr>
          <w:b/>
        </w:rPr>
        <w:t>Openness</w:t>
      </w:r>
      <w:r w:rsidRPr="008C7EA9">
        <w:t xml:space="preserve"> – </w:t>
      </w:r>
      <w:smartTag w:uri="urn:schemas-microsoft-com:office:smarttags" w:element="PersonName">
        <w:r w:rsidRPr="008C7EA9">
          <w:t>Members</w:t>
        </w:r>
      </w:smartTag>
      <w:r w:rsidRPr="008C7EA9">
        <w:t xml:space="preserve"> should be as open as possible about their actions and those of their Authority, and should be prepared to give reasons for those actions.</w:t>
      </w:r>
    </w:p>
    <w:p w:rsidR="00B317C4" w:rsidRPr="008C7EA9" w:rsidRDefault="00B317C4" w:rsidP="00B317C4">
      <w:pPr>
        <w:jc w:val="both"/>
      </w:pPr>
    </w:p>
    <w:p w:rsidR="00B317C4" w:rsidRPr="008C7EA9" w:rsidRDefault="00B317C4" w:rsidP="00B317C4">
      <w:pPr>
        <w:jc w:val="both"/>
      </w:pPr>
      <w:r w:rsidRPr="0085642F">
        <w:rPr>
          <w:b/>
        </w:rPr>
        <w:t>Personal</w:t>
      </w:r>
      <w:r w:rsidRPr="008C7EA9">
        <w:t xml:space="preserve"> </w:t>
      </w:r>
      <w:r w:rsidRPr="0085642F">
        <w:rPr>
          <w:b/>
        </w:rPr>
        <w:t>Judgement</w:t>
      </w:r>
      <w:r w:rsidRPr="008C7EA9">
        <w:t xml:space="preserve"> – </w:t>
      </w:r>
      <w:smartTag w:uri="urn:schemas-microsoft-com:office:smarttags" w:element="PersonName">
        <w:r w:rsidRPr="008C7EA9">
          <w:t>Members</w:t>
        </w:r>
      </w:smartTag>
      <w:r w:rsidRPr="008C7EA9">
        <w:t xml:space="preserve"> may take account of the view of others, including their political groups, but should reach their own conclusions on the issues before them and act in accordance with those conclusions.</w:t>
      </w:r>
    </w:p>
    <w:p w:rsidR="00B317C4" w:rsidRPr="008C7EA9" w:rsidRDefault="00B317C4" w:rsidP="00B317C4">
      <w:pPr>
        <w:jc w:val="both"/>
      </w:pPr>
    </w:p>
    <w:p w:rsidR="00B317C4" w:rsidRPr="008C7EA9" w:rsidRDefault="00B317C4" w:rsidP="00B317C4">
      <w:pPr>
        <w:jc w:val="both"/>
      </w:pPr>
      <w:r w:rsidRPr="0085642F">
        <w:rPr>
          <w:b/>
        </w:rPr>
        <w:t>Respect for Others</w:t>
      </w:r>
      <w:r w:rsidRPr="008C7EA9">
        <w:t xml:space="preserve"> – </w:t>
      </w:r>
      <w:smartTag w:uri="urn:schemas-microsoft-com:office:smarttags" w:element="PersonName">
        <w:r w:rsidRPr="008C7EA9">
          <w:t>Members</w:t>
        </w:r>
      </w:smartTag>
      <w:r w:rsidRPr="008C7EA9">
        <w:t xml:space="preserve"> should promote equality by not discriminating unlawfully against any person and by treating people with respect, regardless of their race, age, religion, gender, sexual orientation or disability.  They should respect the impartiality and integrity of the authority’s statutory officers, and its other employees.</w:t>
      </w:r>
    </w:p>
    <w:p w:rsidR="00B317C4" w:rsidRPr="008C7EA9" w:rsidRDefault="00B317C4" w:rsidP="00B317C4">
      <w:pPr>
        <w:jc w:val="both"/>
      </w:pPr>
    </w:p>
    <w:p w:rsidR="00B317C4" w:rsidRPr="008C7EA9" w:rsidRDefault="00B317C4" w:rsidP="00B317C4">
      <w:pPr>
        <w:jc w:val="both"/>
      </w:pPr>
      <w:r w:rsidRPr="0085642F">
        <w:rPr>
          <w:b/>
        </w:rPr>
        <w:t>Duty to Uphold the Law</w:t>
      </w:r>
      <w:r w:rsidRPr="008C7EA9">
        <w:t xml:space="preserve"> – </w:t>
      </w:r>
      <w:smartTag w:uri="urn:schemas-microsoft-com:office:smarttags" w:element="PersonName">
        <w:r w:rsidRPr="008C7EA9">
          <w:t>Members</w:t>
        </w:r>
      </w:smartTag>
      <w:r w:rsidRPr="008C7EA9">
        <w:t xml:space="preserve"> should uphold the law and, on all occasions, act in accordance with the trust that the public is entitled to place in them.</w:t>
      </w:r>
    </w:p>
    <w:p w:rsidR="00B317C4" w:rsidRPr="008C7EA9" w:rsidRDefault="00B317C4" w:rsidP="00B317C4">
      <w:pPr>
        <w:jc w:val="both"/>
      </w:pPr>
    </w:p>
    <w:p w:rsidR="00B317C4" w:rsidRPr="008C7EA9" w:rsidRDefault="00B317C4" w:rsidP="00B317C4">
      <w:pPr>
        <w:jc w:val="both"/>
      </w:pPr>
      <w:r w:rsidRPr="0085642F">
        <w:rPr>
          <w:b/>
        </w:rPr>
        <w:t>Stewardship</w:t>
      </w:r>
      <w:r w:rsidRPr="008C7EA9">
        <w:t xml:space="preserve"> – </w:t>
      </w:r>
      <w:smartTag w:uri="urn:schemas-microsoft-com:office:smarttags" w:element="PersonName">
        <w:r w:rsidRPr="008C7EA9">
          <w:t>Members</w:t>
        </w:r>
      </w:smartTag>
      <w:r w:rsidRPr="008C7EA9">
        <w:t xml:space="preserve"> should do whatever they are able to do to ensure that their authorities use their resources prudently and in accordance with the law</w:t>
      </w:r>
    </w:p>
    <w:p w:rsidR="00B317C4" w:rsidRPr="008C7EA9" w:rsidRDefault="00B317C4" w:rsidP="00B317C4">
      <w:pPr>
        <w:jc w:val="both"/>
      </w:pPr>
    </w:p>
    <w:p w:rsidR="00B317C4" w:rsidRPr="008C7EA9" w:rsidRDefault="00B317C4" w:rsidP="00B317C4">
      <w:pPr>
        <w:jc w:val="both"/>
      </w:pPr>
      <w:r w:rsidRPr="0085642F">
        <w:rPr>
          <w:b/>
        </w:rPr>
        <w:t>Leadership</w:t>
      </w:r>
      <w:r w:rsidRPr="008C7EA9">
        <w:t xml:space="preserve"> – </w:t>
      </w:r>
      <w:smartTag w:uri="urn:schemas-microsoft-com:office:smarttags" w:element="PersonName">
        <w:r w:rsidRPr="008C7EA9">
          <w:t>Members</w:t>
        </w:r>
      </w:smartTag>
      <w:r w:rsidRPr="008C7EA9">
        <w:t xml:space="preserve"> should promote and support these principles by leadership, and by example, and should act in a way that secures or preserves public confidence. </w:t>
      </w:r>
    </w:p>
    <w:p w:rsidR="00B317C4" w:rsidRPr="008C7EA9" w:rsidRDefault="00B317C4" w:rsidP="00B317C4">
      <w:pPr>
        <w:jc w:val="both"/>
      </w:pPr>
    </w:p>
    <w:p w:rsidR="00B317C4" w:rsidRPr="0085642F" w:rsidRDefault="00B317C4" w:rsidP="00B317C4">
      <w:pPr>
        <w:pStyle w:val="Heading4"/>
      </w:pPr>
      <w:bookmarkStart w:id="1280" w:name="_Toc205017386"/>
      <w:bookmarkStart w:id="1281" w:name="_Toc271209604"/>
      <w:r w:rsidRPr="0085642F">
        <w:t>Part 1 – General provisions</w:t>
      </w:r>
      <w:bookmarkEnd w:id="1280"/>
      <w:bookmarkEnd w:id="1281"/>
    </w:p>
    <w:p w:rsidR="00B317C4" w:rsidRPr="008C7EA9" w:rsidRDefault="00B317C4" w:rsidP="00B317C4">
      <w:pPr>
        <w:jc w:val="both"/>
      </w:pPr>
    </w:p>
    <w:p w:rsidR="00B317C4" w:rsidRPr="0085642F" w:rsidRDefault="00B317C4" w:rsidP="00B317C4">
      <w:pPr>
        <w:jc w:val="both"/>
        <w:rPr>
          <w:b/>
        </w:rPr>
      </w:pPr>
      <w:r w:rsidRPr="0085642F">
        <w:rPr>
          <w:b/>
        </w:rPr>
        <w:t>Introduction and interpretation</w:t>
      </w:r>
    </w:p>
    <w:p w:rsidR="00B317C4" w:rsidRPr="008C7EA9" w:rsidRDefault="00B317C4" w:rsidP="00B317C4">
      <w:pPr>
        <w:jc w:val="both"/>
      </w:pPr>
    </w:p>
    <w:p w:rsidR="00B317C4" w:rsidRPr="008C7EA9" w:rsidRDefault="00B317C4" w:rsidP="00B317C4">
      <w:pPr>
        <w:jc w:val="both"/>
      </w:pPr>
      <w:r w:rsidRPr="00DD59E3">
        <w:rPr>
          <w:b/>
        </w:rPr>
        <w:t>1.</w:t>
      </w:r>
      <w:r>
        <w:tab/>
      </w:r>
      <w:r w:rsidRPr="008C7EA9">
        <w:t>(1)</w:t>
      </w:r>
      <w:r>
        <w:tab/>
      </w:r>
      <w:r w:rsidRPr="008C7EA9">
        <w:t xml:space="preserve">This Code applies to </w:t>
      </w:r>
      <w:r w:rsidRPr="0085642F">
        <w:rPr>
          <w:b/>
        </w:rPr>
        <w:t>you</w:t>
      </w:r>
      <w:r w:rsidRPr="008C7EA9">
        <w:t xml:space="preserve"> as a member of an authority.</w:t>
      </w:r>
    </w:p>
    <w:p w:rsidR="00B317C4" w:rsidRPr="008C7EA9" w:rsidRDefault="00B317C4" w:rsidP="00B317C4">
      <w:pPr>
        <w:jc w:val="both"/>
      </w:pPr>
    </w:p>
    <w:p w:rsidR="00B317C4" w:rsidRPr="008C7EA9" w:rsidRDefault="00B317C4" w:rsidP="00B317C4">
      <w:pPr>
        <w:ind w:left="1260" w:hanging="720"/>
        <w:jc w:val="both"/>
      </w:pPr>
      <w:r w:rsidRPr="008C7EA9">
        <w:t xml:space="preserve">(2) </w:t>
      </w:r>
      <w:r>
        <w:tab/>
      </w:r>
      <w:r w:rsidRPr="008C7EA9">
        <w:t xml:space="preserve">You should read this Code together with the general principles prescribed by the Secretary of State </w:t>
      </w:r>
      <w:r>
        <w:t>(</w:t>
      </w:r>
      <w:r w:rsidRPr="00566018">
        <w:rPr>
          <w:b/>
        </w:rPr>
        <w:t>a</w:t>
      </w:r>
      <w:r>
        <w:t xml:space="preserve">). </w:t>
      </w:r>
      <w:r>
        <w:rPr>
          <w:rStyle w:val="FootnoteReference"/>
        </w:rPr>
        <w:footnoteReference w:id="12"/>
      </w:r>
    </w:p>
    <w:p w:rsidR="00B317C4" w:rsidRPr="008C7EA9" w:rsidRDefault="00B317C4" w:rsidP="00B317C4">
      <w:pPr>
        <w:jc w:val="both"/>
      </w:pPr>
    </w:p>
    <w:p w:rsidR="00B317C4" w:rsidRPr="008C7EA9" w:rsidRDefault="00B317C4" w:rsidP="00B317C4">
      <w:pPr>
        <w:jc w:val="both"/>
      </w:pPr>
      <w:r w:rsidRPr="008C7EA9">
        <w:tab/>
        <w:t xml:space="preserve">(3) </w:t>
      </w:r>
      <w:r>
        <w:tab/>
        <w:t>I</w:t>
      </w:r>
      <w:r w:rsidRPr="008C7EA9">
        <w:t>t is your responsibility to comply with the provisions of this Code.</w:t>
      </w:r>
    </w:p>
    <w:p w:rsidR="00B317C4" w:rsidRPr="008C7EA9" w:rsidRDefault="00B317C4" w:rsidP="00B317C4">
      <w:pPr>
        <w:jc w:val="both"/>
      </w:pPr>
    </w:p>
    <w:p w:rsidR="00B317C4" w:rsidRPr="008C7EA9" w:rsidRDefault="00B317C4" w:rsidP="00B317C4">
      <w:pPr>
        <w:jc w:val="both"/>
      </w:pPr>
      <w:r>
        <w:tab/>
      </w:r>
      <w:r w:rsidRPr="008C7EA9">
        <w:t xml:space="preserve">(4) </w:t>
      </w:r>
      <w:r>
        <w:tab/>
      </w:r>
      <w:r w:rsidRPr="008C7EA9">
        <w:t>In this Code—</w:t>
      </w:r>
    </w:p>
    <w:p w:rsidR="00B317C4" w:rsidRPr="008C7EA9" w:rsidRDefault="00B317C4" w:rsidP="00B317C4">
      <w:pPr>
        <w:jc w:val="both"/>
      </w:pPr>
    </w:p>
    <w:p w:rsidR="00B317C4" w:rsidRPr="008C7EA9" w:rsidRDefault="00B317C4" w:rsidP="00B317C4">
      <w:pPr>
        <w:jc w:val="both"/>
      </w:pPr>
      <w:r w:rsidRPr="008C7EA9">
        <w:lastRenderedPageBreak/>
        <w:tab/>
        <w:t>“meeting” means any meeting of—</w:t>
      </w:r>
    </w:p>
    <w:p w:rsidR="00B317C4" w:rsidRDefault="00B317C4" w:rsidP="00B317C4">
      <w:pPr>
        <w:jc w:val="both"/>
      </w:pPr>
    </w:p>
    <w:p w:rsidR="00B317C4" w:rsidRPr="008C7EA9" w:rsidRDefault="00B317C4" w:rsidP="00B317C4">
      <w:pPr>
        <w:jc w:val="both"/>
      </w:pPr>
      <w:r w:rsidRPr="008C7EA9">
        <w:tab/>
        <w:t xml:space="preserve">(a) </w:t>
      </w:r>
      <w:r>
        <w:tab/>
      </w:r>
      <w:r w:rsidRPr="008C7EA9">
        <w:t>the authority;</w:t>
      </w:r>
    </w:p>
    <w:p w:rsidR="00B317C4" w:rsidRPr="008C7EA9" w:rsidRDefault="00B317C4" w:rsidP="00B317C4">
      <w:pPr>
        <w:jc w:val="both"/>
      </w:pPr>
      <w:r w:rsidRPr="008C7EA9">
        <w:tab/>
        <w:t xml:space="preserve">(b) </w:t>
      </w:r>
      <w:r>
        <w:tab/>
      </w:r>
      <w:r w:rsidRPr="008C7EA9">
        <w:t>the executive of the authority</w:t>
      </w:r>
    </w:p>
    <w:p w:rsidR="00B317C4" w:rsidRPr="008C7EA9" w:rsidRDefault="00B317C4" w:rsidP="00B317C4">
      <w:pPr>
        <w:ind w:left="1080" w:hanging="540"/>
        <w:jc w:val="both"/>
      </w:pPr>
      <w:r w:rsidRPr="008C7EA9">
        <w:t>(</w:t>
      </w:r>
      <w:r>
        <w:t>c</w:t>
      </w:r>
      <w:r w:rsidRPr="008C7EA9">
        <w:t>)</w:t>
      </w:r>
      <w:r>
        <w:tab/>
      </w:r>
      <w:r w:rsidRPr="008C7EA9">
        <w:t>any of the authority’s or its executive’s committees, sub-committees, joint committees, joint sub-committees, or area committees;</w:t>
      </w:r>
    </w:p>
    <w:p w:rsidR="00B317C4" w:rsidRPr="008C7EA9" w:rsidRDefault="00B317C4" w:rsidP="00B317C4">
      <w:pPr>
        <w:jc w:val="both"/>
      </w:pPr>
    </w:p>
    <w:p w:rsidR="00B317C4" w:rsidRDefault="00B317C4" w:rsidP="00B317C4">
      <w:pPr>
        <w:jc w:val="both"/>
      </w:pPr>
      <w:r w:rsidRPr="008C7EA9">
        <w:tab/>
        <w:t>“member” includes a co-opted member and an appointed member;</w:t>
      </w:r>
    </w:p>
    <w:p w:rsidR="00B317C4" w:rsidRPr="008C7EA9" w:rsidRDefault="00B317C4" w:rsidP="00B317C4">
      <w:pPr>
        <w:jc w:val="both"/>
      </w:pPr>
    </w:p>
    <w:p w:rsidR="00B317C4" w:rsidRDefault="00B317C4" w:rsidP="004E6B26">
      <w:pPr>
        <w:ind w:left="540"/>
        <w:jc w:val="both"/>
      </w:pPr>
      <w:r>
        <w:t>(5)</w:t>
      </w:r>
      <w:r w:rsidRPr="008C7EA9">
        <w:t xml:space="preserve"> </w:t>
      </w:r>
      <w:r>
        <w:t xml:space="preserve"> In relation to a parish council, references to an authority’s monitoring officer and an authority’s standards committee shall be read, respectively, as references to the monitoring officer and the standards committee of the district council or unitary county council which has functions in relation to the parish council for which it is responsible under section 55(12) of the Local Government Act 2000.</w:t>
      </w:r>
    </w:p>
    <w:p w:rsidR="00B317C4" w:rsidRPr="008C7EA9" w:rsidRDefault="00B317C4" w:rsidP="00B317C4">
      <w:pPr>
        <w:jc w:val="both"/>
      </w:pPr>
    </w:p>
    <w:p w:rsidR="00B317C4" w:rsidRPr="0085642F" w:rsidRDefault="00B317C4" w:rsidP="00B317C4">
      <w:pPr>
        <w:jc w:val="both"/>
        <w:rPr>
          <w:b/>
        </w:rPr>
      </w:pPr>
      <w:r w:rsidRPr="0085642F">
        <w:rPr>
          <w:b/>
        </w:rPr>
        <w:t>Scope</w:t>
      </w:r>
    </w:p>
    <w:p w:rsidR="00B317C4" w:rsidRPr="008C7EA9" w:rsidRDefault="00B317C4" w:rsidP="00B317C4">
      <w:pPr>
        <w:jc w:val="both"/>
      </w:pPr>
    </w:p>
    <w:p w:rsidR="00B317C4" w:rsidRPr="008C7EA9" w:rsidRDefault="00B317C4" w:rsidP="00B317C4">
      <w:pPr>
        <w:tabs>
          <w:tab w:val="left" w:pos="540"/>
        </w:tabs>
        <w:ind w:left="1134" w:hanging="1134"/>
        <w:jc w:val="both"/>
      </w:pPr>
      <w:r w:rsidRPr="00DD59E3">
        <w:rPr>
          <w:b/>
        </w:rPr>
        <w:t>2.</w:t>
      </w:r>
      <w:r>
        <w:tab/>
        <w:t>(1)</w:t>
      </w:r>
      <w:r>
        <w:tab/>
      </w:r>
      <w:r w:rsidRPr="008C7EA9">
        <w:t>Subject to sub-paragraphs (2) to (5), you must comply with this Code whenever you—</w:t>
      </w:r>
    </w:p>
    <w:p w:rsidR="00B317C4" w:rsidRPr="008C7EA9" w:rsidRDefault="00B317C4" w:rsidP="00B317C4">
      <w:pPr>
        <w:jc w:val="both"/>
      </w:pPr>
    </w:p>
    <w:p w:rsidR="00B317C4" w:rsidRPr="008C7EA9" w:rsidRDefault="00B317C4" w:rsidP="00B317C4">
      <w:pPr>
        <w:ind w:left="1134" w:hanging="567"/>
        <w:jc w:val="both"/>
      </w:pPr>
      <w:r w:rsidRPr="008C7EA9">
        <w:t>(a)</w:t>
      </w:r>
      <w:r>
        <w:tab/>
      </w:r>
      <w:r w:rsidRPr="008C7EA9">
        <w:t>conduct the business of your authority (which, in this Code, includes the business of the office to which you are elected or appointed); or</w:t>
      </w:r>
    </w:p>
    <w:p w:rsidR="00B317C4" w:rsidRPr="008C7EA9" w:rsidRDefault="00B317C4" w:rsidP="00B317C4">
      <w:pPr>
        <w:jc w:val="both"/>
      </w:pPr>
    </w:p>
    <w:p w:rsidR="00B317C4" w:rsidRPr="008C7EA9" w:rsidRDefault="00B317C4" w:rsidP="00B317C4">
      <w:pPr>
        <w:ind w:left="1134" w:hanging="567"/>
        <w:jc w:val="both"/>
      </w:pPr>
      <w:r w:rsidRPr="008C7EA9">
        <w:t>(b)</w:t>
      </w:r>
      <w:r>
        <w:tab/>
      </w:r>
      <w:r w:rsidRPr="008C7EA9">
        <w:t>act, claim to act or give the impression you are acting as a representative of your authority,</w:t>
      </w:r>
    </w:p>
    <w:p w:rsidR="00B317C4" w:rsidRPr="008C7EA9" w:rsidRDefault="00B317C4" w:rsidP="00B317C4">
      <w:pPr>
        <w:jc w:val="both"/>
      </w:pPr>
    </w:p>
    <w:p w:rsidR="00B317C4" w:rsidRPr="008C7EA9" w:rsidRDefault="00B317C4" w:rsidP="00B317C4">
      <w:pPr>
        <w:ind w:firstLine="540"/>
        <w:jc w:val="both"/>
      </w:pPr>
      <w:r w:rsidRPr="008C7EA9">
        <w:t>and references to your official capacity are construed accordingly.</w:t>
      </w:r>
    </w:p>
    <w:p w:rsidR="00B317C4" w:rsidRPr="008C7EA9" w:rsidRDefault="00B317C4" w:rsidP="00B317C4">
      <w:pPr>
        <w:jc w:val="both"/>
      </w:pPr>
    </w:p>
    <w:p w:rsidR="00B317C4" w:rsidRPr="008C7EA9" w:rsidRDefault="00B317C4" w:rsidP="00B317C4">
      <w:pPr>
        <w:ind w:left="1134" w:hanging="567"/>
        <w:jc w:val="both"/>
      </w:pPr>
      <w:r w:rsidRPr="008C7EA9">
        <w:t xml:space="preserve">(2) </w:t>
      </w:r>
      <w:r>
        <w:tab/>
      </w:r>
      <w:r w:rsidRPr="008C7EA9">
        <w:t>Subject to sub-paragraphs (3) and (4), this Code does not have effect in relation to your conduct other than where it is in your official capacity.</w:t>
      </w:r>
    </w:p>
    <w:p w:rsidR="00B317C4" w:rsidRPr="008C7EA9" w:rsidRDefault="00B317C4" w:rsidP="00B317C4">
      <w:pPr>
        <w:jc w:val="both"/>
      </w:pPr>
    </w:p>
    <w:p w:rsidR="00B317C4" w:rsidRPr="008C7EA9" w:rsidRDefault="00B317C4" w:rsidP="00B317C4">
      <w:pPr>
        <w:ind w:left="1134" w:hanging="567"/>
        <w:jc w:val="both"/>
      </w:pPr>
      <w:r w:rsidRPr="008C7EA9">
        <w:t>(3)</w:t>
      </w:r>
      <w:r>
        <w:tab/>
      </w:r>
      <w:r w:rsidRPr="008C7EA9">
        <w:t>In addition to having effect in relation to conduct in your official capacity, paragraphs 3(2)</w:t>
      </w:r>
      <w:r>
        <w:t>(c)</w:t>
      </w:r>
      <w:r w:rsidRPr="008C7EA9">
        <w:t>, 5 and 6(a) also have effect, at any other time, where that conduct constitutes a criminal offence for which you have been convicted.</w:t>
      </w:r>
    </w:p>
    <w:p w:rsidR="00B317C4" w:rsidRPr="008C7EA9" w:rsidRDefault="00B317C4" w:rsidP="00B317C4">
      <w:pPr>
        <w:jc w:val="both"/>
      </w:pPr>
    </w:p>
    <w:p w:rsidR="00B317C4" w:rsidRPr="008C7EA9" w:rsidRDefault="00B317C4" w:rsidP="00B317C4">
      <w:pPr>
        <w:ind w:left="1134" w:hanging="567"/>
        <w:jc w:val="both"/>
      </w:pPr>
      <w:r w:rsidRPr="008C7EA9">
        <w:t>(4)</w:t>
      </w:r>
      <w:r>
        <w:tab/>
      </w:r>
      <w:r w:rsidRPr="008C7EA9">
        <w:t>Conduct to which this Code applies (whether that is conduct in your official capacity or conduct mentioned in sub-paragraph (3)) includes a criminal offence for which you are convicted (including an offence you committed before the date you took office, but for which you are convicted after that date).</w:t>
      </w:r>
    </w:p>
    <w:p w:rsidR="00B317C4" w:rsidRPr="008C7EA9" w:rsidRDefault="00B317C4" w:rsidP="00B317C4">
      <w:pPr>
        <w:jc w:val="both"/>
      </w:pPr>
    </w:p>
    <w:p w:rsidR="00B317C4" w:rsidRPr="008C7EA9" w:rsidRDefault="00B317C4" w:rsidP="00B317C4">
      <w:pPr>
        <w:ind w:firstLine="540"/>
        <w:jc w:val="both"/>
      </w:pPr>
      <w:r>
        <w:t xml:space="preserve">(5)      </w:t>
      </w:r>
      <w:r w:rsidRPr="008C7EA9">
        <w:t>Where you act as a representative of your authority—</w:t>
      </w:r>
    </w:p>
    <w:p w:rsidR="00B317C4" w:rsidRPr="008C7EA9" w:rsidRDefault="00B317C4" w:rsidP="00B317C4">
      <w:pPr>
        <w:jc w:val="both"/>
      </w:pPr>
    </w:p>
    <w:p w:rsidR="00B317C4" w:rsidRPr="008C7EA9" w:rsidRDefault="00B317C4" w:rsidP="00B317C4">
      <w:pPr>
        <w:ind w:left="1134" w:hanging="567"/>
        <w:jc w:val="both"/>
      </w:pPr>
      <w:r w:rsidRPr="008C7EA9">
        <w:t xml:space="preserve">(a) </w:t>
      </w:r>
      <w:r>
        <w:tab/>
      </w:r>
      <w:r w:rsidRPr="008C7EA9">
        <w:t>on another relevant authority, you must, when acting for that other authority, comply with that other authority’s code of conduct; or</w:t>
      </w:r>
    </w:p>
    <w:p w:rsidR="00B317C4" w:rsidRPr="008C7EA9" w:rsidRDefault="00B317C4" w:rsidP="00B317C4">
      <w:pPr>
        <w:jc w:val="both"/>
      </w:pPr>
    </w:p>
    <w:p w:rsidR="00B317C4" w:rsidRPr="008C7EA9" w:rsidRDefault="00B317C4" w:rsidP="00B317C4">
      <w:pPr>
        <w:ind w:left="1134" w:hanging="567"/>
        <w:jc w:val="both"/>
      </w:pPr>
      <w:r w:rsidRPr="008C7EA9">
        <w:t xml:space="preserve">(b) </w:t>
      </w:r>
      <w:r>
        <w:tab/>
      </w:r>
      <w:r w:rsidRPr="008C7EA9">
        <w:t>on any other body, you must, when acting for that other body, comply with your authority’s code of conduct, except and insofar as it conflicts with any other lawful obligations to which that other body may be subject.</w:t>
      </w:r>
    </w:p>
    <w:p w:rsidR="00B317C4" w:rsidRPr="0085642F" w:rsidRDefault="00B317C4" w:rsidP="00B317C4">
      <w:pPr>
        <w:jc w:val="both"/>
        <w:rPr>
          <w:b/>
        </w:rPr>
      </w:pPr>
      <w:r>
        <w:br w:type="page"/>
      </w:r>
      <w:r w:rsidRPr="0085642F">
        <w:rPr>
          <w:b/>
        </w:rPr>
        <w:lastRenderedPageBreak/>
        <w:t>General obligations</w:t>
      </w:r>
    </w:p>
    <w:p w:rsidR="00B317C4" w:rsidRPr="008C7EA9" w:rsidRDefault="00B317C4" w:rsidP="00B317C4">
      <w:pPr>
        <w:jc w:val="both"/>
      </w:pPr>
    </w:p>
    <w:p w:rsidR="00B317C4" w:rsidRPr="008C7EA9" w:rsidRDefault="00B317C4" w:rsidP="00B317C4">
      <w:pPr>
        <w:jc w:val="both"/>
      </w:pPr>
      <w:r w:rsidRPr="00DD59E3">
        <w:rPr>
          <w:b/>
        </w:rPr>
        <w:t>3.</w:t>
      </w:r>
      <w:r>
        <w:tab/>
      </w:r>
      <w:r w:rsidRPr="008C7EA9">
        <w:t>(1)</w:t>
      </w:r>
      <w:r>
        <w:tab/>
      </w:r>
      <w:r w:rsidRPr="008C7EA9">
        <w:t>You must treat others with respect.</w:t>
      </w:r>
    </w:p>
    <w:p w:rsidR="00B317C4" w:rsidRPr="008C7EA9" w:rsidRDefault="00B317C4" w:rsidP="00B317C4">
      <w:pPr>
        <w:jc w:val="both"/>
      </w:pPr>
    </w:p>
    <w:p w:rsidR="00B317C4" w:rsidRPr="008C7EA9" w:rsidRDefault="00B317C4" w:rsidP="00B317C4">
      <w:pPr>
        <w:jc w:val="both"/>
      </w:pPr>
      <w:r>
        <w:tab/>
        <w:t>(2)</w:t>
      </w:r>
      <w:r>
        <w:tab/>
      </w:r>
      <w:r w:rsidRPr="008C7EA9">
        <w:t>You must not—</w:t>
      </w:r>
    </w:p>
    <w:p w:rsidR="00B317C4" w:rsidRPr="008C7EA9" w:rsidRDefault="00B317C4" w:rsidP="00B317C4">
      <w:pPr>
        <w:jc w:val="both"/>
      </w:pPr>
    </w:p>
    <w:p w:rsidR="00B317C4" w:rsidRPr="008C7EA9" w:rsidRDefault="00B317C4" w:rsidP="00B317C4">
      <w:pPr>
        <w:ind w:left="1440" w:hanging="900"/>
        <w:jc w:val="both"/>
      </w:pPr>
      <w:r w:rsidRPr="008C7EA9">
        <w:t>(a)</w:t>
      </w:r>
      <w:r>
        <w:tab/>
      </w:r>
      <w:r w:rsidRPr="008C7EA9">
        <w:t>do anything which may cause your Authority to breach any of the equality enactments (as defined in section 33 of the Equality Act 2006</w:t>
      </w:r>
      <w:r>
        <w:t>(a)</w:t>
      </w:r>
      <w:r w:rsidRPr="008C7EA9">
        <w:t>);</w:t>
      </w:r>
    </w:p>
    <w:p w:rsidR="00B317C4" w:rsidRPr="008C7EA9" w:rsidRDefault="00B317C4" w:rsidP="00B317C4">
      <w:pPr>
        <w:jc w:val="both"/>
      </w:pPr>
    </w:p>
    <w:p w:rsidR="00B317C4" w:rsidRDefault="00B317C4" w:rsidP="00B317C4">
      <w:pPr>
        <w:jc w:val="both"/>
      </w:pPr>
      <w:r w:rsidRPr="008C7EA9">
        <w:tab/>
        <w:t>(b)</w:t>
      </w:r>
      <w:r>
        <w:tab/>
        <w:t xml:space="preserve">      </w:t>
      </w:r>
      <w:r w:rsidRPr="008C7EA9">
        <w:t>bully any person;</w:t>
      </w:r>
    </w:p>
    <w:p w:rsidR="00B317C4" w:rsidRDefault="00B317C4" w:rsidP="00B317C4">
      <w:pPr>
        <w:jc w:val="both"/>
      </w:pPr>
    </w:p>
    <w:p w:rsidR="00B317C4" w:rsidRDefault="00B317C4" w:rsidP="00B317C4">
      <w:pPr>
        <w:ind w:left="1440" w:hanging="900"/>
        <w:jc w:val="both"/>
      </w:pPr>
      <w:r>
        <w:t>(c)</w:t>
      </w:r>
      <w:r>
        <w:tab/>
        <w:t>intimidate or attempt to intimidate any person who is or is likely to be</w:t>
      </w:r>
      <w:r w:rsidRPr="008C7EA9">
        <w:t>—</w:t>
      </w:r>
    </w:p>
    <w:p w:rsidR="00B317C4" w:rsidRDefault="00B317C4" w:rsidP="00B317C4">
      <w:pPr>
        <w:ind w:left="1440" w:hanging="720"/>
        <w:jc w:val="both"/>
      </w:pPr>
    </w:p>
    <w:p w:rsidR="00B317C4" w:rsidRDefault="00B317C4" w:rsidP="00B317C4">
      <w:pPr>
        <w:ind w:left="1440" w:hanging="720"/>
        <w:jc w:val="both"/>
      </w:pPr>
      <w:r>
        <w:tab/>
        <w:t>(</w:t>
      </w:r>
      <w:proofErr w:type="spellStart"/>
      <w:r>
        <w:t>i</w:t>
      </w:r>
      <w:proofErr w:type="spellEnd"/>
      <w:r>
        <w:t>)</w:t>
      </w:r>
      <w:r>
        <w:tab/>
        <w:t xml:space="preserve">  a complainant</w:t>
      </w:r>
    </w:p>
    <w:p w:rsidR="00B317C4" w:rsidRDefault="00B317C4" w:rsidP="00B317C4">
      <w:pPr>
        <w:ind w:left="1440" w:hanging="720"/>
        <w:jc w:val="both"/>
      </w:pPr>
      <w:r>
        <w:tab/>
        <w:t>(ii)  a witness, or</w:t>
      </w:r>
    </w:p>
    <w:p w:rsidR="00B317C4" w:rsidRDefault="00B317C4" w:rsidP="00B317C4">
      <w:pPr>
        <w:ind w:left="1800" w:hanging="360"/>
        <w:jc w:val="both"/>
      </w:pPr>
      <w:r>
        <w:t xml:space="preserve">(iii) involved in the administration of any investigations or proceedings, in relation to an allegation that a member (including yourself) has failed to comply with his or her authority’s code of conduct; or </w:t>
      </w:r>
    </w:p>
    <w:p w:rsidR="00B317C4" w:rsidRDefault="00B317C4" w:rsidP="004E6B26">
      <w:pPr>
        <w:ind w:left="1440" w:hanging="900"/>
        <w:jc w:val="both"/>
      </w:pPr>
      <w:r>
        <w:t>(d)</w:t>
      </w:r>
      <w:r>
        <w:tab/>
        <w:t xml:space="preserve">do anything which compromises or is likely to compromise the impartiality of those who work for, </w:t>
      </w:r>
      <w:r w:rsidR="0086784E">
        <w:t xml:space="preserve">or </w:t>
      </w:r>
      <w:r>
        <w:t>on behalf of, your authority.</w:t>
      </w:r>
    </w:p>
    <w:p w:rsidR="00B317C4" w:rsidRPr="008C7EA9" w:rsidRDefault="00B317C4" w:rsidP="00B317C4">
      <w:pPr>
        <w:ind w:left="1440" w:hanging="720"/>
        <w:jc w:val="both"/>
      </w:pPr>
    </w:p>
    <w:p w:rsidR="00B317C4" w:rsidRDefault="00B317C4" w:rsidP="004E6B26">
      <w:pPr>
        <w:ind w:left="1440" w:hanging="900"/>
        <w:jc w:val="both"/>
      </w:pPr>
      <w:r>
        <w:t>(3)</w:t>
      </w:r>
      <w:r>
        <w:tab/>
        <w:t>In relation to police authorities and the Metropolitan Police authority, for the purposes of sub-paragraph (2)(d) those who work for, on behalf of, an authority are deemed to include a police officer.</w:t>
      </w:r>
    </w:p>
    <w:p w:rsidR="00B317C4" w:rsidRPr="008C7EA9" w:rsidRDefault="00B317C4" w:rsidP="00B317C4">
      <w:pPr>
        <w:ind w:left="1440" w:hanging="720"/>
        <w:jc w:val="both"/>
      </w:pPr>
    </w:p>
    <w:p w:rsidR="00B317C4" w:rsidRPr="008C7EA9" w:rsidRDefault="00B317C4" w:rsidP="00B317C4">
      <w:pPr>
        <w:jc w:val="both"/>
      </w:pPr>
      <w:r w:rsidRPr="00DD59E3">
        <w:rPr>
          <w:b/>
        </w:rPr>
        <w:t>4.</w:t>
      </w:r>
      <w:r w:rsidRPr="008C7EA9">
        <w:t xml:space="preserve">  </w:t>
      </w:r>
      <w:r>
        <w:tab/>
      </w:r>
      <w:r w:rsidRPr="008C7EA9">
        <w:t>You must not—</w:t>
      </w:r>
    </w:p>
    <w:p w:rsidR="00B317C4" w:rsidRPr="008C7EA9" w:rsidRDefault="00B317C4" w:rsidP="00B317C4">
      <w:pPr>
        <w:jc w:val="both"/>
      </w:pPr>
    </w:p>
    <w:p w:rsidR="00B317C4" w:rsidRPr="008C7EA9" w:rsidRDefault="00B317C4" w:rsidP="004E6B26">
      <w:pPr>
        <w:ind w:left="1440" w:hanging="900"/>
        <w:jc w:val="both"/>
      </w:pPr>
      <w:r>
        <w:t>(a)</w:t>
      </w:r>
      <w:r>
        <w:tab/>
      </w:r>
      <w:r w:rsidRPr="008C7EA9">
        <w:t>disclose information given to you in confidence by anyone, or information acquired by you which you believe, or ought reasonably to be aware, is of a confidential nature, except where—</w:t>
      </w:r>
    </w:p>
    <w:p w:rsidR="00B317C4" w:rsidRPr="008C7EA9" w:rsidRDefault="00B317C4" w:rsidP="00B317C4">
      <w:pPr>
        <w:jc w:val="both"/>
      </w:pPr>
    </w:p>
    <w:p w:rsidR="00B317C4" w:rsidRPr="008C7EA9" w:rsidRDefault="00B317C4" w:rsidP="004E6B26">
      <w:pPr>
        <w:ind w:left="873" w:firstLine="567"/>
        <w:jc w:val="both"/>
      </w:pPr>
      <w:r w:rsidRPr="008C7EA9">
        <w:t>(</w:t>
      </w:r>
      <w:proofErr w:type="spellStart"/>
      <w:r w:rsidRPr="008C7EA9">
        <w:t>i</w:t>
      </w:r>
      <w:proofErr w:type="spellEnd"/>
      <w:r w:rsidRPr="008C7EA9">
        <w:t>)</w:t>
      </w:r>
      <w:r>
        <w:tab/>
      </w:r>
      <w:r w:rsidR="004E6B26">
        <w:tab/>
      </w:r>
      <w:r w:rsidRPr="008C7EA9">
        <w:t>you have the consent of a person authorised to give it;</w:t>
      </w:r>
    </w:p>
    <w:p w:rsidR="00B317C4" w:rsidRPr="008C7EA9" w:rsidRDefault="00B317C4" w:rsidP="00B317C4">
      <w:pPr>
        <w:jc w:val="both"/>
      </w:pPr>
    </w:p>
    <w:p w:rsidR="00B317C4" w:rsidRPr="008C7EA9" w:rsidRDefault="004E6B26" w:rsidP="004E6B26">
      <w:pPr>
        <w:ind w:left="873" w:firstLine="567"/>
        <w:jc w:val="both"/>
      </w:pPr>
      <w:r>
        <w:t>(</w:t>
      </w:r>
      <w:r w:rsidR="00B317C4" w:rsidRPr="008C7EA9">
        <w:t>ii)</w:t>
      </w:r>
      <w:r w:rsidR="00B317C4">
        <w:tab/>
      </w:r>
      <w:r>
        <w:tab/>
      </w:r>
      <w:r w:rsidR="00B317C4" w:rsidRPr="008C7EA9">
        <w:t>you are required by law to do so;</w:t>
      </w:r>
    </w:p>
    <w:p w:rsidR="00B317C4" w:rsidRPr="008C7EA9" w:rsidRDefault="00B317C4" w:rsidP="00B317C4">
      <w:pPr>
        <w:jc w:val="both"/>
      </w:pPr>
    </w:p>
    <w:p w:rsidR="00B317C4" w:rsidRPr="008C7EA9" w:rsidRDefault="00B317C4" w:rsidP="004E6B26">
      <w:pPr>
        <w:ind w:left="2265" w:hanging="825"/>
        <w:jc w:val="both"/>
      </w:pPr>
      <w:r w:rsidRPr="008C7EA9">
        <w:t>(iii)</w:t>
      </w:r>
      <w:r w:rsidR="004E6B26">
        <w:t xml:space="preserve"> </w:t>
      </w:r>
      <w:r w:rsidR="004E6B26">
        <w:tab/>
      </w:r>
      <w:r w:rsidRPr="008C7EA9">
        <w:t>the disclosure is made to a third party for the purpose of obtaining professional advice provided that the third party agrees not to disclose the information to any other person; or</w:t>
      </w:r>
    </w:p>
    <w:p w:rsidR="00B317C4" w:rsidRDefault="00B317C4" w:rsidP="00B317C4">
      <w:pPr>
        <w:jc w:val="both"/>
      </w:pPr>
      <w:r w:rsidRPr="008C7EA9">
        <w:tab/>
      </w:r>
    </w:p>
    <w:p w:rsidR="00B317C4" w:rsidRPr="008C7EA9" w:rsidRDefault="00B317C4" w:rsidP="004E6B26">
      <w:pPr>
        <w:ind w:left="720" w:firstLine="720"/>
        <w:jc w:val="both"/>
      </w:pPr>
      <w:r w:rsidRPr="008C7EA9">
        <w:t>(iv)</w:t>
      </w:r>
      <w:r>
        <w:tab/>
      </w:r>
      <w:r w:rsidRPr="008C7EA9">
        <w:t>the disclosure is—</w:t>
      </w:r>
    </w:p>
    <w:p w:rsidR="00B317C4" w:rsidRPr="008C7EA9" w:rsidRDefault="00B317C4" w:rsidP="00B317C4">
      <w:pPr>
        <w:jc w:val="both"/>
      </w:pPr>
    </w:p>
    <w:p w:rsidR="00B317C4" w:rsidRPr="008C7EA9" w:rsidRDefault="00B317C4" w:rsidP="00B317C4">
      <w:pPr>
        <w:jc w:val="both"/>
      </w:pPr>
      <w:r>
        <w:tab/>
      </w:r>
      <w:r>
        <w:tab/>
      </w:r>
      <w:r>
        <w:tab/>
      </w:r>
      <w:r w:rsidR="004E6B26">
        <w:tab/>
      </w:r>
      <w:r>
        <w:t>(</w:t>
      </w:r>
      <w:proofErr w:type="spellStart"/>
      <w:r>
        <w:t>aa</w:t>
      </w:r>
      <w:proofErr w:type="spellEnd"/>
      <w:r>
        <w:t>)</w:t>
      </w:r>
      <w:r>
        <w:tab/>
      </w:r>
      <w:r w:rsidRPr="008C7EA9">
        <w:t>reasonable and in the public interest; and</w:t>
      </w:r>
    </w:p>
    <w:p w:rsidR="00B317C4" w:rsidRPr="008C7EA9" w:rsidRDefault="00B317C4" w:rsidP="00B317C4">
      <w:pPr>
        <w:jc w:val="both"/>
      </w:pPr>
    </w:p>
    <w:p w:rsidR="00B317C4" w:rsidRPr="008C7EA9" w:rsidRDefault="00B317C4" w:rsidP="000A2584">
      <w:pPr>
        <w:ind w:left="2835" w:hanging="567"/>
        <w:jc w:val="both"/>
      </w:pPr>
      <w:r w:rsidRPr="008C7EA9">
        <w:t>(bb)</w:t>
      </w:r>
      <w:r w:rsidR="000A2584">
        <w:tab/>
      </w:r>
      <w:r w:rsidRPr="008C7EA9">
        <w:t>made in good faith and in compliance with the reasonable requirements of the authority; or</w:t>
      </w:r>
    </w:p>
    <w:p w:rsidR="00B317C4" w:rsidRPr="008C7EA9" w:rsidRDefault="00B317C4" w:rsidP="00B317C4">
      <w:pPr>
        <w:jc w:val="both"/>
      </w:pPr>
    </w:p>
    <w:p w:rsidR="00B317C4" w:rsidRPr="008C7EA9" w:rsidRDefault="00B317C4" w:rsidP="00B317C4">
      <w:pPr>
        <w:ind w:left="1134" w:hanging="567"/>
        <w:jc w:val="both"/>
      </w:pPr>
      <w:r w:rsidRPr="008C7EA9">
        <w:t>(b)</w:t>
      </w:r>
      <w:r>
        <w:tab/>
      </w:r>
      <w:r w:rsidRPr="008C7EA9">
        <w:t>prevent another person from gaining access to information to which that person is entitled by law.</w:t>
      </w:r>
    </w:p>
    <w:p w:rsidR="00B317C4" w:rsidRPr="008C7EA9" w:rsidRDefault="00B317C4" w:rsidP="00B317C4">
      <w:pPr>
        <w:jc w:val="both"/>
      </w:pPr>
    </w:p>
    <w:p w:rsidR="00B317C4" w:rsidRPr="008C7EA9" w:rsidRDefault="00B317C4" w:rsidP="00B317C4">
      <w:pPr>
        <w:ind w:left="567" w:hanging="567"/>
        <w:jc w:val="both"/>
      </w:pPr>
      <w:r w:rsidRPr="00DD59E3">
        <w:rPr>
          <w:b/>
        </w:rPr>
        <w:t>5.</w:t>
      </w:r>
      <w:r>
        <w:tab/>
      </w:r>
      <w:r w:rsidRPr="008C7EA9">
        <w:t xml:space="preserve">You must not conduct yourself in a manner which could reasonably be regarded as bringing your office or </w:t>
      </w:r>
      <w:r>
        <w:t>a</w:t>
      </w:r>
      <w:r w:rsidRPr="008C7EA9">
        <w:t>uthority into disrepute.</w:t>
      </w:r>
    </w:p>
    <w:p w:rsidR="00B317C4" w:rsidRPr="008C7EA9" w:rsidRDefault="00B317C4" w:rsidP="00B317C4">
      <w:pPr>
        <w:jc w:val="both"/>
      </w:pPr>
    </w:p>
    <w:p w:rsidR="00B317C4" w:rsidRPr="008C7EA9" w:rsidRDefault="00B317C4" w:rsidP="00B317C4">
      <w:pPr>
        <w:jc w:val="both"/>
      </w:pPr>
      <w:r w:rsidRPr="00DD59E3">
        <w:rPr>
          <w:b/>
        </w:rPr>
        <w:t>6</w:t>
      </w:r>
      <w:r w:rsidRPr="008C7EA9">
        <w:t xml:space="preserve">. </w:t>
      </w:r>
      <w:r>
        <w:tab/>
      </w:r>
      <w:r w:rsidRPr="008C7EA9">
        <w:t>You—</w:t>
      </w:r>
    </w:p>
    <w:p w:rsidR="00B317C4" w:rsidRPr="008C7EA9" w:rsidRDefault="00B317C4" w:rsidP="00B317C4">
      <w:pPr>
        <w:jc w:val="both"/>
      </w:pPr>
    </w:p>
    <w:p w:rsidR="00B317C4" w:rsidRDefault="00B317C4" w:rsidP="004E6B26">
      <w:pPr>
        <w:ind w:left="1134" w:hanging="594"/>
        <w:jc w:val="both"/>
      </w:pPr>
      <w:r w:rsidRPr="008C7EA9">
        <w:t>(a)</w:t>
      </w:r>
      <w:r>
        <w:tab/>
      </w:r>
      <w:r w:rsidRPr="008C7EA9">
        <w:t>must not use or attempt to use your position as a member improperly</w:t>
      </w:r>
      <w:r>
        <w:t xml:space="preserve"> to confer on or secure for yourself or any other person, an advantage or disadvantage; and</w:t>
      </w:r>
    </w:p>
    <w:p w:rsidR="00B317C4" w:rsidRDefault="00B317C4" w:rsidP="00B317C4">
      <w:pPr>
        <w:ind w:left="1134" w:hanging="414"/>
        <w:jc w:val="both"/>
      </w:pPr>
    </w:p>
    <w:p w:rsidR="00B317C4" w:rsidRDefault="00B317C4" w:rsidP="004E6B26">
      <w:pPr>
        <w:ind w:left="1134" w:hanging="594"/>
        <w:jc w:val="both"/>
      </w:pPr>
      <w:r>
        <w:t>(b)</w:t>
      </w:r>
      <w:r>
        <w:tab/>
        <w:t>must, when using or authorising the use by others of the resources of your authority</w:t>
      </w:r>
      <w:r w:rsidRPr="008C7EA9">
        <w:t>—</w:t>
      </w:r>
    </w:p>
    <w:p w:rsidR="00B317C4" w:rsidRDefault="00B317C4" w:rsidP="00B317C4">
      <w:pPr>
        <w:ind w:left="1134" w:hanging="414"/>
        <w:jc w:val="both"/>
      </w:pPr>
    </w:p>
    <w:p w:rsidR="00B317C4" w:rsidRDefault="00B317C4" w:rsidP="004E6B26">
      <w:pPr>
        <w:ind w:left="1134" w:hanging="594"/>
        <w:jc w:val="both"/>
      </w:pPr>
      <w:r>
        <w:t>(</w:t>
      </w:r>
      <w:proofErr w:type="spellStart"/>
      <w:r>
        <w:t>i</w:t>
      </w:r>
      <w:proofErr w:type="spellEnd"/>
      <w:r>
        <w:t>)</w:t>
      </w:r>
      <w:r>
        <w:tab/>
        <w:t>act in accordance with your authority’s reasonable requirements;</w:t>
      </w:r>
    </w:p>
    <w:p w:rsidR="00B317C4" w:rsidRPr="008C7EA9" w:rsidRDefault="00B317C4" w:rsidP="004E6B26">
      <w:pPr>
        <w:ind w:left="1134" w:hanging="594"/>
        <w:jc w:val="both"/>
      </w:pPr>
      <w:r>
        <w:t>(ii)</w:t>
      </w:r>
      <w:r>
        <w:tab/>
        <w:t xml:space="preserve">ensure that such resources are not used improperly for political purposes (including party political purposes); and </w:t>
      </w:r>
    </w:p>
    <w:p w:rsidR="00B317C4" w:rsidRDefault="00B317C4" w:rsidP="00B317C4">
      <w:pPr>
        <w:ind w:firstLine="567"/>
        <w:jc w:val="both"/>
      </w:pPr>
    </w:p>
    <w:p w:rsidR="00B317C4" w:rsidRDefault="00B317C4" w:rsidP="004E6B26">
      <w:pPr>
        <w:ind w:left="1134" w:hanging="594"/>
        <w:jc w:val="both"/>
      </w:pPr>
      <w:r>
        <w:t>(c)</w:t>
      </w:r>
      <w:r w:rsidR="004E6B26">
        <w:tab/>
      </w:r>
      <w:r>
        <w:t>must have regard to any applicable Local Authority Code of Publicity made under the Local Government Act 1986(</w:t>
      </w:r>
      <w:r w:rsidRPr="00657850">
        <w:rPr>
          <w:b/>
        </w:rPr>
        <w:t>a</w:t>
      </w:r>
      <w:r>
        <w:t>).</w:t>
      </w:r>
      <w:r>
        <w:rPr>
          <w:rStyle w:val="FootnoteReference"/>
        </w:rPr>
        <w:footnoteReference w:id="13"/>
      </w:r>
    </w:p>
    <w:p w:rsidR="00B317C4" w:rsidRDefault="00B317C4" w:rsidP="00B317C4">
      <w:pPr>
        <w:ind w:firstLine="720"/>
        <w:jc w:val="both"/>
      </w:pPr>
    </w:p>
    <w:p w:rsidR="00B317C4" w:rsidRPr="008C7EA9" w:rsidRDefault="00B317C4" w:rsidP="00B317C4">
      <w:pPr>
        <w:ind w:left="720" w:hanging="720"/>
        <w:jc w:val="both"/>
      </w:pPr>
      <w:r w:rsidRPr="00DD59E3">
        <w:rPr>
          <w:b/>
        </w:rPr>
        <w:t>7.</w:t>
      </w:r>
      <w:r w:rsidRPr="008C7EA9">
        <w:t>—</w:t>
      </w:r>
      <w:r>
        <w:t>(1)</w:t>
      </w:r>
      <w:r>
        <w:tab/>
      </w:r>
      <w:r w:rsidRPr="008C7EA9">
        <w:t xml:space="preserve">When reaching decisions on any matter you must have regard to any relevant advice provided to you by— </w:t>
      </w:r>
    </w:p>
    <w:p w:rsidR="00B317C4" w:rsidRPr="008C7EA9" w:rsidRDefault="00B317C4" w:rsidP="00B317C4">
      <w:pPr>
        <w:jc w:val="both"/>
      </w:pPr>
    </w:p>
    <w:p w:rsidR="00B317C4" w:rsidRPr="008C7EA9" w:rsidRDefault="00B317C4" w:rsidP="00B317C4">
      <w:pPr>
        <w:jc w:val="both"/>
      </w:pPr>
      <w:r w:rsidRPr="008C7EA9">
        <w:t xml:space="preserve"> </w:t>
      </w:r>
      <w:r w:rsidRPr="008C7EA9">
        <w:tab/>
        <w:t xml:space="preserve">(a) </w:t>
      </w:r>
      <w:r>
        <w:tab/>
      </w:r>
      <w:r w:rsidRPr="008C7EA9">
        <w:t>your authority’s chief finance officer; or</w:t>
      </w:r>
    </w:p>
    <w:p w:rsidR="00B317C4" w:rsidRPr="008C7EA9" w:rsidRDefault="00B317C4" w:rsidP="00B317C4">
      <w:pPr>
        <w:jc w:val="both"/>
      </w:pPr>
      <w:r w:rsidRPr="008C7EA9">
        <w:tab/>
        <w:t xml:space="preserve">(b) </w:t>
      </w:r>
      <w:r>
        <w:tab/>
      </w:r>
      <w:r w:rsidRPr="008C7EA9">
        <w:t>your authority’s monitoring officer,</w:t>
      </w:r>
    </w:p>
    <w:p w:rsidR="00B317C4" w:rsidRPr="008C7EA9" w:rsidRDefault="00B317C4" w:rsidP="00B317C4">
      <w:pPr>
        <w:jc w:val="both"/>
      </w:pPr>
    </w:p>
    <w:p w:rsidR="00B317C4" w:rsidRDefault="00B317C4" w:rsidP="00B317C4">
      <w:pPr>
        <w:jc w:val="both"/>
      </w:pPr>
      <w:r w:rsidRPr="008C7EA9">
        <w:tab/>
        <w:t>where that officer is acting pursuant to his or her statutory duties.</w:t>
      </w:r>
    </w:p>
    <w:p w:rsidR="00B317C4" w:rsidRDefault="00B317C4" w:rsidP="00B317C4">
      <w:pPr>
        <w:jc w:val="both"/>
      </w:pPr>
    </w:p>
    <w:p w:rsidR="00B317C4" w:rsidRPr="008C7EA9" w:rsidRDefault="00B317C4" w:rsidP="00B317C4">
      <w:pPr>
        <w:ind w:left="720" w:hanging="360"/>
        <w:jc w:val="both"/>
      </w:pPr>
      <w:r>
        <w:t>(2) You must give reasons for all decisions in accordance with any statutory requirements and any reasonable additional requirements imposed by your authority.</w:t>
      </w:r>
    </w:p>
    <w:p w:rsidR="00B317C4" w:rsidRDefault="00B317C4" w:rsidP="00B317C4">
      <w:pPr>
        <w:ind w:firstLine="567"/>
        <w:jc w:val="both"/>
      </w:pPr>
    </w:p>
    <w:p w:rsidR="00B317C4" w:rsidRPr="008C7EA9" w:rsidRDefault="00B317C4" w:rsidP="00B317C4">
      <w:pPr>
        <w:jc w:val="both"/>
      </w:pPr>
    </w:p>
    <w:p w:rsidR="00B317C4" w:rsidRPr="00206A45" w:rsidRDefault="00B317C4" w:rsidP="00206A45">
      <w:pPr>
        <w:pStyle w:val="Heading4"/>
      </w:pPr>
      <w:bookmarkStart w:id="1282" w:name="_Toc205017387"/>
      <w:bookmarkStart w:id="1283" w:name="_Toc271209605"/>
      <w:r w:rsidRPr="00206A45">
        <w:t>Part 2</w:t>
      </w:r>
      <w:r w:rsidR="00045D51" w:rsidRPr="00206A45">
        <w:t xml:space="preserve"> - </w:t>
      </w:r>
      <w:r w:rsidRPr="00206A45">
        <w:t>Interests</w:t>
      </w:r>
      <w:bookmarkEnd w:id="1282"/>
      <w:bookmarkEnd w:id="1283"/>
    </w:p>
    <w:p w:rsidR="00B317C4" w:rsidRPr="008C7EA9" w:rsidRDefault="00B317C4" w:rsidP="00B317C4">
      <w:pPr>
        <w:jc w:val="both"/>
      </w:pPr>
    </w:p>
    <w:p w:rsidR="00B317C4" w:rsidRPr="0085642F" w:rsidRDefault="00B317C4" w:rsidP="00B317C4">
      <w:pPr>
        <w:jc w:val="both"/>
        <w:rPr>
          <w:b/>
        </w:rPr>
      </w:pPr>
      <w:r w:rsidRPr="0085642F">
        <w:rPr>
          <w:b/>
        </w:rPr>
        <w:t>Personal interests</w:t>
      </w:r>
    </w:p>
    <w:p w:rsidR="00B317C4" w:rsidRPr="008C7EA9" w:rsidRDefault="00B317C4" w:rsidP="00B317C4">
      <w:pPr>
        <w:jc w:val="both"/>
      </w:pPr>
    </w:p>
    <w:p w:rsidR="00B317C4" w:rsidRPr="008C7EA9" w:rsidRDefault="00B317C4" w:rsidP="00B317C4">
      <w:pPr>
        <w:ind w:left="900" w:hanging="900"/>
        <w:jc w:val="both"/>
      </w:pPr>
      <w:r w:rsidRPr="00DD59E3">
        <w:rPr>
          <w:b/>
        </w:rPr>
        <w:t>8.</w:t>
      </w:r>
      <w:r w:rsidRPr="00B1657A">
        <w:t xml:space="preserve"> </w:t>
      </w:r>
      <w:r w:rsidRPr="008C7EA9">
        <w:t>—(1)</w:t>
      </w:r>
      <w:r>
        <w:tab/>
      </w:r>
      <w:r w:rsidRPr="008C7EA9">
        <w:t>You have a personal interest in any business of your authority where either—</w:t>
      </w:r>
    </w:p>
    <w:p w:rsidR="00B317C4" w:rsidRPr="008C7EA9" w:rsidRDefault="00B317C4" w:rsidP="00B317C4">
      <w:pPr>
        <w:jc w:val="both"/>
      </w:pPr>
    </w:p>
    <w:p w:rsidR="00B317C4" w:rsidRPr="008C7EA9" w:rsidRDefault="00B317C4" w:rsidP="00B317C4">
      <w:pPr>
        <w:ind w:firstLine="900"/>
        <w:jc w:val="both"/>
      </w:pPr>
      <w:r w:rsidRPr="008C7EA9">
        <w:t xml:space="preserve">(a) </w:t>
      </w:r>
      <w:r>
        <w:tab/>
      </w:r>
      <w:r w:rsidRPr="008C7EA9">
        <w:t>it relates to or is likely to affect—</w:t>
      </w:r>
    </w:p>
    <w:p w:rsidR="00B317C4" w:rsidRPr="008C7EA9" w:rsidRDefault="00B317C4" w:rsidP="00B317C4">
      <w:pPr>
        <w:jc w:val="both"/>
      </w:pPr>
    </w:p>
    <w:p w:rsidR="00B317C4" w:rsidRPr="008C7EA9" w:rsidRDefault="00B317C4" w:rsidP="00B317C4">
      <w:pPr>
        <w:ind w:left="1695" w:hanging="795"/>
        <w:jc w:val="both"/>
      </w:pPr>
      <w:r w:rsidRPr="008C7EA9">
        <w:t>(</w:t>
      </w:r>
      <w:proofErr w:type="spellStart"/>
      <w:r w:rsidRPr="008C7EA9">
        <w:t>i</w:t>
      </w:r>
      <w:proofErr w:type="spellEnd"/>
      <w:r w:rsidRPr="008C7EA9">
        <w:t xml:space="preserve">) </w:t>
      </w:r>
      <w:r>
        <w:tab/>
      </w:r>
      <w:r>
        <w:tab/>
      </w:r>
      <w:r w:rsidRPr="008C7EA9">
        <w:t>any body of which you are a member or in a position of general control or management and to which you are appointed or nominated by your authority;</w:t>
      </w:r>
    </w:p>
    <w:p w:rsidR="00B317C4" w:rsidRPr="008C7EA9" w:rsidRDefault="00B317C4" w:rsidP="00B317C4">
      <w:pPr>
        <w:jc w:val="both"/>
      </w:pPr>
    </w:p>
    <w:p w:rsidR="00B317C4" w:rsidRPr="008C7EA9" w:rsidRDefault="00B317C4" w:rsidP="00B317C4">
      <w:pPr>
        <w:ind w:firstLine="900"/>
        <w:jc w:val="both"/>
      </w:pPr>
      <w:r w:rsidRPr="008C7EA9">
        <w:t>(ii)</w:t>
      </w:r>
      <w:r>
        <w:tab/>
      </w:r>
      <w:r w:rsidRPr="008C7EA9">
        <w:t>any body—</w:t>
      </w:r>
    </w:p>
    <w:p w:rsidR="00B317C4" w:rsidRPr="008C7EA9" w:rsidRDefault="00B317C4" w:rsidP="00B317C4">
      <w:pPr>
        <w:jc w:val="both"/>
      </w:pPr>
    </w:p>
    <w:p w:rsidR="00B317C4" w:rsidRPr="008C7EA9" w:rsidRDefault="00B317C4" w:rsidP="00B317C4">
      <w:pPr>
        <w:jc w:val="both"/>
      </w:pPr>
      <w:r w:rsidRPr="008C7EA9">
        <w:tab/>
      </w:r>
      <w:r>
        <w:tab/>
      </w:r>
      <w:r w:rsidR="004E6B26">
        <w:tab/>
      </w:r>
      <w:r w:rsidRPr="008C7EA9">
        <w:t>(</w:t>
      </w:r>
      <w:proofErr w:type="spellStart"/>
      <w:r w:rsidRPr="008C7EA9">
        <w:t>aa</w:t>
      </w:r>
      <w:proofErr w:type="spellEnd"/>
      <w:r w:rsidRPr="008C7EA9">
        <w:t>)</w:t>
      </w:r>
      <w:r>
        <w:tab/>
      </w:r>
      <w:r w:rsidRPr="008C7EA9">
        <w:t>exercising functions of a public nature;</w:t>
      </w:r>
    </w:p>
    <w:p w:rsidR="00B317C4" w:rsidRPr="008C7EA9" w:rsidRDefault="00B317C4" w:rsidP="00B317C4">
      <w:pPr>
        <w:jc w:val="both"/>
      </w:pPr>
      <w:r w:rsidRPr="008C7EA9">
        <w:tab/>
      </w:r>
      <w:r>
        <w:tab/>
      </w:r>
      <w:r w:rsidR="004E6B26">
        <w:tab/>
      </w:r>
      <w:r w:rsidRPr="008C7EA9">
        <w:t>(bb)</w:t>
      </w:r>
      <w:r>
        <w:tab/>
      </w:r>
      <w:r w:rsidRPr="008C7EA9">
        <w:t>directed to charitable purposes; or</w:t>
      </w:r>
    </w:p>
    <w:p w:rsidR="00B317C4" w:rsidRPr="008C7EA9" w:rsidRDefault="00B317C4" w:rsidP="004E6B26">
      <w:pPr>
        <w:ind w:left="2268" w:hanging="567"/>
        <w:jc w:val="both"/>
      </w:pPr>
      <w:r w:rsidRPr="008C7EA9">
        <w:t>(cc)</w:t>
      </w:r>
      <w:r>
        <w:tab/>
      </w:r>
      <w:r w:rsidRPr="008C7EA9">
        <w:t xml:space="preserve">one of whose principal purposes includes the influence of public opinion or policy (including any political party or trade union), </w:t>
      </w:r>
    </w:p>
    <w:p w:rsidR="00B317C4" w:rsidRPr="008C7EA9" w:rsidRDefault="00B317C4" w:rsidP="00B317C4">
      <w:pPr>
        <w:jc w:val="both"/>
      </w:pPr>
    </w:p>
    <w:p w:rsidR="00B317C4" w:rsidRPr="008C7EA9" w:rsidRDefault="00B317C4" w:rsidP="004E6B26">
      <w:pPr>
        <w:ind w:left="1701"/>
        <w:jc w:val="both"/>
      </w:pPr>
      <w:r w:rsidRPr="008C7EA9">
        <w:t>of which you are a member or in a position of general control or management;</w:t>
      </w:r>
    </w:p>
    <w:p w:rsidR="00B317C4" w:rsidRPr="008C7EA9" w:rsidRDefault="00B317C4" w:rsidP="00B317C4">
      <w:pPr>
        <w:jc w:val="both"/>
      </w:pPr>
    </w:p>
    <w:p w:rsidR="00B317C4" w:rsidRPr="008C7EA9" w:rsidRDefault="00B317C4" w:rsidP="00B317C4">
      <w:pPr>
        <w:ind w:firstLine="900"/>
        <w:jc w:val="both"/>
      </w:pPr>
      <w:r w:rsidRPr="008C7EA9">
        <w:t xml:space="preserve">(iii) </w:t>
      </w:r>
      <w:r>
        <w:tab/>
      </w:r>
      <w:r w:rsidRPr="008C7EA9">
        <w:t>any employment or business carried on by you;</w:t>
      </w:r>
    </w:p>
    <w:p w:rsidR="00B317C4" w:rsidRPr="008C7EA9" w:rsidRDefault="00B317C4" w:rsidP="00B317C4">
      <w:pPr>
        <w:jc w:val="both"/>
      </w:pPr>
    </w:p>
    <w:p w:rsidR="00B317C4" w:rsidRPr="008C7EA9" w:rsidRDefault="00B317C4" w:rsidP="004E6B26">
      <w:pPr>
        <w:ind w:firstLine="900"/>
        <w:jc w:val="both"/>
      </w:pPr>
      <w:r w:rsidRPr="008C7EA9">
        <w:t xml:space="preserve">(iv) </w:t>
      </w:r>
      <w:r>
        <w:tab/>
      </w:r>
      <w:r w:rsidRPr="008C7EA9">
        <w:t>any person or body who employs or has appointed you;</w:t>
      </w:r>
    </w:p>
    <w:p w:rsidR="00B317C4" w:rsidRPr="008C7EA9" w:rsidRDefault="00B317C4" w:rsidP="00B317C4">
      <w:pPr>
        <w:jc w:val="both"/>
      </w:pPr>
    </w:p>
    <w:p w:rsidR="00B317C4" w:rsidRPr="008C7EA9" w:rsidRDefault="00B317C4" w:rsidP="004E6B26">
      <w:pPr>
        <w:ind w:left="1695" w:hanging="795"/>
        <w:jc w:val="both"/>
      </w:pPr>
      <w:r w:rsidRPr="008C7EA9">
        <w:t xml:space="preserve">(v) </w:t>
      </w:r>
      <w:r w:rsidR="004E6B26">
        <w:tab/>
      </w:r>
      <w:r>
        <w:tab/>
      </w:r>
      <w:r w:rsidRPr="008C7EA9">
        <w:t>any person or body, other than a relevant authority, who has made a payment to you in respect of your election or any expenses incurred by you in carrying out your duties;</w:t>
      </w:r>
    </w:p>
    <w:p w:rsidR="00B317C4" w:rsidRPr="008C7EA9" w:rsidRDefault="00B317C4" w:rsidP="00B317C4">
      <w:pPr>
        <w:jc w:val="both"/>
      </w:pPr>
    </w:p>
    <w:p w:rsidR="00B317C4" w:rsidRPr="008C7EA9" w:rsidRDefault="00B317C4" w:rsidP="004E6B26">
      <w:pPr>
        <w:ind w:left="1440" w:hanging="720"/>
        <w:jc w:val="both"/>
      </w:pPr>
      <w:r>
        <w:t>(vi)</w:t>
      </w:r>
      <w:r>
        <w:tab/>
      </w:r>
      <w:r w:rsidRPr="008C7EA9">
        <w:t xml:space="preserve">any person or body who has a place of business or land in your authority’s area, and in whom you have a beneficial interest in a class of securities of </w:t>
      </w:r>
      <w:r w:rsidRPr="008C7EA9">
        <w:lastRenderedPageBreak/>
        <w:t>that person or body that exceeds the nominal value of £25,000 or one hundredth of the total issued share capital (whichever is the lower);</w:t>
      </w:r>
    </w:p>
    <w:p w:rsidR="00B317C4" w:rsidRPr="008C7EA9" w:rsidRDefault="00B317C4" w:rsidP="00B317C4">
      <w:pPr>
        <w:jc w:val="both"/>
      </w:pPr>
    </w:p>
    <w:p w:rsidR="00B317C4" w:rsidRPr="008C7EA9" w:rsidRDefault="00B317C4" w:rsidP="00B317C4">
      <w:pPr>
        <w:ind w:left="1440" w:hanging="720"/>
        <w:jc w:val="both"/>
      </w:pPr>
      <w:r w:rsidRPr="008C7EA9">
        <w:t>(vii)</w:t>
      </w:r>
      <w:r>
        <w:tab/>
      </w:r>
      <w:r w:rsidRPr="008C7EA9">
        <w:t>any contract for goods, services or works made between your authority and you or a firm in which you are a partner, a company of which you are a remunerated director, or a person or body of the description specified in paragraph (vi);</w:t>
      </w:r>
    </w:p>
    <w:p w:rsidR="00B317C4" w:rsidRPr="008C7EA9" w:rsidRDefault="00B317C4" w:rsidP="00B317C4">
      <w:pPr>
        <w:jc w:val="both"/>
      </w:pPr>
    </w:p>
    <w:p w:rsidR="00B317C4" w:rsidRPr="008C7EA9" w:rsidRDefault="00B317C4" w:rsidP="00B317C4">
      <w:pPr>
        <w:ind w:left="1440" w:hanging="720"/>
        <w:jc w:val="both"/>
      </w:pPr>
      <w:r w:rsidRPr="008C7EA9">
        <w:t>(viii)</w:t>
      </w:r>
      <w:r>
        <w:tab/>
      </w:r>
      <w:r w:rsidRPr="008C7EA9">
        <w:t>the interests of any person from whom you have received a gift or hospitality with an estimated value of at least £25;</w:t>
      </w:r>
    </w:p>
    <w:p w:rsidR="00B317C4" w:rsidRPr="008C7EA9" w:rsidRDefault="00B317C4" w:rsidP="00B317C4">
      <w:pPr>
        <w:jc w:val="both"/>
      </w:pPr>
    </w:p>
    <w:p w:rsidR="00B317C4" w:rsidRPr="008C7EA9" w:rsidRDefault="00B317C4" w:rsidP="00B317C4">
      <w:pPr>
        <w:ind w:left="1440" w:hanging="720"/>
        <w:jc w:val="both"/>
      </w:pPr>
      <w:r w:rsidRPr="008C7EA9">
        <w:t>(ix)</w:t>
      </w:r>
      <w:r>
        <w:tab/>
      </w:r>
      <w:r w:rsidRPr="008C7EA9">
        <w:t>any land in your authority’s area in which you have a beneficial interest;</w:t>
      </w:r>
    </w:p>
    <w:p w:rsidR="00B317C4" w:rsidRPr="008C7EA9" w:rsidRDefault="00B317C4" w:rsidP="00B317C4">
      <w:pPr>
        <w:jc w:val="both"/>
      </w:pPr>
    </w:p>
    <w:p w:rsidR="00B317C4" w:rsidRPr="008C7EA9" w:rsidRDefault="00B317C4" w:rsidP="00B317C4">
      <w:pPr>
        <w:ind w:left="1440" w:hanging="720"/>
        <w:jc w:val="both"/>
      </w:pPr>
      <w:r w:rsidRPr="008C7EA9">
        <w:t>(x)</w:t>
      </w:r>
      <w:r>
        <w:tab/>
      </w:r>
      <w:r w:rsidRPr="008C7EA9">
        <w:t>any land where the landlord is your authority and you are, or a firm in which you are a partner, a company of which you are a remunerated director, or a person or body of the description specified in paragraph (vi) is, the tenant;</w:t>
      </w:r>
    </w:p>
    <w:p w:rsidR="00B317C4" w:rsidRPr="008C7EA9" w:rsidRDefault="00B317C4" w:rsidP="00B317C4">
      <w:pPr>
        <w:jc w:val="both"/>
      </w:pPr>
    </w:p>
    <w:p w:rsidR="00B317C4" w:rsidRPr="008C7EA9" w:rsidRDefault="00B317C4" w:rsidP="00B317C4">
      <w:pPr>
        <w:ind w:left="1440" w:hanging="720"/>
        <w:jc w:val="both"/>
      </w:pPr>
      <w:r w:rsidRPr="008C7EA9">
        <w:t>(xi)</w:t>
      </w:r>
      <w:r>
        <w:tab/>
      </w:r>
      <w:r w:rsidRPr="008C7EA9">
        <w:t>any land in the authority’s area for which you have a licence (alone or jointly with others) to occupy for 28 days or longer; or</w:t>
      </w:r>
    </w:p>
    <w:p w:rsidR="00B317C4" w:rsidRPr="008C7EA9" w:rsidRDefault="00B317C4" w:rsidP="00B317C4">
      <w:pPr>
        <w:jc w:val="both"/>
      </w:pPr>
      <w:r w:rsidRPr="008C7EA9">
        <w:tab/>
      </w:r>
    </w:p>
    <w:p w:rsidR="00B317C4" w:rsidRDefault="00B317C4" w:rsidP="00B317C4">
      <w:pPr>
        <w:ind w:left="1134" w:hanging="414"/>
        <w:jc w:val="both"/>
      </w:pPr>
      <w:r w:rsidRPr="008C7EA9">
        <w:t>(b)</w:t>
      </w:r>
      <w:r>
        <w:tab/>
      </w:r>
      <w:r w:rsidRPr="008C7EA9">
        <w:t xml:space="preserve">a decision in relation to that business might reasonably be regarded as affecting your well-being or financial position or the well-being or financial position of a relevant person to a greater extent than the majority— </w:t>
      </w:r>
    </w:p>
    <w:p w:rsidR="00B317C4" w:rsidRDefault="00B317C4" w:rsidP="00B317C4">
      <w:pPr>
        <w:ind w:left="1134" w:hanging="414"/>
        <w:jc w:val="both"/>
      </w:pPr>
    </w:p>
    <w:p w:rsidR="00B317C4" w:rsidRDefault="00B317C4" w:rsidP="00B317C4">
      <w:pPr>
        <w:ind w:left="1440" w:hanging="354"/>
        <w:jc w:val="both"/>
      </w:pPr>
      <w:r>
        <w:t>(</w:t>
      </w:r>
      <w:proofErr w:type="spellStart"/>
      <w:r>
        <w:t>i</w:t>
      </w:r>
      <w:proofErr w:type="spellEnd"/>
      <w:r>
        <w:t>)</w:t>
      </w:r>
      <w:r>
        <w:tab/>
        <w:t>(in the case of authorities with electoral divisions or wards) other council tax payers or inhabitants of the electoral division or ward, as the case may be, affected by the decision;</w:t>
      </w:r>
    </w:p>
    <w:p w:rsidR="00B317C4" w:rsidRDefault="00B317C4" w:rsidP="00B317C4">
      <w:pPr>
        <w:ind w:left="1440" w:hanging="354"/>
        <w:jc w:val="both"/>
      </w:pPr>
      <w:r>
        <w:t>(ii)</w:t>
      </w:r>
      <w:r>
        <w:tab/>
        <w:t>(in the case of the Greater London Authority) other council tax payers, ratepayers or inhabitants of the Assembly constituency affected by the decision; or</w:t>
      </w:r>
    </w:p>
    <w:p w:rsidR="00B317C4" w:rsidRDefault="00B317C4" w:rsidP="00B317C4">
      <w:pPr>
        <w:ind w:left="1440" w:hanging="354"/>
        <w:jc w:val="both"/>
      </w:pPr>
      <w:r>
        <w:t>(iii)</w:t>
      </w:r>
      <w:r>
        <w:tab/>
        <w:t>(in all other cases) other council tax payers, ratepayers or inhabitants of your authority’s area.</w:t>
      </w:r>
    </w:p>
    <w:p w:rsidR="00B317C4" w:rsidRPr="008C7EA9" w:rsidRDefault="00B317C4" w:rsidP="00B317C4">
      <w:pPr>
        <w:jc w:val="both"/>
      </w:pPr>
    </w:p>
    <w:p w:rsidR="00B317C4" w:rsidRPr="008C7EA9" w:rsidRDefault="00B317C4" w:rsidP="00B317C4">
      <w:pPr>
        <w:ind w:firstLine="720"/>
        <w:jc w:val="both"/>
      </w:pPr>
      <w:r w:rsidRPr="008C7EA9">
        <w:t>(2</w:t>
      </w:r>
      <w:r>
        <w:t>)</w:t>
      </w:r>
      <w:r>
        <w:tab/>
      </w:r>
      <w:r w:rsidRPr="008C7EA9">
        <w:t>In sub-paragraph (1)(b), a relevant person is—</w:t>
      </w:r>
    </w:p>
    <w:p w:rsidR="00B317C4" w:rsidRPr="008C7EA9" w:rsidRDefault="00B317C4" w:rsidP="00B317C4">
      <w:pPr>
        <w:jc w:val="both"/>
      </w:pPr>
    </w:p>
    <w:p w:rsidR="00B317C4" w:rsidRPr="008C7EA9" w:rsidRDefault="00B317C4" w:rsidP="00B317C4">
      <w:pPr>
        <w:ind w:left="2160" w:hanging="720"/>
        <w:jc w:val="both"/>
      </w:pPr>
      <w:r w:rsidRPr="008C7EA9">
        <w:t>(a)</w:t>
      </w:r>
      <w:r>
        <w:tab/>
      </w:r>
      <w:r w:rsidRPr="008C7EA9">
        <w:t>a member of your family or any person with whom you have a close association; or</w:t>
      </w:r>
    </w:p>
    <w:p w:rsidR="00B317C4" w:rsidRPr="008C7EA9" w:rsidRDefault="00B317C4" w:rsidP="00B317C4">
      <w:pPr>
        <w:jc w:val="both"/>
      </w:pPr>
      <w:r>
        <w:tab/>
      </w:r>
    </w:p>
    <w:p w:rsidR="00B317C4" w:rsidRPr="008C7EA9" w:rsidRDefault="00B317C4" w:rsidP="00B317C4">
      <w:pPr>
        <w:ind w:left="2160" w:hanging="720"/>
        <w:jc w:val="both"/>
      </w:pPr>
      <w:r w:rsidRPr="008C7EA9">
        <w:t xml:space="preserve">(b) </w:t>
      </w:r>
      <w:r>
        <w:tab/>
      </w:r>
      <w:r w:rsidRPr="008C7EA9">
        <w:t>any person or body who employs or has appointed such persons, any firm in which they are a partner, or any company of which they are directors;</w:t>
      </w:r>
    </w:p>
    <w:p w:rsidR="00B317C4" w:rsidRPr="008C7EA9" w:rsidRDefault="00B317C4" w:rsidP="00B317C4">
      <w:pPr>
        <w:jc w:val="both"/>
      </w:pPr>
      <w:r>
        <w:tab/>
      </w:r>
    </w:p>
    <w:p w:rsidR="00B317C4" w:rsidRPr="008C7EA9" w:rsidRDefault="00B317C4" w:rsidP="00B317C4">
      <w:pPr>
        <w:ind w:left="2160" w:hanging="720"/>
        <w:jc w:val="both"/>
      </w:pPr>
      <w:r>
        <w:t>(c)</w:t>
      </w:r>
      <w:r>
        <w:tab/>
      </w:r>
      <w:r w:rsidRPr="008C7EA9">
        <w:t>any person or body in whom such persons have a beneficial interest in a class of securities exceeding the nominal value of £25,000; or</w:t>
      </w:r>
    </w:p>
    <w:p w:rsidR="00B317C4" w:rsidRPr="008C7EA9" w:rsidRDefault="00B317C4" w:rsidP="00B317C4">
      <w:pPr>
        <w:jc w:val="both"/>
      </w:pPr>
      <w:r>
        <w:tab/>
      </w:r>
    </w:p>
    <w:p w:rsidR="00B317C4" w:rsidRPr="008C7EA9" w:rsidRDefault="004E6B26" w:rsidP="004E6B26">
      <w:pPr>
        <w:ind w:left="873" w:firstLine="567"/>
        <w:jc w:val="both"/>
      </w:pPr>
      <w:r>
        <w:t>(</w:t>
      </w:r>
      <w:r w:rsidR="00B317C4" w:rsidRPr="008C7EA9">
        <w:t>d)</w:t>
      </w:r>
      <w:r>
        <w:tab/>
      </w:r>
      <w:r w:rsidR="00B317C4" w:rsidRPr="008C7EA9">
        <w:t>any body of a type described in sub-paragraph (1)(a)(</w:t>
      </w:r>
      <w:proofErr w:type="spellStart"/>
      <w:r w:rsidR="00B317C4" w:rsidRPr="008C7EA9">
        <w:t>i</w:t>
      </w:r>
      <w:proofErr w:type="spellEnd"/>
      <w:r w:rsidR="00B317C4" w:rsidRPr="008C7EA9">
        <w:t>) or (ii).</w:t>
      </w:r>
    </w:p>
    <w:p w:rsidR="00B317C4" w:rsidRPr="008C7EA9" w:rsidRDefault="00B317C4" w:rsidP="00B317C4">
      <w:pPr>
        <w:jc w:val="both"/>
      </w:pPr>
    </w:p>
    <w:p w:rsidR="00B317C4" w:rsidRDefault="00B317C4" w:rsidP="00B317C4">
      <w:pPr>
        <w:jc w:val="both"/>
        <w:rPr>
          <w:b/>
        </w:rPr>
      </w:pPr>
      <w:r w:rsidRPr="0085642F">
        <w:rPr>
          <w:b/>
        </w:rPr>
        <w:t>Disclosure of personal interests</w:t>
      </w:r>
    </w:p>
    <w:p w:rsidR="00B317C4" w:rsidRDefault="00B317C4" w:rsidP="00B317C4">
      <w:pPr>
        <w:jc w:val="both"/>
        <w:rPr>
          <w:b/>
        </w:rPr>
      </w:pPr>
    </w:p>
    <w:p w:rsidR="00B317C4" w:rsidRPr="008C7EA9" w:rsidRDefault="00B317C4" w:rsidP="00B317C4">
      <w:pPr>
        <w:ind w:left="1134" w:hanging="1134"/>
        <w:jc w:val="both"/>
      </w:pPr>
      <w:r>
        <w:rPr>
          <w:b/>
        </w:rPr>
        <w:t>9.</w:t>
      </w:r>
      <w:r w:rsidRPr="00C61812">
        <w:t xml:space="preserve"> </w:t>
      </w:r>
      <w:r w:rsidRPr="008C7EA9">
        <w:t xml:space="preserve">—(1) </w:t>
      </w:r>
      <w:r>
        <w:tab/>
      </w:r>
      <w:r w:rsidRPr="008C7EA9">
        <w:t xml:space="preserve">Subject to sub-paragraphs (2) to (7), where you have a personal interest in any business of </w:t>
      </w:r>
      <w:r>
        <w:t>your</w:t>
      </w:r>
      <w:r w:rsidRPr="008C7EA9">
        <w:t xml:space="preserve"> </w:t>
      </w:r>
      <w:r>
        <w:t>a</w:t>
      </w:r>
      <w:r w:rsidRPr="008C7EA9">
        <w:t>uthority and you attend a meeting of your authority at which the business is considered, you must disclose to that meeting the existence and nature of that interest at the commencement of that consideration, or when the interest becomes apparent.</w:t>
      </w:r>
    </w:p>
    <w:p w:rsidR="00B317C4" w:rsidRPr="008C7EA9" w:rsidRDefault="00B317C4" w:rsidP="00B317C4">
      <w:pPr>
        <w:jc w:val="both"/>
      </w:pPr>
    </w:p>
    <w:p w:rsidR="00B317C4" w:rsidRPr="008C7EA9" w:rsidRDefault="00B317C4" w:rsidP="00B317C4">
      <w:pPr>
        <w:ind w:left="1134" w:hanging="567"/>
        <w:jc w:val="both"/>
      </w:pPr>
      <w:r w:rsidRPr="008C7EA9">
        <w:t>(2)</w:t>
      </w:r>
      <w:r>
        <w:tab/>
      </w:r>
      <w:r w:rsidRPr="008C7EA9">
        <w:t>Where you have a personal interest in any business of your authority which relates to or is likely to affect a person described in paragraph 8(1)(a)(</w:t>
      </w:r>
      <w:proofErr w:type="spellStart"/>
      <w:r w:rsidRPr="008C7EA9">
        <w:t>i</w:t>
      </w:r>
      <w:proofErr w:type="spellEnd"/>
      <w:r w:rsidRPr="008C7EA9">
        <w:t xml:space="preserve">) or </w:t>
      </w:r>
      <w:r w:rsidRPr="008C7EA9">
        <w:lastRenderedPageBreak/>
        <w:t>8(1)(a)(ii)(</w:t>
      </w:r>
      <w:proofErr w:type="spellStart"/>
      <w:r w:rsidRPr="008C7EA9">
        <w:t>aa</w:t>
      </w:r>
      <w:proofErr w:type="spellEnd"/>
      <w:r w:rsidRPr="008C7EA9">
        <w:t>), you need only disclose to the meeting the existence and nature of that interest when you address the meeting on that business.</w:t>
      </w:r>
    </w:p>
    <w:p w:rsidR="00B317C4" w:rsidRPr="008C7EA9" w:rsidRDefault="00B317C4" w:rsidP="00B317C4">
      <w:pPr>
        <w:jc w:val="both"/>
      </w:pPr>
    </w:p>
    <w:p w:rsidR="00B317C4" w:rsidRPr="008C7EA9" w:rsidRDefault="00B317C4" w:rsidP="00B317C4">
      <w:pPr>
        <w:ind w:left="1134" w:hanging="567"/>
        <w:jc w:val="both"/>
      </w:pPr>
      <w:r w:rsidRPr="008C7EA9">
        <w:t>(3)</w:t>
      </w:r>
      <w:r>
        <w:tab/>
      </w:r>
      <w:r w:rsidRPr="008C7EA9">
        <w:t>Where you have a personal interest in any business of the authority of the type mentioned in paragraph 8(1)(a)(viii), you need not disclose the nature or existence of that interest to the meeting if the interest was registered more than three years before the date of the meeting.</w:t>
      </w:r>
    </w:p>
    <w:p w:rsidR="00B317C4" w:rsidRPr="008C7EA9" w:rsidRDefault="00B317C4" w:rsidP="00B317C4">
      <w:pPr>
        <w:jc w:val="both"/>
      </w:pPr>
    </w:p>
    <w:p w:rsidR="00B317C4" w:rsidRPr="008C7EA9" w:rsidRDefault="00B317C4" w:rsidP="00B317C4">
      <w:pPr>
        <w:ind w:left="1134" w:hanging="567"/>
        <w:jc w:val="both"/>
      </w:pPr>
      <w:r w:rsidRPr="008C7EA9">
        <w:t>(4)</w:t>
      </w:r>
      <w:r>
        <w:tab/>
      </w:r>
      <w:r w:rsidRPr="008C7EA9">
        <w:t>Sub-paragraph (1) only applies where you are aware or ought reasonably to be aware of the existence of the personal interest.</w:t>
      </w:r>
    </w:p>
    <w:p w:rsidR="00B317C4" w:rsidRPr="008C7EA9" w:rsidRDefault="00B317C4" w:rsidP="00B317C4">
      <w:pPr>
        <w:jc w:val="both"/>
      </w:pPr>
    </w:p>
    <w:p w:rsidR="00B317C4" w:rsidRPr="008C7EA9" w:rsidRDefault="00B317C4" w:rsidP="00B317C4">
      <w:pPr>
        <w:ind w:left="1134" w:hanging="567"/>
        <w:jc w:val="both"/>
      </w:pPr>
      <w:r w:rsidRPr="008C7EA9">
        <w:t>(5)</w:t>
      </w:r>
      <w:r>
        <w:tab/>
      </w:r>
      <w:r w:rsidRPr="008C7EA9">
        <w:t>Where you have a personal interest but, by virtue of paragraph 14, sensitive information relating to it is not registered in your authority’s register of members’ interests, you must indicate to the meeting that you have a personal interest, but need not disclose the sensitive information to the meeting.</w:t>
      </w:r>
    </w:p>
    <w:p w:rsidR="00B317C4" w:rsidRPr="008C7EA9" w:rsidRDefault="00B317C4" w:rsidP="00B317C4">
      <w:pPr>
        <w:jc w:val="both"/>
      </w:pPr>
    </w:p>
    <w:p w:rsidR="00B317C4" w:rsidRPr="008C7EA9" w:rsidRDefault="00B317C4" w:rsidP="00B317C4">
      <w:pPr>
        <w:ind w:left="1134" w:hanging="567"/>
        <w:jc w:val="both"/>
      </w:pPr>
      <w:r>
        <w:t>(6)</w:t>
      </w:r>
      <w:r>
        <w:tab/>
      </w:r>
      <w:r w:rsidRPr="008C7EA9">
        <w:t>Subject to paragraph 12(1) (b), where you have a personal interest in any business of your authority and you have made an executive decision in relation to that business, you must ensure that any written statement of that decision records the existence and nature of that interest.</w:t>
      </w:r>
    </w:p>
    <w:p w:rsidR="00B317C4" w:rsidRPr="008C7EA9" w:rsidRDefault="00B317C4" w:rsidP="00B317C4">
      <w:pPr>
        <w:jc w:val="both"/>
      </w:pPr>
    </w:p>
    <w:p w:rsidR="00B317C4" w:rsidRPr="008C7EA9" w:rsidRDefault="00B317C4" w:rsidP="00B317C4">
      <w:pPr>
        <w:ind w:left="1134" w:hanging="567"/>
        <w:jc w:val="both"/>
      </w:pPr>
      <w:r w:rsidRPr="008C7EA9">
        <w:t>(7)</w:t>
      </w:r>
      <w:r>
        <w:tab/>
      </w:r>
      <w:r w:rsidRPr="008C7EA9">
        <w:t>In this paragraph, “executive decision” is to be construed in accordance with any regulations made by the Secretary of State under section 22 of the Local Government Act 2000</w:t>
      </w:r>
      <w:r>
        <w:t>(</w:t>
      </w:r>
      <w:r w:rsidRPr="00C61812">
        <w:rPr>
          <w:b/>
        </w:rPr>
        <w:t>a</w:t>
      </w:r>
      <w:r>
        <w:t>)</w:t>
      </w:r>
      <w:r w:rsidRPr="008C7EA9">
        <w:t>.</w:t>
      </w:r>
      <w:r>
        <w:rPr>
          <w:rStyle w:val="FootnoteReference"/>
        </w:rPr>
        <w:footnoteReference w:id="14"/>
      </w:r>
    </w:p>
    <w:p w:rsidR="00B317C4" w:rsidRPr="008C7EA9" w:rsidRDefault="00B317C4" w:rsidP="00B317C4">
      <w:pPr>
        <w:jc w:val="both"/>
      </w:pPr>
    </w:p>
    <w:p w:rsidR="00B317C4" w:rsidRPr="0085642F" w:rsidRDefault="00B317C4" w:rsidP="00B317C4">
      <w:pPr>
        <w:keepNext/>
        <w:keepLines/>
        <w:jc w:val="both"/>
        <w:rPr>
          <w:b/>
        </w:rPr>
      </w:pPr>
      <w:r w:rsidRPr="0085642F">
        <w:rPr>
          <w:b/>
        </w:rPr>
        <w:t>Prejudicial interest generally</w:t>
      </w:r>
    </w:p>
    <w:p w:rsidR="00B317C4" w:rsidRPr="008C7EA9" w:rsidRDefault="00B317C4" w:rsidP="00B317C4">
      <w:pPr>
        <w:keepNext/>
        <w:keepLines/>
        <w:jc w:val="both"/>
      </w:pPr>
    </w:p>
    <w:p w:rsidR="00B317C4" w:rsidRPr="008C7EA9" w:rsidRDefault="00B317C4" w:rsidP="00B317C4">
      <w:pPr>
        <w:keepNext/>
        <w:keepLines/>
        <w:ind w:left="1134" w:hanging="1134"/>
        <w:jc w:val="both"/>
      </w:pPr>
      <w:r w:rsidRPr="00DD59E3">
        <w:rPr>
          <w:b/>
        </w:rPr>
        <w:t>10.</w:t>
      </w:r>
      <w:r w:rsidRPr="00C61812">
        <w:t xml:space="preserve"> </w:t>
      </w:r>
      <w:r w:rsidRPr="008C7EA9">
        <w:t>—</w:t>
      </w:r>
      <w:r>
        <w:t>(1)</w:t>
      </w:r>
      <w:r>
        <w:tab/>
      </w:r>
      <w:r w:rsidRPr="008C7EA9">
        <w:t>Subject to sub-paragraph (2), where you have a personal interest in any business of your authority you also have a prejudicial interest in that business where the interest is one which a member of the public with knowledge of the relevant facts would reasonably regard as so significant that it is likely to prejudice your judgement of the public interest.</w:t>
      </w:r>
    </w:p>
    <w:p w:rsidR="00B317C4" w:rsidRPr="008C7EA9" w:rsidRDefault="00B317C4" w:rsidP="00B317C4">
      <w:pPr>
        <w:jc w:val="both"/>
      </w:pPr>
    </w:p>
    <w:p w:rsidR="00B317C4" w:rsidRPr="008C7EA9" w:rsidRDefault="00B317C4" w:rsidP="00B317C4">
      <w:pPr>
        <w:ind w:left="1134" w:hanging="567"/>
        <w:jc w:val="both"/>
      </w:pPr>
      <w:r w:rsidRPr="008C7EA9">
        <w:t>(2)</w:t>
      </w:r>
      <w:r>
        <w:tab/>
      </w:r>
      <w:r w:rsidRPr="008C7EA9">
        <w:t>You do not have a prejudicial interest in any business of the authority where that business—</w:t>
      </w:r>
    </w:p>
    <w:p w:rsidR="00B317C4" w:rsidRPr="008C7EA9" w:rsidRDefault="00B317C4" w:rsidP="00B317C4">
      <w:pPr>
        <w:ind w:left="1134" w:hanging="567"/>
        <w:jc w:val="both"/>
      </w:pPr>
    </w:p>
    <w:p w:rsidR="00B317C4" w:rsidRPr="008C7EA9" w:rsidRDefault="00B317C4" w:rsidP="004E6B26">
      <w:pPr>
        <w:ind w:left="1689" w:hanging="555"/>
        <w:jc w:val="both"/>
      </w:pPr>
      <w:r w:rsidRPr="008C7EA9">
        <w:t>(a)</w:t>
      </w:r>
      <w:r>
        <w:tab/>
      </w:r>
      <w:r w:rsidR="004E6B26">
        <w:tab/>
      </w:r>
      <w:r>
        <w:t>d</w:t>
      </w:r>
      <w:r w:rsidRPr="008C7EA9">
        <w:t>oes not affect your financial position or the financial position of a person or body described in paragraph 8;</w:t>
      </w:r>
    </w:p>
    <w:p w:rsidR="00B317C4" w:rsidRPr="008C7EA9" w:rsidRDefault="00B317C4" w:rsidP="00B317C4">
      <w:pPr>
        <w:ind w:left="1134" w:hanging="567"/>
        <w:jc w:val="both"/>
      </w:pPr>
    </w:p>
    <w:p w:rsidR="00B317C4" w:rsidRPr="008C7EA9" w:rsidRDefault="00B317C4" w:rsidP="004E6B26">
      <w:pPr>
        <w:ind w:left="1689" w:hanging="555"/>
        <w:jc w:val="both"/>
      </w:pPr>
      <w:r w:rsidRPr="008C7EA9">
        <w:t>(b)</w:t>
      </w:r>
      <w:r>
        <w:tab/>
      </w:r>
      <w:r w:rsidR="004E6B26">
        <w:tab/>
      </w:r>
      <w:r w:rsidRPr="008C7EA9">
        <w:t xml:space="preserve">does not relate to the determining of any approval, consent, licence, permission or registration in relation to you or any person or body described in paragraph 8; or </w:t>
      </w:r>
    </w:p>
    <w:p w:rsidR="00B317C4" w:rsidRPr="008C7EA9" w:rsidRDefault="00B317C4" w:rsidP="00B317C4">
      <w:pPr>
        <w:ind w:left="1134" w:hanging="567"/>
        <w:jc w:val="both"/>
      </w:pPr>
    </w:p>
    <w:p w:rsidR="00B317C4" w:rsidRPr="008C7EA9" w:rsidRDefault="00B317C4" w:rsidP="004E6B26">
      <w:pPr>
        <w:ind w:left="1134"/>
        <w:jc w:val="both"/>
      </w:pPr>
      <w:r>
        <w:t>(c)</w:t>
      </w:r>
      <w:r>
        <w:tab/>
      </w:r>
      <w:r w:rsidRPr="008C7EA9">
        <w:t>relates to the functions of your authority in respect of—</w:t>
      </w:r>
    </w:p>
    <w:p w:rsidR="00B317C4" w:rsidRPr="008C7EA9" w:rsidRDefault="00B317C4" w:rsidP="00B317C4">
      <w:pPr>
        <w:ind w:left="1134" w:hanging="567"/>
        <w:jc w:val="both"/>
      </w:pPr>
    </w:p>
    <w:p w:rsidR="00B317C4" w:rsidRPr="008C7EA9" w:rsidRDefault="00B317C4" w:rsidP="004E6B26">
      <w:pPr>
        <w:ind w:left="2160" w:hanging="459"/>
        <w:jc w:val="both"/>
      </w:pPr>
      <w:r>
        <w:t>(</w:t>
      </w:r>
      <w:proofErr w:type="spellStart"/>
      <w:r>
        <w:t>i</w:t>
      </w:r>
      <w:proofErr w:type="spellEnd"/>
      <w:r>
        <w:t>)</w:t>
      </w:r>
      <w:r>
        <w:tab/>
      </w:r>
      <w:r w:rsidRPr="008C7EA9">
        <w:t>housing, where you are a tenant of your authority provided that</w:t>
      </w:r>
      <w:r>
        <w:t xml:space="preserve"> </w:t>
      </w:r>
      <w:r w:rsidRPr="008C7EA9">
        <w:t>those functions do not relate particularly to your tenancy or lease</w:t>
      </w:r>
    </w:p>
    <w:p w:rsidR="00B317C4" w:rsidRPr="008C7EA9" w:rsidRDefault="00B317C4" w:rsidP="00B317C4">
      <w:pPr>
        <w:ind w:left="1134" w:hanging="567"/>
        <w:jc w:val="both"/>
      </w:pPr>
      <w:r>
        <w:t xml:space="preserve"> </w:t>
      </w:r>
    </w:p>
    <w:p w:rsidR="00B317C4" w:rsidRPr="008C7EA9" w:rsidRDefault="00B317C4" w:rsidP="004E6B26">
      <w:pPr>
        <w:ind w:left="2154" w:hanging="453"/>
        <w:jc w:val="both"/>
      </w:pPr>
      <w:r>
        <w:t>(ii)</w:t>
      </w:r>
      <w:r>
        <w:tab/>
      </w:r>
      <w:r>
        <w:tab/>
      </w:r>
      <w:r w:rsidRPr="008C7EA9">
        <w:t>school meals or school transport and travelling expenses, where you</w:t>
      </w:r>
      <w:r>
        <w:t xml:space="preserve"> </w:t>
      </w:r>
      <w:r w:rsidRPr="008C7EA9">
        <w:t>are a parent or guardian of a child in full time education, or are a parent governor of a school, unless it relates particularly to the school which the child attends:</w:t>
      </w:r>
    </w:p>
    <w:p w:rsidR="00B317C4" w:rsidRPr="008C7EA9" w:rsidRDefault="00B317C4" w:rsidP="00B317C4">
      <w:pPr>
        <w:ind w:left="1134" w:hanging="567"/>
        <w:jc w:val="both"/>
      </w:pPr>
    </w:p>
    <w:p w:rsidR="00B317C4" w:rsidRPr="008C7EA9" w:rsidRDefault="00B317C4" w:rsidP="004E6B26">
      <w:pPr>
        <w:ind w:left="2154" w:hanging="453"/>
        <w:jc w:val="both"/>
      </w:pPr>
      <w:r>
        <w:lastRenderedPageBreak/>
        <w:t>(iii)</w:t>
      </w:r>
      <w:r>
        <w:tab/>
      </w:r>
      <w:r>
        <w:tab/>
      </w:r>
      <w:r w:rsidRPr="008C7EA9">
        <w:t>statutory sick pay under Part XI of the Social Security Contributions and Benefits Act 1992, where you are in receipt of, or are entitled to the receipt of, such pay;</w:t>
      </w:r>
    </w:p>
    <w:p w:rsidR="00B317C4" w:rsidRPr="008C7EA9" w:rsidRDefault="00B317C4" w:rsidP="00B317C4">
      <w:pPr>
        <w:ind w:left="1134" w:hanging="567"/>
        <w:jc w:val="both"/>
      </w:pPr>
    </w:p>
    <w:p w:rsidR="00B317C4" w:rsidRPr="008C7EA9" w:rsidRDefault="00B317C4" w:rsidP="004E6B26">
      <w:pPr>
        <w:ind w:left="1134" w:firstLine="567"/>
        <w:jc w:val="both"/>
      </w:pPr>
      <w:r>
        <w:t>(iv)</w:t>
      </w:r>
      <w:r>
        <w:tab/>
      </w:r>
      <w:r w:rsidRPr="008C7EA9">
        <w:t>an allowance, payment or indemnity given to members;</w:t>
      </w:r>
    </w:p>
    <w:p w:rsidR="00B317C4" w:rsidRPr="008C7EA9" w:rsidRDefault="00B317C4" w:rsidP="00B317C4">
      <w:pPr>
        <w:ind w:left="1134" w:hanging="567"/>
        <w:jc w:val="both"/>
      </w:pPr>
    </w:p>
    <w:p w:rsidR="00B317C4" w:rsidRPr="008C7EA9" w:rsidRDefault="00B317C4" w:rsidP="004E6B26">
      <w:pPr>
        <w:ind w:left="1134" w:firstLine="567"/>
        <w:jc w:val="both"/>
      </w:pPr>
      <w:r>
        <w:t>(v)</w:t>
      </w:r>
      <w:r>
        <w:tab/>
      </w:r>
      <w:r w:rsidRPr="008C7EA9">
        <w:t>any ceremonial honour given to members; and</w:t>
      </w:r>
    </w:p>
    <w:p w:rsidR="00B317C4" w:rsidRPr="008C7EA9" w:rsidRDefault="00B317C4" w:rsidP="00B317C4">
      <w:pPr>
        <w:ind w:left="1134" w:hanging="567"/>
        <w:jc w:val="both"/>
      </w:pPr>
    </w:p>
    <w:p w:rsidR="00B317C4" w:rsidRPr="008C7EA9" w:rsidRDefault="00B317C4" w:rsidP="004E6B26">
      <w:pPr>
        <w:ind w:left="2154" w:hanging="453"/>
        <w:jc w:val="both"/>
      </w:pPr>
      <w:r>
        <w:t>(vi)</w:t>
      </w:r>
      <w:r>
        <w:tab/>
      </w:r>
      <w:r>
        <w:tab/>
      </w:r>
      <w:r w:rsidRPr="008C7EA9">
        <w:t>setting council tax or  a precept under the Local Government Finance Act 1992.</w:t>
      </w:r>
    </w:p>
    <w:p w:rsidR="00B317C4" w:rsidRPr="008C7EA9" w:rsidRDefault="00B317C4" w:rsidP="00B317C4">
      <w:pPr>
        <w:jc w:val="both"/>
      </w:pPr>
    </w:p>
    <w:p w:rsidR="00B317C4" w:rsidRPr="004062C1" w:rsidRDefault="00B317C4" w:rsidP="00B317C4">
      <w:pPr>
        <w:ind w:left="567" w:hanging="567"/>
        <w:jc w:val="both"/>
        <w:rPr>
          <w:b/>
        </w:rPr>
      </w:pPr>
      <w:r w:rsidRPr="00F30149">
        <w:rPr>
          <w:b/>
        </w:rPr>
        <w:t xml:space="preserve">Prejudicial </w:t>
      </w:r>
      <w:r w:rsidRPr="004062C1">
        <w:rPr>
          <w:b/>
        </w:rPr>
        <w:t xml:space="preserve">interests arising in relation to overview and scrutiny </w:t>
      </w:r>
    </w:p>
    <w:p w:rsidR="00B317C4" w:rsidRPr="004062C1" w:rsidRDefault="00B317C4" w:rsidP="00B317C4">
      <w:pPr>
        <w:ind w:left="567" w:hanging="567"/>
        <w:jc w:val="both"/>
        <w:rPr>
          <w:b/>
        </w:rPr>
      </w:pPr>
    </w:p>
    <w:p w:rsidR="00B317C4" w:rsidRPr="008C7EA9" w:rsidRDefault="00B317C4" w:rsidP="00B317C4">
      <w:pPr>
        <w:ind w:left="567" w:hanging="567"/>
        <w:jc w:val="both"/>
      </w:pPr>
      <w:r w:rsidRPr="004062C1">
        <w:rPr>
          <w:b/>
        </w:rPr>
        <w:t>11</w:t>
      </w:r>
      <w:r>
        <w:t>.</w:t>
      </w:r>
      <w:r>
        <w:tab/>
      </w:r>
      <w:r w:rsidRPr="008C7EA9">
        <w:t>You also have a prejudicial interest in any business before an overview and scrutiny committee of your authority (or a sub-committee of such a committee) where –</w:t>
      </w:r>
    </w:p>
    <w:p w:rsidR="00B317C4" w:rsidRPr="008C7EA9" w:rsidRDefault="00B317C4" w:rsidP="00B317C4">
      <w:pPr>
        <w:jc w:val="both"/>
      </w:pPr>
    </w:p>
    <w:p w:rsidR="00B317C4" w:rsidRPr="008C7EA9" w:rsidRDefault="00B317C4" w:rsidP="00B317C4">
      <w:pPr>
        <w:ind w:left="1134" w:hanging="567"/>
        <w:jc w:val="both"/>
      </w:pPr>
      <w:r>
        <w:t>(a)</w:t>
      </w:r>
      <w:r>
        <w:tab/>
      </w:r>
      <w:r w:rsidRPr="008C7EA9">
        <w:t>that business relates to a decision made (whether implemented or not) or action taken by your authority’s executive or another of your authority’s committees, sub-committees, joint committees or joint sub-committees; and</w:t>
      </w:r>
    </w:p>
    <w:p w:rsidR="00B317C4" w:rsidRPr="008C7EA9" w:rsidRDefault="00B317C4" w:rsidP="00B317C4">
      <w:pPr>
        <w:ind w:left="1134" w:hanging="567"/>
        <w:jc w:val="both"/>
      </w:pPr>
    </w:p>
    <w:p w:rsidR="00B317C4" w:rsidRPr="008C7EA9" w:rsidRDefault="00B317C4" w:rsidP="00B317C4">
      <w:pPr>
        <w:ind w:left="1134" w:hanging="567"/>
        <w:jc w:val="both"/>
      </w:pPr>
      <w:r>
        <w:t>(b)</w:t>
      </w:r>
      <w:r>
        <w:tab/>
      </w:r>
      <w:r w:rsidRPr="008C7EA9">
        <w:t>at the time the decision was made or action was taken, you were a member of the executive, committee, sub-committee, joint committee or joint sub-committee mentioned in paragraph (a)  and your were present when that decision was made or action was taken.</w:t>
      </w:r>
    </w:p>
    <w:p w:rsidR="00B317C4" w:rsidRPr="008C7EA9" w:rsidRDefault="00B317C4" w:rsidP="00B317C4">
      <w:pPr>
        <w:jc w:val="both"/>
      </w:pPr>
    </w:p>
    <w:p w:rsidR="00B317C4" w:rsidRPr="00F30149" w:rsidRDefault="00B317C4" w:rsidP="00B317C4">
      <w:pPr>
        <w:jc w:val="both"/>
        <w:rPr>
          <w:b/>
        </w:rPr>
      </w:pPr>
      <w:r w:rsidRPr="00F30149">
        <w:rPr>
          <w:b/>
        </w:rPr>
        <w:t>Effect of prejudicial interests on participation</w:t>
      </w:r>
    </w:p>
    <w:p w:rsidR="00B317C4" w:rsidRPr="008C7EA9" w:rsidRDefault="00B317C4" w:rsidP="00B317C4">
      <w:pPr>
        <w:jc w:val="both"/>
      </w:pPr>
    </w:p>
    <w:p w:rsidR="00B317C4" w:rsidRDefault="00B317C4" w:rsidP="00B317C4">
      <w:pPr>
        <w:ind w:left="540" w:hanging="513"/>
        <w:jc w:val="both"/>
      </w:pPr>
      <w:r>
        <w:rPr>
          <w:b/>
        </w:rPr>
        <w:t>12.</w:t>
      </w:r>
      <w:r>
        <w:rPr>
          <w:b/>
        </w:rPr>
        <w:tab/>
      </w:r>
      <w:r>
        <w:t>(1)    S</w:t>
      </w:r>
      <w:r w:rsidRPr="008C7EA9">
        <w:t xml:space="preserve">ubject to sub-paragraph (2), where you have a prejudicial interest in </w:t>
      </w:r>
    </w:p>
    <w:p w:rsidR="00B317C4" w:rsidRPr="008C7EA9" w:rsidRDefault="00B317C4" w:rsidP="00B317C4">
      <w:pPr>
        <w:ind w:left="567" w:hanging="27"/>
        <w:jc w:val="both"/>
      </w:pPr>
      <w:r>
        <w:t xml:space="preserve">         a</w:t>
      </w:r>
      <w:r w:rsidRPr="008C7EA9">
        <w:t>ny business of your authority—</w:t>
      </w:r>
    </w:p>
    <w:p w:rsidR="00B317C4" w:rsidRPr="008C7EA9" w:rsidRDefault="00B317C4" w:rsidP="00B317C4">
      <w:pPr>
        <w:ind w:left="1134" w:hanging="567"/>
        <w:jc w:val="both"/>
      </w:pPr>
    </w:p>
    <w:p w:rsidR="00B317C4" w:rsidRPr="008C7EA9" w:rsidRDefault="00B317C4" w:rsidP="00B317C4">
      <w:pPr>
        <w:ind w:left="2154" w:hanging="1020"/>
        <w:jc w:val="both"/>
      </w:pPr>
      <w:r>
        <w:t>(a)</w:t>
      </w:r>
      <w:r>
        <w:tab/>
      </w:r>
      <w:r>
        <w:tab/>
      </w:r>
      <w:r w:rsidRPr="008C7EA9">
        <w:t>you must withdraw from the room or chamber where a meeting considering the business is being held—</w:t>
      </w:r>
    </w:p>
    <w:p w:rsidR="00B317C4" w:rsidRPr="008C7EA9" w:rsidRDefault="00B317C4" w:rsidP="00B317C4">
      <w:pPr>
        <w:ind w:left="1134" w:hanging="567"/>
        <w:jc w:val="both"/>
      </w:pPr>
    </w:p>
    <w:p w:rsidR="00B317C4" w:rsidRPr="008C7EA9" w:rsidRDefault="00B317C4" w:rsidP="0084535A">
      <w:pPr>
        <w:ind w:left="2160" w:hanging="1080"/>
        <w:jc w:val="both"/>
      </w:pPr>
      <w:r w:rsidRPr="008C7EA9">
        <w:t>(</w:t>
      </w:r>
      <w:proofErr w:type="spellStart"/>
      <w:r w:rsidRPr="008C7EA9">
        <w:t>i</w:t>
      </w:r>
      <w:proofErr w:type="spellEnd"/>
      <w:r w:rsidRPr="008C7EA9">
        <w:t>)</w:t>
      </w:r>
      <w:r>
        <w:tab/>
      </w:r>
      <w:r w:rsidRPr="008C7EA9">
        <w:t>in a case where sub-paragraph (2) applies, immediately after making representations, answering questions or giving evidence;</w:t>
      </w:r>
    </w:p>
    <w:p w:rsidR="00B317C4" w:rsidRPr="008C7EA9" w:rsidRDefault="00B317C4" w:rsidP="0084535A">
      <w:pPr>
        <w:ind w:left="2154" w:hanging="1074"/>
        <w:jc w:val="both"/>
      </w:pPr>
      <w:r w:rsidRPr="008C7EA9">
        <w:t>(ii)</w:t>
      </w:r>
      <w:r>
        <w:tab/>
      </w:r>
      <w:r>
        <w:tab/>
      </w:r>
      <w:r w:rsidRPr="008C7EA9">
        <w:t xml:space="preserve">in any other case, whenever it becomes apparent that the business is being considered at that meeting; </w:t>
      </w:r>
    </w:p>
    <w:p w:rsidR="00B317C4" w:rsidRPr="008C7EA9" w:rsidRDefault="00B317C4" w:rsidP="00B317C4">
      <w:pPr>
        <w:ind w:left="1134" w:hanging="567"/>
        <w:jc w:val="both"/>
      </w:pPr>
    </w:p>
    <w:p w:rsidR="00B317C4" w:rsidRPr="008C7EA9" w:rsidRDefault="00B317C4" w:rsidP="00B317C4">
      <w:pPr>
        <w:ind w:left="1134"/>
        <w:jc w:val="both"/>
      </w:pPr>
      <w:r w:rsidRPr="008C7EA9">
        <w:t>unless you have obtained a dispensation from your authority’s standards committee; and</w:t>
      </w:r>
    </w:p>
    <w:p w:rsidR="00B317C4" w:rsidRPr="008C7EA9" w:rsidRDefault="00B317C4" w:rsidP="00B317C4">
      <w:pPr>
        <w:ind w:left="1134" w:hanging="567"/>
        <w:jc w:val="both"/>
      </w:pPr>
    </w:p>
    <w:p w:rsidR="00B317C4" w:rsidRPr="008C7EA9" w:rsidRDefault="00B317C4" w:rsidP="00B317C4">
      <w:pPr>
        <w:ind w:left="2154" w:hanging="1020"/>
        <w:jc w:val="both"/>
      </w:pPr>
      <w:r w:rsidRPr="008C7EA9">
        <w:t xml:space="preserve">(b)  </w:t>
      </w:r>
      <w:r>
        <w:tab/>
      </w:r>
      <w:r w:rsidRPr="008C7EA9">
        <w:t>you must not exercise executive functions in relation to that business; and</w:t>
      </w:r>
    </w:p>
    <w:p w:rsidR="00B317C4" w:rsidRPr="008C7EA9" w:rsidRDefault="00B317C4" w:rsidP="00B317C4">
      <w:pPr>
        <w:ind w:left="1134" w:hanging="567"/>
        <w:jc w:val="both"/>
      </w:pPr>
    </w:p>
    <w:p w:rsidR="00B317C4" w:rsidRPr="008C7EA9" w:rsidRDefault="00B317C4" w:rsidP="00B317C4">
      <w:pPr>
        <w:ind w:left="2154" w:hanging="1020"/>
        <w:jc w:val="both"/>
      </w:pPr>
      <w:r>
        <w:t>(c)</w:t>
      </w:r>
      <w:r>
        <w:tab/>
      </w:r>
      <w:r>
        <w:tab/>
      </w:r>
      <w:r w:rsidRPr="008C7EA9">
        <w:t>you must not seek improperly to influence a decision about that business.</w:t>
      </w:r>
    </w:p>
    <w:p w:rsidR="00B317C4" w:rsidRPr="008C7EA9" w:rsidRDefault="00B317C4" w:rsidP="00B317C4">
      <w:pPr>
        <w:ind w:left="1134" w:hanging="567"/>
        <w:jc w:val="both"/>
      </w:pPr>
    </w:p>
    <w:p w:rsidR="00B317C4" w:rsidRPr="008C7EA9" w:rsidRDefault="00B317C4" w:rsidP="00B317C4">
      <w:pPr>
        <w:ind w:left="1134" w:hanging="567"/>
        <w:jc w:val="both"/>
      </w:pPr>
      <w:r w:rsidRPr="008C7EA9">
        <w:t>(2)</w:t>
      </w:r>
      <w:r>
        <w:tab/>
      </w:r>
      <w:r w:rsidRPr="008C7EA9">
        <w:t>Where you have a prejudicial interest in any business of your authority, you may attend a meeting (including a meeting of the overview and scrutiny committee of your authority or of a sub-committee of such a committee) but only for the purpose of making representations, answering questions or giving evidence relating to the business, provided that the public are also allowed to attend the meeting for the same purpose, whether under a statutory right or otherwise.</w:t>
      </w:r>
    </w:p>
    <w:p w:rsidR="00B317C4" w:rsidRPr="008C7EA9" w:rsidRDefault="00EA774B" w:rsidP="00B317C4">
      <w:pPr>
        <w:jc w:val="both"/>
      </w:pPr>
      <w:r>
        <w:br w:type="page"/>
      </w:r>
    </w:p>
    <w:p w:rsidR="00B317C4" w:rsidRPr="00206A45" w:rsidRDefault="00B317C4" w:rsidP="00206A45">
      <w:pPr>
        <w:pStyle w:val="Heading4"/>
      </w:pPr>
      <w:bookmarkStart w:id="1284" w:name="_Toc205017388"/>
      <w:bookmarkStart w:id="1285" w:name="_Toc271209606"/>
      <w:r w:rsidRPr="00206A45">
        <w:lastRenderedPageBreak/>
        <w:t xml:space="preserve">Part 3 </w:t>
      </w:r>
      <w:r w:rsidR="00045D51" w:rsidRPr="00206A45">
        <w:t xml:space="preserve"> - </w:t>
      </w:r>
      <w:r w:rsidRPr="00206A45">
        <w:t xml:space="preserve">Registration of </w:t>
      </w:r>
      <w:smartTag w:uri="urn:schemas-microsoft-com:office:smarttags" w:element="PersonName">
        <w:r w:rsidRPr="00206A45">
          <w:t>Members</w:t>
        </w:r>
      </w:smartTag>
      <w:r w:rsidRPr="00206A45">
        <w:t>’ Interests</w:t>
      </w:r>
      <w:bookmarkEnd w:id="1284"/>
      <w:bookmarkEnd w:id="1285"/>
    </w:p>
    <w:p w:rsidR="00B317C4" w:rsidRPr="008C7EA9" w:rsidRDefault="00B317C4" w:rsidP="00B317C4">
      <w:pPr>
        <w:jc w:val="both"/>
      </w:pPr>
    </w:p>
    <w:p w:rsidR="00B317C4" w:rsidRPr="00F30149" w:rsidRDefault="00B317C4" w:rsidP="00B317C4">
      <w:pPr>
        <w:jc w:val="both"/>
        <w:rPr>
          <w:b/>
        </w:rPr>
      </w:pPr>
      <w:r w:rsidRPr="00F30149">
        <w:rPr>
          <w:b/>
        </w:rPr>
        <w:t>Registration of members’ interests</w:t>
      </w:r>
    </w:p>
    <w:p w:rsidR="00B317C4" w:rsidRPr="008C7EA9" w:rsidRDefault="00B317C4" w:rsidP="00B317C4">
      <w:pPr>
        <w:jc w:val="both"/>
      </w:pPr>
    </w:p>
    <w:p w:rsidR="00B317C4" w:rsidRPr="008C7EA9" w:rsidRDefault="00B317C4" w:rsidP="00B317C4">
      <w:pPr>
        <w:ind w:left="540" w:hanging="540"/>
        <w:jc w:val="both"/>
      </w:pPr>
      <w:r>
        <w:rPr>
          <w:b/>
        </w:rPr>
        <w:t>13.</w:t>
      </w:r>
      <w:r>
        <w:rPr>
          <w:b/>
        </w:rPr>
        <w:tab/>
      </w:r>
      <w:r w:rsidRPr="008C7EA9">
        <w:t>(1)</w:t>
      </w:r>
      <w:r>
        <w:t xml:space="preserve">     </w:t>
      </w:r>
      <w:r w:rsidRPr="008C7EA9">
        <w:t>Subject to paragraph 14, you must, within 28 days of—</w:t>
      </w:r>
    </w:p>
    <w:p w:rsidR="00B317C4" w:rsidRPr="008C7EA9" w:rsidRDefault="00B317C4" w:rsidP="00B317C4">
      <w:pPr>
        <w:ind w:left="1134" w:hanging="567"/>
        <w:jc w:val="both"/>
      </w:pPr>
    </w:p>
    <w:p w:rsidR="00B317C4" w:rsidRPr="008C7EA9" w:rsidRDefault="00B317C4" w:rsidP="00B317C4">
      <w:pPr>
        <w:ind w:left="1134"/>
        <w:jc w:val="both"/>
      </w:pPr>
      <w:r>
        <w:t>(a)</w:t>
      </w:r>
      <w:r>
        <w:tab/>
      </w:r>
      <w:r>
        <w:tab/>
      </w:r>
      <w:r w:rsidRPr="008C7EA9">
        <w:t>this Code being adopted by or applied to your authority; or</w:t>
      </w:r>
    </w:p>
    <w:p w:rsidR="00B317C4" w:rsidRPr="008C7EA9" w:rsidRDefault="00B317C4" w:rsidP="00B317C4">
      <w:pPr>
        <w:ind w:left="1134" w:hanging="567"/>
        <w:jc w:val="both"/>
      </w:pPr>
    </w:p>
    <w:p w:rsidR="00B317C4" w:rsidRPr="008C7EA9" w:rsidRDefault="00B317C4" w:rsidP="00B317C4">
      <w:pPr>
        <w:ind w:left="1134"/>
        <w:jc w:val="both"/>
      </w:pPr>
      <w:r>
        <w:t>(b)</w:t>
      </w:r>
      <w:r>
        <w:tab/>
      </w:r>
      <w:r>
        <w:tab/>
      </w:r>
      <w:r w:rsidRPr="008C7EA9">
        <w:t>your election or appointment to office (where that is later),</w:t>
      </w:r>
    </w:p>
    <w:p w:rsidR="00B317C4" w:rsidRPr="008C7EA9" w:rsidRDefault="00B317C4" w:rsidP="00B317C4">
      <w:pPr>
        <w:ind w:left="1134" w:hanging="567"/>
        <w:jc w:val="both"/>
      </w:pPr>
    </w:p>
    <w:p w:rsidR="00B317C4" w:rsidRPr="008C7EA9" w:rsidRDefault="00B317C4" w:rsidP="00B317C4">
      <w:pPr>
        <w:ind w:left="1134"/>
        <w:jc w:val="both"/>
      </w:pPr>
      <w:r w:rsidRPr="008C7EA9">
        <w:t>register in your authority’s register of members’ interests (maintained under section 81(1) of the Local Government Act 2000) details of your personal interests where they fall within a category mentioned in paragraph 8(1)(a), by providing written notification to your authority’s monitoring officer.</w:t>
      </w:r>
    </w:p>
    <w:p w:rsidR="00B317C4" w:rsidRPr="008C7EA9" w:rsidRDefault="00B317C4" w:rsidP="00B317C4">
      <w:pPr>
        <w:ind w:left="1134" w:hanging="567"/>
        <w:jc w:val="both"/>
      </w:pPr>
    </w:p>
    <w:p w:rsidR="00B317C4" w:rsidRPr="008C7EA9" w:rsidRDefault="00B317C4" w:rsidP="00B317C4">
      <w:pPr>
        <w:ind w:left="1134" w:hanging="567"/>
        <w:jc w:val="both"/>
      </w:pPr>
      <w:r>
        <w:t>(2)</w:t>
      </w:r>
      <w:r>
        <w:tab/>
      </w:r>
      <w:r w:rsidRPr="008C7EA9">
        <w:t>Subject to paragraph 14, you must, within 28 days of becoming aware of any new personal interest or change to any personal interest registered under paragraph (1), register details of that new personal interest or change by providing written notification to your authority’s monitoring officer.</w:t>
      </w:r>
    </w:p>
    <w:p w:rsidR="00B317C4" w:rsidRPr="008C7EA9" w:rsidRDefault="00B317C4" w:rsidP="00B317C4">
      <w:pPr>
        <w:jc w:val="both"/>
      </w:pPr>
    </w:p>
    <w:p w:rsidR="00B317C4" w:rsidRPr="00F30149" w:rsidRDefault="00B317C4" w:rsidP="00B317C4">
      <w:pPr>
        <w:jc w:val="both"/>
        <w:rPr>
          <w:b/>
        </w:rPr>
      </w:pPr>
      <w:r w:rsidRPr="00F30149">
        <w:rPr>
          <w:b/>
        </w:rPr>
        <w:t>Sensitive information</w:t>
      </w:r>
    </w:p>
    <w:p w:rsidR="00B317C4" w:rsidRPr="008C7EA9" w:rsidRDefault="00B317C4" w:rsidP="00B317C4">
      <w:pPr>
        <w:jc w:val="both"/>
      </w:pPr>
    </w:p>
    <w:p w:rsidR="00B317C4" w:rsidRPr="008C7EA9" w:rsidRDefault="00B317C4" w:rsidP="00B317C4">
      <w:pPr>
        <w:ind w:left="1134" w:hanging="1134"/>
        <w:jc w:val="both"/>
      </w:pPr>
      <w:r>
        <w:rPr>
          <w:b/>
        </w:rPr>
        <w:t>14.</w:t>
      </w:r>
      <w:r w:rsidRPr="004062C1">
        <w:t xml:space="preserve"> </w:t>
      </w:r>
      <w:r w:rsidRPr="008C7EA9">
        <w:t>—</w:t>
      </w:r>
      <w:r>
        <w:t>(1)</w:t>
      </w:r>
      <w:r>
        <w:tab/>
      </w:r>
      <w:r w:rsidRPr="008C7EA9">
        <w:t>Where you consider that the information relating to any of your personal interests is sensitive information, and your authority’s monitoring officer agrees, you need not include that information when registering that interest, or, as the case may be, a change to that interest under paragraph 13.</w:t>
      </w:r>
    </w:p>
    <w:p w:rsidR="00B317C4" w:rsidRPr="008C7EA9" w:rsidRDefault="00B317C4" w:rsidP="00B317C4">
      <w:pPr>
        <w:ind w:left="1134" w:hanging="567"/>
        <w:jc w:val="both"/>
      </w:pPr>
    </w:p>
    <w:p w:rsidR="00B317C4" w:rsidRPr="008C7EA9" w:rsidRDefault="00B317C4" w:rsidP="00B317C4">
      <w:pPr>
        <w:ind w:left="1134" w:hanging="567"/>
        <w:jc w:val="both"/>
      </w:pPr>
      <w:r w:rsidRPr="008C7EA9">
        <w:t>(2)</w:t>
      </w:r>
      <w:r>
        <w:tab/>
      </w:r>
      <w:r w:rsidRPr="008C7EA9">
        <w:t>You must, within 28 days of becoming aware of any change of circumstances which means that information excluded under paragraph (1) is no longer sensitive information, notify your authority’s  monitoring officer asking that the information be included in your authority’s register of members’ interests.</w:t>
      </w:r>
    </w:p>
    <w:p w:rsidR="00B317C4" w:rsidRPr="008C7EA9" w:rsidRDefault="00B317C4" w:rsidP="00B317C4">
      <w:pPr>
        <w:ind w:left="1134" w:hanging="567"/>
        <w:jc w:val="both"/>
      </w:pPr>
    </w:p>
    <w:p w:rsidR="00B317C4" w:rsidRPr="008C7EA9" w:rsidRDefault="00B317C4" w:rsidP="00B317C4">
      <w:pPr>
        <w:ind w:left="1134" w:hanging="567"/>
        <w:jc w:val="both"/>
      </w:pPr>
      <w:r w:rsidRPr="008C7EA9">
        <w:t>(3)</w:t>
      </w:r>
      <w:r>
        <w:tab/>
      </w:r>
      <w:r w:rsidRPr="008C7EA9">
        <w:t>In this Code, “sensitive information” means information whose availability for inspection by the public creates, or is likely to create, a serious risk that you or a person who lives with you may be subjected to violence or intimidation.</w:t>
      </w:r>
    </w:p>
    <w:p w:rsidR="00872888" w:rsidRPr="008C7EA9" w:rsidRDefault="00872888" w:rsidP="00872888">
      <w:pPr>
        <w:jc w:val="both"/>
      </w:pPr>
    </w:p>
    <w:p w:rsidR="00162AB6" w:rsidRPr="006E29A7" w:rsidRDefault="00872888" w:rsidP="00872888">
      <w:pPr>
        <w:jc w:val="both"/>
        <w:rPr>
          <w:b/>
          <w:sz w:val="36"/>
          <w:szCs w:val="36"/>
        </w:rPr>
      </w:pPr>
      <w:r w:rsidRPr="008C7EA9">
        <w:br w:type="page"/>
      </w:r>
      <w:r w:rsidR="00162AB6" w:rsidRPr="006E29A7">
        <w:rPr>
          <w:b/>
          <w:sz w:val="36"/>
          <w:szCs w:val="36"/>
        </w:rPr>
        <w:lastRenderedPageBreak/>
        <w:t>Part 5 – Code and Protocols</w:t>
      </w:r>
    </w:p>
    <w:p w:rsidR="00162AB6" w:rsidRPr="008C7EA9" w:rsidRDefault="00162AB6" w:rsidP="00526AAE">
      <w:pPr>
        <w:jc w:val="both"/>
      </w:pPr>
    </w:p>
    <w:p w:rsidR="00162AB6" w:rsidRPr="008C7EA9" w:rsidRDefault="00162AB6" w:rsidP="00331A5C">
      <w:pPr>
        <w:pStyle w:val="Heading3"/>
      </w:pPr>
      <w:r w:rsidRPr="008C7EA9">
        <w:t xml:space="preserve"> </w:t>
      </w:r>
      <w:bookmarkStart w:id="1286" w:name="_Toc204660737"/>
      <w:bookmarkStart w:id="1287" w:name="_Toc205017389"/>
      <w:bookmarkStart w:id="1288" w:name="_Toc271209607"/>
      <w:r w:rsidRPr="008C7EA9">
        <w:t>– Officer Code of Conduct</w:t>
      </w:r>
      <w:bookmarkEnd w:id="1286"/>
      <w:bookmarkEnd w:id="1287"/>
      <w:bookmarkEnd w:id="1288"/>
    </w:p>
    <w:p w:rsidR="00162AB6" w:rsidRPr="008C7EA9" w:rsidRDefault="00162AB6" w:rsidP="00526AAE">
      <w:pPr>
        <w:jc w:val="both"/>
      </w:pPr>
    </w:p>
    <w:p w:rsidR="00162AB6" w:rsidRPr="00F101C6" w:rsidRDefault="00162AB6" w:rsidP="00526AAE">
      <w:pPr>
        <w:jc w:val="both"/>
        <w:rPr>
          <w:b/>
          <w:u w:val="single"/>
        </w:rPr>
      </w:pPr>
      <w:r w:rsidRPr="00F101C6">
        <w:rPr>
          <w:b/>
          <w:u w:val="single"/>
        </w:rPr>
        <w:t>Explanatory Comment</w:t>
      </w:r>
    </w:p>
    <w:p w:rsidR="00162AB6" w:rsidRPr="008C7EA9" w:rsidRDefault="00162AB6" w:rsidP="00526AAE">
      <w:pPr>
        <w:jc w:val="both"/>
      </w:pPr>
    </w:p>
    <w:p w:rsidR="00162AB6" w:rsidRPr="008C7EA9" w:rsidRDefault="00162AB6" w:rsidP="00526AAE">
      <w:pPr>
        <w:jc w:val="both"/>
      </w:pPr>
      <w:r w:rsidRPr="008C7EA9">
        <w:t>The National Code of Conduct for Officers has not yet been drawn up by Government.  In the meantime the Council has adopted a Local Code for Employees which will be reviewed when the National Code has been issued.</w:t>
      </w:r>
    </w:p>
    <w:p w:rsidR="00162AB6" w:rsidRPr="008C7EA9" w:rsidRDefault="00162AB6" w:rsidP="00526AAE">
      <w:pPr>
        <w:jc w:val="both"/>
      </w:pPr>
    </w:p>
    <w:p w:rsidR="00162AB6" w:rsidRPr="00F101C6" w:rsidRDefault="00162AB6" w:rsidP="00F101C6">
      <w:pPr>
        <w:jc w:val="center"/>
        <w:rPr>
          <w:b/>
        </w:rPr>
      </w:pPr>
      <w:r w:rsidRPr="00F101C6">
        <w:rPr>
          <w:b/>
        </w:rPr>
        <w:t>CODE OF CONDUCT</w:t>
      </w:r>
    </w:p>
    <w:p w:rsidR="00162AB6" w:rsidRPr="00F101C6" w:rsidRDefault="00162AB6" w:rsidP="00F101C6">
      <w:pPr>
        <w:jc w:val="center"/>
        <w:rPr>
          <w:b/>
        </w:rPr>
      </w:pPr>
      <w:r w:rsidRPr="00F101C6">
        <w:rPr>
          <w:b/>
        </w:rPr>
        <w:t>FOR</w:t>
      </w:r>
    </w:p>
    <w:p w:rsidR="00162AB6" w:rsidRPr="00F101C6" w:rsidRDefault="00162AB6" w:rsidP="00F101C6">
      <w:pPr>
        <w:jc w:val="center"/>
        <w:rPr>
          <w:b/>
        </w:rPr>
      </w:pPr>
      <w:r w:rsidRPr="00F101C6">
        <w:rPr>
          <w:b/>
        </w:rPr>
        <w:t>TELFORD &amp; WREKIN EMPLOYEES</w:t>
      </w:r>
    </w:p>
    <w:p w:rsidR="00162AB6" w:rsidRPr="008C7EA9" w:rsidRDefault="00162AB6" w:rsidP="00526AAE">
      <w:pPr>
        <w:jc w:val="both"/>
      </w:pPr>
    </w:p>
    <w:p w:rsidR="00162AB6" w:rsidRPr="00F101C6" w:rsidRDefault="00162AB6" w:rsidP="00526AAE">
      <w:pPr>
        <w:jc w:val="both"/>
        <w:rPr>
          <w:i/>
        </w:rPr>
      </w:pPr>
      <w:r w:rsidRPr="00F101C6">
        <w:rPr>
          <w:i/>
        </w:rPr>
        <w:t>A – General Principles</w:t>
      </w:r>
    </w:p>
    <w:p w:rsidR="00162AB6" w:rsidRPr="008C7EA9" w:rsidRDefault="00162AB6" w:rsidP="00526AAE">
      <w:pPr>
        <w:jc w:val="both"/>
      </w:pPr>
    </w:p>
    <w:p w:rsidR="00162AB6" w:rsidRPr="008C7EA9" w:rsidRDefault="00162AB6" w:rsidP="005E40FB">
      <w:pPr>
        <w:jc w:val="both"/>
      </w:pPr>
      <w:r w:rsidRPr="008C7EA9">
        <w:t>1. The public is entitled to expect the highest standards of conduct from all</w:t>
      </w:r>
      <w:r w:rsidR="005E40FB">
        <w:t xml:space="preserve"> Council</w:t>
      </w:r>
      <w:r w:rsidRPr="008C7EA9">
        <w:t xml:space="preserve"> employees. The role of such employees is to serve the Council by providing advice, implementing its policies, and delivering services to the local community. In performing their duties, they must act with integrity, honesty, impartiality and objectivity.</w:t>
      </w:r>
    </w:p>
    <w:p w:rsidR="00162AB6" w:rsidRPr="008C7EA9" w:rsidRDefault="00162AB6" w:rsidP="005E40FB">
      <w:pPr>
        <w:jc w:val="both"/>
      </w:pPr>
    </w:p>
    <w:p w:rsidR="00162AB6" w:rsidRPr="00F101C6" w:rsidRDefault="00162AB6" w:rsidP="005E40FB">
      <w:pPr>
        <w:jc w:val="both"/>
        <w:rPr>
          <w:i/>
        </w:rPr>
      </w:pPr>
      <w:r w:rsidRPr="00F101C6">
        <w:rPr>
          <w:i/>
        </w:rPr>
        <w:t xml:space="preserve">B – </w:t>
      </w:r>
      <w:r w:rsidR="00D41706">
        <w:rPr>
          <w:i/>
        </w:rPr>
        <w:tab/>
      </w:r>
      <w:r w:rsidRPr="00F101C6">
        <w:rPr>
          <w:i/>
        </w:rPr>
        <w:t>Accountability</w:t>
      </w:r>
    </w:p>
    <w:p w:rsidR="00162AB6" w:rsidRPr="008C7EA9" w:rsidRDefault="00162AB6" w:rsidP="005E40FB">
      <w:pPr>
        <w:jc w:val="both"/>
      </w:pPr>
    </w:p>
    <w:p w:rsidR="00162AB6" w:rsidRPr="008C7EA9" w:rsidRDefault="00162AB6" w:rsidP="00D41706">
      <w:pPr>
        <w:ind w:left="567" w:hanging="567"/>
        <w:jc w:val="both"/>
      </w:pPr>
      <w:r w:rsidRPr="008C7EA9">
        <w:t>2.</w:t>
      </w:r>
      <w:r w:rsidR="00D41706">
        <w:tab/>
      </w:r>
      <w:r w:rsidR="005E40FB">
        <w:t>Council</w:t>
      </w:r>
      <w:r w:rsidRPr="008C7EA9">
        <w:t xml:space="preserve"> employees work for and serve the whole Council. They are accountable to, and owe a duty to the Council. They must act in accordance with the principles set</w:t>
      </w:r>
      <w:r w:rsidR="005E40FB">
        <w:t xml:space="preserve">  </w:t>
      </w:r>
      <w:r w:rsidRPr="008C7EA9">
        <w:t>out in this Code, recognising the duty of all public sector employees to discharge</w:t>
      </w:r>
      <w:r w:rsidR="005E40FB">
        <w:t xml:space="preserve"> </w:t>
      </w:r>
      <w:r w:rsidRPr="008C7EA9">
        <w:t>public functions reasonably and according to the law.</w:t>
      </w:r>
    </w:p>
    <w:p w:rsidR="00162AB6" w:rsidRPr="008C7EA9" w:rsidRDefault="00162AB6" w:rsidP="005E40FB">
      <w:pPr>
        <w:jc w:val="both"/>
      </w:pPr>
    </w:p>
    <w:p w:rsidR="00162AB6" w:rsidRPr="00F101C6" w:rsidRDefault="00162AB6" w:rsidP="005E40FB">
      <w:pPr>
        <w:jc w:val="both"/>
        <w:rPr>
          <w:i/>
        </w:rPr>
      </w:pPr>
      <w:r w:rsidRPr="00F101C6">
        <w:rPr>
          <w:i/>
        </w:rPr>
        <w:t xml:space="preserve">C – </w:t>
      </w:r>
      <w:r w:rsidR="00D41706">
        <w:rPr>
          <w:i/>
        </w:rPr>
        <w:tab/>
      </w:r>
      <w:r w:rsidRPr="00F101C6">
        <w:rPr>
          <w:i/>
        </w:rPr>
        <w:t>Political Neutrality</w:t>
      </w:r>
    </w:p>
    <w:p w:rsidR="00162AB6" w:rsidRPr="008C7EA9" w:rsidRDefault="00162AB6" w:rsidP="005E40FB">
      <w:pPr>
        <w:jc w:val="both"/>
      </w:pPr>
    </w:p>
    <w:p w:rsidR="00162AB6" w:rsidRPr="008C7EA9" w:rsidRDefault="00162AB6" w:rsidP="00D41706">
      <w:pPr>
        <w:ind w:left="567" w:hanging="567"/>
        <w:jc w:val="both"/>
      </w:pPr>
      <w:r w:rsidRPr="008C7EA9">
        <w:t xml:space="preserve">3. </w:t>
      </w:r>
      <w:r w:rsidR="00D41706">
        <w:tab/>
      </w:r>
      <w:r w:rsidR="005E40FB">
        <w:t>Council</w:t>
      </w:r>
      <w:r w:rsidRPr="008C7EA9">
        <w:t xml:space="preserve"> employees, whether or not politically restricted, must follow every lawfully expressed policy of the Council and must not allow their own personal or political opinions to interfere with their work. Where </w:t>
      </w:r>
      <w:r w:rsidR="005E40FB">
        <w:t>Council</w:t>
      </w:r>
      <w:r w:rsidRPr="008C7EA9">
        <w:t xml:space="preserve"> employees are politically restricted (by reason of the post they hold, the nature of the work they do, or the salary they are paid), they must comply with any statutory restrictions on their political activities.</w:t>
      </w:r>
    </w:p>
    <w:p w:rsidR="00162AB6" w:rsidRPr="008C7EA9" w:rsidRDefault="00162AB6" w:rsidP="005E40FB">
      <w:pPr>
        <w:jc w:val="both"/>
      </w:pPr>
    </w:p>
    <w:p w:rsidR="00162AB6" w:rsidRPr="00F101C6" w:rsidRDefault="00162AB6" w:rsidP="005E40FB">
      <w:pPr>
        <w:jc w:val="both"/>
        <w:rPr>
          <w:i/>
        </w:rPr>
      </w:pPr>
      <w:r w:rsidRPr="00F101C6">
        <w:rPr>
          <w:i/>
        </w:rPr>
        <w:t>D –</w:t>
      </w:r>
      <w:r w:rsidR="00D41706">
        <w:rPr>
          <w:i/>
        </w:rPr>
        <w:tab/>
      </w:r>
      <w:r w:rsidRPr="00F101C6">
        <w:rPr>
          <w:i/>
        </w:rPr>
        <w:t xml:space="preserve"> Relations with members, the public and other employees</w:t>
      </w:r>
    </w:p>
    <w:p w:rsidR="00162AB6" w:rsidRPr="008C7EA9" w:rsidRDefault="00162AB6" w:rsidP="005E40FB">
      <w:pPr>
        <w:jc w:val="both"/>
      </w:pPr>
    </w:p>
    <w:p w:rsidR="00162AB6" w:rsidRPr="008C7EA9" w:rsidRDefault="00162AB6" w:rsidP="00D41706">
      <w:pPr>
        <w:ind w:left="567" w:hanging="567"/>
        <w:jc w:val="both"/>
      </w:pPr>
      <w:r w:rsidRPr="008C7EA9">
        <w:t xml:space="preserve">4. </w:t>
      </w:r>
      <w:r w:rsidR="00D41706">
        <w:tab/>
      </w:r>
      <w:r w:rsidRPr="008C7EA9">
        <w:t xml:space="preserve">Mutual respect between </w:t>
      </w:r>
      <w:r w:rsidR="005E40FB">
        <w:t xml:space="preserve">Council </w:t>
      </w:r>
      <w:r w:rsidRPr="008C7EA9">
        <w:t xml:space="preserve"> employees and members is essential to</w:t>
      </w:r>
      <w:r w:rsidR="005E40FB">
        <w:t xml:space="preserve"> </w:t>
      </w:r>
      <w:r w:rsidRPr="008C7EA9">
        <w:t>good local government, and working relationships should be kept on a</w:t>
      </w:r>
      <w:r w:rsidR="005E40FB">
        <w:t xml:space="preserve"> </w:t>
      </w:r>
      <w:r w:rsidRPr="008C7EA9">
        <w:t>professional basis.</w:t>
      </w:r>
    </w:p>
    <w:p w:rsidR="00162AB6" w:rsidRPr="008C7EA9" w:rsidRDefault="00162AB6" w:rsidP="005E40FB">
      <w:pPr>
        <w:jc w:val="both"/>
      </w:pPr>
    </w:p>
    <w:p w:rsidR="00162AB6" w:rsidRPr="008C7EA9" w:rsidRDefault="00162AB6" w:rsidP="00D41706">
      <w:pPr>
        <w:ind w:left="567" w:hanging="567"/>
        <w:jc w:val="both"/>
      </w:pPr>
      <w:r w:rsidRPr="008C7EA9">
        <w:t xml:space="preserve">5. </w:t>
      </w:r>
      <w:r w:rsidR="00D41706">
        <w:tab/>
      </w:r>
      <w:r w:rsidR="005E40FB">
        <w:t>Council</w:t>
      </w:r>
      <w:r w:rsidRPr="008C7EA9">
        <w:t xml:space="preserve"> employees must deal with the public, members and other employees sympathetically, efficiently, and without bias.  Their dealings must demonstrate the Council’s ethos of value, fairness and trust.</w:t>
      </w:r>
    </w:p>
    <w:p w:rsidR="00162AB6" w:rsidRPr="008C7EA9" w:rsidRDefault="00162AB6" w:rsidP="005E40FB">
      <w:pPr>
        <w:jc w:val="both"/>
      </w:pPr>
    </w:p>
    <w:p w:rsidR="00162AB6" w:rsidRPr="00F101C6" w:rsidRDefault="00162AB6" w:rsidP="005E40FB">
      <w:pPr>
        <w:jc w:val="both"/>
        <w:rPr>
          <w:i/>
        </w:rPr>
      </w:pPr>
      <w:r w:rsidRPr="00F101C6">
        <w:rPr>
          <w:i/>
        </w:rPr>
        <w:t xml:space="preserve">E – </w:t>
      </w:r>
      <w:r w:rsidR="00D41706">
        <w:rPr>
          <w:i/>
        </w:rPr>
        <w:tab/>
      </w:r>
      <w:r w:rsidRPr="00F101C6">
        <w:rPr>
          <w:i/>
        </w:rPr>
        <w:t>Equality</w:t>
      </w:r>
    </w:p>
    <w:p w:rsidR="00162AB6" w:rsidRPr="008C7EA9" w:rsidRDefault="00162AB6" w:rsidP="005E40FB">
      <w:pPr>
        <w:jc w:val="both"/>
      </w:pPr>
    </w:p>
    <w:p w:rsidR="00162AB6" w:rsidRPr="008C7EA9" w:rsidRDefault="00162AB6" w:rsidP="00D41706">
      <w:pPr>
        <w:ind w:left="567" w:hanging="567"/>
        <w:jc w:val="both"/>
      </w:pPr>
      <w:r w:rsidRPr="008C7EA9">
        <w:t xml:space="preserve">6. </w:t>
      </w:r>
      <w:r w:rsidR="00D41706">
        <w:tab/>
      </w:r>
      <w:r w:rsidR="005E40FB">
        <w:t>Council</w:t>
      </w:r>
      <w:r w:rsidRPr="008C7EA9">
        <w:t xml:space="preserve"> employees must comply with policies relating to equality issues, as agreed by the Council, in addition to the requirements of the law. The Council will make available relevant training for employees on these issues.</w:t>
      </w:r>
    </w:p>
    <w:p w:rsidR="00162AB6" w:rsidRPr="008C7EA9" w:rsidRDefault="00162AB6" w:rsidP="005E40FB">
      <w:pPr>
        <w:jc w:val="both"/>
      </w:pPr>
    </w:p>
    <w:p w:rsidR="00162AB6" w:rsidRPr="00F101C6" w:rsidRDefault="00162AB6" w:rsidP="005E40FB">
      <w:pPr>
        <w:jc w:val="both"/>
        <w:rPr>
          <w:i/>
        </w:rPr>
      </w:pPr>
      <w:r w:rsidRPr="00F101C6">
        <w:rPr>
          <w:i/>
        </w:rPr>
        <w:t xml:space="preserve">F – </w:t>
      </w:r>
      <w:r w:rsidR="00D41706">
        <w:rPr>
          <w:i/>
        </w:rPr>
        <w:tab/>
      </w:r>
      <w:r w:rsidRPr="00F101C6">
        <w:rPr>
          <w:i/>
        </w:rPr>
        <w:t>Stewardship</w:t>
      </w:r>
    </w:p>
    <w:p w:rsidR="00162AB6" w:rsidRPr="008C7EA9" w:rsidRDefault="00162AB6" w:rsidP="005E40FB">
      <w:pPr>
        <w:jc w:val="both"/>
      </w:pPr>
    </w:p>
    <w:p w:rsidR="00162AB6" w:rsidRPr="008C7EA9" w:rsidRDefault="00162AB6" w:rsidP="00D41706">
      <w:pPr>
        <w:ind w:left="567" w:hanging="567"/>
        <w:jc w:val="both"/>
      </w:pPr>
      <w:r w:rsidRPr="008C7EA9">
        <w:t xml:space="preserve">7. </w:t>
      </w:r>
      <w:r w:rsidR="00D41706">
        <w:tab/>
      </w:r>
      <w:r w:rsidR="005E40FB">
        <w:t>Council</w:t>
      </w:r>
      <w:r w:rsidRPr="008C7EA9">
        <w:t xml:space="preserve"> employees must ensure that they use public funds entrusted to them in a responsible and lawful manner consistent with the Council’s Constitution, and must not </w:t>
      </w:r>
      <w:r w:rsidRPr="008C7EA9">
        <w:lastRenderedPageBreak/>
        <w:t>utilise property, vehicles or other facilities of the Council for personal use unless authorised to do so.</w:t>
      </w:r>
    </w:p>
    <w:p w:rsidR="00162AB6" w:rsidRPr="008C7EA9" w:rsidRDefault="00162AB6" w:rsidP="00526AAE">
      <w:pPr>
        <w:jc w:val="both"/>
      </w:pPr>
    </w:p>
    <w:p w:rsidR="00162AB6" w:rsidRPr="00F101C6" w:rsidRDefault="00162AB6" w:rsidP="00526AAE">
      <w:pPr>
        <w:jc w:val="both"/>
        <w:rPr>
          <w:i/>
        </w:rPr>
      </w:pPr>
      <w:r w:rsidRPr="00F101C6">
        <w:rPr>
          <w:i/>
        </w:rPr>
        <w:t>G –</w:t>
      </w:r>
      <w:r w:rsidR="00D41706">
        <w:rPr>
          <w:i/>
        </w:rPr>
        <w:tab/>
      </w:r>
      <w:r w:rsidRPr="00F101C6">
        <w:rPr>
          <w:i/>
        </w:rPr>
        <w:t xml:space="preserve"> Personal Interests</w:t>
      </w:r>
    </w:p>
    <w:p w:rsidR="00162AB6" w:rsidRPr="008C7EA9" w:rsidRDefault="00162AB6" w:rsidP="00526AAE">
      <w:pPr>
        <w:jc w:val="both"/>
      </w:pPr>
    </w:p>
    <w:p w:rsidR="00162AB6" w:rsidRPr="008C7EA9" w:rsidRDefault="00162AB6" w:rsidP="00D41706">
      <w:pPr>
        <w:ind w:left="567" w:hanging="567"/>
        <w:jc w:val="both"/>
      </w:pPr>
      <w:r w:rsidRPr="008C7EA9">
        <w:t xml:space="preserve">8. </w:t>
      </w:r>
      <w:r w:rsidR="00D41706">
        <w:tab/>
      </w:r>
      <w:r w:rsidRPr="008C7EA9">
        <w:t xml:space="preserve">Whilst </w:t>
      </w:r>
      <w:r w:rsidR="005E40FB">
        <w:t>Council</w:t>
      </w:r>
      <w:r w:rsidRPr="008C7EA9">
        <w:t xml:space="preserve"> employees’ private lives are their own concern, they should </w:t>
      </w:r>
      <w:r w:rsidRPr="008C7EA9">
        <w:br/>
        <w:t>not allow their private interests to conflict with their public duty. They must</w:t>
      </w:r>
      <w:r w:rsidR="00F101C6">
        <w:t xml:space="preserve"> </w:t>
      </w:r>
      <w:r w:rsidRPr="008C7EA9">
        <w:t>not misuse their official position or information acquired in the course of</w:t>
      </w:r>
      <w:r w:rsidR="00F101C6">
        <w:t xml:space="preserve"> </w:t>
      </w:r>
      <w:r w:rsidRPr="008C7EA9">
        <w:t>their employment to further their private interests, or the interests of others. In</w:t>
      </w:r>
      <w:r w:rsidR="00F101C6">
        <w:t xml:space="preserve"> </w:t>
      </w:r>
      <w:r w:rsidRPr="008C7EA9">
        <w:t xml:space="preserve">particular, they must comply with: </w:t>
      </w:r>
    </w:p>
    <w:p w:rsidR="00162AB6" w:rsidRPr="008C7EA9" w:rsidRDefault="00162AB6" w:rsidP="00526AAE">
      <w:pPr>
        <w:jc w:val="both"/>
      </w:pPr>
    </w:p>
    <w:p w:rsidR="00162AB6" w:rsidRPr="008C7EA9" w:rsidRDefault="00162AB6" w:rsidP="00F101C6">
      <w:pPr>
        <w:ind w:left="567" w:hanging="567"/>
        <w:jc w:val="both"/>
      </w:pPr>
      <w:r w:rsidRPr="008C7EA9">
        <w:t>(1)</w:t>
      </w:r>
      <w:r w:rsidR="00F101C6">
        <w:tab/>
      </w:r>
      <w:r w:rsidRPr="008C7EA9">
        <w:t>The Council’s rules on the registration and declaration by employees interests – financial or otherwise.</w:t>
      </w:r>
    </w:p>
    <w:p w:rsidR="00162AB6" w:rsidRPr="008C7EA9" w:rsidRDefault="00F101C6" w:rsidP="00F101C6">
      <w:pPr>
        <w:ind w:left="567" w:hanging="567"/>
        <w:jc w:val="both"/>
      </w:pPr>
      <w:r>
        <w:t>(2)</w:t>
      </w:r>
      <w:r>
        <w:tab/>
      </w:r>
      <w:r w:rsidR="00162AB6" w:rsidRPr="008C7EA9">
        <w:t xml:space="preserve">The Council’s rules for employees of hospitality or gifts offered to or received by them, from any organisation doing or seeking to do business with the Council, or which may otherwise benefit from a relationship with the Council. </w:t>
      </w:r>
      <w:r w:rsidR="005E40FB">
        <w:t>Council</w:t>
      </w:r>
      <w:r w:rsidR="00162AB6" w:rsidRPr="008C7EA9">
        <w:t xml:space="preserve"> employees must not accept benefits from a third party unless authorised to do so.</w:t>
      </w:r>
    </w:p>
    <w:p w:rsidR="00162AB6" w:rsidRPr="008C7EA9" w:rsidRDefault="00162AB6" w:rsidP="00526AAE">
      <w:pPr>
        <w:jc w:val="both"/>
      </w:pPr>
    </w:p>
    <w:p w:rsidR="00162AB6" w:rsidRPr="00F101C6" w:rsidRDefault="00162AB6" w:rsidP="00526AAE">
      <w:pPr>
        <w:jc w:val="both"/>
        <w:rPr>
          <w:i/>
        </w:rPr>
      </w:pPr>
      <w:r w:rsidRPr="00F101C6">
        <w:rPr>
          <w:i/>
        </w:rPr>
        <w:t>H –</w:t>
      </w:r>
      <w:r w:rsidR="00D41706">
        <w:rPr>
          <w:i/>
        </w:rPr>
        <w:tab/>
      </w:r>
      <w:r w:rsidRPr="00F101C6">
        <w:rPr>
          <w:i/>
        </w:rPr>
        <w:t xml:space="preserve"> </w:t>
      </w:r>
      <w:proofErr w:type="spellStart"/>
      <w:r w:rsidRPr="00F101C6">
        <w:rPr>
          <w:i/>
        </w:rPr>
        <w:t>Whistleblowing</w:t>
      </w:r>
      <w:proofErr w:type="spellEnd"/>
      <w:r w:rsidRPr="00F101C6">
        <w:rPr>
          <w:i/>
        </w:rPr>
        <w:t xml:space="preserve"> (Confidential Reporting)</w:t>
      </w:r>
    </w:p>
    <w:p w:rsidR="00162AB6" w:rsidRPr="008C7EA9" w:rsidRDefault="00162AB6" w:rsidP="00526AAE">
      <w:pPr>
        <w:jc w:val="both"/>
      </w:pPr>
    </w:p>
    <w:p w:rsidR="00162AB6" w:rsidRPr="008C7EA9" w:rsidRDefault="00162AB6" w:rsidP="00D41706">
      <w:pPr>
        <w:ind w:left="567" w:hanging="567"/>
        <w:jc w:val="both"/>
      </w:pPr>
      <w:r w:rsidRPr="008C7EA9">
        <w:t>9.</w:t>
      </w:r>
      <w:r w:rsidR="00D41706">
        <w:tab/>
      </w:r>
      <w:r w:rsidRPr="008C7EA9">
        <w:t xml:space="preserve"> In the event that a </w:t>
      </w:r>
      <w:r w:rsidR="005E40FB">
        <w:t>Council</w:t>
      </w:r>
      <w:r w:rsidRPr="008C7EA9">
        <w:t xml:space="preserve"> employee becomes aware of activities that the employee believes to be illegal, improper, unethical or otherwise inconsistent with:</w:t>
      </w:r>
    </w:p>
    <w:p w:rsidR="00162AB6" w:rsidRPr="008C7EA9" w:rsidRDefault="00162AB6" w:rsidP="00526AAE">
      <w:pPr>
        <w:jc w:val="both"/>
      </w:pPr>
    </w:p>
    <w:p w:rsidR="00162AB6" w:rsidRPr="008C7EA9" w:rsidRDefault="00F101C6" w:rsidP="00F101C6">
      <w:pPr>
        <w:ind w:left="567"/>
        <w:jc w:val="both"/>
      </w:pPr>
      <w:r>
        <w:t>a)</w:t>
      </w:r>
      <w:r>
        <w:tab/>
      </w:r>
      <w:r w:rsidR="00162AB6" w:rsidRPr="008C7EA9">
        <w:t>this Code;</w:t>
      </w:r>
    </w:p>
    <w:p w:rsidR="00162AB6" w:rsidRPr="008C7EA9" w:rsidRDefault="00F101C6" w:rsidP="00F101C6">
      <w:pPr>
        <w:ind w:left="567"/>
        <w:jc w:val="both"/>
      </w:pPr>
      <w:r>
        <w:t>b)</w:t>
      </w:r>
      <w:r>
        <w:tab/>
      </w:r>
      <w:r w:rsidR="00162AB6" w:rsidRPr="008C7EA9">
        <w:t>the Council’s Constitution;</w:t>
      </w:r>
    </w:p>
    <w:p w:rsidR="00162AB6" w:rsidRPr="008C7EA9" w:rsidRDefault="00F101C6" w:rsidP="00F101C6">
      <w:pPr>
        <w:ind w:left="567"/>
        <w:jc w:val="both"/>
      </w:pPr>
      <w:r>
        <w:t>c)</w:t>
      </w:r>
      <w:r>
        <w:tab/>
      </w:r>
      <w:r w:rsidR="00162AB6" w:rsidRPr="008C7EA9">
        <w:t xml:space="preserve">the Council’s Anti-Fraud and Corruption Policy; or </w:t>
      </w:r>
    </w:p>
    <w:p w:rsidR="00162AB6" w:rsidRPr="008C7EA9" w:rsidRDefault="00F101C6" w:rsidP="00F101C6">
      <w:pPr>
        <w:ind w:left="567"/>
        <w:jc w:val="both"/>
      </w:pPr>
      <w:r>
        <w:t>d)</w:t>
      </w:r>
      <w:r>
        <w:tab/>
      </w:r>
      <w:r w:rsidR="00162AB6" w:rsidRPr="008C7EA9">
        <w:t>other Council policies and procedures,</w:t>
      </w:r>
    </w:p>
    <w:p w:rsidR="00162AB6" w:rsidRPr="008C7EA9" w:rsidRDefault="00162AB6" w:rsidP="00526AAE">
      <w:pPr>
        <w:jc w:val="both"/>
      </w:pPr>
    </w:p>
    <w:p w:rsidR="00162AB6" w:rsidRPr="008C7EA9" w:rsidRDefault="00162AB6" w:rsidP="00D41706">
      <w:pPr>
        <w:ind w:left="567"/>
        <w:jc w:val="both"/>
      </w:pPr>
      <w:r w:rsidRPr="008C7EA9">
        <w:t xml:space="preserve">the employee should report the matter under the Council’s </w:t>
      </w:r>
      <w:r w:rsidR="00C30F9D">
        <w:t>Speak Up</w:t>
      </w:r>
      <w:r w:rsidRPr="008C7EA9">
        <w:t xml:space="preserve"> policy, preserving their rights under the Public Interest Disclosure Act 1998.</w:t>
      </w:r>
    </w:p>
    <w:p w:rsidR="00162AB6" w:rsidRPr="008C7EA9" w:rsidRDefault="00162AB6" w:rsidP="00526AAE">
      <w:pPr>
        <w:jc w:val="both"/>
      </w:pPr>
    </w:p>
    <w:p w:rsidR="00162AB6" w:rsidRPr="00F101C6" w:rsidRDefault="00162AB6" w:rsidP="00526AAE">
      <w:pPr>
        <w:jc w:val="both"/>
        <w:rPr>
          <w:i/>
        </w:rPr>
      </w:pPr>
      <w:r w:rsidRPr="00F101C6">
        <w:rPr>
          <w:i/>
        </w:rPr>
        <w:t xml:space="preserve">I – </w:t>
      </w:r>
      <w:r w:rsidR="00D41706">
        <w:rPr>
          <w:i/>
        </w:rPr>
        <w:tab/>
      </w:r>
      <w:r w:rsidRPr="00F101C6">
        <w:rPr>
          <w:i/>
        </w:rPr>
        <w:t>Treatment of Information</w:t>
      </w:r>
    </w:p>
    <w:p w:rsidR="00162AB6" w:rsidRPr="008C7EA9" w:rsidRDefault="00162AB6" w:rsidP="00526AAE">
      <w:pPr>
        <w:jc w:val="both"/>
      </w:pPr>
    </w:p>
    <w:p w:rsidR="00162AB6" w:rsidRPr="008C7EA9" w:rsidRDefault="00162AB6" w:rsidP="00D41706">
      <w:pPr>
        <w:ind w:left="567" w:hanging="567"/>
        <w:jc w:val="both"/>
      </w:pPr>
      <w:r w:rsidRPr="008C7EA9">
        <w:t xml:space="preserve">10. </w:t>
      </w:r>
      <w:r w:rsidR="00D41706">
        <w:tab/>
      </w:r>
      <w:r w:rsidRPr="008C7EA9">
        <w:t xml:space="preserve">Openness in the dissemination of information and decision making is normal within the Council. However, certain information may be confidential or sensitive and therefore not appropriate for a wide audience. Where confidentiality is necessary to protect the privacy or other rights of individuals or bodies, information should not be released to anyone other than a Council member, employee or other person who is entitled to receive it, or needs to have access to it for the proper discharge of their functions. Nothing in this Code can be taken as overriding existing statutory or common law obligations to keep certain information confidential, or to divulge certain information. </w:t>
      </w:r>
    </w:p>
    <w:p w:rsidR="00162AB6" w:rsidRPr="008C7EA9" w:rsidRDefault="00162AB6" w:rsidP="00526AAE">
      <w:pPr>
        <w:jc w:val="both"/>
      </w:pPr>
    </w:p>
    <w:p w:rsidR="00162AB6" w:rsidRPr="00F101C6" w:rsidRDefault="00162AB6" w:rsidP="00526AAE">
      <w:pPr>
        <w:jc w:val="both"/>
        <w:rPr>
          <w:i/>
        </w:rPr>
      </w:pPr>
      <w:r w:rsidRPr="00F101C6">
        <w:rPr>
          <w:i/>
        </w:rPr>
        <w:t xml:space="preserve">J – </w:t>
      </w:r>
      <w:r w:rsidR="00D41706">
        <w:rPr>
          <w:i/>
        </w:rPr>
        <w:tab/>
      </w:r>
      <w:r w:rsidRPr="00F101C6">
        <w:rPr>
          <w:i/>
        </w:rPr>
        <w:t>Appointment of Staff</w:t>
      </w:r>
    </w:p>
    <w:p w:rsidR="00162AB6" w:rsidRPr="008C7EA9" w:rsidRDefault="00162AB6" w:rsidP="00526AAE">
      <w:pPr>
        <w:jc w:val="both"/>
      </w:pPr>
    </w:p>
    <w:p w:rsidR="00162AB6" w:rsidRPr="008C7EA9" w:rsidRDefault="00162AB6" w:rsidP="00D41706">
      <w:pPr>
        <w:ind w:left="567" w:hanging="567"/>
        <w:jc w:val="both"/>
      </w:pPr>
      <w:r w:rsidRPr="008C7EA9">
        <w:t xml:space="preserve">11. </w:t>
      </w:r>
      <w:r w:rsidR="00D41706">
        <w:tab/>
      </w:r>
      <w:r w:rsidR="005E40FB">
        <w:t>Council</w:t>
      </w:r>
      <w:r w:rsidRPr="008C7EA9">
        <w:t xml:space="preserve"> employees involved in the recruitment and appointment of staff must ensure that appointments are made on the basis of merit. In order to avoid any possible accusation of bias, such employees must be properly trained and must not be involved in any appointment, or any other decisions relating to discipline, promotion or pay and conditions for any other employee, or prospective employee, to whom they are related, or with whom they have a close personal relationship outside work.</w:t>
      </w:r>
    </w:p>
    <w:p w:rsidR="00162AB6" w:rsidRPr="008C7EA9" w:rsidRDefault="00162AB6" w:rsidP="00D41706">
      <w:pPr>
        <w:ind w:firstLine="567"/>
        <w:jc w:val="both"/>
      </w:pPr>
      <w:r w:rsidRPr="008C7EA9">
        <w:t>Associated Policies and Procedures</w:t>
      </w: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F101C6" w:rsidRDefault="00F101C6" w:rsidP="00F101C6">
      <w:pPr>
        <w:jc w:val="right"/>
        <w:rPr>
          <w:b/>
        </w:rPr>
      </w:pPr>
      <w:r>
        <w:br w:type="page"/>
      </w:r>
      <w:r w:rsidR="00162AB6" w:rsidRPr="00F101C6">
        <w:rPr>
          <w:b/>
        </w:rPr>
        <w:lastRenderedPageBreak/>
        <w:t>APPENDIX 1</w:t>
      </w:r>
    </w:p>
    <w:p w:rsidR="00162AB6" w:rsidRPr="008C7EA9" w:rsidRDefault="00162AB6" w:rsidP="00526AAE">
      <w:pPr>
        <w:jc w:val="both"/>
      </w:pPr>
    </w:p>
    <w:p w:rsidR="00162AB6" w:rsidRPr="008C7EA9" w:rsidRDefault="00162AB6" w:rsidP="00526AAE">
      <w:pPr>
        <w:jc w:val="both"/>
      </w:pPr>
      <w:r w:rsidRPr="008C7EA9">
        <w:t>The Council policies and procedures listed below must be followed to assist in adherence to this Code. (The letter in brackets references the section of the Code above).</w:t>
      </w:r>
    </w:p>
    <w:p w:rsidR="00162AB6" w:rsidRPr="008C7EA9" w:rsidRDefault="00162AB6" w:rsidP="00526AAE">
      <w:pPr>
        <w:jc w:val="both"/>
      </w:pPr>
    </w:p>
    <w:p w:rsidR="00162AB6" w:rsidRPr="008C7EA9" w:rsidRDefault="00162AB6" w:rsidP="00F101C6">
      <w:pPr>
        <w:numPr>
          <w:ilvl w:val="0"/>
          <w:numId w:val="21"/>
        </w:numPr>
        <w:jc w:val="both"/>
      </w:pPr>
      <w:r w:rsidRPr="008C7EA9">
        <w:t>The Constitution – Financial regulations and Contract Standing Orders (A,B,C,F,G,H)</w:t>
      </w:r>
    </w:p>
    <w:p w:rsidR="00162AB6" w:rsidRPr="008C7EA9" w:rsidRDefault="00162AB6" w:rsidP="00F101C6">
      <w:pPr>
        <w:numPr>
          <w:ilvl w:val="0"/>
          <w:numId w:val="21"/>
        </w:numPr>
        <w:jc w:val="both"/>
      </w:pPr>
      <w:r w:rsidRPr="008C7EA9">
        <w:t>The Member/Officer Protocol (D)</w:t>
      </w:r>
    </w:p>
    <w:p w:rsidR="00162AB6" w:rsidRPr="008C7EA9" w:rsidRDefault="00162AB6" w:rsidP="00F101C6">
      <w:pPr>
        <w:numPr>
          <w:ilvl w:val="0"/>
          <w:numId w:val="21"/>
        </w:numPr>
        <w:jc w:val="both"/>
      </w:pPr>
      <w:r w:rsidRPr="008C7EA9">
        <w:t>The Council’s Equalities Policy (E)</w:t>
      </w:r>
    </w:p>
    <w:p w:rsidR="00162AB6" w:rsidRPr="008C7EA9" w:rsidRDefault="00162AB6" w:rsidP="00F101C6">
      <w:pPr>
        <w:numPr>
          <w:ilvl w:val="0"/>
          <w:numId w:val="21"/>
        </w:numPr>
        <w:jc w:val="both"/>
      </w:pPr>
      <w:r w:rsidRPr="008C7EA9">
        <w:t>Declaration of Interests – guidance (G)</w:t>
      </w:r>
    </w:p>
    <w:p w:rsidR="00162AB6" w:rsidRPr="008C7EA9" w:rsidRDefault="00162AB6" w:rsidP="00F101C6">
      <w:pPr>
        <w:numPr>
          <w:ilvl w:val="0"/>
          <w:numId w:val="21"/>
        </w:numPr>
        <w:jc w:val="both"/>
      </w:pPr>
      <w:r w:rsidRPr="008C7EA9">
        <w:t>Gifts and Hospitality Guidance (G)</w:t>
      </w:r>
    </w:p>
    <w:p w:rsidR="00162AB6" w:rsidRPr="008C7EA9" w:rsidRDefault="00162AB6" w:rsidP="00F101C6">
      <w:pPr>
        <w:numPr>
          <w:ilvl w:val="0"/>
          <w:numId w:val="21"/>
        </w:numPr>
        <w:jc w:val="both"/>
      </w:pPr>
      <w:r w:rsidRPr="008C7EA9">
        <w:t>Anti-Fraud and Corruption Policy (H)</w:t>
      </w:r>
    </w:p>
    <w:p w:rsidR="00162AB6" w:rsidRPr="008C7EA9" w:rsidRDefault="00C30F9D" w:rsidP="00F101C6">
      <w:pPr>
        <w:numPr>
          <w:ilvl w:val="0"/>
          <w:numId w:val="21"/>
        </w:numPr>
        <w:jc w:val="both"/>
      </w:pPr>
      <w:r>
        <w:t>Speak Up</w:t>
      </w:r>
      <w:r w:rsidR="00162AB6" w:rsidRPr="008C7EA9">
        <w:t xml:space="preserve"> Policy (H)</w:t>
      </w:r>
    </w:p>
    <w:p w:rsidR="00162AB6" w:rsidRPr="008C7EA9" w:rsidRDefault="00162AB6" w:rsidP="00F101C6">
      <w:pPr>
        <w:numPr>
          <w:ilvl w:val="0"/>
          <w:numId w:val="21"/>
        </w:numPr>
        <w:jc w:val="both"/>
      </w:pPr>
      <w:r w:rsidRPr="008C7EA9">
        <w:t>Recruitment and Selection Policy and procedures (J)</w:t>
      </w:r>
    </w:p>
    <w:p w:rsidR="00162AB6" w:rsidRPr="008C7EA9" w:rsidRDefault="00162AB6" w:rsidP="00526AAE">
      <w:pPr>
        <w:jc w:val="both"/>
      </w:pPr>
    </w:p>
    <w:p w:rsidR="002F62BA" w:rsidRPr="006F4DCE" w:rsidRDefault="00162AB6" w:rsidP="002F62BA">
      <w:pPr>
        <w:jc w:val="center"/>
        <w:rPr>
          <w:b/>
          <w:sz w:val="28"/>
          <w:szCs w:val="28"/>
        </w:rPr>
      </w:pPr>
      <w:r w:rsidRPr="008C7EA9">
        <w:br w:type="page"/>
      </w:r>
      <w:r w:rsidR="002F62BA" w:rsidRPr="006F4DCE">
        <w:rPr>
          <w:b/>
          <w:sz w:val="28"/>
          <w:szCs w:val="28"/>
        </w:rPr>
        <w:lastRenderedPageBreak/>
        <w:t>This page has intentionally been left blank</w:t>
      </w:r>
    </w:p>
    <w:p w:rsidR="002F62BA" w:rsidRPr="008C7EA9" w:rsidRDefault="002F62BA" w:rsidP="002F62BA">
      <w:pPr>
        <w:ind w:left="567" w:hanging="567"/>
        <w:jc w:val="both"/>
      </w:pPr>
    </w:p>
    <w:p w:rsidR="00162AB6" w:rsidRPr="006E29A7" w:rsidRDefault="002F62BA" w:rsidP="002F62BA">
      <w:pPr>
        <w:jc w:val="both"/>
        <w:rPr>
          <w:b/>
          <w:sz w:val="36"/>
          <w:szCs w:val="36"/>
        </w:rPr>
      </w:pPr>
      <w:r w:rsidRPr="008C7EA9">
        <w:br w:type="page"/>
      </w:r>
      <w:r w:rsidR="00162AB6" w:rsidRPr="006E29A7">
        <w:rPr>
          <w:b/>
          <w:sz w:val="36"/>
          <w:szCs w:val="36"/>
        </w:rPr>
        <w:lastRenderedPageBreak/>
        <w:t xml:space="preserve">Part 5 – Codes and Protocols </w:t>
      </w:r>
    </w:p>
    <w:p w:rsidR="00162AB6" w:rsidRPr="008C7EA9" w:rsidRDefault="00162AB6" w:rsidP="00526AAE">
      <w:pPr>
        <w:jc w:val="both"/>
      </w:pPr>
    </w:p>
    <w:p w:rsidR="00162AB6" w:rsidRPr="008C7EA9" w:rsidRDefault="00162AB6" w:rsidP="00331A5C">
      <w:pPr>
        <w:pStyle w:val="Heading3"/>
      </w:pPr>
      <w:r w:rsidRPr="008C7EA9">
        <w:t xml:space="preserve"> </w:t>
      </w:r>
      <w:bookmarkStart w:id="1289" w:name="_Toc204660738"/>
      <w:bookmarkStart w:id="1290" w:name="_Toc205017390"/>
      <w:bookmarkStart w:id="1291" w:name="_Toc271209608"/>
      <w:r w:rsidRPr="008C7EA9">
        <w:t>– Protocol on Member/Officer Relations</w:t>
      </w:r>
      <w:bookmarkEnd w:id="1289"/>
      <w:bookmarkEnd w:id="1290"/>
      <w:bookmarkEnd w:id="1291"/>
    </w:p>
    <w:p w:rsidR="00162AB6" w:rsidRPr="008C7EA9" w:rsidRDefault="00162AB6" w:rsidP="00526AAE">
      <w:pPr>
        <w:jc w:val="both"/>
      </w:pPr>
    </w:p>
    <w:p w:rsidR="00162AB6" w:rsidRPr="00C518CD" w:rsidRDefault="00162AB6" w:rsidP="00526AAE">
      <w:pPr>
        <w:jc w:val="both"/>
        <w:rPr>
          <w:b/>
        </w:rPr>
      </w:pPr>
      <w:r w:rsidRPr="00C518CD">
        <w:rPr>
          <w:b/>
        </w:rPr>
        <w:t>1.</w:t>
      </w:r>
      <w:r w:rsidRPr="00C518CD">
        <w:rPr>
          <w:b/>
        </w:rPr>
        <w:tab/>
        <w:t>INTRODUCTION</w:t>
      </w:r>
    </w:p>
    <w:p w:rsidR="00162AB6" w:rsidRPr="008C7EA9" w:rsidRDefault="00162AB6" w:rsidP="00526AAE">
      <w:pPr>
        <w:jc w:val="both"/>
      </w:pPr>
    </w:p>
    <w:p w:rsidR="00162AB6" w:rsidRPr="008C7EA9" w:rsidRDefault="00162AB6" w:rsidP="00C518CD">
      <w:pPr>
        <w:ind w:left="567" w:hanging="567"/>
        <w:jc w:val="both"/>
      </w:pPr>
      <w:r w:rsidRPr="008C7EA9">
        <w:t>1.1</w:t>
      </w:r>
      <w:r w:rsidRPr="008C7EA9">
        <w:tab/>
        <w:t xml:space="preserve">The relationship between members and employees is an essential ingredient that goes into the successful working of the organisation. This relationship within the Council is characterised by mutual respect, informality and trust. </w:t>
      </w:r>
      <w:smartTag w:uri="urn:schemas-microsoft-com:office:smarttags" w:element="PersonName">
        <w:r w:rsidRPr="008C7EA9">
          <w:t>Members</w:t>
        </w:r>
      </w:smartTag>
      <w:r w:rsidRPr="008C7EA9">
        <w:t xml:space="preserve"> and employees feel free to speak to one another openly and honestly. Nothing in this Protocol is intended to change this relationship, it is rather to help members and employees to perform effectively by giving guidance on their respective roles and expectations and on their relationship with each other. The Protocol also gives guidance on what to do on the rare occasions when things go wrong. Responsibility for the operation of this Protocol lies with the Head of Human Resources</w:t>
      </w:r>
    </w:p>
    <w:p w:rsidR="00162AB6" w:rsidRPr="008C7EA9" w:rsidRDefault="00162AB6" w:rsidP="00526AAE">
      <w:pPr>
        <w:jc w:val="both"/>
      </w:pPr>
    </w:p>
    <w:p w:rsidR="00162AB6" w:rsidRPr="008C7EA9" w:rsidRDefault="00162AB6" w:rsidP="00C518CD">
      <w:pPr>
        <w:ind w:left="567" w:hanging="567"/>
        <w:jc w:val="both"/>
      </w:pPr>
      <w:r w:rsidRPr="008C7EA9">
        <w:t>1.2</w:t>
      </w:r>
      <w:r w:rsidRPr="008C7EA9">
        <w:tab/>
        <w:t>The Protocol must be read and operated in the context of any relevant legislation and national and local Codes of Conduct and any procedure for</w:t>
      </w:r>
      <w:ins w:id="1292" w:author="Jonathan M Eatough" w:date="2011-02-17T12:44:00Z">
        <w:r w:rsidR="004A79D4">
          <w:t xml:space="preserve"> </w:t>
        </w:r>
      </w:ins>
      <w:r w:rsidR="00C30F9D">
        <w:t>speak up (whistle blowing)</w:t>
      </w:r>
      <w:r w:rsidRPr="008C7EA9">
        <w:t>.</w:t>
      </w:r>
    </w:p>
    <w:p w:rsidR="00162AB6" w:rsidRPr="008C7EA9" w:rsidRDefault="00162AB6" w:rsidP="00526AAE">
      <w:pPr>
        <w:jc w:val="both"/>
      </w:pPr>
    </w:p>
    <w:p w:rsidR="00162AB6" w:rsidRPr="00C518CD" w:rsidRDefault="00162AB6" w:rsidP="00526AAE">
      <w:pPr>
        <w:jc w:val="both"/>
        <w:rPr>
          <w:b/>
        </w:rPr>
      </w:pPr>
      <w:r w:rsidRPr="00C518CD">
        <w:rPr>
          <w:b/>
        </w:rPr>
        <w:t>2.</w:t>
      </w:r>
      <w:r w:rsidRPr="00C518CD">
        <w:rPr>
          <w:b/>
        </w:rPr>
        <w:tab/>
        <w:t>ROLES OF MEMBERS AND EMPLOYEES</w:t>
      </w:r>
    </w:p>
    <w:p w:rsidR="00162AB6" w:rsidRPr="008C7EA9" w:rsidRDefault="00162AB6" w:rsidP="00526AAE">
      <w:pPr>
        <w:jc w:val="both"/>
      </w:pPr>
    </w:p>
    <w:p w:rsidR="00162AB6" w:rsidRPr="008C7EA9" w:rsidRDefault="00162AB6" w:rsidP="00C518CD">
      <w:pPr>
        <w:ind w:left="567" w:hanging="567"/>
        <w:jc w:val="both"/>
      </w:pPr>
      <w:r w:rsidRPr="008C7EA9">
        <w:t>2.1</w:t>
      </w:r>
      <w:r w:rsidRPr="008C7EA9">
        <w:tab/>
        <w:t>The respective roles of members and employees can be summarised as follows:</w:t>
      </w:r>
    </w:p>
    <w:p w:rsidR="00162AB6" w:rsidRPr="008C7EA9" w:rsidRDefault="00162AB6" w:rsidP="00526AAE">
      <w:pPr>
        <w:jc w:val="both"/>
      </w:pPr>
    </w:p>
    <w:p w:rsidR="00162AB6" w:rsidRPr="008C7EA9" w:rsidRDefault="00162AB6" w:rsidP="00C518CD">
      <w:pPr>
        <w:pBdr>
          <w:top w:val="single" w:sz="4" w:space="1" w:color="auto"/>
          <w:left w:val="single" w:sz="4" w:space="4" w:color="auto"/>
          <w:bottom w:val="single" w:sz="4" w:space="1" w:color="auto"/>
          <w:right w:val="single" w:sz="4" w:space="4" w:color="auto"/>
        </w:pBdr>
        <w:ind w:left="567"/>
        <w:jc w:val="both"/>
      </w:pPr>
      <w:smartTag w:uri="urn:schemas-microsoft-com:office:smarttags" w:element="PersonName">
        <w:r w:rsidRPr="008C7EA9">
          <w:t>Members</w:t>
        </w:r>
      </w:smartTag>
      <w:r w:rsidRPr="008C7EA9">
        <w:t xml:space="preserve"> and employees are servants of the public and they are indispensable to one another. But their responsibilities are distinct. </w:t>
      </w:r>
      <w:smartTag w:uri="urn:schemas-microsoft-com:office:smarttags" w:element="PersonName">
        <w:r w:rsidRPr="008C7EA9">
          <w:t>Members</w:t>
        </w:r>
      </w:smartTag>
      <w:r w:rsidRPr="008C7EA9">
        <w:t xml:space="preserve"> are responsible to the electorate and serve only so long as their term of office lasts. Employees are responsible to the Council. Their job is to give advice to members and the Council, and to carry out the Council’s work under the direction and control of the Council, the </w:t>
      </w:r>
      <w:smartTag w:uri="urn:schemas-microsoft-com:office:smarttags" w:element="PersonName">
        <w:r w:rsidRPr="008C7EA9">
          <w:t>Cabinet</w:t>
        </w:r>
      </w:smartTag>
      <w:r w:rsidRPr="008C7EA9">
        <w:t>, and relevant committees, boards, panels etc.</w:t>
      </w:r>
    </w:p>
    <w:p w:rsidR="00162AB6" w:rsidRPr="008C7EA9" w:rsidRDefault="00162AB6" w:rsidP="00C518CD">
      <w:pPr>
        <w:pBdr>
          <w:top w:val="single" w:sz="4" w:space="1" w:color="auto"/>
          <w:left w:val="single" w:sz="4" w:space="4" w:color="auto"/>
          <w:bottom w:val="single" w:sz="4" w:space="1" w:color="auto"/>
          <w:right w:val="single" w:sz="4" w:space="4" w:color="auto"/>
        </w:pBdr>
        <w:ind w:left="567"/>
        <w:jc w:val="both"/>
      </w:pPr>
    </w:p>
    <w:p w:rsidR="00162AB6" w:rsidRPr="008C7EA9" w:rsidRDefault="00162AB6" w:rsidP="00C518CD">
      <w:pPr>
        <w:pBdr>
          <w:top w:val="single" w:sz="4" w:space="1" w:color="auto"/>
          <w:left w:val="single" w:sz="4" w:space="4" w:color="auto"/>
          <w:bottom w:val="single" w:sz="4" w:space="1" w:color="auto"/>
          <w:right w:val="single" w:sz="4" w:space="4" w:color="auto"/>
        </w:pBdr>
        <w:ind w:left="567"/>
        <w:jc w:val="both"/>
      </w:pPr>
      <w:r w:rsidRPr="008C7EA9">
        <w:t>Mutual respect between Councillors and employees is essential to good local government</w:t>
      </w:r>
    </w:p>
    <w:p w:rsidR="00162AB6" w:rsidRPr="008C7EA9" w:rsidRDefault="00162AB6" w:rsidP="00526AAE">
      <w:pPr>
        <w:jc w:val="both"/>
      </w:pPr>
    </w:p>
    <w:p w:rsidR="00162AB6" w:rsidRPr="008C7EA9" w:rsidRDefault="00162AB6" w:rsidP="00C518CD">
      <w:pPr>
        <w:ind w:left="567" w:hanging="567"/>
        <w:jc w:val="both"/>
      </w:pPr>
      <w:r w:rsidRPr="008C7EA9">
        <w:t>2.2</w:t>
      </w:r>
      <w:r w:rsidRPr="008C7EA9">
        <w:tab/>
      </w:r>
      <w:smartTag w:uri="urn:schemas-microsoft-com:office:smarttags" w:element="PersonName">
        <w:r w:rsidRPr="008C7EA9">
          <w:t>Members</w:t>
        </w:r>
      </w:smartTag>
    </w:p>
    <w:p w:rsidR="00162AB6" w:rsidRPr="008C7EA9" w:rsidRDefault="00162AB6" w:rsidP="00C518CD">
      <w:pPr>
        <w:ind w:left="567" w:hanging="567"/>
        <w:jc w:val="both"/>
      </w:pPr>
    </w:p>
    <w:p w:rsidR="00162AB6" w:rsidRPr="008C7EA9" w:rsidRDefault="00162AB6" w:rsidP="00C518CD">
      <w:pPr>
        <w:ind w:left="567" w:hanging="567"/>
        <w:jc w:val="both"/>
      </w:pPr>
      <w:r w:rsidRPr="008C7EA9">
        <w:tab/>
      </w:r>
      <w:smartTag w:uri="urn:schemas-microsoft-com:office:smarttags" w:element="PersonName">
        <w:r w:rsidRPr="008C7EA9">
          <w:t>Members</w:t>
        </w:r>
      </w:smartTag>
      <w:r w:rsidRPr="008C7EA9">
        <w:t xml:space="preserve"> have three main areas of responsibility: determining the policy of the Council and giving it political leadership, representing the Council externally, and acting as advocates on behalf of their constituents. It is not the role of members to involve themselves in the day to day management of Council services.</w:t>
      </w:r>
    </w:p>
    <w:p w:rsidR="00162AB6" w:rsidRPr="008C7EA9" w:rsidRDefault="00162AB6" w:rsidP="00C518CD">
      <w:pPr>
        <w:ind w:left="567" w:hanging="567"/>
        <w:jc w:val="both"/>
      </w:pPr>
    </w:p>
    <w:p w:rsidR="00162AB6" w:rsidRPr="008C7EA9" w:rsidRDefault="00162AB6" w:rsidP="00C518CD">
      <w:pPr>
        <w:ind w:left="567" w:hanging="567"/>
        <w:jc w:val="both"/>
      </w:pPr>
      <w:r w:rsidRPr="008C7EA9">
        <w:t>2.3</w:t>
      </w:r>
      <w:r w:rsidRPr="008C7EA9">
        <w:tab/>
      </w:r>
      <w:smartTag w:uri="urn:schemas-microsoft-com:office:smarttags" w:element="PersonName">
        <w:r w:rsidRPr="008C7EA9">
          <w:t>Members</w:t>
        </w:r>
      </w:smartTag>
      <w:r w:rsidRPr="008C7EA9">
        <w:t xml:space="preserve"> of the </w:t>
      </w:r>
      <w:smartTag w:uri="urn:schemas-microsoft-com:office:smarttags" w:element="PersonName">
        <w:r w:rsidRPr="008C7EA9">
          <w:t>Cabinet</w:t>
        </w:r>
      </w:smartTag>
      <w:r w:rsidRPr="008C7EA9">
        <w:t>, Chairmen and Vice-Chairmen</w:t>
      </w:r>
    </w:p>
    <w:p w:rsidR="00162AB6" w:rsidRPr="008C7EA9" w:rsidRDefault="00162AB6" w:rsidP="00C518CD">
      <w:pPr>
        <w:ind w:left="567" w:hanging="567"/>
        <w:jc w:val="both"/>
      </w:pPr>
      <w:r w:rsidRPr="008C7EA9">
        <w:br/>
      </w:r>
      <w:smartTag w:uri="urn:schemas-microsoft-com:office:smarttags" w:element="PersonName">
        <w:r w:rsidRPr="008C7EA9">
          <w:t>Members</w:t>
        </w:r>
      </w:smartTag>
      <w:r w:rsidRPr="008C7EA9">
        <w:t xml:space="preserve"> of the </w:t>
      </w:r>
      <w:smartTag w:uri="urn:schemas-microsoft-com:office:smarttags" w:element="PersonName">
        <w:r w:rsidRPr="008C7EA9">
          <w:t>Cabinet</w:t>
        </w:r>
      </w:smartTag>
      <w:r w:rsidRPr="008C7EA9">
        <w:t xml:space="preserve"> and Chairmen and Vice-Chairmen of Committees, Boards, Panels etc have additional responsibilities. Because of those responsibilities, their relationships with employees may be different from, and more complex than those of members without those responsibilities, and this is recognised in the expectations they are entitled to have.</w:t>
      </w:r>
    </w:p>
    <w:p w:rsidR="00162AB6" w:rsidRPr="008C7EA9" w:rsidRDefault="00162AB6" w:rsidP="00C518CD">
      <w:pPr>
        <w:ind w:left="567" w:hanging="567"/>
        <w:jc w:val="both"/>
      </w:pPr>
    </w:p>
    <w:p w:rsidR="00162AB6" w:rsidRPr="008C7EA9" w:rsidRDefault="00162AB6" w:rsidP="00C518CD">
      <w:pPr>
        <w:ind w:left="567" w:hanging="567"/>
        <w:jc w:val="both"/>
      </w:pPr>
      <w:r w:rsidRPr="008C7EA9">
        <w:t>2.4</w:t>
      </w:r>
      <w:r w:rsidRPr="008C7EA9">
        <w:tab/>
        <w:t xml:space="preserve">Opposition </w:t>
      </w:r>
      <w:smartTag w:uri="urn:schemas-microsoft-com:office:smarttags" w:element="PersonName">
        <w:r w:rsidRPr="008C7EA9">
          <w:t>Members</w:t>
        </w:r>
      </w:smartTag>
    </w:p>
    <w:p w:rsidR="00162AB6" w:rsidRPr="008C7EA9" w:rsidRDefault="00162AB6" w:rsidP="00C518CD">
      <w:pPr>
        <w:ind w:left="567" w:hanging="567"/>
        <w:jc w:val="both"/>
      </w:pPr>
    </w:p>
    <w:p w:rsidR="00162AB6" w:rsidRPr="008C7EA9" w:rsidRDefault="00162AB6" w:rsidP="00C518CD">
      <w:pPr>
        <w:ind w:left="567"/>
        <w:jc w:val="both"/>
      </w:pPr>
      <w:r w:rsidRPr="008C7EA9">
        <w:t xml:space="preserve">As individual members of the Council, all members have the same rights and obligations in their relationship with employees and should be treated equally. This principle is particularly important in the context of scrutiny and overview.  However, where a political group forms an administration, either alone or in partnership with another group or groups, it is recognised that the relationship between employees, </w:t>
      </w:r>
      <w:r w:rsidRPr="008C7EA9">
        <w:lastRenderedPageBreak/>
        <w:t>particularly those at a senior level in the organisation, and the administration will differ from that with opposition groups.</w:t>
      </w:r>
    </w:p>
    <w:p w:rsidR="00162AB6" w:rsidRPr="008C7EA9" w:rsidRDefault="00162AB6" w:rsidP="00C518CD">
      <w:pPr>
        <w:ind w:left="567" w:hanging="567"/>
        <w:jc w:val="both"/>
      </w:pPr>
    </w:p>
    <w:p w:rsidR="00162AB6" w:rsidRPr="008C7EA9" w:rsidRDefault="00162AB6" w:rsidP="00C518CD">
      <w:pPr>
        <w:ind w:left="567" w:hanging="567"/>
        <w:jc w:val="both"/>
      </w:pPr>
      <w:r w:rsidRPr="008C7EA9">
        <w:t>2.5</w:t>
      </w:r>
      <w:r w:rsidRPr="008C7EA9">
        <w:tab/>
        <w:t>Employees</w:t>
      </w:r>
      <w:r w:rsidRPr="008C7EA9">
        <w:tab/>
      </w:r>
    </w:p>
    <w:p w:rsidR="00162AB6" w:rsidRPr="008C7EA9" w:rsidRDefault="00162AB6" w:rsidP="00C518CD">
      <w:pPr>
        <w:ind w:left="567" w:hanging="567"/>
        <w:jc w:val="both"/>
      </w:pPr>
    </w:p>
    <w:p w:rsidR="00162AB6" w:rsidRPr="008C7EA9" w:rsidRDefault="00162AB6" w:rsidP="00C518CD">
      <w:pPr>
        <w:ind w:left="567"/>
        <w:jc w:val="both"/>
      </w:pPr>
      <w:r w:rsidRPr="008C7EA9">
        <w:t xml:space="preserve">The role of employees is to give advice and information to members and to implement the policies determined by the Council. </w:t>
      </w:r>
    </w:p>
    <w:p w:rsidR="00162AB6" w:rsidRPr="008C7EA9" w:rsidRDefault="00162AB6" w:rsidP="00C518CD">
      <w:pPr>
        <w:ind w:left="567" w:hanging="567"/>
        <w:jc w:val="both"/>
      </w:pPr>
    </w:p>
    <w:p w:rsidR="00162AB6" w:rsidRPr="008C7EA9" w:rsidRDefault="00162AB6" w:rsidP="00C518CD">
      <w:pPr>
        <w:ind w:left="567"/>
        <w:jc w:val="both"/>
      </w:pPr>
      <w:r w:rsidRPr="008C7EA9">
        <w:t xml:space="preserve">Certain employees e.g. Head of Paid Service, Monitoring Officer, Chief Financial Officer (Section 151 Officer) and the Statutory Chief Officers have responsibilities in law over and above their obligations to the Council and its </w:t>
      </w:r>
      <w:smartTag w:uri="urn:schemas-microsoft-com:office:smarttags" w:element="PersonName">
        <w:r w:rsidRPr="008C7EA9">
          <w:t>Members</w:t>
        </w:r>
      </w:smartTag>
      <w:r w:rsidRPr="008C7EA9">
        <w:t xml:space="preserve"> that they must be allowed to discharge.</w:t>
      </w:r>
    </w:p>
    <w:p w:rsidR="00162AB6" w:rsidRPr="008C7EA9" w:rsidRDefault="00162AB6" w:rsidP="00C518CD">
      <w:pPr>
        <w:ind w:left="567" w:hanging="567"/>
        <w:jc w:val="both"/>
      </w:pPr>
    </w:p>
    <w:p w:rsidR="00162AB6" w:rsidRPr="00C518CD" w:rsidRDefault="00162AB6" w:rsidP="00C518CD">
      <w:pPr>
        <w:ind w:left="567" w:hanging="567"/>
        <w:jc w:val="both"/>
        <w:rPr>
          <w:b/>
        </w:rPr>
      </w:pPr>
      <w:r w:rsidRPr="00C518CD">
        <w:rPr>
          <w:b/>
        </w:rPr>
        <w:t>3</w:t>
      </w:r>
      <w:r w:rsidRPr="00C518CD">
        <w:rPr>
          <w:b/>
        </w:rPr>
        <w:tab/>
        <w:t>EXPECTATIONS</w:t>
      </w:r>
    </w:p>
    <w:p w:rsidR="00162AB6" w:rsidRPr="008C7EA9" w:rsidRDefault="00162AB6" w:rsidP="00C518CD">
      <w:pPr>
        <w:ind w:left="567" w:hanging="567"/>
        <w:jc w:val="both"/>
      </w:pPr>
    </w:p>
    <w:p w:rsidR="00162AB6" w:rsidRPr="008C7EA9" w:rsidRDefault="00162AB6" w:rsidP="00C518CD">
      <w:pPr>
        <w:pBdr>
          <w:top w:val="single" w:sz="4" w:space="1" w:color="auto"/>
          <w:left w:val="single" w:sz="4" w:space="4" w:color="auto"/>
          <w:bottom w:val="single" w:sz="4" w:space="1" w:color="auto"/>
          <w:right w:val="single" w:sz="4" w:space="4" w:color="auto"/>
        </w:pBdr>
        <w:ind w:left="567" w:hanging="567"/>
        <w:jc w:val="both"/>
      </w:pPr>
      <w:smartTag w:uri="urn:schemas-microsoft-com:office:smarttags" w:element="PersonName">
        <w:r w:rsidRPr="008C7EA9">
          <w:t>Members</w:t>
        </w:r>
      </w:smartTag>
      <w:r w:rsidRPr="008C7EA9">
        <w:t xml:space="preserve"> can expect from employees:</w:t>
      </w:r>
    </w:p>
    <w:p w:rsidR="00162AB6" w:rsidRPr="008C7EA9" w:rsidRDefault="00162AB6" w:rsidP="00C518CD">
      <w:pPr>
        <w:ind w:left="567" w:hanging="567"/>
        <w:jc w:val="both"/>
      </w:pPr>
    </w:p>
    <w:p w:rsidR="00162AB6" w:rsidRPr="008C7EA9" w:rsidRDefault="00162AB6" w:rsidP="00416C0E">
      <w:pPr>
        <w:numPr>
          <w:ilvl w:val="0"/>
          <w:numId w:val="22"/>
        </w:numPr>
        <w:tabs>
          <w:tab w:val="clear" w:pos="567"/>
          <w:tab w:val="num" w:pos="1134"/>
        </w:tabs>
        <w:ind w:left="1134"/>
        <w:jc w:val="both"/>
      </w:pPr>
      <w:r w:rsidRPr="008C7EA9">
        <w:t>A commitment to the Council as a whole, and not to any political group</w:t>
      </w:r>
    </w:p>
    <w:p w:rsidR="00162AB6" w:rsidRPr="008C7EA9" w:rsidRDefault="00162AB6" w:rsidP="00C518CD">
      <w:pPr>
        <w:ind w:left="1134" w:hanging="567"/>
        <w:jc w:val="both"/>
      </w:pPr>
    </w:p>
    <w:p w:rsidR="00162AB6" w:rsidRPr="008C7EA9" w:rsidRDefault="00162AB6" w:rsidP="00416C0E">
      <w:pPr>
        <w:numPr>
          <w:ilvl w:val="0"/>
          <w:numId w:val="22"/>
        </w:numPr>
        <w:tabs>
          <w:tab w:val="clear" w:pos="567"/>
          <w:tab w:val="num" w:pos="1134"/>
        </w:tabs>
        <w:ind w:left="1134"/>
        <w:jc w:val="both"/>
      </w:pPr>
      <w:r w:rsidRPr="008C7EA9">
        <w:t>A working partnership</w:t>
      </w:r>
    </w:p>
    <w:p w:rsidR="00162AB6" w:rsidRPr="008C7EA9" w:rsidRDefault="00162AB6" w:rsidP="00C518CD">
      <w:pPr>
        <w:ind w:left="1134" w:hanging="567"/>
        <w:jc w:val="both"/>
      </w:pPr>
    </w:p>
    <w:p w:rsidR="00162AB6" w:rsidRPr="008C7EA9" w:rsidRDefault="00162AB6" w:rsidP="00416C0E">
      <w:pPr>
        <w:numPr>
          <w:ilvl w:val="0"/>
          <w:numId w:val="22"/>
        </w:numPr>
        <w:tabs>
          <w:tab w:val="clear" w:pos="567"/>
          <w:tab w:val="num" w:pos="1134"/>
        </w:tabs>
        <w:ind w:left="1134"/>
        <w:jc w:val="both"/>
      </w:pPr>
      <w:r w:rsidRPr="008C7EA9">
        <w:t>An understanding of and support for respective roles, workloads and pressures</w:t>
      </w:r>
    </w:p>
    <w:p w:rsidR="00162AB6" w:rsidRPr="008C7EA9" w:rsidRDefault="00162AB6" w:rsidP="00C518CD">
      <w:pPr>
        <w:ind w:left="1134" w:hanging="567"/>
        <w:jc w:val="both"/>
      </w:pPr>
    </w:p>
    <w:p w:rsidR="00162AB6" w:rsidRPr="008C7EA9" w:rsidRDefault="00162AB6" w:rsidP="00416C0E">
      <w:pPr>
        <w:numPr>
          <w:ilvl w:val="0"/>
          <w:numId w:val="22"/>
        </w:numPr>
        <w:tabs>
          <w:tab w:val="clear" w:pos="567"/>
          <w:tab w:val="num" w:pos="1134"/>
        </w:tabs>
        <w:ind w:left="1134"/>
        <w:jc w:val="both"/>
      </w:pPr>
      <w:r w:rsidRPr="008C7EA9">
        <w:t>Timely response to enquiries and complaints</w:t>
      </w:r>
    </w:p>
    <w:p w:rsidR="00162AB6" w:rsidRPr="008C7EA9" w:rsidRDefault="00162AB6" w:rsidP="00C518CD">
      <w:pPr>
        <w:ind w:left="1134" w:hanging="567"/>
        <w:jc w:val="both"/>
      </w:pPr>
    </w:p>
    <w:p w:rsidR="00162AB6" w:rsidRPr="008C7EA9" w:rsidRDefault="00162AB6" w:rsidP="00416C0E">
      <w:pPr>
        <w:numPr>
          <w:ilvl w:val="0"/>
          <w:numId w:val="22"/>
        </w:numPr>
        <w:tabs>
          <w:tab w:val="clear" w:pos="567"/>
          <w:tab w:val="num" w:pos="1134"/>
        </w:tabs>
        <w:ind w:left="1134"/>
        <w:jc w:val="both"/>
      </w:pPr>
      <w:r w:rsidRPr="008C7EA9">
        <w:t>Professional advice, not influenced by political views or preference, which does not compromise the political neutrality of employees.</w:t>
      </w:r>
    </w:p>
    <w:p w:rsidR="00162AB6" w:rsidRPr="008C7EA9" w:rsidRDefault="00162AB6" w:rsidP="00C518CD">
      <w:pPr>
        <w:ind w:left="1134" w:hanging="567"/>
        <w:jc w:val="both"/>
      </w:pPr>
    </w:p>
    <w:p w:rsidR="00162AB6" w:rsidRPr="008C7EA9" w:rsidRDefault="00162AB6" w:rsidP="00416C0E">
      <w:pPr>
        <w:numPr>
          <w:ilvl w:val="0"/>
          <w:numId w:val="22"/>
        </w:numPr>
        <w:tabs>
          <w:tab w:val="clear" w:pos="567"/>
          <w:tab w:val="num" w:pos="1134"/>
        </w:tabs>
        <w:ind w:left="1134"/>
        <w:jc w:val="both"/>
      </w:pPr>
      <w:r w:rsidRPr="008C7EA9">
        <w:t>Regular, up to date information on matters that can reasonably be considered appropriate and relevant to their needs, having regard to any individual responsibilities that they have and positions that they hold</w:t>
      </w:r>
    </w:p>
    <w:p w:rsidR="00162AB6" w:rsidRPr="008C7EA9" w:rsidRDefault="00162AB6" w:rsidP="00C518CD">
      <w:pPr>
        <w:ind w:left="1134" w:hanging="567"/>
        <w:jc w:val="both"/>
      </w:pPr>
    </w:p>
    <w:p w:rsidR="00162AB6" w:rsidRPr="008C7EA9" w:rsidRDefault="00162AB6" w:rsidP="00416C0E">
      <w:pPr>
        <w:numPr>
          <w:ilvl w:val="0"/>
          <w:numId w:val="22"/>
        </w:numPr>
        <w:tabs>
          <w:tab w:val="clear" w:pos="567"/>
          <w:tab w:val="num" w:pos="1134"/>
        </w:tabs>
        <w:ind w:left="1134"/>
        <w:jc w:val="both"/>
      </w:pPr>
      <w:r w:rsidRPr="008C7EA9">
        <w:t>Awareness of and sensitivity to the political environment</w:t>
      </w:r>
    </w:p>
    <w:p w:rsidR="00162AB6" w:rsidRPr="008C7EA9" w:rsidRDefault="00162AB6" w:rsidP="00C518CD">
      <w:pPr>
        <w:ind w:left="1134" w:hanging="567"/>
        <w:jc w:val="both"/>
      </w:pPr>
    </w:p>
    <w:p w:rsidR="00162AB6" w:rsidRPr="008C7EA9" w:rsidRDefault="00162AB6" w:rsidP="00416C0E">
      <w:pPr>
        <w:numPr>
          <w:ilvl w:val="0"/>
          <w:numId w:val="22"/>
        </w:numPr>
        <w:tabs>
          <w:tab w:val="clear" w:pos="567"/>
          <w:tab w:val="num" w:pos="1134"/>
        </w:tabs>
        <w:ind w:left="1134"/>
        <w:jc w:val="both"/>
      </w:pPr>
      <w:r w:rsidRPr="008C7EA9">
        <w:t>Respect, dignity and courtesy</w:t>
      </w:r>
    </w:p>
    <w:p w:rsidR="00162AB6" w:rsidRPr="008C7EA9" w:rsidRDefault="00162AB6" w:rsidP="00C518CD">
      <w:pPr>
        <w:ind w:left="1134" w:hanging="567"/>
        <w:jc w:val="both"/>
      </w:pPr>
    </w:p>
    <w:p w:rsidR="00162AB6" w:rsidRPr="008C7EA9" w:rsidRDefault="00162AB6" w:rsidP="00416C0E">
      <w:pPr>
        <w:numPr>
          <w:ilvl w:val="0"/>
          <w:numId w:val="22"/>
        </w:numPr>
        <w:tabs>
          <w:tab w:val="clear" w:pos="567"/>
          <w:tab w:val="num" w:pos="1134"/>
        </w:tabs>
        <w:ind w:left="1134"/>
        <w:jc w:val="both"/>
      </w:pPr>
      <w:r w:rsidRPr="008C7EA9">
        <w:t>Training and development in order to carry out their role effectively</w:t>
      </w:r>
    </w:p>
    <w:p w:rsidR="00162AB6" w:rsidRPr="008C7EA9" w:rsidRDefault="00162AB6" w:rsidP="00C518CD">
      <w:pPr>
        <w:ind w:left="1134" w:hanging="567"/>
        <w:jc w:val="both"/>
      </w:pPr>
    </w:p>
    <w:p w:rsidR="00162AB6" w:rsidRPr="008C7EA9" w:rsidRDefault="00162AB6" w:rsidP="00416C0E">
      <w:pPr>
        <w:numPr>
          <w:ilvl w:val="0"/>
          <w:numId w:val="22"/>
        </w:numPr>
        <w:tabs>
          <w:tab w:val="clear" w:pos="567"/>
          <w:tab w:val="num" w:pos="1134"/>
        </w:tabs>
        <w:ind w:left="1134"/>
        <w:jc w:val="both"/>
      </w:pPr>
      <w:r w:rsidRPr="008C7EA9">
        <w:t>Integrity, mutual support and appropriate confidentiality</w:t>
      </w:r>
    </w:p>
    <w:p w:rsidR="00162AB6" w:rsidRPr="008C7EA9" w:rsidRDefault="00162AB6" w:rsidP="00C518CD">
      <w:pPr>
        <w:ind w:left="1134" w:hanging="567"/>
        <w:jc w:val="both"/>
      </w:pPr>
    </w:p>
    <w:p w:rsidR="00162AB6" w:rsidRPr="008C7EA9" w:rsidRDefault="00162AB6" w:rsidP="00416C0E">
      <w:pPr>
        <w:numPr>
          <w:ilvl w:val="0"/>
          <w:numId w:val="22"/>
        </w:numPr>
        <w:tabs>
          <w:tab w:val="clear" w:pos="567"/>
          <w:tab w:val="num" w:pos="1134"/>
        </w:tabs>
        <w:ind w:left="1134"/>
        <w:jc w:val="both"/>
      </w:pPr>
      <w:r w:rsidRPr="008C7EA9">
        <w:t xml:space="preserve">Not to have personal issues raised with them by employees outside the agreed procedures </w:t>
      </w:r>
    </w:p>
    <w:p w:rsidR="00162AB6" w:rsidRPr="008C7EA9" w:rsidRDefault="00162AB6" w:rsidP="00C518CD">
      <w:pPr>
        <w:ind w:left="1134" w:hanging="567"/>
        <w:jc w:val="both"/>
      </w:pPr>
    </w:p>
    <w:p w:rsidR="00162AB6" w:rsidRPr="008C7EA9" w:rsidRDefault="00162AB6" w:rsidP="00416C0E">
      <w:pPr>
        <w:numPr>
          <w:ilvl w:val="0"/>
          <w:numId w:val="22"/>
        </w:numPr>
        <w:tabs>
          <w:tab w:val="clear" w:pos="567"/>
          <w:tab w:val="num" w:pos="1134"/>
        </w:tabs>
        <w:ind w:left="1134"/>
        <w:jc w:val="both"/>
      </w:pPr>
      <w:r w:rsidRPr="008C7EA9">
        <w:t xml:space="preserve">That employees will not use their relationship with members to advance their personal interests or to influence decisions improperly </w:t>
      </w:r>
    </w:p>
    <w:p w:rsidR="00162AB6" w:rsidRPr="008C7EA9" w:rsidRDefault="00162AB6" w:rsidP="00C518CD">
      <w:pPr>
        <w:ind w:left="1134" w:hanging="567"/>
        <w:jc w:val="both"/>
      </w:pPr>
    </w:p>
    <w:p w:rsidR="00162AB6" w:rsidRPr="008C7EA9" w:rsidRDefault="00162AB6" w:rsidP="00416C0E">
      <w:pPr>
        <w:numPr>
          <w:ilvl w:val="0"/>
          <w:numId w:val="22"/>
        </w:numPr>
        <w:tabs>
          <w:tab w:val="clear" w:pos="567"/>
          <w:tab w:val="num" w:pos="1134"/>
        </w:tabs>
        <w:ind w:left="1134"/>
        <w:jc w:val="both"/>
      </w:pPr>
      <w:r w:rsidRPr="008C7EA9">
        <w:t>That employees will at all times comply with the relevant Code of Conduct</w:t>
      </w:r>
    </w:p>
    <w:p w:rsidR="00162AB6" w:rsidRPr="008C7EA9" w:rsidRDefault="00162AB6" w:rsidP="00C518CD">
      <w:pPr>
        <w:ind w:left="567" w:hanging="567"/>
        <w:jc w:val="both"/>
      </w:pPr>
    </w:p>
    <w:p w:rsidR="00162AB6" w:rsidRPr="008C7EA9" w:rsidRDefault="00162AB6" w:rsidP="00C518CD">
      <w:pPr>
        <w:pBdr>
          <w:top w:val="single" w:sz="4" w:space="1" w:color="auto"/>
          <w:left w:val="single" w:sz="4" w:space="4" w:color="auto"/>
          <w:bottom w:val="single" w:sz="4" w:space="1" w:color="auto"/>
          <w:right w:val="single" w:sz="4" w:space="4" w:color="auto"/>
        </w:pBdr>
        <w:ind w:left="567" w:hanging="567"/>
        <w:jc w:val="both"/>
      </w:pPr>
      <w:r w:rsidRPr="008C7EA9">
        <w:t>Employees can expect from members:</w:t>
      </w:r>
    </w:p>
    <w:p w:rsidR="00162AB6" w:rsidRPr="008C7EA9" w:rsidRDefault="00162AB6" w:rsidP="00C518CD">
      <w:pPr>
        <w:ind w:left="567" w:hanging="567"/>
        <w:jc w:val="both"/>
      </w:pPr>
    </w:p>
    <w:p w:rsidR="00162AB6" w:rsidRPr="008C7EA9" w:rsidRDefault="00162AB6" w:rsidP="00416C0E">
      <w:pPr>
        <w:numPr>
          <w:ilvl w:val="0"/>
          <w:numId w:val="23"/>
        </w:numPr>
        <w:tabs>
          <w:tab w:val="clear" w:pos="567"/>
          <w:tab w:val="num" w:pos="1134"/>
        </w:tabs>
        <w:ind w:left="1134"/>
        <w:jc w:val="both"/>
      </w:pPr>
      <w:r w:rsidRPr="008C7EA9">
        <w:t>A working partnership</w:t>
      </w:r>
    </w:p>
    <w:p w:rsidR="00162AB6" w:rsidRPr="008C7EA9" w:rsidRDefault="00162AB6" w:rsidP="00C518CD">
      <w:pPr>
        <w:ind w:left="1134" w:hanging="567"/>
        <w:jc w:val="both"/>
      </w:pPr>
    </w:p>
    <w:p w:rsidR="00162AB6" w:rsidRPr="008C7EA9" w:rsidRDefault="00162AB6" w:rsidP="00416C0E">
      <w:pPr>
        <w:numPr>
          <w:ilvl w:val="0"/>
          <w:numId w:val="23"/>
        </w:numPr>
        <w:tabs>
          <w:tab w:val="clear" w:pos="567"/>
          <w:tab w:val="num" w:pos="1134"/>
        </w:tabs>
        <w:ind w:left="1134"/>
        <w:jc w:val="both"/>
      </w:pPr>
      <w:r w:rsidRPr="008C7EA9">
        <w:t>An understanding of and support for respective roles, workloads and pressures</w:t>
      </w:r>
    </w:p>
    <w:p w:rsidR="00162AB6" w:rsidRPr="008C7EA9" w:rsidRDefault="00162AB6" w:rsidP="00C518CD">
      <w:pPr>
        <w:ind w:left="1134" w:hanging="567"/>
        <w:jc w:val="both"/>
      </w:pPr>
    </w:p>
    <w:p w:rsidR="00162AB6" w:rsidRPr="008C7EA9" w:rsidRDefault="00162AB6" w:rsidP="00416C0E">
      <w:pPr>
        <w:numPr>
          <w:ilvl w:val="0"/>
          <w:numId w:val="23"/>
        </w:numPr>
        <w:tabs>
          <w:tab w:val="clear" w:pos="567"/>
          <w:tab w:val="num" w:pos="1134"/>
        </w:tabs>
        <w:ind w:left="1134"/>
        <w:jc w:val="both"/>
      </w:pPr>
      <w:r w:rsidRPr="008C7EA9">
        <w:t>Political leadership and direction</w:t>
      </w:r>
    </w:p>
    <w:p w:rsidR="00162AB6" w:rsidRPr="008C7EA9" w:rsidRDefault="00162AB6" w:rsidP="00C518CD">
      <w:pPr>
        <w:ind w:left="1134" w:hanging="567"/>
        <w:jc w:val="both"/>
      </w:pPr>
    </w:p>
    <w:p w:rsidR="00162AB6" w:rsidRPr="008C7EA9" w:rsidRDefault="00162AB6" w:rsidP="00416C0E">
      <w:pPr>
        <w:numPr>
          <w:ilvl w:val="0"/>
          <w:numId w:val="23"/>
        </w:numPr>
        <w:tabs>
          <w:tab w:val="clear" w:pos="567"/>
          <w:tab w:val="num" w:pos="1134"/>
        </w:tabs>
        <w:ind w:left="1134"/>
        <w:jc w:val="both"/>
      </w:pPr>
      <w:r w:rsidRPr="008C7EA9">
        <w:lastRenderedPageBreak/>
        <w:t>Respect, dignity and courtesy</w:t>
      </w:r>
    </w:p>
    <w:p w:rsidR="00162AB6" w:rsidRPr="008C7EA9" w:rsidRDefault="00162AB6" w:rsidP="00C518CD">
      <w:pPr>
        <w:ind w:left="1134" w:hanging="567"/>
        <w:jc w:val="both"/>
      </w:pPr>
    </w:p>
    <w:p w:rsidR="00162AB6" w:rsidRPr="008C7EA9" w:rsidRDefault="00162AB6" w:rsidP="00416C0E">
      <w:pPr>
        <w:numPr>
          <w:ilvl w:val="0"/>
          <w:numId w:val="23"/>
        </w:numPr>
        <w:tabs>
          <w:tab w:val="clear" w:pos="567"/>
          <w:tab w:val="num" w:pos="1134"/>
        </w:tabs>
        <w:ind w:left="1134"/>
        <w:jc w:val="both"/>
      </w:pPr>
      <w:r w:rsidRPr="008C7EA9">
        <w:t>Integrity, mutual support and appropriate confidentiality</w:t>
      </w:r>
    </w:p>
    <w:p w:rsidR="00162AB6" w:rsidRPr="008C7EA9" w:rsidRDefault="00162AB6" w:rsidP="00C518CD">
      <w:pPr>
        <w:ind w:left="1134" w:hanging="567"/>
        <w:jc w:val="both"/>
      </w:pPr>
    </w:p>
    <w:p w:rsidR="00162AB6" w:rsidRPr="008C7EA9" w:rsidRDefault="00162AB6" w:rsidP="00416C0E">
      <w:pPr>
        <w:numPr>
          <w:ilvl w:val="0"/>
          <w:numId w:val="23"/>
        </w:numPr>
        <w:tabs>
          <w:tab w:val="clear" w:pos="567"/>
          <w:tab w:val="num" w:pos="1134"/>
        </w:tabs>
        <w:ind w:left="1134"/>
        <w:jc w:val="both"/>
      </w:pPr>
      <w:r w:rsidRPr="008C7EA9">
        <w:t xml:space="preserve">Not to be subject to bullying or to be put under undue pressure. </w:t>
      </w:r>
      <w:smartTag w:uri="urn:schemas-microsoft-com:office:smarttags" w:element="PersonName">
        <w:r w:rsidRPr="008C7EA9">
          <w:t>Members</w:t>
        </w:r>
      </w:smartTag>
      <w:r w:rsidRPr="008C7EA9">
        <w:t xml:space="preserve"> should have regard to the seniority of employees in determining what are reasonable requests, having regard to the power relationship between members and employees, and the potential vulnerability of employees, particularly at junior levels</w:t>
      </w:r>
    </w:p>
    <w:p w:rsidR="00162AB6" w:rsidRPr="008C7EA9" w:rsidRDefault="00162AB6" w:rsidP="00C518CD">
      <w:pPr>
        <w:ind w:left="1134" w:hanging="567"/>
        <w:jc w:val="both"/>
      </w:pPr>
    </w:p>
    <w:p w:rsidR="00162AB6" w:rsidRPr="008C7EA9" w:rsidRDefault="00162AB6" w:rsidP="00416C0E">
      <w:pPr>
        <w:numPr>
          <w:ilvl w:val="0"/>
          <w:numId w:val="23"/>
        </w:numPr>
        <w:tabs>
          <w:tab w:val="clear" w:pos="567"/>
          <w:tab w:val="num" w:pos="1134"/>
        </w:tabs>
        <w:ind w:left="1134"/>
        <w:jc w:val="both"/>
      </w:pPr>
      <w:r w:rsidRPr="008C7EA9">
        <w:t xml:space="preserve">That members will not use their position or relationship with employees to advance their personal interests or those of others or to influence decisions improperly </w:t>
      </w:r>
      <w:r w:rsidRPr="008C7EA9">
        <w:br/>
      </w:r>
    </w:p>
    <w:p w:rsidR="00162AB6" w:rsidRPr="008C7EA9" w:rsidRDefault="00162AB6" w:rsidP="00416C0E">
      <w:pPr>
        <w:numPr>
          <w:ilvl w:val="0"/>
          <w:numId w:val="23"/>
        </w:numPr>
        <w:tabs>
          <w:tab w:val="clear" w:pos="567"/>
          <w:tab w:val="num" w:pos="1134"/>
        </w:tabs>
        <w:ind w:left="1134"/>
        <w:jc w:val="both"/>
      </w:pPr>
      <w:r w:rsidRPr="008C7EA9">
        <w:t>That members will at all times comply with the relevant Code of Conduct</w:t>
      </w:r>
    </w:p>
    <w:p w:rsidR="00162AB6" w:rsidRPr="008C7EA9" w:rsidRDefault="00162AB6" w:rsidP="00C518CD">
      <w:pPr>
        <w:ind w:left="567" w:hanging="567"/>
        <w:jc w:val="both"/>
      </w:pPr>
    </w:p>
    <w:p w:rsidR="00162AB6" w:rsidRPr="00C518CD" w:rsidRDefault="00162AB6" w:rsidP="00C518CD">
      <w:pPr>
        <w:ind w:left="567" w:hanging="567"/>
        <w:jc w:val="both"/>
        <w:rPr>
          <w:b/>
        </w:rPr>
      </w:pPr>
      <w:r w:rsidRPr="00C518CD">
        <w:rPr>
          <w:b/>
        </w:rPr>
        <w:t>4</w:t>
      </w:r>
      <w:r w:rsidRPr="00C518CD">
        <w:rPr>
          <w:b/>
        </w:rPr>
        <w:tab/>
        <w:t>WHEN THINGS GO WRONG</w:t>
      </w:r>
    </w:p>
    <w:p w:rsidR="00162AB6" w:rsidRPr="008C7EA9" w:rsidRDefault="00162AB6" w:rsidP="00C518CD">
      <w:pPr>
        <w:ind w:left="567" w:hanging="567"/>
        <w:jc w:val="both"/>
      </w:pPr>
    </w:p>
    <w:p w:rsidR="00162AB6" w:rsidRPr="00C518CD" w:rsidRDefault="00162AB6" w:rsidP="00C518CD">
      <w:pPr>
        <w:ind w:left="567"/>
        <w:jc w:val="both"/>
        <w:rPr>
          <w:b/>
          <w:u w:val="single"/>
        </w:rPr>
      </w:pPr>
      <w:r w:rsidRPr="00C518CD">
        <w:rPr>
          <w:b/>
          <w:u w:val="single"/>
        </w:rPr>
        <w:t>Procedure for employees</w:t>
      </w:r>
    </w:p>
    <w:p w:rsidR="00162AB6" w:rsidRPr="008C7EA9" w:rsidRDefault="00162AB6" w:rsidP="00C518CD">
      <w:pPr>
        <w:ind w:left="567" w:hanging="567"/>
        <w:jc w:val="both"/>
      </w:pPr>
    </w:p>
    <w:p w:rsidR="00162AB6" w:rsidRPr="008C7EA9" w:rsidRDefault="00162AB6" w:rsidP="00C518CD">
      <w:pPr>
        <w:ind w:left="567" w:hanging="567"/>
        <w:jc w:val="both"/>
      </w:pPr>
      <w:r w:rsidRPr="008C7EA9">
        <w:t>4.1</w:t>
      </w:r>
      <w:r w:rsidRPr="008C7EA9">
        <w:tab/>
        <w:t>From time to time the relationship between members and employees may break down or become strained. Whilst it will always be preferable to resolve matters informally, through conciliation by an appropriate senior manager or member, employees will have recourse to the Grievance Procedure or to the Council’s Monitoring Officer, as appropriate to the circumstances. Within each portfolio, one male and one female manager will be identified to whom an initial approach may be made by a concerned employee. In the event of a grievance or complaint being upheld, the matter will be referred to the Chief Executive, who, having advised the Leader of the Council and the appropriate Group Leader will decide on the course of action to be taken, following consultation with the Chairman and Vice-Chairman of the Standards Committee.</w:t>
      </w:r>
      <w:r w:rsidRPr="008C7EA9">
        <w:tab/>
      </w:r>
    </w:p>
    <w:p w:rsidR="00162AB6" w:rsidRPr="008C7EA9" w:rsidRDefault="00162AB6" w:rsidP="00C518CD">
      <w:pPr>
        <w:ind w:left="567" w:hanging="567"/>
        <w:jc w:val="both"/>
      </w:pPr>
    </w:p>
    <w:p w:rsidR="00162AB6" w:rsidRPr="00C518CD" w:rsidRDefault="00162AB6" w:rsidP="00C518CD">
      <w:pPr>
        <w:ind w:left="567"/>
        <w:jc w:val="both"/>
        <w:rPr>
          <w:b/>
          <w:u w:val="single"/>
        </w:rPr>
      </w:pPr>
      <w:r w:rsidRPr="00C518CD">
        <w:rPr>
          <w:b/>
          <w:u w:val="single"/>
        </w:rPr>
        <w:t>Procedure for members</w:t>
      </w:r>
    </w:p>
    <w:p w:rsidR="00162AB6" w:rsidRPr="008C7EA9" w:rsidRDefault="00162AB6" w:rsidP="00C518CD">
      <w:pPr>
        <w:ind w:left="567" w:hanging="567"/>
        <w:jc w:val="both"/>
      </w:pPr>
    </w:p>
    <w:p w:rsidR="00162AB6" w:rsidRPr="008C7EA9" w:rsidRDefault="00162AB6" w:rsidP="00C518CD">
      <w:pPr>
        <w:ind w:left="567" w:hanging="567"/>
        <w:jc w:val="both"/>
      </w:pPr>
      <w:r w:rsidRPr="008C7EA9">
        <w:t>4.2</w:t>
      </w:r>
      <w:r w:rsidRPr="008C7EA9">
        <w:tab/>
        <w:t>In the event that a member is dissatisfied with the conduct, behaviour or performance of an employee, the matter should be raised with the appropriate Head of Service. A member may choose to express their concern specifically to a male or female manager. Where the employee concerned is a Head of Service or Corporate Director, the matter should be raised with the appropriate Corporate Director or with the Chief Executive. Where the employee concerned is the Chief Executive, the matter should be raised with the Head of Human Resources. If the matter cannot be resolved informally, it may be necessary to invoke the Council’s Disciplinary Procedure.</w:t>
      </w:r>
    </w:p>
    <w:p w:rsidR="00710B8D" w:rsidRPr="006F4DCE" w:rsidRDefault="00710B8D" w:rsidP="00710B8D">
      <w:pPr>
        <w:jc w:val="center"/>
        <w:rPr>
          <w:b/>
          <w:sz w:val="28"/>
          <w:szCs w:val="28"/>
        </w:rPr>
      </w:pPr>
      <w:r>
        <w:br w:type="page"/>
      </w:r>
      <w:r w:rsidRPr="006F4DCE">
        <w:rPr>
          <w:b/>
          <w:sz w:val="28"/>
          <w:szCs w:val="28"/>
        </w:rPr>
        <w:lastRenderedPageBreak/>
        <w:t>This page has intentionally been left blank</w:t>
      </w:r>
    </w:p>
    <w:p w:rsidR="00162AB6" w:rsidRPr="008C7EA9" w:rsidRDefault="00162AB6" w:rsidP="00C518CD">
      <w:pPr>
        <w:ind w:left="567" w:hanging="567"/>
        <w:jc w:val="both"/>
      </w:pPr>
    </w:p>
    <w:p w:rsidR="00162AB6" w:rsidRPr="006E29A7" w:rsidRDefault="00162AB6" w:rsidP="00526AAE">
      <w:pPr>
        <w:jc w:val="both"/>
        <w:rPr>
          <w:b/>
          <w:sz w:val="36"/>
          <w:szCs w:val="36"/>
        </w:rPr>
      </w:pPr>
      <w:r w:rsidRPr="008C7EA9">
        <w:br w:type="page"/>
      </w:r>
      <w:r w:rsidRPr="006E29A7">
        <w:rPr>
          <w:b/>
          <w:sz w:val="36"/>
          <w:szCs w:val="36"/>
        </w:rPr>
        <w:lastRenderedPageBreak/>
        <w:t>Part 5 – Codes and Protocols</w:t>
      </w:r>
    </w:p>
    <w:p w:rsidR="00162AB6" w:rsidRPr="008C7EA9" w:rsidRDefault="00162AB6" w:rsidP="00526AAE">
      <w:pPr>
        <w:jc w:val="both"/>
      </w:pPr>
    </w:p>
    <w:p w:rsidR="00162AB6" w:rsidRPr="008C7EA9" w:rsidRDefault="00162AB6" w:rsidP="00331A5C">
      <w:pPr>
        <w:pStyle w:val="Heading3"/>
      </w:pPr>
      <w:r w:rsidRPr="008C7EA9">
        <w:t xml:space="preserve"> </w:t>
      </w:r>
      <w:bookmarkStart w:id="1293" w:name="_Toc204660739"/>
      <w:bookmarkStart w:id="1294" w:name="_Toc205017391"/>
      <w:bookmarkStart w:id="1295" w:name="_Toc271209609"/>
      <w:r w:rsidRPr="008C7EA9">
        <w:t>– Protocol on Use of Substitutes</w:t>
      </w:r>
      <w:bookmarkEnd w:id="1293"/>
      <w:bookmarkEnd w:id="1294"/>
      <w:bookmarkEnd w:id="1295"/>
      <w:r w:rsidRPr="008C7EA9">
        <w:t xml:space="preserve"> </w:t>
      </w:r>
    </w:p>
    <w:p w:rsidR="00162AB6" w:rsidRPr="008C7EA9" w:rsidRDefault="00162AB6" w:rsidP="00526AAE">
      <w:pPr>
        <w:jc w:val="both"/>
      </w:pPr>
    </w:p>
    <w:p w:rsidR="00162AB6" w:rsidRPr="0058742C" w:rsidRDefault="00162AB6" w:rsidP="00526AAE">
      <w:pPr>
        <w:jc w:val="both"/>
        <w:rPr>
          <w:b/>
          <w:u w:val="single"/>
        </w:rPr>
      </w:pPr>
      <w:r w:rsidRPr="0058742C">
        <w:rPr>
          <w:b/>
          <w:u w:val="single"/>
        </w:rPr>
        <w:t>Explanatory Note</w:t>
      </w:r>
    </w:p>
    <w:p w:rsidR="00162AB6" w:rsidRPr="008C7EA9" w:rsidRDefault="00162AB6" w:rsidP="00526AAE">
      <w:pPr>
        <w:jc w:val="both"/>
      </w:pPr>
    </w:p>
    <w:p w:rsidR="00162AB6" w:rsidRDefault="00162AB6" w:rsidP="00526AAE">
      <w:pPr>
        <w:jc w:val="both"/>
      </w:pPr>
      <w:r w:rsidRPr="008C7EA9">
        <w:t xml:space="preserve">The protocol below applies to the use of substitutes at meetings of Committees, Boards, etc. except for the Standards </w:t>
      </w:r>
      <w:r w:rsidR="00C30F9D">
        <w:t>Committee</w:t>
      </w:r>
      <w:r w:rsidR="000A3CDD">
        <w:t xml:space="preserve">, </w:t>
      </w:r>
      <w:r w:rsidRPr="008C7EA9">
        <w:t xml:space="preserve">Audit Committee, and Scrutiny </w:t>
      </w:r>
      <w:r w:rsidR="000A3CDD">
        <w:t>Committees – Call-In Meetings.</w:t>
      </w:r>
    </w:p>
    <w:p w:rsidR="007E6EF1" w:rsidRPr="008C7EA9" w:rsidRDefault="007E6EF1" w:rsidP="00526AAE">
      <w:pPr>
        <w:jc w:val="both"/>
      </w:pPr>
    </w:p>
    <w:p w:rsidR="00162AB6" w:rsidRPr="0058742C" w:rsidRDefault="00162AB6" w:rsidP="00526AAE">
      <w:pPr>
        <w:jc w:val="both"/>
        <w:rPr>
          <w:b/>
          <w:u w:val="single"/>
        </w:rPr>
      </w:pPr>
      <w:r w:rsidRPr="0058742C">
        <w:rPr>
          <w:b/>
          <w:u w:val="single"/>
        </w:rPr>
        <w:t>The Protocol</w:t>
      </w:r>
    </w:p>
    <w:p w:rsidR="00162AB6" w:rsidRPr="008C7EA9" w:rsidRDefault="00162AB6" w:rsidP="00526AAE">
      <w:pPr>
        <w:jc w:val="both"/>
      </w:pPr>
    </w:p>
    <w:p w:rsidR="00162AB6" w:rsidRPr="008C7EA9" w:rsidRDefault="00162AB6" w:rsidP="0058742C">
      <w:pPr>
        <w:ind w:left="567" w:hanging="567"/>
        <w:jc w:val="both"/>
      </w:pPr>
      <w:r w:rsidRPr="008C7EA9">
        <w:t>1.1</w:t>
      </w:r>
      <w:r w:rsidRPr="008C7EA9">
        <w:tab/>
        <w:t>In accordance with the requirements of Council Procedure Rule 5.2, each political group shall be entitled to provide a pool of substitutes for each relevant Committee/ Board.</w:t>
      </w:r>
    </w:p>
    <w:p w:rsidR="00162AB6" w:rsidRPr="008C7EA9" w:rsidRDefault="00162AB6" w:rsidP="0058742C">
      <w:pPr>
        <w:ind w:left="567" w:hanging="567"/>
        <w:jc w:val="both"/>
      </w:pPr>
      <w:r w:rsidRPr="008C7EA9">
        <w:t xml:space="preserve"> </w:t>
      </w:r>
    </w:p>
    <w:p w:rsidR="00162AB6" w:rsidRPr="008C7EA9" w:rsidRDefault="00162AB6" w:rsidP="0058742C">
      <w:pPr>
        <w:ind w:left="567" w:hanging="567"/>
        <w:jc w:val="both"/>
      </w:pPr>
      <w:r w:rsidRPr="008C7EA9">
        <w:t>1.2</w:t>
      </w:r>
      <w:r w:rsidRPr="008C7EA9">
        <w:tab/>
        <w:t xml:space="preserve">The lists of pools of substitutes (listed in order of preference i.e. first choice, second choice) shall be submitted to the </w:t>
      </w:r>
      <w:smartTag w:uri="urn:schemas-microsoft-com:office:smarttags" w:element="PersonName">
        <w:r w:rsidRPr="008C7EA9">
          <w:t>Democratic Services</w:t>
        </w:r>
      </w:smartTag>
      <w:r w:rsidRPr="008C7EA9">
        <w:t xml:space="preserve"> Manager for retention and for updating on the instructions of the appropriate Group Leaders.</w:t>
      </w:r>
    </w:p>
    <w:p w:rsidR="00162AB6" w:rsidRPr="008C7EA9" w:rsidRDefault="00162AB6" w:rsidP="0058742C">
      <w:pPr>
        <w:ind w:left="567" w:hanging="567"/>
        <w:jc w:val="both"/>
      </w:pPr>
    </w:p>
    <w:p w:rsidR="00162AB6" w:rsidRPr="008C7EA9" w:rsidRDefault="00162AB6" w:rsidP="0058742C">
      <w:pPr>
        <w:ind w:left="567" w:hanging="567"/>
        <w:jc w:val="both"/>
      </w:pPr>
      <w:r w:rsidRPr="008C7EA9">
        <w:t>1.3</w:t>
      </w:r>
      <w:r w:rsidRPr="008C7EA9">
        <w:tab/>
        <w:t>Any member of a Committee/Board where substitutes are permitted, if he/she is unable to attend a meeting of which he/she has been given notice is entitled to appoint a substitute for that meeting.</w:t>
      </w:r>
    </w:p>
    <w:p w:rsidR="00162AB6" w:rsidRPr="008C7EA9" w:rsidRDefault="00162AB6" w:rsidP="0058742C">
      <w:pPr>
        <w:ind w:left="567" w:hanging="567"/>
        <w:jc w:val="both"/>
      </w:pPr>
    </w:p>
    <w:p w:rsidR="00162AB6" w:rsidRPr="008C7EA9" w:rsidRDefault="00162AB6" w:rsidP="0058742C">
      <w:pPr>
        <w:ind w:left="567" w:hanging="567"/>
        <w:jc w:val="both"/>
      </w:pPr>
      <w:r w:rsidRPr="008C7EA9">
        <w:t>1.4</w:t>
      </w:r>
      <w:r w:rsidRPr="008C7EA9">
        <w:tab/>
        <w:t xml:space="preserve">That member shall contact a member from the relevant named pool of substitutes, invite the member to attend the meeting as substitute and notify the Head of </w:t>
      </w:r>
      <w:del w:id="1296" w:author="Jonathan M Eatough" w:date="2011-02-17T12:45:00Z">
        <w:r w:rsidRPr="008C7EA9" w:rsidDel="000F6EAF">
          <w:delText>Audit &amp; Democracy</w:delText>
        </w:r>
      </w:del>
      <w:ins w:id="1297" w:author="Jonathan M Eatough" w:date="2011-02-17T12:45:00Z">
        <w:r w:rsidR="000F6EAF">
          <w:t>Governance</w:t>
        </w:r>
      </w:ins>
      <w:r w:rsidRPr="008C7EA9">
        <w:t xml:space="preserve"> at least 1 hour before the start of the meeting of the intended substitute.</w:t>
      </w:r>
    </w:p>
    <w:p w:rsidR="00162AB6" w:rsidRPr="008C7EA9" w:rsidRDefault="00162AB6" w:rsidP="0058742C">
      <w:pPr>
        <w:ind w:left="567" w:hanging="567"/>
        <w:jc w:val="both"/>
      </w:pPr>
    </w:p>
    <w:p w:rsidR="00162AB6" w:rsidRPr="008C7EA9" w:rsidRDefault="00162AB6" w:rsidP="0058742C">
      <w:pPr>
        <w:ind w:left="567" w:hanging="567"/>
        <w:jc w:val="both"/>
      </w:pPr>
      <w:r w:rsidRPr="008C7EA9">
        <w:t>1.5</w:t>
      </w:r>
      <w:r w:rsidRPr="008C7EA9">
        <w:tab/>
        <w:t>If the first choice substitute is not able to attend, then the Member will contact the remainder of members in order of preference from the named pool of substitutes and invite that member to attend the meeting.  If all substitutes for a particular Group are unavailable then no substitute will attend.</w:t>
      </w:r>
    </w:p>
    <w:p w:rsidR="006E29A7" w:rsidRPr="006F4DCE" w:rsidRDefault="006E29A7" w:rsidP="008E40C7">
      <w:pPr>
        <w:rPr>
          <w:b/>
          <w:sz w:val="28"/>
          <w:szCs w:val="28"/>
        </w:rPr>
      </w:pPr>
    </w:p>
    <w:p w:rsidR="00710B8D" w:rsidRPr="006F4DCE" w:rsidRDefault="00710B8D" w:rsidP="00710B8D">
      <w:pPr>
        <w:jc w:val="center"/>
        <w:rPr>
          <w:b/>
          <w:sz w:val="28"/>
          <w:szCs w:val="28"/>
        </w:rPr>
      </w:pPr>
      <w:r>
        <w:br w:type="page"/>
      </w:r>
      <w:r w:rsidRPr="006F4DCE">
        <w:rPr>
          <w:b/>
          <w:sz w:val="28"/>
          <w:szCs w:val="28"/>
        </w:rPr>
        <w:lastRenderedPageBreak/>
        <w:t>This page has intentionally been left blank</w:t>
      </w:r>
    </w:p>
    <w:p w:rsidR="006E4F95" w:rsidRDefault="006E4F95" w:rsidP="00526AAE">
      <w:pPr>
        <w:jc w:val="both"/>
        <w:sectPr w:rsidR="006E4F95" w:rsidSect="006E4F95">
          <w:footerReference w:type="default" r:id="rId27"/>
          <w:pgSz w:w="11906" w:h="16838"/>
          <w:pgMar w:top="1080" w:right="1440" w:bottom="907" w:left="1440" w:header="706" w:footer="706" w:gutter="0"/>
          <w:pgNumType w:start="1" w:chapStyle="1" w:chapSep="colon"/>
          <w:cols w:space="720"/>
        </w:sectPr>
      </w:pPr>
    </w:p>
    <w:p w:rsidR="00162AB6" w:rsidRPr="008C7EA9" w:rsidRDefault="006F4DCE" w:rsidP="00526AAE">
      <w:pPr>
        <w:pStyle w:val="Heading1"/>
      </w:pPr>
      <w:bookmarkStart w:id="1298" w:name="_Toc204660740"/>
      <w:bookmarkStart w:id="1299" w:name="_Toc205017392"/>
      <w:bookmarkStart w:id="1300" w:name="_Toc271209610"/>
      <w:r>
        <w:lastRenderedPageBreak/>
        <w:t xml:space="preserve">- </w:t>
      </w:r>
      <w:smartTag w:uri="urn:schemas-microsoft-com:office:smarttags" w:element="PersonName">
        <w:r w:rsidR="00162AB6" w:rsidRPr="008C7EA9">
          <w:t>Members</w:t>
        </w:r>
      </w:smartTag>
      <w:r w:rsidR="00162AB6" w:rsidRPr="008C7EA9">
        <w:t>’ Remuneration Scheme</w:t>
      </w:r>
      <w:bookmarkEnd w:id="1298"/>
      <w:bookmarkEnd w:id="1299"/>
      <w:bookmarkEnd w:id="1300"/>
    </w:p>
    <w:p w:rsidR="00162AB6" w:rsidRDefault="00162AB6" w:rsidP="00526AAE">
      <w:pPr>
        <w:jc w:val="both"/>
      </w:pPr>
    </w:p>
    <w:p w:rsidR="00844B0A" w:rsidRPr="00156819" w:rsidRDefault="00844B0A" w:rsidP="00844B0A">
      <w:pPr>
        <w:jc w:val="both"/>
        <w:rPr>
          <w:rFonts w:cs="Arial"/>
          <w:b/>
          <w:szCs w:val="22"/>
          <w:u w:val="single"/>
        </w:rPr>
      </w:pPr>
      <w:r w:rsidRPr="00156819">
        <w:rPr>
          <w:rFonts w:cs="Arial"/>
          <w:b/>
          <w:szCs w:val="22"/>
          <w:u w:val="single"/>
        </w:rPr>
        <w:t>Explanatory Comment</w:t>
      </w:r>
    </w:p>
    <w:p w:rsidR="00844B0A" w:rsidRPr="00156819" w:rsidRDefault="00844B0A" w:rsidP="00844B0A">
      <w:pPr>
        <w:jc w:val="both"/>
        <w:rPr>
          <w:rFonts w:cs="Arial"/>
          <w:b/>
          <w:szCs w:val="22"/>
          <w:u w:val="single"/>
        </w:rPr>
      </w:pPr>
    </w:p>
    <w:p w:rsidR="00844B0A" w:rsidRPr="00156819" w:rsidRDefault="00844B0A" w:rsidP="00844B0A">
      <w:pPr>
        <w:jc w:val="both"/>
        <w:rPr>
          <w:rFonts w:cs="Arial"/>
          <w:szCs w:val="22"/>
        </w:rPr>
      </w:pPr>
      <w:r w:rsidRPr="00156819">
        <w:rPr>
          <w:rFonts w:cs="Arial"/>
          <w:szCs w:val="22"/>
        </w:rPr>
        <w:t xml:space="preserve">The </w:t>
      </w:r>
      <w:smartTag w:uri="urn:schemas-microsoft-com:office:smarttags" w:element="PersonName">
        <w:r w:rsidRPr="00156819">
          <w:rPr>
            <w:rFonts w:cs="Arial"/>
            <w:szCs w:val="22"/>
          </w:rPr>
          <w:t>Members</w:t>
        </w:r>
      </w:smartTag>
      <w:r w:rsidRPr="00156819">
        <w:rPr>
          <w:rFonts w:cs="Arial"/>
          <w:szCs w:val="22"/>
        </w:rPr>
        <w:t xml:space="preserve"> Remuneration Scheme set out below is as approved by the Council in September 200</w:t>
      </w:r>
      <w:r>
        <w:rPr>
          <w:rFonts w:cs="Arial"/>
          <w:szCs w:val="22"/>
        </w:rPr>
        <w:t>8</w:t>
      </w:r>
      <w:r w:rsidRPr="00156819">
        <w:rPr>
          <w:rFonts w:cs="Arial"/>
          <w:szCs w:val="22"/>
        </w:rPr>
        <w:t>.  The Council received a report from an Independent Remuneration and Allowances Panel which recommended a new Remuneration Scheme for the Authority.</w:t>
      </w:r>
    </w:p>
    <w:p w:rsidR="00844B0A" w:rsidRPr="00156819" w:rsidRDefault="00844B0A" w:rsidP="00844B0A">
      <w:pPr>
        <w:jc w:val="both"/>
        <w:rPr>
          <w:rFonts w:cs="Arial"/>
          <w:szCs w:val="22"/>
        </w:rPr>
      </w:pPr>
    </w:p>
    <w:p w:rsidR="00844B0A" w:rsidRPr="00156819" w:rsidRDefault="00844B0A" w:rsidP="00844B0A">
      <w:pPr>
        <w:jc w:val="both"/>
        <w:rPr>
          <w:rFonts w:cs="Arial"/>
          <w:b/>
          <w:szCs w:val="22"/>
          <w:u w:val="single"/>
        </w:rPr>
      </w:pPr>
      <w:r w:rsidRPr="00156819">
        <w:rPr>
          <w:rFonts w:cs="Arial"/>
          <w:b/>
          <w:szCs w:val="22"/>
          <w:u w:val="single"/>
        </w:rPr>
        <w:t>Remuneration Scheme</w:t>
      </w:r>
    </w:p>
    <w:p w:rsidR="00844B0A" w:rsidRPr="00156819" w:rsidRDefault="00844B0A" w:rsidP="00844B0A">
      <w:pPr>
        <w:jc w:val="both"/>
        <w:rPr>
          <w:rFonts w:cs="Arial"/>
          <w:b/>
          <w:szCs w:val="22"/>
          <w:u w:val="single"/>
        </w:rPr>
      </w:pPr>
    </w:p>
    <w:p w:rsidR="00844B0A" w:rsidRPr="00156819" w:rsidRDefault="00844B0A" w:rsidP="00844B0A">
      <w:pPr>
        <w:jc w:val="both"/>
        <w:rPr>
          <w:rFonts w:cs="Arial"/>
          <w:szCs w:val="22"/>
        </w:rPr>
      </w:pPr>
      <w:r w:rsidRPr="00156819">
        <w:rPr>
          <w:rFonts w:cs="Arial"/>
          <w:szCs w:val="22"/>
        </w:rPr>
        <w:t xml:space="preserve">The </w:t>
      </w:r>
      <w:smartTag w:uri="urn:schemas-microsoft-com:office:smarttags" w:element="PersonName">
        <w:r w:rsidRPr="00156819">
          <w:rPr>
            <w:rFonts w:cs="Arial"/>
            <w:szCs w:val="22"/>
          </w:rPr>
          <w:t>Members</w:t>
        </w:r>
      </w:smartTag>
      <w:r w:rsidRPr="00156819">
        <w:rPr>
          <w:rFonts w:cs="Arial"/>
          <w:szCs w:val="22"/>
        </w:rPr>
        <w:t xml:space="preserve"> Remuneration Scheme for 200</w:t>
      </w:r>
      <w:r>
        <w:rPr>
          <w:rFonts w:cs="Arial"/>
          <w:szCs w:val="22"/>
        </w:rPr>
        <w:t>8</w:t>
      </w:r>
      <w:r w:rsidRPr="00156819">
        <w:rPr>
          <w:rFonts w:cs="Arial"/>
          <w:szCs w:val="22"/>
        </w:rPr>
        <w:t>/0</w:t>
      </w:r>
      <w:r>
        <w:rPr>
          <w:rFonts w:cs="Arial"/>
          <w:szCs w:val="22"/>
        </w:rPr>
        <w:t>9</w:t>
      </w:r>
      <w:r w:rsidRPr="00156819">
        <w:rPr>
          <w:rFonts w:cs="Arial"/>
          <w:szCs w:val="22"/>
        </w:rPr>
        <w:t xml:space="preserve"> provided for:-</w:t>
      </w:r>
    </w:p>
    <w:p w:rsidR="00844B0A" w:rsidRPr="00156819" w:rsidRDefault="00844B0A" w:rsidP="00844B0A">
      <w:pPr>
        <w:jc w:val="both"/>
        <w:rPr>
          <w:rFonts w:cs="Arial"/>
          <w:szCs w:val="22"/>
        </w:rPr>
      </w:pPr>
    </w:p>
    <w:p w:rsidR="00844B0A" w:rsidRPr="00156819" w:rsidRDefault="00844B0A" w:rsidP="00844B0A">
      <w:pPr>
        <w:numPr>
          <w:ilvl w:val="0"/>
          <w:numId w:val="138"/>
        </w:numPr>
        <w:jc w:val="both"/>
        <w:rPr>
          <w:rFonts w:cs="Arial"/>
          <w:szCs w:val="22"/>
        </w:rPr>
      </w:pPr>
      <w:r w:rsidRPr="00156819">
        <w:rPr>
          <w:rFonts w:cs="Arial"/>
          <w:szCs w:val="22"/>
        </w:rPr>
        <w:t xml:space="preserve">All </w:t>
      </w:r>
      <w:smartTag w:uri="urn:schemas-microsoft-com:office:smarttags" w:element="PersonName">
        <w:r w:rsidRPr="00156819">
          <w:rPr>
            <w:rFonts w:cs="Arial"/>
            <w:szCs w:val="22"/>
          </w:rPr>
          <w:t>Members</w:t>
        </w:r>
      </w:smartTag>
      <w:r w:rsidRPr="00156819">
        <w:rPr>
          <w:rFonts w:cs="Arial"/>
          <w:szCs w:val="22"/>
        </w:rPr>
        <w:t xml:space="preserve"> to receive a basic allowance, currently £7</w:t>
      </w:r>
      <w:r>
        <w:rPr>
          <w:rFonts w:cs="Arial"/>
          <w:szCs w:val="22"/>
        </w:rPr>
        <w:t>,583</w:t>
      </w:r>
    </w:p>
    <w:p w:rsidR="00844B0A" w:rsidRPr="00156819" w:rsidRDefault="00844B0A" w:rsidP="00844B0A">
      <w:pPr>
        <w:jc w:val="both"/>
        <w:rPr>
          <w:rFonts w:cs="Arial"/>
          <w:szCs w:val="22"/>
        </w:rPr>
      </w:pPr>
    </w:p>
    <w:p w:rsidR="00844B0A" w:rsidRPr="00156819" w:rsidRDefault="00844B0A" w:rsidP="00844B0A">
      <w:pPr>
        <w:numPr>
          <w:ilvl w:val="0"/>
          <w:numId w:val="138"/>
        </w:numPr>
        <w:jc w:val="both"/>
        <w:rPr>
          <w:rFonts w:cs="Arial"/>
          <w:szCs w:val="22"/>
        </w:rPr>
      </w:pPr>
      <w:r w:rsidRPr="00156819">
        <w:rPr>
          <w:rFonts w:cs="Arial"/>
          <w:szCs w:val="22"/>
        </w:rPr>
        <w:t>The following positions attract a special responsibility allowance (in addition to the basic allowance).</w:t>
      </w:r>
    </w:p>
    <w:p w:rsidR="00844B0A" w:rsidRPr="00156819" w:rsidRDefault="00844B0A" w:rsidP="00844B0A">
      <w:pPr>
        <w:jc w:val="both"/>
        <w:rPr>
          <w:rFonts w:cs="Arial"/>
          <w:szCs w:val="22"/>
        </w:rPr>
      </w:pPr>
    </w:p>
    <w:p w:rsidR="00844B0A" w:rsidRDefault="00844B0A" w:rsidP="00844B0A">
      <w:pPr>
        <w:ind w:left="720"/>
        <w:jc w:val="both"/>
        <w:rPr>
          <w:rFonts w:cs="Arial"/>
          <w:szCs w:val="22"/>
        </w:rPr>
      </w:pPr>
      <w:r w:rsidRPr="00156819">
        <w:rPr>
          <w:rFonts w:cs="Arial"/>
          <w:szCs w:val="22"/>
        </w:rPr>
        <w:t>Chair</w:t>
      </w:r>
      <w:r>
        <w:rPr>
          <w:rFonts w:cs="Arial"/>
          <w:szCs w:val="22"/>
        </w:rPr>
        <w:t>man</w:t>
      </w:r>
      <w:r w:rsidRPr="00156819">
        <w:rPr>
          <w:rFonts w:cs="Arial"/>
          <w:szCs w:val="22"/>
        </w:rPr>
        <w:t xml:space="preserve"> of Cabinet/Leader</w:t>
      </w:r>
      <w:r w:rsidRPr="00156819">
        <w:rPr>
          <w:rFonts w:cs="Arial"/>
          <w:szCs w:val="22"/>
        </w:rPr>
        <w:tab/>
      </w:r>
      <w:r w:rsidRPr="00156819">
        <w:rPr>
          <w:rFonts w:cs="Arial"/>
          <w:szCs w:val="22"/>
        </w:rPr>
        <w:tab/>
      </w:r>
      <w:r w:rsidRPr="00156819">
        <w:rPr>
          <w:rFonts w:cs="Arial"/>
          <w:szCs w:val="22"/>
        </w:rPr>
        <w:tab/>
      </w:r>
      <w:r w:rsidRPr="00156819">
        <w:rPr>
          <w:rFonts w:cs="Arial"/>
          <w:szCs w:val="22"/>
        </w:rPr>
        <w:tab/>
      </w:r>
      <w:r w:rsidRPr="00156819">
        <w:rPr>
          <w:rFonts w:cs="Arial"/>
          <w:szCs w:val="22"/>
        </w:rPr>
        <w:tab/>
      </w:r>
      <w:r w:rsidRPr="00156819">
        <w:rPr>
          <w:rFonts w:cs="Arial"/>
          <w:szCs w:val="22"/>
        </w:rPr>
        <w:tab/>
        <w:t>£2</w:t>
      </w:r>
      <w:r>
        <w:rPr>
          <w:rFonts w:cs="Arial"/>
          <w:szCs w:val="22"/>
        </w:rPr>
        <w:t>2</w:t>
      </w:r>
      <w:r w:rsidRPr="00156819">
        <w:rPr>
          <w:rFonts w:cs="Arial"/>
          <w:szCs w:val="22"/>
        </w:rPr>
        <w:t>,</w:t>
      </w:r>
      <w:r>
        <w:rPr>
          <w:rFonts w:cs="Arial"/>
          <w:szCs w:val="22"/>
        </w:rPr>
        <w:t>903</w:t>
      </w:r>
      <w:r w:rsidRPr="00156819">
        <w:rPr>
          <w:rFonts w:cs="Arial"/>
          <w:szCs w:val="22"/>
        </w:rPr>
        <w:t>.00</w:t>
      </w:r>
    </w:p>
    <w:p w:rsidR="00844B0A" w:rsidRPr="00156819" w:rsidRDefault="00844B0A" w:rsidP="00844B0A">
      <w:pPr>
        <w:ind w:left="720"/>
        <w:jc w:val="both"/>
        <w:rPr>
          <w:rFonts w:cs="Arial"/>
          <w:szCs w:val="22"/>
        </w:rPr>
      </w:pPr>
      <w:r>
        <w:rPr>
          <w:rFonts w:cs="Arial"/>
          <w:szCs w:val="22"/>
        </w:rPr>
        <w:t>Deputy Leader</w:t>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t>£15,320.00</w:t>
      </w:r>
    </w:p>
    <w:p w:rsidR="00844B0A" w:rsidRDefault="00844B0A" w:rsidP="00844B0A">
      <w:pPr>
        <w:ind w:left="720"/>
        <w:jc w:val="both"/>
        <w:rPr>
          <w:rFonts w:cs="Arial"/>
          <w:szCs w:val="22"/>
        </w:rPr>
      </w:pPr>
      <w:r w:rsidRPr="00156819">
        <w:rPr>
          <w:rFonts w:cs="Arial"/>
          <w:szCs w:val="22"/>
        </w:rPr>
        <w:t xml:space="preserve">Cabinet Member </w:t>
      </w:r>
      <w:r>
        <w:rPr>
          <w:rFonts w:cs="Arial"/>
          <w:szCs w:val="22"/>
        </w:rPr>
        <w:tab/>
      </w:r>
      <w:r>
        <w:rPr>
          <w:rFonts w:cs="Arial"/>
          <w:szCs w:val="22"/>
        </w:rPr>
        <w:tab/>
      </w:r>
      <w:r w:rsidRPr="00156819">
        <w:rPr>
          <w:rFonts w:cs="Arial"/>
          <w:szCs w:val="22"/>
        </w:rPr>
        <w:tab/>
      </w:r>
      <w:r w:rsidRPr="00156819">
        <w:rPr>
          <w:rFonts w:cs="Arial"/>
          <w:szCs w:val="22"/>
        </w:rPr>
        <w:tab/>
      </w:r>
      <w:r>
        <w:rPr>
          <w:rFonts w:cs="Arial"/>
          <w:szCs w:val="22"/>
        </w:rPr>
        <w:tab/>
      </w:r>
      <w:r>
        <w:rPr>
          <w:rFonts w:cs="Arial"/>
          <w:szCs w:val="22"/>
        </w:rPr>
        <w:tab/>
      </w:r>
      <w:r>
        <w:rPr>
          <w:rFonts w:cs="Arial"/>
          <w:szCs w:val="22"/>
        </w:rPr>
        <w:tab/>
      </w:r>
      <w:r w:rsidRPr="00156819">
        <w:rPr>
          <w:rFonts w:cs="Arial"/>
          <w:szCs w:val="22"/>
        </w:rPr>
        <w:tab/>
        <w:t>£10,800.00</w:t>
      </w:r>
    </w:p>
    <w:p w:rsidR="00844B0A" w:rsidRDefault="00844B0A" w:rsidP="00844B0A">
      <w:pPr>
        <w:ind w:left="720"/>
        <w:jc w:val="both"/>
        <w:rPr>
          <w:rFonts w:cs="Arial"/>
          <w:szCs w:val="22"/>
        </w:rPr>
      </w:pPr>
      <w:r>
        <w:rPr>
          <w:rFonts w:cs="Arial"/>
          <w:szCs w:val="22"/>
        </w:rPr>
        <w:t>Chairman of Scrutiny Management/Leadership Board</w:t>
      </w:r>
      <w:r>
        <w:rPr>
          <w:rFonts w:cs="Arial"/>
          <w:szCs w:val="22"/>
        </w:rPr>
        <w:tab/>
      </w:r>
      <w:r>
        <w:rPr>
          <w:rFonts w:cs="Arial"/>
          <w:szCs w:val="22"/>
        </w:rPr>
        <w:tab/>
        <w:t>£10,237.00</w:t>
      </w:r>
    </w:p>
    <w:p w:rsidR="00844B0A" w:rsidRDefault="00844B0A" w:rsidP="00844B0A">
      <w:pPr>
        <w:ind w:left="720"/>
        <w:jc w:val="both"/>
        <w:rPr>
          <w:rFonts w:cs="Arial"/>
          <w:szCs w:val="22"/>
        </w:rPr>
      </w:pPr>
      <w:r>
        <w:rPr>
          <w:rFonts w:cs="Arial"/>
          <w:szCs w:val="22"/>
        </w:rPr>
        <w:t>Main Opposition Group Leader</w:t>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t>£  9.479.00</w:t>
      </w:r>
    </w:p>
    <w:p w:rsidR="00844B0A" w:rsidRDefault="00B162B2" w:rsidP="00844B0A">
      <w:pPr>
        <w:ind w:left="720"/>
        <w:jc w:val="both"/>
        <w:rPr>
          <w:rFonts w:cs="Arial"/>
          <w:szCs w:val="22"/>
        </w:rPr>
      </w:pPr>
      <w:r>
        <w:rPr>
          <w:rFonts w:cs="Arial"/>
          <w:szCs w:val="22"/>
        </w:rPr>
        <w:t>Lead Scrutiny Members</w:t>
      </w:r>
      <w:r>
        <w:rPr>
          <w:rFonts w:cs="Arial"/>
          <w:szCs w:val="22"/>
        </w:rPr>
        <w:tab/>
      </w:r>
      <w:r>
        <w:rPr>
          <w:rFonts w:cs="Arial"/>
          <w:szCs w:val="22"/>
        </w:rPr>
        <w:tab/>
      </w:r>
      <w:r>
        <w:rPr>
          <w:rFonts w:cs="Arial"/>
          <w:szCs w:val="22"/>
        </w:rPr>
        <w:tab/>
      </w:r>
      <w:r>
        <w:rPr>
          <w:rFonts w:cs="Arial"/>
          <w:szCs w:val="22"/>
        </w:rPr>
        <w:tab/>
      </w:r>
      <w:r>
        <w:rPr>
          <w:rFonts w:cs="Arial"/>
          <w:szCs w:val="22"/>
        </w:rPr>
        <w:tab/>
        <w:t xml:space="preserve"> </w:t>
      </w:r>
      <w:r w:rsidR="00844B0A">
        <w:rPr>
          <w:rFonts w:cs="Arial"/>
          <w:szCs w:val="22"/>
        </w:rPr>
        <w:tab/>
      </w:r>
      <w:r w:rsidR="00844B0A">
        <w:rPr>
          <w:rFonts w:cs="Arial"/>
          <w:szCs w:val="22"/>
        </w:rPr>
        <w:tab/>
        <w:t>£  7,583.00</w:t>
      </w:r>
    </w:p>
    <w:p w:rsidR="00844B0A" w:rsidRDefault="00844B0A" w:rsidP="00844B0A">
      <w:pPr>
        <w:ind w:left="720"/>
        <w:jc w:val="both"/>
        <w:rPr>
          <w:rFonts w:cs="Arial"/>
          <w:szCs w:val="22"/>
        </w:rPr>
      </w:pPr>
      <w:r>
        <w:rPr>
          <w:rFonts w:cs="Arial"/>
          <w:szCs w:val="22"/>
        </w:rPr>
        <w:t>Chairman of Plans Board</w:t>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t>£  7,583.00</w:t>
      </w:r>
    </w:p>
    <w:p w:rsidR="00844B0A" w:rsidRDefault="00844B0A" w:rsidP="00844B0A">
      <w:pPr>
        <w:ind w:left="720"/>
        <w:jc w:val="both"/>
        <w:rPr>
          <w:rFonts w:cs="Arial"/>
          <w:szCs w:val="22"/>
        </w:rPr>
      </w:pPr>
      <w:r>
        <w:rPr>
          <w:rFonts w:cs="Arial"/>
          <w:szCs w:val="22"/>
        </w:rPr>
        <w:t>Chairman of Licensing Committee</w:t>
      </w:r>
      <w:r>
        <w:rPr>
          <w:rFonts w:cs="Arial"/>
          <w:szCs w:val="22"/>
        </w:rPr>
        <w:tab/>
      </w:r>
      <w:r>
        <w:rPr>
          <w:rFonts w:cs="Arial"/>
          <w:szCs w:val="22"/>
        </w:rPr>
        <w:tab/>
      </w:r>
      <w:r>
        <w:rPr>
          <w:rFonts w:cs="Arial"/>
          <w:szCs w:val="22"/>
        </w:rPr>
        <w:tab/>
      </w:r>
      <w:r>
        <w:rPr>
          <w:rFonts w:cs="Arial"/>
          <w:szCs w:val="22"/>
        </w:rPr>
        <w:tab/>
      </w:r>
      <w:r>
        <w:rPr>
          <w:rFonts w:cs="Arial"/>
          <w:szCs w:val="22"/>
        </w:rPr>
        <w:tab/>
        <w:t>£  7,583.00</w:t>
      </w:r>
    </w:p>
    <w:p w:rsidR="00844B0A" w:rsidRDefault="00844B0A" w:rsidP="00844B0A">
      <w:pPr>
        <w:ind w:left="720"/>
        <w:jc w:val="both"/>
        <w:rPr>
          <w:rFonts w:cs="Arial"/>
          <w:szCs w:val="22"/>
        </w:rPr>
      </w:pPr>
      <w:r>
        <w:rPr>
          <w:rFonts w:cs="Arial"/>
          <w:szCs w:val="22"/>
        </w:rPr>
        <w:t>Chairman of Audit Committee</w:t>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t>£  7,583.00</w:t>
      </w:r>
    </w:p>
    <w:p w:rsidR="00844B0A" w:rsidRDefault="00844B0A" w:rsidP="00844B0A">
      <w:pPr>
        <w:ind w:left="720"/>
        <w:jc w:val="both"/>
        <w:rPr>
          <w:rFonts w:cs="Arial"/>
          <w:szCs w:val="22"/>
        </w:rPr>
      </w:pPr>
      <w:r>
        <w:rPr>
          <w:rFonts w:cs="Arial"/>
          <w:szCs w:val="22"/>
        </w:rPr>
        <w:t>Independent Chairman of Standards Committee</w:t>
      </w:r>
      <w:r>
        <w:rPr>
          <w:rFonts w:cs="Arial"/>
          <w:szCs w:val="22"/>
        </w:rPr>
        <w:tab/>
      </w:r>
      <w:r>
        <w:rPr>
          <w:rFonts w:cs="Arial"/>
          <w:szCs w:val="22"/>
        </w:rPr>
        <w:tab/>
      </w:r>
      <w:r>
        <w:rPr>
          <w:rFonts w:cs="Arial"/>
          <w:szCs w:val="22"/>
        </w:rPr>
        <w:tab/>
        <w:t>£  7,583.00</w:t>
      </w:r>
    </w:p>
    <w:p w:rsidR="00844B0A" w:rsidRDefault="00844B0A" w:rsidP="00844B0A">
      <w:pPr>
        <w:ind w:left="720"/>
        <w:jc w:val="both"/>
        <w:rPr>
          <w:rFonts w:cs="Arial"/>
          <w:szCs w:val="22"/>
        </w:rPr>
      </w:pPr>
      <w:r>
        <w:rPr>
          <w:rFonts w:cs="Arial"/>
          <w:szCs w:val="22"/>
        </w:rPr>
        <w:t>Cabinet Assistants</w:t>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t>£  4,550.00</w:t>
      </w:r>
    </w:p>
    <w:p w:rsidR="00844B0A" w:rsidDel="000F6EAF" w:rsidRDefault="00844B0A" w:rsidP="00844B0A">
      <w:pPr>
        <w:ind w:left="720"/>
        <w:jc w:val="both"/>
        <w:rPr>
          <w:del w:id="1301" w:author="Jonathan M Eatough" w:date="2011-02-17T12:45:00Z"/>
          <w:rFonts w:cs="Arial"/>
          <w:szCs w:val="22"/>
        </w:rPr>
      </w:pPr>
      <w:del w:id="1302" w:author="Jonathan M Eatough" w:date="2011-02-17T12:45:00Z">
        <w:r w:rsidDel="000F6EAF">
          <w:rPr>
            <w:rFonts w:cs="Arial"/>
            <w:szCs w:val="22"/>
          </w:rPr>
          <w:delText>Speaker of Council</w:delText>
        </w:r>
        <w:r w:rsidDel="000F6EAF">
          <w:rPr>
            <w:rFonts w:cs="Arial"/>
            <w:szCs w:val="22"/>
          </w:rPr>
          <w:tab/>
        </w:r>
        <w:r w:rsidDel="000F6EAF">
          <w:rPr>
            <w:rFonts w:cs="Arial"/>
            <w:szCs w:val="22"/>
          </w:rPr>
          <w:tab/>
        </w:r>
        <w:r w:rsidDel="000F6EAF">
          <w:rPr>
            <w:rFonts w:cs="Arial"/>
            <w:szCs w:val="22"/>
          </w:rPr>
          <w:tab/>
        </w:r>
        <w:r w:rsidDel="000F6EAF">
          <w:rPr>
            <w:rFonts w:cs="Arial"/>
            <w:szCs w:val="22"/>
          </w:rPr>
          <w:tab/>
        </w:r>
        <w:r w:rsidDel="000F6EAF">
          <w:rPr>
            <w:rFonts w:cs="Arial"/>
            <w:szCs w:val="22"/>
          </w:rPr>
          <w:tab/>
        </w:r>
        <w:r w:rsidDel="000F6EAF">
          <w:rPr>
            <w:rFonts w:cs="Arial"/>
            <w:szCs w:val="22"/>
          </w:rPr>
          <w:tab/>
        </w:r>
        <w:r w:rsidDel="000F6EAF">
          <w:rPr>
            <w:rFonts w:cs="Arial"/>
            <w:szCs w:val="22"/>
          </w:rPr>
          <w:tab/>
        </w:r>
        <w:r w:rsidDel="000F6EAF">
          <w:rPr>
            <w:rFonts w:cs="Arial"/>
            <w:szCs w:val="22"/>
          </w:rPr>
          <w:tab/>
          <w:delText>£  2,511.00</w:delText>
        </w:r>
      </w:del>
    </w:p>
    <w:p w:rsidR="00844B0A" w:rsidRPr="00156819" w:rsidRDefault="00844B0A" w:rsidP="00844B0A">
      <w:pPr>
        <w:ind w:left="720"/>
        <w:jc w:val="both"/>
        <w:rPr>
          <w:rFonts w:cs="Arial"/>
          <w:szCs w:val="22"/>
        </w:rPr>
      </w:pPr>
      <w:r w:rsidRPr="00156819">
        <w:rPr>
          <w:rFonts w:cs="Arial"/>
          <w:szCs w:val="22"/>
        </w:rPr>
        <w:t>Chair</w:t>
      </w:r>
      <w:r>
        <w:rPr>
          <w:rFonts w:cs="Arial"/>
          <w:szCs w:val="22"/>
        </w:rPr>
        <w:t>man</w:t>
      </w:r>
      <w:r w:rsidRPr="00156819">
        <w:rPr>
          <w:rFonts w:cs="Arial"/>
          <w:szCs w:val="22"/>
        </w:rPr>
        <w:t xml:space="preserve"> of Appeals Committee</w:t>
      </w:r>
      <w:r w:rsidRPr="00156819">
        <w:rPr>
          <w:rFonts w:cs="Arial"/>
          <w:szCs w:val="22"/>
        </w:rPr>
        <w:tab/>
      </w:r>
      <w:r w:rsidRPr="00156819">
        <w:rPr>
          <w:rFonts w:cs="Arial"/>
          <w:szCs w:val="22"/>
        </w:rPr>
        <w:tab/>
      </w:r>
      <w:r w:rsidRPr="00156819">
        <w:rPr>
          <w:rFonts w:cs="Arial"/>
          <w:szCs w:val="22"/>
        </w:rPr>
        <w:tab/>
      </w:r>
      <w:r w:rsidRPr="00156819">
        <w:rPr>
          <w:rFonts w:cs="Arial"/>
          <w:szCs w:val="22"/>
        </w:rPr>
        <w:tab/>
      </w:r>
      <w:r>
        <w:rPr>
          <w:rFonts w:cs="Arial"/>
          <w:szCs w:val="22"/>
        </w:rPr>
        <w:tab/>
      </w:r>
      <w:r w:rsidRPr="00156819">
        <w:rPr>
          <w:rFonts w:cs="Arial"/>
          <w:szCs w:val="22"/>
        </w:rPr>
        <w:tab/>
        <w:t xml:space="preserve">£  </w:t>
      </w:r>
      <w:r>
        <w:rPr>
          <w:rFonts w:cs="Arial"/>
          <w:szCs w:val="22"/>
        </w:rPr>
        <w:t>2</w:t>
      </w:r>
      <w:r w:rsidRPr="00156819">
        <w:rPr>
          <w:rFonts w:cs="Arial"/>
          <w:szCs w:val="22"/>
        </w:rPr>
        <w:t>,</w:t>
      </w:r>
      <w:r>
        <w:rPr>
          <w:rFonts w:cs="Arial"/>
          <w:szCs w:val="22"/>
        </w:rPr>
        <w:t>275</w:t>
      </w:r>
      <w:r w:rsidRPr="00156819">
        <w:rPr>
          <w:rFonts w:cs="Arial"/>
          <w:szCs w:val="22"/>
        </w:rPr>
        <w:t>.00</w:t>
      </w:r>
    </w:p>
    <w:p w:rsidR="00844B0A" w:rsidRPr="00156819" w:rsidRDefault="00844B0A" w:rsidP="00844B0A">
      <w:pPr>
        <w:ind w:left="720"/>
        <w:jc w:val="both"/>
        <w:rPr>
          <w:rFonts w:cs="Arial"/>
          <w:szCs w:val="22"/>
        </w:rPr>
      </w:pPr>
    </w:p>
    <w:p w:rsidR="00844B0A" w:rsidRPr="00156819" w:rsidRDefault="00844B0A" w:rsidP="00844B0A">
      <w:pPr>
        <w:numPr>
          <w:ilvl w:val="0"/>
          <w:numId w:val="139"/>
        </w:numPr>
        <w:jc w:val="both"/>
        <w:rPr>
          <w:rFonts w:cs="Arial"/>
          <w:szCs w:val="22"/>
        </w:rPr>
      </w:pPr>
      <w:r w:rsidRPr="00156819">
        <w:rPr>
          <w:rFonts w:cs="Arial"/>
          <w:szCs w:val="22"/>
        </w:rPr>
        <w:t xml:space="preserve">The scheme provides for travel, subsistence, childcare and dependant carers allowances to also be claimed by </w:t>
      </w:r>
      <w:smartTag w:uri="urn:schemas-microsoft-com:office:smarttags" w:element="PersonName">
        <w:r w:rsidRPr="00156819">
          <w:rPr>
            <w:rFonts w:cs="Arial"/>
            <w:szCs w:val="22"/>
          </w:rPr>
          <w:t>Members</w:t>
        </w:r>
      </w:smartTag>
      <w:r w:rsidRPr="00156819">
        <w:rPr>
          <w:rFonts w:cs="Arial"/>
          <w:szCs w:val="22"/>
        </w:rPr>
        <w:t>.</w:t>
      </w:r>
    </w:p>
    <w:p w:rsidR="00844B0A" w:rsidRPr="00156819" w:rsidRDefault="00844B0A" w:rsidP="00844B0A">
      <w:pPr>
        <w:jc w:val="both"/>
        <w:rPr>
          <w:rFonts w:cs="Arial"/>
          <w:szCs w:val="22"/>
        </w:rPr>
      </w:pPr>
    </w:p>
    <w:p w:rsidR="00844B0A" w:rsidRPr="00156819" w:rsidRDefault="00844B0A" w:rsidP="00844B0A">
      <w:pPr>
        <w:numPr>
          <w:ilvl w:val="0"/>
          <w:numId w:val="139"/>
        </w:numPr>
        <w:jc w:val="both"/>
        <w:rPr>
          <w:rFonts w:cs="Arial"/>
          <w:szCs w:val="22"/>
        </w:rPr>
      </w:pPr>
      <w:r w:rsidRPr="00156819">
        <w:rPr>
          <w:rFonts w:cs="Arial"/>
          <w:szCs w:val="22"/>
        </w:rPr>
        <w:t xml:space="preserve">It is a condition of the Scheme that </w:t>
      </w:r>
      <w:r>
        <w:rPr>
          <w:rFonts w:cs="Arial"/>
          <w:szCs w:val="22"/>
        </w:rPr>
        <w:t>a</w:t>
      </w:r>
      <w:r w:rsidRPr="00156819">
        <w:rPr>
          <w:rFonts w:cs="Arial"/>
          <w:szCs w:val="22"/>
        </w:rPr>
        <w:t xml:space="preserve"> Member can receive no more than one Special Responsibility Allowance even if he/she occupies more than one position which had a Special Responsibility Allowance entitlement.</w:t>
      </w:r>
    </w:p>
    <w:p w:rsidR="00844B0A" w:rsidRPr="00156819" w:rsidRDefault="00844B0A" w:rsidP="00844B0A">
      <w:pPr>
        <w:jc w:val="both"/>
        <w:rPr>
          <w:rFonts w:cs="Arial"/>
          <w:szCs w:val="22"/>
        </w:rPr>
      </w:pPr>
    </w:p>
    <w:p w:rsidR="00844B0A" w:rsidRPr="00886E93" w:rsidRDefault="00844B0A" w:rsidP="00844B0A">
      <w:pPr>
        <w:numPr>
          <w:ilvl w:val="0"/>
          <w:numId w:val="139"/>
        </w:numPr>
        <w:jc w:val="both"/>
        <w:rPr>
          <w:rFonts w:cs="Arial"/>
          <w:color w:val="FF0000"/>
          <w:szCs w:val="22"/>
        </w:rPr>
      </w:pPr>
      <w:r w:rsidRPr="00156819">
        <w:rPr>
          <w:rFonts w:cs="Arial"/>
          <w:szCs w:val="22"/>
        </w:rPr>
        <w:t xml:space="preserve">The Scheme allows for an annual </w:t>
      </w:r>
      <w:proofErr w:type="spellStart"/>
      <w:r w:rsidRPr="00156819">
        <w:rPr>
          <w:rFonts w:cs="Arial"/>
          <w:szCs w:val="22"/>
        </w:rPr>
        <w:t>uprating</w:t>
      </w:r>
      <w:proofErr w:type="spellEnd"/>
      <w:r w:rsidRPr="00156819">
        <w:rPr>
          <w:rFonts w:cs="Arial"/>
          <w:szCs w:val="22"/>
        </w:rPr>
        <w:t xml:space="preserve"> of the Basic Allowance and Special Responsibility Allowances in line with the pay award for local authority employees.  </w:t>
      </w:r>
      <w:r w:rsidRPr="000B1332">
        <w:rPr>
          <w:rFonts w:cs="Arial"/>
          <w:szCs w:val="22"/>
        </w:rPr>
        <w:t xml:space="preserve">The annual </w:t>
      </w:r>
      <w:proofErr w:type="spellStart"/>
      <w:r w:rsidRPr="000B1332">
        <w:rPr>
          <w:rFonts w:cs="Arial"/>
          <w:szCs w:val="22"/>
        </w:rPr>
        <w:t>uprating</w:t>
      </w:r>
      <w:proofErr w:type="spellEnd"/>
      <w:r w:rsidRPr="000B1332">
        <w:rPr>
          <w:rFonts w:cs="Arial"/>
          <w:szCs w:val="22"/>
        </w:rPr>
        <w:t xml:space="preserve"> will be applied at the start of the Municipal Year</w:t>
      </w:r>
      <w:r>
        <w:rPr>
          <w:rFonts w:cs="Arial"/>
          <w:szCs w:val="22"/>
        </w:rPr>
        <w:t xml:space="preserve"> and backdated to the start of the civic year if the pay award has not been formalised by the date of Annual Council.</w:t>
      </w:r>
    </w:p>
    <w:p w:rsidR="00844B0A" w:rsidRPr="00886E93" w:rsidRDefault="00844B0A" w:rsidP="00844B0A">
      <w:pPr>
        <w:jc w:val="both"/>
        <w:rPr>
          <w:rFonts w:cs="Arial"/>
          <w:color w:val="FF0000"/>
          <w:szCs w:val="22"/>
        </w:rPr>
      </w:pPr>
    </w:p>
    <w:p w:rsidR="00844B0A" w:rsidRPr="00156819" w:rsidRDefault="00844B0A" w:rsidP="00844B0A">
      <w:pPr>
        <w:numPr>
          <w:ilvl w:val="0"/>
          <w:numId w:val="139"/>
        </w:numPr>
        <w:jc w:val="both"/>
        <w:rPr>
          <w:rFonts w:cs="Arial"/>
          <w:szCs w:val="22"/>
        </w:rPr>
      </w:pPr>
      <w:r w:rsidRPr="00156819">
        <w:rPr>
          <w:rFonts w:cs="Arial"/>
          <w:szCs w:val="22"/>
        </w:rPr>
        <w:t xml:space="preserve">The Scheme is subject to analysis &amp; review by the Independent Remuneration Panel.  The </w:t>
      </w:r>
      <w:r w:rsidR="00112126">
        <w:rPr>
          <w:rFonts w:cs="Arial"/>
          <w:szCs w:val="22"/>
        </w:rPr>
        <w:t>P</w:t>
      </w:r>
      <w:r w:rsidRPr="00156819">
        <w:rPr>
          <w:rFonts w:cs="Arial"/>
          <w:szCs w:val="22"/>
        </w:rPr>
        <w:t>anel is required to meet and recommend a new scheme to the Council in 20</w:t>
      </w:r>
      <w:r>
        <w:rPr>
          <w:rFonts w:cs="Arial"/>
          <w:szCs w:val="22"/>
        </w:rPr>
        <w:t>12</w:t>
      </w:r>
      <w:r w:rsidRPr="00156819">
        <w:rPr>
          <w:rFonts w:cs="Arial"/>
          <w:szCs w:val="22"/>
        </w:rPr>
        <w:t>.</w:t>
      </w:r>
      <w:r>
        <w:rPr>
          <w:rFonts w:cs="Arial"/>
          <w:szCs w:val="22"/>
        </w:rPr>
        <w:t xml:space="preserve">  </w:t>
      </w:r>
      <w:r>
        <w:rPr>
          <w:rFonts w:cs="Arial"/>
          <w:b/>
          <w:szCs w:val="22"/>
        </w:rPr>
        <w:t>Local Authorities (Members Allowance)(</w:t>
      </w:r>
      <w:smartTag w:uri="urn:schemas-microsoft-com:office:smarttags" w:element="place">
        <w:smartTag w:uri="urn:schemas-microsoft-com:office:smarttags" w:element="country-region">
          <w:r>
            <w:rPr>
              <w:rFonts w:cs="Arial"/>
              <w:b/>
              <w:szCs w:val="22"/>
            </w:rPr>
            <w:t>England</w:t>
          </w:r>
        </w:smartTag>
      </w:smartTag>
      <w:r>
        <w:rPr>
          <w:rFonts w:cs="Arial"/>
          <w:b/>
          <w:szCs w:val="22"/>
        </w:rPr>
        <w:t>) Regulations 2003 (as amended)</w:t>
      </w:r>
    </w:p>
    <w:p w:rsidR="00844B0A" w:rsidRPr="00156819" w:rsidRDefault="00844B0A" w:rsidP="00844B0A">
      <w:pPr>
        <w:jc w:val="both"/>
        <w:rPr>
          <w:rFonts w:cs="Arial"/>
          <w:szCs w:val="22"/>
        </w:rPr>
      </w:pPr>
    </w:p>
    <w:p w:rsidR="00844B0A" w:rsidRPr="000B1332" w:rsidRDefault="00844B0A" w:rsidP="00844B0A">
      <w:pPr>
        <w:numPr>
          <w:ilvl w:val="0"/>
          <w:numId w:val="139"/>
        </w:numPr>
        <w:jc w:val="both"/>
        <w:rPr>
          <w:rFonts w:cs="Arial"/>
          <w:szCs w:val="22"/>
        </w:rPr>
      </w:pPr>
      <w:r w:rsidRPr="00156819">
        <w:rPr>
          <w:rFonts w:cs="Arial"/>
          <w:szCs w:val="22"/>
        </w:rPr>
        <w:t xml:space="preserve">The Mayor/Deputy Mayor are reimbursed expenses in accordance with </w:t>
      </w:r>
      <w:r w:rsidRPr="00156819">
        <w:rPr>
          <w:rFonts w:cs="Arial"/>
          <w:b/>
          <w:szCs w:val="22"/>
        </w:rPr>
        <w:t>Sections 3 and 5</w:t>
      </w:r>
      <w:r w:rsidRPr="00156819">
        <w:rPr>
          <w:rFonts w:cs="Arial"/>
          <w:szCs w:val="22"/>
        </w:rPr>
        <w:t xml:space="preserve"> </w:t>
      </w:r>
      <w:r w:rsidRPr="00156819">
        <w:rPr>
          <w:rFonts w:cs="Arial"/>
          <w:b/>
          <w:szCs w:val="22"/>
        </w:rPr>
        <w:t>of the Local Government Act 1972</w:t>
      </w:r>
      <w:r w:rsidRPr="00156819">
        <w:rPr>
          <w:rFonts w:cs="Arial"/>
          <w:szCs w:val="22"/>
        </w:rPr>
        <w:t xml:space="preserve">.  </w:t>
      </w:r>
      <w:r w:rsidRPr="000B1332">
        <w:rPr>
          <w:rFonts w:cs="Arial"/>
          <w:szCs w:val="22"/>
        </w:rPr>
        <w:t>The Mayor receives £</w:t>
      </w:r>
      <w:r>
        <w:rPr>
          <w:rFonts w:cs="Arial"/>
          <w:szCs w:val="22"/>
        </w:rPr>
        <w:t>7</w:t>
      </w:r>
      <w:r w:rsidRPr="000B1332">
        <w:rPr>
          <w:rFonts w:cs="Arial"/>
          <w:szCs w:val="22"/>
        </w:rPr>
        <w:t>,</w:t>
      </w:r>
      <w:r>
        <w:rPr>
          <w:rFonts w:cs="Arial"/>
          <w:szCs w:val="22"/>
        </w:rPr>
        <w:t>00</w:t>
      </w:r>
      <w:r w:rsidRPr="000B1332">
        <w:rPr>
          <w:rFonts w:cs="Arial"/>
          <w:szCs w:val="22"/>
        </w:rPr>
        <w:t>5.00 and the Deputy Mayor £2,</w:t>
      </w:r>
      <w:r>
        <w:rPr>
          <w:rFonts w:cs="Arial"/>
          <w:szCs w:val="22"/>
        </w:rPr>
        <w:t>388</w:t>
      </w:r>
      <w:r w:rsidRPr="000B1332">
        <w:rPr>
          <w:rFonts w:cs="Arial"/>
          <w:szCs w:val="22"/>
        </w:rPr>
        <w:t>.00</w:t>
      </w:r>
    </w:p>
    <w:p w:rsidR="00844B0A" w:rsidRPr="008C7EA9" w:rsidRDefault="00844B0A" w:rsidP="00526AAE">
      <w:pPr>
        <w:jc w:val="both"/>
      </w:pPr>
    </w:p>
    <w:p w:rsidR="006E4F95" w:rsidRDefault="008E40C7" w:rsidP="008E40C7">
      <w:pPr>
        <w:jc w:val="center"/>
        <w:rPr>
          <w:b/>
          <w:sz w:val="28"/>
          <w:szCs w:val="28"/>
        </w:rPr>
      </w:pPr>
      <w:r>
        <w:br w:type="page"/>
      </w:r>
      <w:r w:rsidRPr="006F4DCE">
        <w:rPr>
          <w:b/>
          <w:sz w:val="28"/>
          <w:szCs w:val="28"/>
        </w:rPr>
        <w:lastRenderedPageBreak/>
        <w:t>This page has intentionally been left blank</w:t>
      </w:r>
    </w:p>
    <w:p w:rsidR="008E40C7" w:rsidRDefault="008E40C7" w:rsidP="008E40C7">
      <w:pPr>
        <w:jc w:val="center"/>
        <w:sectPr w:rsidR="008E40C7" w:rsidSect="006E4F95">
          <w:footerReference w:type="default" r:id="rId28"/>
          <w:pgSz w:w="11906" w:h="16838"/>
          <w:pgMar w:top="1080" w:right="1440" w:bottom="907" w:left="1440" w:header="706" w:footer="706" w:gutter="0"/>
          <w:pgNumType w:start="1" w:chapStyle="1" w:chapSep="colon"/>
          <w:cols w:space="720"/>
        </w:sectPr>
      </w:pPr>
    </w:p>
    <w:p w:rsidR="00162AB6" w:rsidRPr="008C7EA9" w:rsidRDefault="006F4DCE" w:rsidP="00526AAE">
      <w:pPr>
        <w:pStyle w:val="Heading1"/>
      </w:pPr>
      <w:bookmarkStart w:id="1303" w:name="_Toc204660742"/>
      <w:bookmarkStart w:id="1304" w:name="_Toc205017394"/>
      <w:bookmarkStart w:id="1305" w:name="_Toc271209611"/>
      <w:r>
        <w:lastRenderedPageBreak/>
        <w:t xml:space="preserve">- </w:t>
      </w:r>
      <w:r w:rsidR="00162AB6" w:rsidRPr="008C7EA9">
        <w:t>Definitions</w:t>
      </w:r>
      <w:bookmarkEnd w:id="1303"/>
      <w:bookmarkEnd w:id="1304"/>
      <w:bookmarkEnd w:id="1305"/>
    </w:p>
    <w:p w:rsidR="00162AB6" w:rsidRPr="008C7EA9" w:rsidRDefault="00162AB6" w:rsidP="00526AAE">
      <w:pPr>
        <w:jc w:val="both"/>
      </w:pPr>
    </w:p>
    <w:p w:rsidR="00162AB6" w:rsidRPr="008C7EA9" w:rsidRDefault="00162AB6" w:rsidP="00526AAE">
      <w:pPr>
        <w:jc w:val="both"/>
      </w:pPr>
      <w:r w:rsidRPr="001B3BCC">
        <w:rPr>
          <w:b/>
        </w:rPr>
        <w:t>Access to Information Rules</w:t>
      </w:r>
      <w:r w:rsidRPr="008C7EA9">
        <w:t xml:space="preserve"> – those Rules setting out the terms on which members of the public may attend Council Meetings and obtain copies of documents as detailed in Part 2, Article 3 of this Constitution</w:t>
      </w:r>
    </w:p>
    <w:p w:rsidR="00162AB6" w:rsidRPr="008C7EA9" w:rsidRDefault="00162AB6" w:rsidP="00526AAE">
      <w:pPr>
        <w:jc w:val="both"/>
      </w:pPr>
    </w:p>
    <w:p w:rsidR="00162AB6" w:rsidRPr="008C7EA9" w:rsidRDefault="00162AB6" w:rsidP="00526AAE">
      <w:pPr>
        <w:jc w:val="both"/>
      </w:pPr>
      <w:r w:rsidRPr="001B3BCC">
        <w:rPr>
          <w:b/>
        </w:rPr>
        <w:t>Area</w:t>
      </w:r>
      <w:r w:rsidRPr="008C7EA9">
        <w:t xml:space="preserve"> – the geographical area which is the administrative responsibility of the Council </w:t>
      </w:r>
    </w:p>
    <w:p w:rsidR="00162AB6" w:rsidRPr="008C7EA9" w:rsidRDefault="00162AB6" w:rsidP="00526AAE">
      <w:pPr>
        <w:jc w:val="both"/>
      </w:pPr>
    </w:p>
    <w:p w:rsidR="00162AB6" w:rsidRPr="008C7EA9" w:rsidRDefault="00162AB6" w:rsidP="00526AAE">
      <w:pPr>
        <w:jc w:val="both"/>
      </w:pPr>
      <w:r w:rsidRPr="001B3BCC">
        <w:rPr>
          <w:b/>
        </w:rPr>
        <w:t>Area Working</w:t>
      </w:r>
      <w:r w:rsidRPr="008C7EA9">
        <w:t xml:space="preserve"> </w:t>
      </w:r>
      <w:r w:rsidR="001B3BCC" w:rsidRPr="008C7EA9">
        <w:t>–</w:t>
      </w:r>
      <w:r w:rsidR="001B3BCC">
        <w:t xml:space="preserve"> </w:t>
      </w:r>
      <w:r w:rsidRPr="008C7EA9">
        <w:t>a means of engaging with the community and monitoring the local delivery of services</w:t>
      </w:r>
    </w:p>
    <w:p w:rsidR="00162AB6" w:rsidRPr="008C7EA9" w:rsidRDefault="00162AB6" w:rsidP="00526AAE">
      <w:pPr>
        <w:jc w:val="both"/>
      </w:pPr>
    </w:p>
    <w:p w:rsidR="00162AB6" w:rsidRPr="008C7EA9" w:rsidRDefault="00162AB6" w:rsidP="00526AAE">
      <w:pPr>
        <w:jc w:val="both"/>
      </w:pPr>
      <w:r w:rsidRPr="001B3BCC">
        <w:rPr>
          <w:b/>
        </w:rPr>
        <w:t>Authority</w:t>
      </w:r>
      <w:r w:rsidRPr="008C7EA9">
        <w:t xml:space="preserve"> – the local authority known as Borough of Telford and Wrekin</w:t>
      </w:r>
    </w:p>
    <w:p w:rsidR="00162AB6" w:rsidRPr="008C7EA9" w:rsidRDefault="00162AB6" w:rsidP="00526AAE">
      <w:pPr>
        <w:jc w:val="both"/>
      </w:pPr>
    </w:p>
    <w:p w:rsidR="00162AB6" w:rsidRPr="008C7EA9" w:rsidDel="000F6EAF" w:rsidRDefault="00162AB6" w:rsidP="00526AAE">
      <w:pPr>
        <w:jc w:val="both"/>
        <w:rPr>
          <w:del w:id="1306" w:author="Jonathan M Eatough" w:date="2011-02-17T12:46:00Z"/>
        </w:rPr>
      </w:pPr>
      <w:del w:id="1307" w:author="Jonathan M Eatough" w:date="2011-02-17T12:46:00Z">
        <w:r w:rsidRPr="001B3BCC" w:rsidDel="000F6EAF">
          <w:rPr>
            <w:b/>
          </w:rPr>
          <w:delText>Cabinet</w:delText>
        </w:r>
        <w:r w:rsidRPr="008C7EA9" w:rsidDel="000F6EAF">
          <w:delText xml:space="preserve"> – the Leader and the Cabinet Members together </w:delText>
        </w:r>
      </w:del>
    </w:p>
    <w:p w:rsidR="001B3BCC" w:rsidDel="000F6EAF" w:rsidRDefault="001B3BCC" w:rsidP="00526AAE">
      <w:pPr>
        <w:jc w:val="both"/>
        <w:rPr>
          <w:del w:id="1308" w:author="Jonathan M Eatough" w:date="2011-02-17T12:46:00Z"/>
          <w:b/>
        </w:rPr>
      </w:pPr>
    </w:p>
    <w:p w:rsidR="00162AB6" w:rsidRPr="008C7EA9" w:rsidRDefault="00162AB6" w:rsidP="00526AAE">
      <w:pPr>
        <w:jc w:val="both"/>
      </w:pPr>
      <w:r w:rsidRPr="001B3BCC">
        <w:rPr>
          <w:b/>
        </w:rPr>
        <w:t>Cabinet Decisions</w:t>
      </w:r>
      <w:r w:rsidRPr="008C7EA9">
        <w:t xml:space="preserve"> – decisions of the Cabinet in accordance with the Cabinet Procedure Rules</w:t>
      </w:r>
    </w:p>
    <w:p w:rsidR="00162AB6" w:rsidRPr="008C7EA9" w:rsidRDefault="00162AB6" w:rsidP="00526AAE">
      <w:pPr>
        <w:jc w:val="both"/>
      </w:pPr>
    </w:p>
    <w:p w:rsidR="00162AB6" w:rsidRPr="008C7EA9" w:rsidRDefault="00162AB6" w:rsidP="00526AAE">
      <w:pPr>
        <w:jc w:val="both"/>
      </w:pPr>
      <w:smartTag w:uri="urn:schemas-microsoft-com:office:smarttags" w:element="PersonName">
        <w:r w:rsidRPr="001B3BCC">
          <w:rPr>
            <w:b/>
          </w:rPr>
          <w:t>Cabinet</w:t>
        </w:r>
      </w:smartTag>
      <w:r w:rsidRPr="001B3BCC">
        <w:rPr>
          <w:b/>
        </w:rPr>
        <w:t xml:space="preserve"> Member</w:t>
      </w:r>
      <w:r w:rsidRPr="008C7EA9">
        <w:t xml:space="preserve"> – a Councillor who is appointed by the </w:t>
      </w:r>
      <w:ins w:id="1309" w:author="legmacu" w:date="2011-01-26T16:47:00Z">
        <w:r w:rsidR="0087186C">
          <w:t>Leader</w:t>
        </w:r>
      </w:ins>
      <w:del w:id="1310" w:author="legmacu" w:date="2011-01-26T16:47:00Z">
        <w:r w:rsidRPr="008C7EA9" w:rsidDel="0087186C">
          <w:delText>Council</w:delText>
        </w:r>
      </w:del>
      <w:r w:rsidRPr="008C7EA9">
        <w:t xml:space="preserve"> to be a member of the </w:t>
      </w:r>
      <w:smartTag w:uri="urn:schemas-microsoft-com:office:smarttags" w:element="PersonName">
        <w:r w:rsidRPr="008C7EA9">
          <w:t>Cabinet</w:t>
        </w:r>
      </w:smartTag>
    </w:p>
    <w:p w:rsidR="00162AB6" w:rsidRPr="008C7EA9" w:rsidRDefault="00162AB6" w:rsidP="00526AAE">
      <w:pPr>
        <w:jc w:val="both"/>
      </w:pPr>
    </w:p>
    <w:p w:rsidR="00162AB6" w:rsidRPr="008C7EA9" w:rsidRDefault="00162AB6" w:rsidP="00526AAE">
      <w:pPr>
        <w:jc w:val="both"/>
      </w:pPr>
      <w:r w:rsidRPr="001B3BCC">
        <w:rPr>
          <w:b/>
        </w:rPr>
        <w:t>Chairman</w:t>
      </w:r>
      <w:r w:rsidRPr="008C7EA9">
        <w:t xml:space="preserve"> – any individual appointed to chair any Committee</w:t>
      </w:r>
    </w:p>
    <w:p w:rsidR="00162AB6" w:rsidRPr="008C7EA9" w:rsidRDefault="00162AB6" w:rsidP="00526AAE">
      <w:pPr>
        <w:jc w:val="both"/>
      </w:pPr>
    </w:p>
    <w:p w:rsidR="00162AB6" w:rsidRPr="008C7EA9" w:rsidRDefault="00162AB6" w:rsidP="00526AAE">
      <w:pPr>
        <w:jc w:val="both"/>
      </w:pPr>
      <w:r w:rsidRPr="001B3BCC">
        <w:rPr>
          <w:b/>
        </w:rPr>
        <w:t>Chief</w:t>
      </w:r>
      <w:r w:rsidRPr="008C7EA9">
        <w:t xml:space="preserve"> </w:t>
      </w:r>
      <w:r w:rsidRPr="001B3BCC">
        <w:rPr>
          <w:b/>
        </w:rPr>
        <w:t>Executive</w:t>
      </w:r>
      <w:r w:rsidRPr="008C7EA9">
        <w:t xml:space="preserve"> – Chief Executive (Head of Paid Service) for the time being of the authority </w:t>
      </w:r>
    </w:p>
    <w:p w:rsidR="00162AB6" w:rsidRPr="008C7EA9" w:rsidRDefault="00162AB6" w:rsidP="00526AAE">
      <w:pPr>
        <w:jc w:val="both"/>
      </w:pPr>
    </w:p>
    <w:p w:rsidR="00162AB6" w:rsidRPr="008C7EA9" w:rsidRDefault="00162AB6" w:rsidP="00526AAE">
      <w:pPr>
        <w:jc w:val="both"/>
      </w:pPr>
      <w:r w:rsidRPr="001B3BCC">
        <w:rPr>
          <w:b/>
        </w:rPr>
        <w:t>Chief Finance Officer</w:t>
      </w:r>
      <w:r w:rsidRPr="008C7EA9">
        <w:t xml:space="preserve"> </w:t>
      </w:r>
      <w:r w:rsidR="001B3BCC" w:rsidRPr="008C7EA9">
        <w:t>–</w:t>
      </w:r>
      <w:r w:rsidR="001B3BCC">
        <w:t xml:space="preserve"> </w:t>
      </w:r>
      <w:r w:rsidRPr="008C7EA9">
        <w:t>the Officer appointed by the Authority to be Chief Finance Officer and have responsibility for those duties designated under Section 151 of the 1972 Act, Section 73 of the 1985 Act and Section 112 of the 1988 Act</w:t>
      </w:r>
    </w:p>
    <w:p w:rsidR="00162AB6" w:rsidRPr="008C7EA9" w:rsidRDefault="00162AB6" w:rsidP="00526AAE">
      <w:pPr>
        <w:jc w:val="both"/>
      </w:pPr>
    </w:p>
    <w:p w:rsidR="00162AB6" w:rsidRPr="008C7EA9" w:rsidRDefault="00162AB6" w:rsidP="00526AAE">
      <w:pPr>
        <w:jc w:val="both"/>
      </w:pPr>
      <w:r w:rsidRPr="001B3BCC">
        <w:rPr>
          <w:b/>
        </w:rPr>
        <w:t>Committee</w:t>
      </w:r>
      <w:r w:rsidRPr="008C7EA9">
        <w:t xml:space="preserve"> – any committee, sub-committee, board, sub-board or commission of the Council</w:t>
      </w:r>
    </w:p>
    <w:p w:rsidR="00162AB6" w:rsidRPr="008C7EA9" w:rsidRDefault="00162AB6" w:rsidP="00526AAE">
      <w:pPr>
        <w:jc w:val="both"/>
      </w:pPr>
    </w:p>
    <w:p w:rsidR="00162AB6" w:rsidRPr="008C7EA9" w:rsidRDefault="00162AB6" w:rsidP="00526AAE">
      <w:pPr>
        <w:jc w:val="both"/>
      </w:pPr>
      <w:smartTag w:uri="urn:schemas-microsoft-com:office:smarttags" w:element="PersonName">
        <w:r w:rsidRPr="001B3BCC">
          <w:rPr>
            <w:b/>
          </w:rPr>
          <w:t>Corporate Directors</w:t>
        </w:r>
      </w:smartTag>
      <w:r w:rsidRPr="008C7EA9">
        <w:t xml:space="preserve"> – such Directors as are for the time being appointed</w:t>
      </w:r>
    </w:p>
    <w:p w:rsidR="00162AB6" w:rsidRPr="008C7EA9" w:rsidRDefault="00162AB6" w:rsidP="00526AAE">
      <w:pPr>
        <w:jc w:val="both"/>
      </w:pPr>
    </w:p>
    <w:p w:rsidR="00162AB6" w:rsidRPr="008C7EA9" w:rsidRDefault="00162AB6" w:rsidP="00526AAE">
      <w:pPr>
        <w:jc w:val="both"/>
      </w:pPr>
      <w:r w:rsidRPr="001B3BCC">
        <w:rPr>
          <w:b/>
        </w:rPr>
        <w:t>Council</w:t>
      </w:r>
      <w:r w:rsidRPr="008C7EA9">
        <w:t xml:space="preserve"> – the collective term for all of the elected members of the Council</w:t>
      </w:r>
    </w:p>
    <w:p w:rsidR="00162AB6" w:rsidRPr="008C7EA9" w:rsidRDefault="00162AB6" w:rsidP="00526AAE">
      <w:pPr>
        <w:jc w:val="both"/>
      </w:pPr>
    </w:p>
    <w:p w:rsidR="00162AB6" w:rsidRPr="008C7EA9" w:rsidRDefault="00162AB6" w:rsidP="00526AAE">
      <w:pPr>
        <w:jc w:val="both"/>
      </w:pPr>
      <w:r w:rsidRPr="001B3BCC">
        <w:rPr>
          <w:b/>
        </w:rPr>
        <w:t>Councillor</w:t>
      </w:r>
      <w:r w:rsidRPr="008C7EA9">
        <w:t>/</w:t>
      </w:r>
      <w:r w:rsidRPr="001B3BCC">
        <w:rPr>
          <w:b/>
        </w:rPr>
        <w:t>Member</w:t>
      </w:r>
      <w:r w:rsidRPr="008C7EA9">
        <w:t xml:space="preserve"> – an elected member of the Council</w:t>
      </w:r>
    </w:p>
    <w:p w:rsidR="00162AB6" w:rsidRPr="008C7EA9" w:rsidRDefault="00162AB6" w:rsidP="00526AAE">
      <w:pPr>
        <w:jc w:val="both"/>
      </w:pPr>
    </w:p>
    <w:p w:rsidR="00162AB6" w:rsidRPr="008C7EA9" w:rsidRDefault="00162AB6" w:rsidP="00526AAE">
      <w:pPr>
        <w:jc w:val="both"/>
      </w:pPr>
      <w:r w:rsidRPr="001B3BCC">
        <w:rPr>
          <w:b/>
        </w:rPr>
        <w:t>Deputy Leader</w:t>
      </w:r>
      <w:r w:rsidRPr="008C7EA9">
        <w:t xml:space="preserve"> – person appointed </w:t>
      </w:r>
      <w:ins w:id="1311" w:author="Jonathan M Eatough" w:date="2011-02-17T12:46:00Z">
        <w:r w:rsidR="000F6EAF">
          <w:t xml:space="preserve">by the Leader </w:t>
        </w:r>
      </w:ins>
      <w:r w:rsidRPr="008C7EA9">
        <w:t>to deputise for the Leader</w:t>
      </w:r>
    </w:p>
    <w:p w:rsidR="00162AB6" w:rsidRPr="008C7EA9" w:rsidRDefault="00162AB6" w:rsidP="00526AAE">
      <w:pPr>
        <w:jc w:val="both"/>
      </w:pPr>
    </w:p>
    <w:p w:rsidR="00162AB6" w:rsidRPr="008C7EA9" w:rsidDel="000F6EAF" w:rsidRDefault="00162AB6" w:rsidP="00526AAE">
      <w:pPr>
        <w:jc w:val="both"/>
        <w:rPr>
          <w:del w:id="1312" w:author="Jonathan M Eatough" w:date="2011-02-17T12:47:00Z"/>
        </w:rPr>
      </w:pPr>
      <w:del w:id="1313" w:author="Jonathan M Eatough" w:date="2011-02-17T12:47:00Z">
        <w:r w:rsidRPr="001B3BCC" w:rsidDel="000F6EAF">
          <w:rPr>
            <w:b/>
          </w:rPr>
          <w:delText>Deputy Speaker</w:delText>
        </w:r>
        <w:r w:rsidRPr="008C7EA9" w:rsidDel="000F6EAF">
          <w:delText xml:space="preserve"> – the Councillor elected by the Council to deputise for the Speaker if the Speaker is not able for whatever reason to fulfil his or her duties </w:delText>
        </w:r>
      </w:del>
    </w:p>
    <w:p w:rsidR="00162AB6" w:rsidRPr="008C7EA9" w:rsidDel="000F6EAF" w:rsidRDefault="00162AB6" w:rsidP="00526AAE">
      <w:pPr>
        <w:jc w:val="both"/>
        <w:rPr>
          <w:del w:id="1314" w:author="Jonathan M Eatough" w:date="2011-02-17T12:47:00Z"/>
        </w:rPr>
      </w:pPr>
    </w:p>
    <w:p w:rsidR="00162AB6" w:rsidRPr="008C7EA9" w:rsidRDefault="00162AB6" w:rsidP="00526AAE">
      <w:pPr>
        <w:jc w:val="both"/>
      </w:pPr>
      <w:r w:rsidRPr="001B3BCC">
        <w:rPr>
          <w:b/>
        </w:rPr>
        <w:t>Audit Commission</w:t>
      </w:r>
      <w:r w:rsidRPr="001B3BCC">
        <w:rPr>
          <w:rFonts w:hint="eastAsia"/>
          <w:b/>
        </w:rPr>
        <w:t>’</w:t>
      </w:r>
      <w:r w:rsidRPr="001B3BCC">
        <w:rPr>
          <w:b/>
        </w:rPr>
        <w:t xml:space="preserve">s Annual Audit </w:t>
      </w:r>
      <w:r w:rsidR="00C30F9D">
        <w:rPr>
          <w:b/>
        </w:rPr>
        <w:t xml:space="preserve">and Inspection </w:t>
      </w:r>
      <w:r w:rsidRPr="001B3BCC">
        <w:rPr>
          <w:b/>
        </w:rPr>
        <w:t>Letter</w:t>
      </w:r>
      <w:r w:rsidRPr="008C7EA9">
        <w:t xml:space="preserve"> – The Audit Commission’s comments on the Council’s progress and Comprehensive </w:t>
      </w:r>
      <w:r w:rsidR="00C30F9D">
        <w:t>Area</w:t>
      </w:r>
      <w:r w:rsidR="00C30F9D" w:rsidRPr="008C7EA9">
        <w:t xml:space="preserve"> </w:t>
      </w:r>
      <w:r w:rsidRPr="008C7EA9">
        <w:t>Assessment rating together with the requirements of the statutory annual audit (Code of Audit Practice 2005)</w:t>
      </w:r>
    </w:p>
    <w:p w:rsidR="00162AB6" w:rsidRPr="008C7EA9" w:rsidRDefault="00162AB6" w:rsidP="00526AAE">
      <w:pPr>
        <w:jc w:val="both"/>
      </w:pPr>
    </w:p>
    <w:p w:rsidR="00162AB6" w:rsidRPr="008C7EA9" w:rsidRDefault="00162AB6" w:rsidP="00526AAE">
      <w:pPr>
        <w:jc w:val="both"/>
      </w:pPr>
      <w:r w:rsidRPr="001B3BCC">
        <w:rPr>
          <w:b/>
        </w:rPr>
        <w:t>Ethical Standards Officers</w:t>
      </w:r>
      <w:r w:rsidRPr="008C7EA9">
        <w:t xml:space="preserve"> – officer of the Standards Board for </w:t>
      </w:r>
      <w:smartTag w:uri="urn:schemas-microsoft-com:office:smarttags" w:element="place">
        <w:smartTag w:uri="urn:schemas-microsoft-com:office:smarttags" w:element="country-region">
          <w:r w:rsidRPr="008C7EA9">
            <w:t>England</w:t>
          </w:r>
        </w:smartTag>
      </w:smartTag>
    </w:p>
    <w:p w:rsidR="00162AB6" w:rsidRPr="008C7EA9" w:rsidRDefault="00162AB6" w:rsidP="00526AAE">
      <w:pPr>
        <w:jc w:val="both"/>
      </w:pPr>
    </w:p>
    <w:p w:rsidR="00162AB6" w:rsidRPr="008C7EA9" w:rsidRDefault="00162AB6" w:rsidP="00526AAE">
      <w:pPr>
        <w:jc w:val="both"/>
      </w:pPr>
      <w:r w:rsidRPr="001B3BCC">
        <w:rPr>
          <w:b/>
        </w:rPr>
        <w:t>Extraordinary</w:t>
      </w:r>
      <w:r w:rsidRPr="008C7EA9">
        <w:t xml:space="preserve"> </w:t>
      </w:r>
      <w:r w:rsidRPr="001B3BCC">
        <w:rPr>
          <w:b/>
        </w:rPr>
        <w:t>Meeting</w:t>
      </w:r>
      <w:r w:rsidRPr="008C7EA9">
        <w:t xml:space="preserve"> – a Council Meeting called in accordance with the Council Procedure Rule 3.  See Chapter 2, Part 4, Section 1</w:t>
      </w:r>
    </w:p>
    <w:p w:rsidR="00162AB6" w:rsidRPr="008C7EA9" w:rsidRDefault="00162AB6" w:rsidP="00526AAE">
      <w:pPr>
        <w:jc w:val="both"/>
      </w:pPr>
    </w:p>
    <w:p w:rsidR="00162AB6" w:rsidRPr="008C7EA9" w:rsidRDefault="00162AB6" w:rsidP="00526AAE">
      <w:pPr>
        <w:jc w:val="both"/>
      </w:pPr>
      <w:r w:rsidRPr="001B3BCC">
        <w:rPr>
          <w:b/>
        </w:rPr>
        <w:t>Head of Paid Service</w:t>
      </w:r>
      <w:r w:rsidRPr="008C7EA9">
        <w:t xml:space="preserve"> </w:t>
      </w:r>
      <w:r w:rsidR="001B3BCC" w:rsidRPr="008C7EA9">
        <w:t>–</w:t>
      </w:r>
      <w:r w:rsidR="001B3BCC">
        <w:t xml:space="preserve"> </w:t>
      </w:r>
      <w:r w:rsidRPr="008C7EA9">
        <w:t>the Officer appointed by the Council to undertake all duties designated under Section 4 of the 1989 Act. The Chief Executive is the Head of Paid Service.</w:t>
      </w:r>
    </w:p>
    <w:p w:rsidR="00162AB6" w:rsidRPr="008C7EA9" w:rsidRDefault="00162AB6" w:rsidP="00526AAE">
      <w:pPr>
        <w:jc w:val="both"/>
      </w:pPr>
    </w:p>
    <w:p w:rsidR="00162AB6" w:rsidRPr="008C7EA9" w:rsidRDefault="00162AB6" w:rsidP="00526AAE">
      <w:pPr>
        <w:jc w:val="both"/>
      </w:pPr>
      <w:r w:rsidRPr="001B3BCC">
        <w:rPr>
          <w:b/>
        </w:rPr>
        <w:t>Leader</w:t>
      </w:r>
      <w:r w:rsidRPr="008C7EA9">
        <w:t xml:space="preserve"> – the Councillor elected by the Council to be the Leader of the Council</w:t>
      </w:r>
    </w:p>
    <w:p w:rsidR="00162AB6" w:rsidRPr="008C7EA9" w:rsidRDefault="00162AB6" w:rsidP="00526AAE">
      <w:pPr>
        <w:jc w:val="both"/>
      </w:pPr>
    </w:p>
    <w:p w:rsidR="000F6EAF" w:rsidRPr="008C7EA9" w:rsidRDefault="000F6EAF" w:rsidP="000F6EAF">
      <w:pPr>
        <w:jc w:val="both"/>
        <w:rPr>
          <w:ins w:id="1315" w:author="Jonathan M Eatough" w:date="2011-02-17T12:47:00Z"/>
        </w:rPr>
      </w:pPr>
      <w:ins w:id="1316" w:author="Jonathan M Eatough" w:date="2011-02-17T12:47:00Z">
        <w:r>
          <w:rPr>
            <w:b/>
          </w:rPr>
          <w:t xml:space="preserve">Leader and </w:t>
        </w:r>
        <w:r w:rsidRPr="001B3BCC">
          <w:rPr>
            <w:b/>
          </w:rPr>
          <w:t>Cabinet</w:t>
        </w:r>
        <w:r>
          <w:rPr>
            <w:b/>
          </w:rPr>
          <w:t xml:space="preserve"> Executive</w:t>
        </w:r>
        <w:r w:rsidRPr="008C7EA9">
          <w:t xml:space="preserve"> – the Leader and the Cabinet Members together </w:t>
        </w:r>
      </w:ins>
    </w:p>
    <w:p w:rsidR="000F6EAF" w:rsidRDefault="000F6EAF" w:rsidP="000F6EAF">
      <w:pPr>
        <w:jc w:val="both"/>
        <w:rPr>
          <w:ins w:id="1317" w:author="Jonathan M Eatough" w:date="2011-02-17T12:47:00Z"/>
          <w:b/>
        </w:rPr>
      </w:pPr>
    </w:p>
    <w:p w:rsidR="00162AB6" w:rsidRPr="008C7EA9" w:rsidRDefault="00162AB6" w:rsidP="00526AAE">
      <w:pPr>
        <w:jc w:val="both"/>
      </w:pPr>
      <w:r w:rsidRPr="001B3BCC">
        <w:rPr>
          <w:b/>
        </w:rPr>
        <w:lastRenderedPageBreak/>
        <w:t>LMS Scheme</w:t>
      </w:r>
      <w:r w:rsidRPr="008C7EA9">
        <w:t xml:space="preserve"> – the Local Management of Schools Scheme Monitoring Officer – the Officer appointed by the Authority to undertake all duties designated under Section 5 of the 1989 Act.  </w:t>
      </w:r>
    </w:p>
    <w:p w:rsidR="00162AB6" w:rsidRPr="008C7EA9" w:rsidRDefault="00162AB6" w:rsidP="00526AAE">
      <w:pPr>
        <w:jc w:val="both"/>
      </w:pPr>
    </w:p>
    <w:p w:rsidR="00162AB6" w:rsidRPr="008C7EA9" w:rsidRDefault="00162AB6" w:rsidP="00526AAE">
      <w:pPr>
        <w:jc w:val="both"/>
      </w:pPr>
      <w:r w:rsidRPr="001B3BCC">
        <w:rPr>
          <w:b/>
        </w:rPr>
        <w:t>Monitoring</w:t>
      </w:r>
      <w:r w:rsidRPr="008C7EA9">
        <w:t xml:space="preserve"> </w:t>
      </w:r>
      <w:r w:rsidRPr="001B3BCC">
        <w:rPr>
          <w:b/>
        </w:rPr>
        <w:t>Officer</w:t>
      </w:r>
      <w:r w:rsidRPr="008C7EA9">
        <w:t xml:space="preserve"> – the Head of </w:t>
      </w:r>
      <w:del w:id="1318" w:author="Jonathan M Eatough" w:date="2011-02-17T12:47:00Z">
        <w:r w:rsidRPr="008C7EA9" w:rsidDel="000F6EAF">
          <w:delText>Legal Services</w:delText>
        </w:r>
      </w:del>
      <w:ins w:id="1319" w:author="Jonathan M Eatough" w:date="2011-02-17T12:47:00Z">
        <w:r w:rsidR="000F6EAF">
          <w:t>Governance</w:t>
        </w:r>
      </w:ins>
      <w:r w:rsidRPr="008C7EA9">
        <w:t xml:space="preserve"> is the Monitoring Officer.</w:t>
      </w:r>
    </w:p>
    <w:p w:rsidR="00162AB6" w:rsidRPr="008C7EA9" w:rsidRDefault="00162AB6" w:rsidP="00526AAE">
      <w:pPr>
        <w:jc w:val="both"/>
      </w:pPr>
    </w:p>
    <w:p w:rsidR="00162AB6" w:rsidRPr="008C7EA9" w:rsidRDefault="00162AB6" w:rsidP="00526AAE">
      <w:pPr>
        <w:jc w:val="both"/>
      </w:pPr>
      <w:r w:rsidRPr="001B3BCC">
        <w:rPr>
          <w:b/>
        </w:rPr>
        <w:t>Officer</w:t>
      </w:r>
      <w:r w:rsidRPr="008C7EA9">
        <w:t xml:space="preserve"> – an employee of the Authority</w:t>
      </w:r>
    </w:p>
    <w:p w:rsidR="00162AB6" w:rsidRPr="008C7EA9" w:rsidRDefault="00162AB6" w:rsidP="00526AAE">
      <w:pPr>
        <w:jc w:val="both"/>
      </w:pPr>
    </w:p>
    <w:p w:rsidR="00162AB6" w:rsidRPr="008C7EA9" w:rsidRDefault="00162AB6" w:rsidP="00526AAE">
      <w:pPr>
        <w:jc w:val="both"/>
      </w:pPr>
      <w:r w:rsidRPr="001B3BCC">
        <w:rPr>
          <w:b/>
        </w:rPr>
        <w:t>Ombudsman</w:t>
      </w:r>
      <w:r w:rsidRPr="008C7EA9">
        <w:t xml:space="preserve"> – the Local Government Ombudsman</w:t>
      </w:r>
    </w:p>
    <w:p w:rsidR="00162AB6" w:rsidRPr="008C7EA9" w:rsidRDefault="00162AB6" w:rsidP="00526AAE">
      <w:pPr>
        <w:jc w:val="both"/>
      </w:pPr>
    </w:p>
    <w:p w:rsidR="00162AB6" w:rsidRDefault="00162AB6" w:rsidP="00526AAE">
      <w:pPr>
        <w:jc w:val="both"/>
      </w:pPr>
      <w:r w:rsidRPr="001B3BCC">
        <w:rPr>
          <w:b/>
        </w:rPr>
        <w:t>Scrutiny</w:t>
      </w:r>
      <w:r w:rsidR="007E6EF1">
        <w:rPr>
          <w:b/>
        </w:rPr>
        <w:t xml:space="preserve"> </w:t>
      </w:r>
      <w:r w:rsidR="000A3CDD" w:rsidRPr="007E6EF1">
        <w:rPr>
          <w:b/>
        </w:rPr>
        <w:t>Committees</w:t>
      </w:r>
      <w:r w:rsidRPr="008C7EA9">
        <w:t xml:space="preserve">– </w:t>
      </w:r>
      <w:r w:rsidR="000A3CDD">
        <w:t>scrutinise the work of the Council and relevant partner organisations</w:t>
      </w:r>
    </w:p>
    <w:p w:rsidR="007E6EF1" w:rsidRPr="008C7EA9" w:rsidRDefault="007E6EF1" w:rsidP="00526AAE">
      <w:pPr>
        <w:jc w:val="both"/>
      </w:pPr>
    </w:p>
    <w:p w:rsidR="00162AB6" w:rsidRPr="008C7EA9" w:rsidRDefault="00162AB6" w:rsidP="00526AAE">
      <w:pPr>
        <w:jc w:val="both"/>
      </w:pPr>
      <w:r w:rsidRPr="001B3BCC">
        <w:rPr>
          <w:b/>
        </w:rPr>
        <w:t>Proper</w:t>
      </w:r>
      <w:r w:rsidRPr="008C7EA9">
        <w:t xml:space="preserve"> </w:t>
      </w:r>
      <w:r w:rsidRPr="001B3BCC">
        <w:rPr>
          <w:b/>
        </w:rPr>
        <w:t>Officer</w:t>
      </w:r>
      <w:r w:rsidRPr="008C7EA9">
        <w:t xml:space="preserve"> – the Officer with specific statutory responsibilities </w:t>
      </w:r>
    </w:p>
    <w:p w:rsidR="00162AB6" w:rsidRPr="008C7EA9" w:rsidRDefault="00162AB6" w:rsidP="00526AAE">
      <w:pPr>
        <w:jc w:val="both"/>
      </w:pPr>
    </w:p>
    <w:p w:rsidR="00162AB6" w:rsidRPr="008C7EA9" w:rsidRDefault="00162AB6" w:rsidP="00526AAE">
      <w:pPr>
        <w:jc w:val="both"/>
      </w:pPr>
      <w:r w:rsidRPr="001B3BCC">
        <w:rPr>
          <w:b/>
        </w:rPr>
        <w:t>Public Assembly Session</w:t>
      </w:r>
      <w:r w:rsidRPr="008C7EA9">
        <w:t xml:space="preserve"> – a meeting called by the Leader at which parties other than Councillors may participate in debate</w:t>
      </w:r>
    </w:p>
    <w:p w:rsidR="00162AB6" w:rsidRPr="008C7EA9" w:rsidRDefault="00162AB6" w:rsidP="00526AAE">
      <w:pPr>
        <w:jc w:val="both"/>
      </w:pPr>
    </w:p>
    <w:p w:rsidR="00162AB6" w:rsidRPr="008C7EA9" w:rsidDel="000F6EAF" w:rsidRDefault="00162AB6" w:rsidP="00526AAE">
      <w:pPr>
        <w:jc w:val="both"/>
        <w:rPr>
          <w:del w:id="1320" w:author="Jonathan M Eatough" w:date="2011-02-17T12:47:00Z"/>
        </w:rPr>
      </w:pPr>
      <w:del w:id="1321" w:author="Jonathan M Eatough" w:date="2011-02-17T12:47:00Z">
        <w:r w:rsidRPr="001B3BCC" w:rsidDel="000F6EAF">
          <w:rPr>
            <w:b/>
          </w:rPr>
          <w:delText>Speaker</w:delText>
        </w:r>
        <w:r w:rsidRPr="008C7EA9" w:rsidDel="000F6EAF">
          <w:delText xml:space="preserve"> – the Councillor elected by the Council to Chair meetings of the Council</w:delText>
        </w:r>
      </w:del>
    </w:p>
    <w:p w:rsidR="00162AB6" w:rsidRPr="008C7EA9" w:rsidRDefault="00162AB6" w:rsidP="00526AAE">
      <w:pPr>
        <w:jc w:val="both"/>
      </w:pPr>
    </w:p>
    <w:p w:rsidR="00162AB6" w:rsidRPr="008C7EA9" w:rsidRDefault="00162AB6" w:rsidP="00526AAE">
      <w:pPr>
        <w:jc w:val="both"/>
      </w:pPr>
      <w:r w:rsidRPr="001B3BCC">
        <w:rPr>
          <w:b/>
        </w:rPr>
        <w:t>Standards Hearing</w:t>
      </w:r>
      <w:r w:rsidRPr="008C7EA9">
        <w:t xml:space="preserve"> - a hearing of the Standards Committee</w:t>
      </w:r>
    </w:p>
    <w:p w:rsidR="00162AB6" w:rsidRPr="008C7EA9" w:rsidRDefault="00162AB6" w:rsidP="00526AAE">
      <w:pPr>
        <w:jc w:val="both"/>
      </w:pPr>
    </w:p>
    <w:p w:rsidR="00162AB6" w:rsidRPr="008C7EA9" w:rsidRDefault="00162AB6" w:rsidP="00526AAE">
      <w:pPr>
        <w:jc w:val="both"/>
      </w:pPr>
      <w:r w:rsidRPr="001B3BCC">
        <w:rPr>
          <w:b/>
        </w:rPr>
        <w:t>Statutory Officers</w:t>
      </w:r>
      <w:r w:rsidRPr="008C7EA9">
        <w:t xml:space="preserve"> – the Head of Paid Service, Monitoring Officer, Chief Finance Officer </w:t>
      </w:r>
    </w:p>
    <w:p w:rsidR="00162AB6" w:rsidRPr="008C7EA9" w:rsidRDefault="00162AB6" w:rsidP="00526AAE">
      <w:pPr>
        <w:jc w:val="both"/>
      </w:pPr>
    </w:p>
    <w:p w:rsidR="00162AB6" w:rsidRPr="008C7EA9" w:rsidRDefault="00162AB6" w:rsidP="00526AAE">
      <w:pPr>
        <w:jc w:val="both"/>
      </w:pPr>
      <w:r w:rsidRPr="001B3BCC">
        <w:rPr>
          <w:b/>
        </w:rPr>
        <w:t>The 1972 Act</w:t>
      </w:r>
      <w:r w:rsidRPr="008C7EA9">
        <w:t xml:space="preserve"> – the Local Government Act 1972</w:t>
      </w:r>
    </w:p>
    <w:p w:rsidR="00162AB6" w:rsidRPr="008C7EA9" w:rsidRDefault="00162AB6" w:rsidP="00526AAE">
      <w:pPr>
        <w:jc w:val="both"/>
      </w:pPr>
    </w:p>
    <w:p w:rsidR="00162AB6" w:rsidRPr="008C7EA9" w:rsidRDefault="00162AB6" w:rsidP="00526AAE">
      <w:pPr>
        <w:jc w:val="both"/>
      </w:pPr>
      <w:r w:rsidRPr="001B3BCC">
        <w:rPr>
          <w:b/>
        </w:rPr>
        <w:t>The 1985 Act</w:t>
      </w:r>
      <w:r w:rsidRPr="008C7EA9">
        <w:t xml:space="preserve"> – the Local Government Act 1985</w:t>
      </w:r>
    </w:p>
    <w:p w:rsidR="00162AB6" w:rsidRPr="008C7EA9" w:rsidRDefault="00162AB6" w:rsidP="00526AAE">
      <w:pPr>
        <w:jc w:val="both"/>
      </w:pPr>
    </w:p>
    <w:p w:rsidR="00162AB6" w:rsidRPr="008C7EA9" w:rsidRDefault="00162AB6" w:rsidP="00526AAE">
      <w:pPr>
        <w:jc w:val="both"/>
      </w:pPr>
      <w:r w:rsidRPr="001B3BCC">
        <w:rPr>
          <w:b/>
        </w:rPr>
        <w:t>The 1988 Act</w:t>
      </w:r>
      <w:r w:rsidRPr="008C7EA9">
        <w:t xml:space="preserve"> – the Local Government Finance Act 1988</w:t>
      </w:r>
    </w:p>
    <w:p w:rsidR="00162AB6" w:rsidRPr="008C7EA9" w:rsidRDefault="00162AB6" w:rsidP="00526AAE">
      <w:pPr>
        <w:jc w:val="both"/>
      </w:pPr>
    </w:p>
    <w:p w:rsidR="00162AB6" w:rsidRPr="008C7EA9" w:rsidRDefault="00162AB6" w:rsidP="00526AAE">
      <w:pPr>
        <w:jc w:val="both"/>
      </w:pPr>
      <w:r w:rsidRPr="001B3BCC">
        <w:rPr>
          <w:b/>
        </w:rPr>
        <w:t>The 1989 Act</w:t>
      </w:r>
      <w:r w:rsidRPr="008C7EA9">
        <w:t xml:space="preserve"> – the Local Government and Housing Act 1989</w:t>
      </w:r>
    </w:p>
    <w:p w:rsidR="00162AB6" w:rsidRPr="008C7EA9" w:rsidRDefault="00162AB6" w:rsidP="00526AAE">
      <w:pPr>
        <w:jc w:val="both"/>
      </w:pPr>
    </w:p>
    <w:p w:rsidR="00162AB6" w:rsidRDefault="00162AB6" w:rsidP="00526AAE">
      <w:pPr>
        <w:jc w:val="both"/>
      </w:pPr>
      <w:r w:rsidRPr="001B3BCC">
        <w:rPr>
          <w:b/>
        </w:rPr>
        <w:t>The 2000 Act</w:t>
      </w:r>
      <w:r w:rsidRPr="008C7EA9">
        <w:t xml:space="preserve"> – the Local Government Act 2000</w:t>
      </w:r>
    </w:p>
    <w:p w:rsidR="006E4F95" w:rsidRDefault="006E4F95" w:rsidP="00423DAF"/>
    <w:p w:rsidR="006E4F95" w:rsidRDefault="006E4F95" w:rsidP="00526AAE">
      <w:pPr>
        <w:jc w:val="both"/>
      </w:pPr>
    </w:p>
    <w:p w:rsidR="006E4F95" w:rsidRDefault="006E4F95" w:rsidP="00526AAE">
      <w:pPr>
        <w:jc w:val="both"/>
        <w:sectPr w:rsidR="006E4F95" w:rsidSect="006E4F95">
          <w:headerReference w:type="default" r:id="rId29"/>
          <w:footerReference w:type="default" r:id="rId30"/>
          <w:pgSz w:w="11909" w:h="16834" w:code="9"/>
          <w:pgMar w:top="720" w:right="1151" w:bottom="1077" w:left="1440" w:header="709" w:footer="709" w:gutter="0"/>
          <w:pgNumType w:start="1" w:chapStyle="1" w:chapSep="colon"/>
          <w:cols w:space="720"/>
          <w:noEndnote/>
          <w:docGrid w:linePitch="326"/>
        </w:sectPr>
      </w:pPr>
    </w:p>
    <w:p w:rsidR="00162AB6" w:rsidRPr="008C7EA9" w:rsidRDefault="00341B2C" w:rsidP="006E4F95">
      <w:pPr>
        <w:pStyle w:val="Heading1"/>
        <w:keepNext w:val="0"/>
      </w:pPr>
      <w:bookmarkStart w:id="1322" w:name="_Toc204660743"/>
      <w:bookmarkStart w:id="1323" w:name="_Toc205017395"/>
      <w:bookmarkStart w:id="1324" w:name="_Toc271209612"/>
      <w:r>
        <w:lastRenderedPageBreak/>
        <w:t>-</w:t>
      </w:r>
      <w:r w:rsidR="006F4DCE">
        <w:t xml:space="preserve"> </w:t>
      </w:r>
      <w:bookmarkEnd w:id="1322"/>
      <w:bookmarkEnd w:id="1323"/>
      <w:r>
        <w:t>Not Allocated</w:t>
      </w:r>
      <w:bookmarkEnd w:id="1324"/>
    </w:p>
    <w:p w:rsidR="00423DAF" w:rsidRDefault="00710B8D" w:rsidP="00710B8D">
      <w:pPr>
        <w:jc w:val="center"/>
        <w:rPr>
          <w:b/>
          <w:sz w:val="28"/>
          <w:szCs w:val="28"/>
        </w:rPr>
      </w:pPr>
      <w:r>
        <w:br w:type="page"/>
      </w:r>
      <w:r w:rsidRPr="006F4DCE">
        <w:rPr>
          <w:b/>
          <w:sz w:val="28"/>
          <w:szCs w:val="28"/>
        </w:rPr>
        <w:lastRenderedPageBreak/>
        <w:t>This page has intentionally been left blank</w:t>
      </w:r>
    </w:p>
    <w:p w:rsidR="00955521" w:rsidRDefault="00955521" w:rsidP="00423DAF">
      <w:pPr>
        <w:rPr>
          <w:b/>
          <w:sz w:val="28"/>
          <w:szCs w:val="28"/>
        </w:rPr>
        <w:sectPr w:rsidR="00955521" w:rsidSect="006E4F95">
          <w:footerReference w:type="default" r:id="rId31"/>
          <w:pgSz w:w="11909" w:h="16834" w:code="9"/>
          <w:pgMar w:top="720" w:right="1151" w:bottom="1077" w:left="1440" w:header="709" w:footer="709" w:gutter="0"/>
          <w:pgNumType w:start="1" w:chapStyle="1" w:chapSep="colon"/>
          <w:cols w:space="720"/>
          <w:noEndnote/>
          <w:docGrid w:linePitch="326"/>
        </w:sectPr>
      </w:pPr>
    </w:p>
    <w:p w:rsidR="00710B8D" w:rsidRPr="006F4DCE" w:rsidRDefault="00710B8D" w:rsidP="00423DAF">
      <w:pPr>
        <w:rPr>
          <w:b/>
          <w:sz w:val="28"/>
          <w:szCs w:val="28"/>
        </w:rPr>
      </w:pPr>
    </w:p>
    <w:p w:rsidR="00162AB6" w:rsidRPr="008C7EA9" w:rsidRDefault="006F4DCE" w:rsidP="00526AAE">
      <w:pPr>
        <w:pStyle w:val="Heading1"/>
      </w:pPr>
      <w:bookmarkStart w:id="1325" w:name="_Toc217105499"/>
      <w:bookmarkStart w:id="1326" w:name="_Toc220477538"/>
      <w:bookmarkStart w:id="1327" w:name="_Toc204660744"/>
      <w:bookmarkStart w:id="1328" w:name="_Toc205017403"/>
      <w:bookmarkStart w:id="1329" w:name="_Toc271209613"/>
      <w:bookmarkEnd w:id="1325"/>
      <w:bookmarkEnd w:id="1326"/>
      <w:r>
        <w:t xml:space="preserve">- </w:t>
      </w:r>
      <w:r w:rsidR="00162AB6" w:rsidRPr="008C7EA9">
        <w:t>General Guidance</w:t>
      </w:r>
      <w:bookmarkEnd w:id="1327"/>
      <w:bookmarkEnd w:id="1328"/>
      <w:bookmarkEnd w:id="1329"/>
    </w:p>
    <w:p w:rsidR="00162AB6" w:rsidRPr="008C7EA9" w:rsidRDefault="00162AB6" w:rsidP="00526AAE">
      <w:pPr>
        <w:jc w:val="both"/>
      </w:pPr>
    </w:p>
    <w:p w:rsidR="00162AB6" w:rsidRPr="001101B9" w:rsidRDefault="00162AB6" w:rsidP="001101B9">
      <w:pPr>
        <w:jc w:val="center"/>
        <w:rPr>
          <w:b/>
          <w:u w:val="single"/>
        </w:rPr>
      </w:pPr>
      <w:del w:id="1330" w:author="Jonathan M Eatough" w:date="2011-02-17T12:48:00Z">
        <w:r w:rsidRPr="001101B9" w:rsidDel="000F6EAF">
          <w:rPr>
            <w:b/>
            <w:u w:val="single"/>
          </w:rPr>
          <w:delText>GENERAL NOTES</w:delText>
        </w:r>
      </w:del>
      <w:ins w:id="1331" w:author="Jonathan M Eatough" w:date="2011-02-17T12:48:00Z">
        <w:r w:rsidR="000F6EAF">
          <w:rPr>
            <w:b/>
            <w:u w:val="single"/>
          </w:rPr>
          <w:t>BLANK</w:t>
        </w:r>
      </w:ins>
    </w:p>
    <w:p w:rsidR="00162AB6" w:rsidRPr="008C7EA9" w:rsidRDefault="00162AB6" w:rsidP="00526AAE">
      <w:pPr>
        <w:jc w:val="both"/>
      </w:pPr>
    </w:p>
    <w:p w:rsidR="00162AB6" w:rsidRPr="008C7EA9" w:rsidDel="000F6EAF" w:rsidRDefault="00162AB6" w:rsidP="00526AAE">
      <w:pPr>
        <w:jc w:val="both"/>
        <w:rPr>
          <w:del w:id="1332" w:author="Jonathan M Eatough" w:date="2011-02-17T12:48:00Z"/>
        </w:rPr>
      </w:pPr>
      <w:del w:id="1333" w:author="Jonathan M Eatough" w:date="2011-02-17T12:48:00Z">
        <w:r w:rsidRPr="008C7EA9" w:rsidDel="000F6EAF">
          <w:delText xml:space="preserve">This details the following general points which all officers involved in the decision making process need to be familiar with.  </w:delText>
        </w:r>
      </w:del>
    </w:p>
    <w:p w:rsidR="00162AB6" w:rsidRPr="008C7EA9" w:rsidDel="000F6EAF" w:rsidRDefault="00162AB6" w:rsidP="00526AAE">
      <w:pPr>
        <w:jc w:val="both"/>
        <w:rPr>
          <w:del w:id="1334" w:author="Jonathan M Eatough" w:date="2011-02-17T12:48:00Z"/>
        </w:rPr>
      </w:pPr>
    </w:p>
    <w:p w:rsidR="00162AB6" w:rsidRPr="008C7EA9" w:rsidDel="000F6EAF" w:rsidRDefault="00162AB6" w:rsidP="001101B9">
      <w:pPr>
        <w:ind w:left="567" w:hanging="567"/>
        <w:jc w:val="both"/>
        <w:rPr>
          <w:del w:id="1335" w:author="Jonathan M Eatough" w:date="2011-02-17T12:48:00Z"/>
        </w:rPr>
      </w:pPr>
      <w:del w:id="1336" w:author="Jonathan M Eatough" w:date="2011-02-17T12:48:00Z">
        <w:r w:rsidRPr="008C7EA9" w:rsidDel="000F6EAF">
          <w:delText>1)</w:delText>
        </w:r>
        <w:r w:rsidRPr="008C7EA9" w:rsidDel="000F6EAF">
          <w:tab/>
          <w:delText>Principles of Decision making</w:delText>
        </w:r>
      </w:del>
    </w:p>
    <w:p w:rsidR="00162AB6" w:rsidRPr="008C7EA9" w:rsidDel="000F6EAF" w:rsidRDefault="00162AB6" w:rsidP="001101B9">
      <w:pPr>
        <w:ind w:left="567" w:hanging="567"/>
        <w:jc w:val="both"/>
        <w:rPr>
          <w:del w:id="1337" w:author="Jonathan M Eatough" w:date="2011-02-17T12:48:00Z"/>
        </w:rPr>
      </w:pPr>
      <w:del w:id="1338" w:author="Jonathan M Eatough" w:date="2011-02-17T12:48:00Z">
        <w:r w:rsidRPr="008C7EA9" w:rsidDel="000F6EAF">
          <w:tab/>
        </w:r>
      </w:del>
    </w:p>
    <w:p w:rsidR="00162AB6" w:rsidRPr="008C7EA9" w:rsidDel="000F6EAF" w:rsidRDefault="00162AB6" w:rsidP="001101B9">
      <w:pPr>
        <w:ind w:left="567" w:hanging="567"/>
        <w:jc w:val="both"/>
        <w:rPr>
          <w:del w:id="1339" w:author="Jonathan M Eatough" w:date="2011-02-17T12:48:00Z"/>
        </w:rPr>
      </w:pPr>
      <w:del w:id="1340" w:author="Jonathan M Eatough" w:date="2011-02-17T12:48:00Z">
        <w:r w:rsidRPr="008C7EA9" w:rsidDel="000F6EAF">
          <w:delText>2)</w:delText>
        </w:r>
        <w:r w:rsidRPr="008C7EA9" w:rsidDel="000F6EAF">
          <w:tab/>
          <w:delText>How to structure a report</w:delText>
        </w:r>
      </w:del>
    </w:p>
    <w:p w:rsidR="00162AB6" w:rsidRPr="008C7EA9" w:rsidDel="000F6EAF" w:rsidRDefault="00162AB6" w:rsidP="001101B9">
      <w:pPr>
        <w:ind w:left="567" w:hanging="567"/>
        <w:jc w:val="both"/>
        <w:rPr>
          <w:del w:id="1341" w:author="Jonathan M Eatough" w:date="2011-02-17T12:48:00Z"/>
        </w:rPr>
      </w:pPr>
    </w:p>
    <w:p w:rsidR="00162AB6" w:rsidRPr="008C7EA9" w:rsidDel="000F6EAF" w:rsidRDefault="00162AB6" w:rsidP="001101B9">
      <w:pPr>
        <w:ind w:left="567" w:hanging="567"/>
        <w:jc w:val="both"/>
        <w:rPr>
          <w:del w:id="1342" w:author="Jonathan M Eatough" w:date="2011-02-17T12:48:00Z"/>
        </w:rPr>
      </w:pPr>
      <w:del w:id="1343" w:author="Jonathan M Eatough" w:date="2011-02-17T12:48:00Z">
        <w:r w:rsidRPr="008C7EA9" w:rsidDel="000F6EAF">
          <w:delText>3)</w:delText>
        </w:r>
        <w:r w:rsidRPr="008C7EA9" w:rsidDel="000F6EAF">
          <w:tab/>
          <w:delText>Whether a report can be treated as Exempt/Confidential</w:delText>
        </w:r>
      </w:del>
    </w:p>
    <w:p w:rsidR="00162AB6" w:rsidRPr="008C7EA9" w:rsidDel="000F6EAF" w:rsidRDefault="00162AB6" w:rsidP="001101B9">
      <w:pPr>
        <w:ind w:left="567" w:hanging="567"/>
        <w:jc w:val="both"/>
        <w:rPr>
          <w:del w:id="1344" w:author="Jonathan M Eatough" w:date="2011-02-17T12:48:00Z"/>
        </w:rPr>
      </w:pPr>
    </w:p>
    <w:p w:rsidR="00162AB6" w:rsidRPr="008C7EA9" w:rsidDel="000F6EAF" w:rsidRDefault="00162AB6" w:rsidP="001101B9">
      <w:pPr>
        <w:ind w:left="567" w:hanging="567"/>
        <w:jc w:val="both"/>
        <w:rPr>
          <w:del w:id="1345" w:author="Jonathan M Eatough" w:date="2011-02-17T12:48:00Z"/>
        </w:rPr>
      </w:pPr>
      <w:del w:id="1346" w:author="Jonathan M Eatough" w:date="2011-02-17T12:48:00Z">
        <w:r w:rsidRPr="008C7EA9" w:rsidDel="000F6EAF">
          <w:delText>4)</w:delText>
        </w:r>
        <w:r w:rsidRPr="008C7EA9" w:rsidDel="000F6EAF">
          <w:tab/>
          <w:delText>Consultation within the organisation and externally</w:delText>
        </w:r>
      </w:del>
    </w:p>
    <w:p w:rsidR="00162AB6" w:rsidRPr="008C7EA9" w:rsidDel="000F6EAF" w:rsidRDefault="00162AB6" w:rsidP="001101B9">
      <w:pPr>
        <w:ind w:left="567" w:hanging="567"/>
        <w:jc w:val="both"/>
        <w:rPr>
          <w:del w:id="1347" w:author="Jonathan M Eatough" w:date="2011-02-17T12:48:00Z"/>
        </w:rPr>
      </w:pPr>
    </w:p>
    <w:p w:rsidR="00162AB6" w:rsidRPr="008C7EA9" w:rsidDel="000F6EAF" w:rsidRDefault="00162AB6" w:rsidP="001101B9">
      <w:pPr>
        <w:ind w:left="567" w:hanging="567"/>
        <w:jc w:val="both"/>
        <w:rPr>
          <w:del w:id="1348" w:author="Jonathan M Eatough" w:date="2011-02-17T12:48:00Z"/>
        </w:rPr>
      </w:pPr>
      <w:del w:id="1349" w:author="Jonathan M Eatough" w:date="2011-02-17T12:48:00Z">
        <w:r w:rsidRPr="008C7EA9" w:rsidDel="000F6EAF">
          <w:delText>5)</w:delText>
        </w:r>
        <w:r w:rsidRPr="008C7EA9" w:rsidDel="000F6EAF">
          <w:tab/>
          <w:delText>Powers which may be exercised by officers under delegation from the Council/Cabinet</w:delText>
        </w:r>
      </w:del>
    </w:p>
    <w:p w:rsidR="00162AB6" w:rsidRPr="008C7EA9" w:rsidDel="000F6EAF" w:rsidRDefault="00162AB6" w:rsidP="001101B9">
      <w:pPr>
        <w:ind w:left="567" w:hanging="567"/>
        <w:jc w:val="both"/>
        <w:rPr>
          <w:del w:id="1350" w:author="Jonathan M Eatough" w:date="2011-02-17T12:48:00Z"/>
        </w:rPr>
      </w:pPr>
    </w:p>
    <w:p w:rsidR="00162AB6" w:rsidRPr="008C7EA9" w:rsidDel="000F6EAF" w:rsidRDefault="00162AB6" w:rsidP="001101B9">
      <w:pPr>
        <w:ind w:left="567" w:hanging="567"/>
        <w:jc w:val="both"/>
        <w:rPr>
          <w:del w:id="1351" w:author="Jonathan M Eatough" w:date="2011-02-17T12:48:00Z"/>
        </w:rPr>
      </w:pPr>
      <w:del w:id="1352" w:author="Jonathan M Eatough" w:date="2011-02-17T12:48:00Z">
        <w:r w:rsidRPr="008C7EA9" w:rsidDel="000F6EAF">
          <w:delText>6)</w:delText>
        </w:r>
        <w:r w:rsidRPr="008C7EA9" w:rsidDel="000F6EAF">
          <w:tab/>
          <w:delText>How decisions which are contrary to approved policy are dealt with</w:delText>
        </w:r>
      </w:del>
    </w:p>
    <w:p w:rsidR="00162AB6" w:rsidRPr="008C7EA9" w:rsidDel="000F6EAF" w:rsidRDefault="00162AB6" w:rsidP="001101B9">
      <w:pPr>
        <w:ind w:left="567" w:hanging="567"/>
        <w:jc w:val="both"/>
        <w:rPr>
          <w:del w:id="1353" w:author="Jonathan M Eatough" w:date="2011-02-17T12:48:00Z"/>
        </w:rPr>
      </w:pPr>
    </w:p>
    <w:p w:rsidR="00162AB6" w:rsidRPr="008C7EA9" w:rsidDel="000F6EAF" w:rsidRDefault="00162AB6" w:rsidP="001101B9">
      <w:pPr>
        <w:ind w:left="567" w:hanging="567"/>
        <w:jc w:val="both"/>
        <w:rPr>
          <w:del w:id="1354" w:author="Jonathan M Eatough" w:date="2011-02-17T12:48:00Z"/>
        </w:rPr>
      </w:pPr>
      <w:del w:id="1355" w:author="Jonathan M Eatough" w:date="2011-02-17T12:48:00Z">
        <w:r w:rsidRPr="008C7EA9" w:rsidDel="000F6EAF">
          <w:delText>7)</w:delText>
        </w:r>
        <w:r w:rsidRPr="008C7EA9" w:rsidDel="000F6EAF">
          <w:tab/>
          <w:delText>The recording and publication of decisions</w:delText>
        </w:r>
      </w:del>
    </w:p>
    <w:p w:rsidR="00162AB6" w:rsidRPr="008C7EA9" w:rsidDel="000F6EAF" w:rsidRDefault="00162AB6" w:rsidP="001101B9">
      <w:pPr>
        <w:ind w:left="567" w:hanging="567"/>
        <w:jc w:val="both"/>
        <w:rPr>
          <w:del w:id="1356" w:author="Jonathan M Eatough" w:date="2011-02-17T12:48:00Z"/>
        </w:rPr>
      </w:pPr>
    </w:p>
    <w:p w:rsidR="00162AB6" w:rsidRPr="008C7EA9" w:rsidDel="000F6EAF" w:rsidRDefault="00162AB6" w:rsidP="001101B9">
      <w:pPr>
        <w:ind w:left="567" w:hanging="567"/>
        <w:jc w:val="both"/>
        <w:rPr>
          <w:del w:id="1357" w:author="Jonathan M Eatough" w:date="2011-02-17T12:48:00Z"/>
        </w:rPr>
      </w:pPr>
      <w:del w:id="1358" w:author="Jonathan M Eatough" w:date="2011-02-17T12:48:00Z">
        <w:r w:rsidRPr="008C7EA9" w:rsidDel="000F6EAF">
          <w:delText>8)</w:delText>
        </w:r>
        <w:r w:rsidRPr="008C7EA9" w:rsidDel="000F6EAF">
          <w:tab/>
          <w:delText>Impact on Partnership decisions</w:delText>
        </w:r>
      </w:del>
    </w:p>
    <w:p w:rsidR="00162AB6" w:rsidRPr="008C7EA9" w:rsidDel="000F6EAF" w:rsidRDefault="00162AB6" w:rsidP="001101B9">
      <w:pPr>
        <w:ind w:left="567" w:hanging="567"/>
        <w:jc w:val="both"/>
        <w:rPr>
          <w:del w:id="1359" w:author="Jonathan M Eatough" w:date="2011-02-17T12:48:00Z"/>
        </w:rPr>
      </w:pPr>
    </w:p>
    <w:p w:rsidR="00162AB6" w:rsidRPr="008C7EA9" w:rsidDel="000F6EAF" w:rsidRDefault="00162AB6" w:rsidP="001101B9">
      <w:pPr>
        <w:ind w:left="567" w:hanging="567"/>
        <w:jc w:val="both"/>
        <w:rPr>
          <w:del w:id="1360" w:author="Jonathan M Eatough" w:date="2011-02-17T12:48:00Z"/>
        </w:rPr>
      </w:pPr>
      <w:del w:id="1361" w:author="Jonathan M Eatough" w:date="2011-02-17T12:48:00Z">
        <w:r w:rsidRPr="008C7EA9" w:rsidDel="000F6EAF">
          <w:delText>9)</w:delText>
        </w:r>
        <w:r w:rsidRPr="008C7EA9" w:rsidDel="000F6EAF">
          <w:tab/>
          <w:delText>Where there is an urgent need for a decision by the Council or by the Cabinet, the procedures to be followed</w:delText>
        </w:r>
      </w:del>
    </w:p>
    <w:p w:rsidR="00162AB6" w:rsidRPr="008C7EA9" w:rsidDel="000F6EAF" w:rsidRDefault="00162AB6" w:rsidP="001101B9">
      <w:pPr>
        <w:ind w:left="567" w:hanging="567"/>
        <w:jc w:val="both"/>
        <w:rPr>
          <w:del w:id="1362" w:author="Jonathan M Eatough" w:date="2011-02-17T12:48:00Z"/>
        </w:rPr>
      </w:pPr>
    </w:p>
    <w:p w:rsidR="00162AB6" w:rsidRPr="008C7EA9" w:rsidDel="000F6EAF" w:rsidRDefault="00162AB6" w:rsidP="001101B9">
      <w:pPr>
        <w:ind w:left="567" w:hanging="567"/>
        <w:jc w:val="both"/>
        <w:rPr>
          <w:del w:id="1363" w:author="Jonathan M Eatough" w:date="2011-02-17T12:48:00Z"/>
        </w:rPr>
      </w:pPr>
      <w:del w:id="1364" w:author="Jonathan M Eatough" w:date="2011-02-17T12:48:00Z">
        <w:r w:rsidRPr="008C7EA9" w:rsidDel="000F6EAF">
          <w:delText>10)</w:delText>
        </w:r>
        <w:r w:rsidRPr="008C7EA9" w:rsidDel="000F6EAF">
          <w:tab/>
          <w:delText>Definition of “Key Decisions”</w:delText>
        </w:r>
      </w:del>
    </w:p>
    <w:p w:rsidR="00162AB6" w:rsidRPr="008C7EA9" w:rsidDel="000F6EAF" w:rsidRDefault="00162AB6" w:rsidP="00526AAE">
      <w:pPr>
        <w:jc w:val="both"/>
        <w:rPr>
          <w:del w:id="1365" w:author="Jonathan M Eatough" w:date="2011-02-17T12:48:00Z"/>
        </w:rPr>
      </w:pPr>
    </w:p>
    <w:p w:rsidR="00162AB6" w:rsidRPr="001101B9" w:rsidDel="000F6EAF" w:rsidRDefault="00162AB6" w:rsidP="00526AAE">
      <w:pPr>
        <w:jc w:val="both"/>
        <w:rPr>
          <w:del w:id="1366" w:author="Jonathan M Eatough" w:date="2011-02-17T12:48:00Z"/>
          <w:b/>
          <w:u w:val="single"/>
        </w:rPr>
      </w:pPr>
      <w:del w:id="1367" w:author="Jonathan M Eatough" w:date="2011-02-17T12:48:00Z">
        <w:r w:rsidRPr="001101B9" w:rsidDel="000F6EAF">
          <w:rPr>
            <w:b/>
            <w:u w:val="single"/>
          </w:rPr>
          <w:delText>IMPORTANT!!!</w:delText>
        </w:r>
      </w:del>
    </w:p>
    <w:p w:rsidR="00162AB6" w:rsidRPr="008C7EA9" w:rsidDel="000F6EAF" w:rsidRDefault="00162AB6" w:rsidP="00526AAE">
      <w:pPr>
        <w:jc w:val="both"/>
        <w:rPr>
          <w:del w:id="1368" w:author="Jonathan M Eatough" w:date="2011-02-17T12:48:00Z"/>
        </w:rPr>
      </w:pPr>
    </w:p>
    <w:p w:rsidR="00162AB6" w:rsidRPr="008C7EA9" w:rsidDel="000F6EAF" w:rsidRDefault="00162AB6" w:rsidP="00526AAE">
      <w:pPr>
        <w:jc w:val="both"/>
        <w:rPr>
          <w:del w:id="1369" w:author="Jonathan M Eatough" w:date="2011-02-17T12:48:00Z"/>
        </w:rPr>
      </w:pPr>
      <w:del w:id="1370" w:author="Jonathan M Eatough" w:date="2011-02-17T12:48:00Z">
        <w:r w:rsidRPr="008C7EA9" w:rsidDel="000F6EAF">
          <w:delText>Officers must also be aware of and take account of the following:-</w:delText>
        </w:r>
      </w:del>
    </w:p>
    <w:p w:rsidR="00162AB6" w:rsidRPr="008C7EA9" w:rsidDel="000F6EAF" w:rsidRDefault="00162AB6" w:rsidP="00526AAE">
      <w:pPr>
        <w:jc w:val="both"/>
        <w:rPr>
          <w:del w:id="1371" w:author="Jonathan M Eatough" w:date="2011-02-17T12:48:00Z"/>
        </w:rPr>
      </w:pPr>
    </w:p>
    <w:p w:rsidR="00162AB6" w:rsidRPr="008C7EA9" w:rsidDel="000F6EAF" w:rsidRDefault="00162AB6" w:rsidP="001101B9">
      <w:pPr>
        <w:ind w:left="567" w:hanging="567"/>
        <w:jc w:val="both"/>
        <w:rPr>
          <w:del w:id="1372" w:author="Jonathan M Eatough" w:date="2011-02-17T12:48:00Z"/>
        </w:rPr>
      </w:pPr>
      <w:del w:id="1373" w:author="Jonathan M Eatough" w:date="2011-02-17T12:48:00Z">
        <w:r w:rsidRPr="008C7EA9" w:rsidDel="000F6EAF">
          <w:delText>11)</w:delText>
        </w:r>
        <w:r w:rsidRPr="008C7EA9" w:rsidDel="000F6EAF">
          <w:tab/>
          <w:delText xml:space="preserve">The Council has Rules of Procedure on how it conducts its business which must be followed by officers.  These are contained within the Constitution. </w:delText>
        </w:r>
      </w:del>
    </w:p>
    <w:p w:rsidR="00162AB6" w:rsidRPr="008C7EA9" w:rsidDel="000F6EAF" w:rsidRDefault="00162AB6" w:rsidP="001101B9">
      <w:pPr>
        <w:ind w:left="567" w:hanging="567"/>
        <w:jc w:val="both"/>
        <w:rPr>
          <w:del w:id="1374" w:author="Jonathan M Eatough" w:date="2011-02-17T12:48:00Z"/>
        </w:rPr>
      </w:pPr>
    </w:p>
    <w:p w:rsidR="00162AB6" w:rsidRPr="008C7EA9" w:rsidDel="000F6EAF" w:rsidRDefault="00162AB6" w:rsidP="001101B9">
      <w:pPr>
        <w:ind w:left="567" w:hanging="567"/>
        <w:jc w:val="both"/>
        <w:rPr>
          <w:del w:id="1375" w:author="Jonathan M Eatough" w:date="2011-02-17T12:48:00Z"/>
        </w:rPr>
      </w:pPr>
      <w:del w:id="1376" w:author="Jonathan M Eatough" w:date="2011-02-17T12:48:00Z">
        <w:r w:rsidRPr="008C7EA9" w:rsidDel="000F6EAF">
          <w:delText>12)</w:delText>
        </w:r>
        <w:r w:rsidRPr="008C7EA9" w:rsidDel="000F6EAF">
          <w:tab/>
          <w:delText>There are specific Rules of Procedure in relation to Contracts which must be  complied with when the Council is awarding or entering into a contract.</w:delText>
        </w:r>
      </w:del>
    </w:p>
    <w:p w:rsidR="00162AB6" w:rsidRPr="008C7EA9" w:rsidDel="000F6EAF" w:rsidRDefault="00162AB6" w:rsidP="001101B9">
      <w:pPr>
        <w:ind w:left="567" w:hanging="567"/>
        <w:jc w:val="both"/>
        <w:rPr>
          <w:del w:id="1377" w:author="Jonathan M Eatough" w:date="2011-02-17T12:48:00Z"/>
        </w:rPr>
      </w:pPr>
    </w:p>
    <w:p w:rsidR="00162AB6" w:rsidRPr="008C7EA9" w:rsidDel="000F6EAF" w:rsidRDefault="00162AB6" w:rsidP="001101B9">
      <w:pPr>
        <w:ind w:left="567" w:hanging="567"/>
        <w:jc w:val="both"/>
        <w:rPr>
          <w:del w:id="1378" w:author="Jonathan M Eatough" w:date="2011-02-17T12:48:00Z"/>
        </w:rPr>
      </w:pPr>
      <w:del w:id="1379" w:author="Jonathan M Eatough" w:date="2011-02-17T12:48:00Z">
        <w:r w:rsidRPr="008C7EA9" w:rsidDel="000F6EAF">
          <w:delText>13)</w:delText>
        </w:r>
        <w:r w:rsidRPr="008C7EA9" w:rsidDel="000F6EAF">
          <w:tab/>
          <w:delText>In addition, all of these processes must comply with the Council’s Financial Regulations</w:delText>
        </w:r>
      </w:del>
    </w:p>
    <w:p w:rsidR="00162AB6" w:rsidRPr="008C7EA9" w:rsidDel="000F6EAF" w:rsidRDefault="00162AB6" w:rsidP="00526AAE">
      <w:pPr>
        <w:jc w:val="both"/>
        <w:rPr>
          <w:del w:id="1380" w:author="Jonathan M Eatough" w:date="2011-02-17T12:48:00Z"/>
        </w:rPr>
      </w:pPr>
    </w:p>
    <w:p w:rsidR="002F62BA" w:rsidRPr="006F4DCE" w:rsidDel="000F6EAF" w:rsidRDefault="00162AB6" w:rsidP="002F62BA">
      <w:pPr>
        <w:jc w:val="center"/>
        <w:rPr>
          <w:del w:id="1381" w:author="Jonathan M Eatough" w:date="2011-02-17T12:48:00Z"/>
          <w:b/>
          <w:sz w:val="28"/>
          <w:szCs w:val="28"/>
        </w:rPr>
      </w:pPr>
      <w:del w:id="1382" w:author="Jonathan M Eatough" w:date="2011-02-17T12:48:00Z">
        <w:r w:rsidRPr="008C7EA9" w:rsidDel="000F6EAF">
          <w:br w:type="page"/>
        </w:r>
        <w:bookmarkStart w:id="1383" w:name="_Toc205017404"/>
        <w:r w:rsidR="002F62BA" w:rsidRPr="006F4DCE" w:rsidDel="000F6EAF">
          <w:rPr>
            <w:b/>
            <w:sz w:val="28"/>
            <w:szCs w:val="28"/>
          </w:rPr>
          <w:lastRenderedPageBreak/>
          <w:delText>This page has intentionally been left blank</w:delText>
        </w:r>
      </w:del>
    </w:p>
    <w:p w:rsidR="002F62BA" w:rsidRPr="008C7EA9" w:rsidDel="000F6EAF" w:rsidRDefault="002F62BA" w:rsidP="002F62BA">
      <w:pPr>
        <w:ind w:left="567" w:hanging="567"/>
        <w:jc w:val="both"/>
        <w:rPr>
          <w:del w:id="1384" w:author="Jonathan M Eatough" w:date="2011-02-17T12:48:00Z"/>
        </w:rPr>
      </w:pPr>
    </w:p>
    <w:p w:rsidR="00162AB6" w:rsidRPr="001101B9" w:rsidDel="000F6EAF" w:rsidRDefault="002F62BA" w:rsidP="002F62BA">
      <w:pPr>
        <w:pStyle w:val="Heading4"/>
        <w:rPr>
          <w:del w:id="1385" w:author="Jonathan M Eatough" w:date="2011-02-17T12:48:00Z"/>
        </w:rPr>
      </w:pPr>
      <w:del w:id="1386" w:author="Jonathan M Eatough" w:date="2011-02-17T12:48:00Z">
        <w:r w:rsidRPr="008C7EA9" w:rsidDel="000F6EAF">
          <w:br w:type="page"/>
        </w:r>
        <w:bookmarkStart w:id="1387" w:name="_Toc271209614"/>
        <w:r w:rsidR="00162AB6" w:rsidRPr="001101B9" w:rsidDel="000F6EAF">
          <w:lastRenderedPageBreak/>
          <w:delText>GUIDANCE NOTE</w:delText>
        </w:r>
        <w:r w:rsidR="0074021F" w:rsidDel="000F6EAF">
          <w:delText xml:space="preserve"> </w:delText>
        </w:r>
        <w:r w:rsidR="00162AB6" w:rsidRPr="001101B9" w:rsidDel="000F6EAF">
          <w:delText>1</w:delText>
        </w:r>
        <w:bookmarkEnd w:id="1383"/>
        <w:bookmarkEnd w:id="1387"/>
      </w:del>
    </w:p>
    <w:p w:rsidR="00162AB6" w:rsidRPr="008C7EA9" w:rsidDel="000F6EAF" w:rsidRDefault="00162AB6" w:rsidP="00526AAE">
      <w:pPr>
        <w:jc w:val="both"/>
        <w:rPr>
          <w:del w:id="1388" w:author="Jonathan M Eatough" w:date="2011-02-17T12:48:00Z"/>
        </w:rPr>
      </w:pPr>
    </w:p>
    <w:p w:rsidR="00162AB6" w:rsidRPr="008C7EA9" w:rsidDel="000F6EAF" w:rsidRDefault="00162AB6" w:rsidP="00526AAE">
      <w:pPr>
        <w:jc w:val="both"/>
        <w:rPr>
          <w:del w:id="1389" w:author="Jonathan M Eatough" w:date="2011-02-17T12:48:00Z"/>
        </w:rPr>
      </w:pPr>
      <w:del w:id="1390" w:author="Jonathan M Eatough" w:date="2011-02-17T12:48:00Z">
        <w:r w:rsidRPr="008C7EA9" w:rsidDel="000F6EAF">
          <w:delText>These notes are produced to assist officers to understand the working of the Constitution.  In particular this guidance note helps in the processes in relation to decision making.</w:delText>
        </w:r>
      </w:del>
    </w:p>
    <w:p w:rsidR="00162AB6" w:rsidRPr="008C7EA9" w:rsidRDefault="00162AB6" w:rsidP="00526AAE">
      <w:pPr>
        <w:jc w:val="both"/>
      </w:pPr>
    </w:p>
    <w:p w:rsidR="00162AB6" w:rsidRPr="00465C29" w:rsidDel="00F07B98" w:rsidRDefault="00162AB6" w:rsidP="00526AAE">
      <w:pPr>
        <w:jc w:val="both"/>
        <w:rPr>
          <w:del w:id="1391" w:author="Jonathan M Eatough" w:date="2011-02-17T12:49:00Z"/>
          <w:b/>
          <w:u w:val="single"/>
        </w:rPr>
      </w:pPr>
      <w:del w:id="1392" w:author="Jonathan M Eatough" w:date="2011-02-17T12:49:00Z">
        <w:r w:rsidRPr="00465C29" w:rsidDel="00F07B98">
          <w:rPr>
            <w:b/>
            <w:u w:val="single"/>
          </w:rPr>
          <w:delText>1.</w:delText>
        </w:r>
        <w:r w:rsidRPr="00465C29" w:rsidDel="00F07B98">
          <w:rPr>
            <w:b/>
            <w:u w:val="single"/>
          </w:rPr>
          <w:tab/>
          <w:delText xml:space="preserve">Decision Making </w:delText>
        </w:r>
      </w:del>
    </w:p>
    <w:p w:rsidR="00162AB6" w:rsidRPr="008C7EA9" w:rsidDel="00F07B98" w:rsidRDefault="00162AB6" w:rsidP="00526AAE">
      <w:pPr>
        <w:jc w:val="both"/>
        <w:rPr>
          <w:del w:id="1393" w:author="Jonathan M Eatough" w:date="2011-02-17T12:49:00Z"/>
        </w:rPr>
      </w:pPr>
    </w:p>
    <w:p w:rsidR="00162AB6" w:rsidRPr="008C7EA9" w:rsidDel="00F07B98" w:rsidRDefault="00162AB6" w:rsidP="00465C29">
      <w:pPr>
        <w:numPr>
          <w:ilvl w:val="0"/>
          <w:numId w:val="28"/>
        </w:numPr>
        <w:jc w:val="both"/>
        <w:rPr>
          <w:del w:id="1394" w:author="Jonathan M Eatough" w:date="2011-02-17T12:49:00Z"/>
        </w:rPr>
      </w:pPr>
      <w:del w:id="1395" w:author="Jonathan M Eatough" w:date="2011-02-17T12:49:00Z">
        <w:r w:rsidRPr="008C7EA9" w:rsidDel="00F07B98">
          <w:delText>The principles of decision making are contained within Article 13.02 of the Constitution.  This states that  all decisions of the Council, its Committees (Boards), the Cabinet and those under delegated powers shall have regard to the following principles of good practice:-</w:delText>
        </w:r>
      </w:del>
    </w:p>
    <w:p w:rsidR="00162AB6" w:rsidRPr="008C7EA9" w:rsidDel="00F07B98" w:rsidRDefault="00162AB6" w:rsidP="00526AAE">
      <w:pPr>
        <w:jc w:val="both"/>
        <w:rPr>
          <w:del w:id="1396" w:author="Jonathan M Eatough" w:date="2011-02-17T12:49:00Z"/>
        </w:rPr>
      </w:pPr>
    </w:p>
    <w:p w:rsidR="00162AB6" w:rsidRPr="008C7EA9" w:rsidDel="00F07B98" w:rsidRDefault="00162AB6" w:rsidP="00465C29">
      <w:pPr>
        <w:numPr>
          <w:ilvl w:val="1"/>
          <w:numId w:val="28"/>
        </w:numPr>
        <w:jc w:val="both"/>
        <w:rPr>
          <w:del w:id="1397" w:author="Jonathan M Eatough" w:date="2011-02-17T12:49:00Z"/>
        </w:rPr>
      </w:pPr>
      <w:del w:id="1398" w:author="Jonathan M Eatough" w:date="2011-02-17T12:49:00Z">
        <w:r w:rsidRPr="008C7EA9" w:rsidDel="00F07B98">
          <w:delText>Consideration of all options available;</w:delText>
        </w:r>
      </w:del>
    </w:p>
    <w:p w:rsidR="00162AB6" w:rsidRPr="008C7EA9" w:rsidDel="00F07B98" w:rsidRDefault="00162AB6" w:rsidP="00465C29">
      <w:pPr>
        <w:numPr>
          <w:ilvl w:val="1"/>
          <w:numId w:val="28"/>
        </w:numPr>
        <w:jc w:val="both"/>
        <w:rPr>
          <w:del w:id="1399" w:author="Jonathan M Eatough" w:date="2011-02-17T12:49:00Z"/>
        </w:rPr>
      </w:pPr>
      <w:del w:id="1400" w:author="Jonathan M Eatough" w:date="2011-02-17T12:49:00Z">
        <w:r w:rsidRPr="008C7EA9" w:rsidDel="00F07B98">
          <w:delText>Having regard to due consultation;</w:delText>
        </w:r>
      </w:del>
    </w:p>
    <w:p w:rsidR="00162AB6" w:rsidRPr="008C7EA9" w:rsidDel="00F07B98" w:rsidRDefault="00162AB6" w:rsidP="00465C29">
      <w:pPr>
        <w:numPr>
          <w:ilvl w:val="1"/>
          <w:numId w:val="28"/>
        </w:numPr>
        <w:jc w:val="both"/>
        <w:rPr>
          <w:del w:id="1401" w:author="Jonathan M Eatough" w:date="2011-02-17T12:49:00Z"/>
        </w:rPr>
      </w:pPr>
      <w:del w:id="1402" w:author="Jonathan M Eatough" w:date="2011-02-17T12:49:00Z">
        <w:r w:rsidRPr="008C7EA9" w:rsidDel="00F07B98">
          <w:delText>Consideration of professional advice from officers;</w:delText>
        </w:r>
      </w:del>
    </w:p>
    <w:p w:rsidR="00162AB6" w:rsidRPr="008C7EA9" w:rsidDel="00F07B98" w:rsidRDefault="00162AB6" w:rsidP="00465C29">
      <w:pPr>
        <w:numPr>
          <w:ilvl w:val="1"/>
          <w:numId w:val="28"/>
        </w:numPr>
        <w:jc w:val="both"/>
        <w:rPr>
          <w:del w:id="1403" w:author="Jonathan M Eatough" w:date="2011-02-17T12:49:00Z"/>
        </w:rPr>
      </w:pPr>
      <w:del w:id="1404" w:author="Jonathan M Eatough" w:date="2011-02-17T12:49:00Z">
        <w:r w:rsidRPr="008C7EA9" w:rsidDel="00F07B98">
          <w:delText>Clarity of aims and desired outcomes;</w:delText>
        </w:r>
      </w:del>
    </w:p>
    <w:p w:rsidR="00162AB6" w:rsidRPr="008C7EA9" w:rsidDel="00F07B98" w:rsidRDefault="00162AB6" w:rsidP="00465C29">
      <w:pPr>
        <w:numPr>
          <w:ilvl w:val="1"/>
          <w:numId w:val="28"/>
        </w:numPr>
        <w:jc w:val="both"/>
        <w:rPr>
          <w:del w:id="1405" w:author="Jonathan M Eatough" w:date="2011-02-17T12:49:00Z"/>
        </w:rPr>
      </w:pPr>
      <w:del w:id="1406" w:author="Jonathan M Eatough" w:date="2011-02-17T12:49:00Z">
        <w:r w:rsidRPr="008C7EA9" w:rsidDel="00F07B98">
          <w:delText>The action proposed must be proportionate to the desired outcome;</w:delText>
        </w:r>
      </w:del>
    </w:p>
    <w:p w:rsidR="00162AB6" w:rsidRPr="008C7EA9" w:rsidDel="00F07B98" w:rsidRDefault="00162AB6" w:rsidP="00465C29">
      <w:pPr>
        <w:numPr>
          <w:ilvl w:val="1"/>
          <w:numId w:val="28"/>
        </w:numPr>
        <w:jc w:val="both"/>
        <w:rPr>
          <w:del w:id="1407" w:author="Jonathan M Eatough" w:date="2011-02-17T12:49:00Z"/>
        </w:rPr>
      </w:pPr>
      <w:del w:id="1408" w:author="Jonathan M Eatough" w:date="2011-02-17T12:49:00Z">
        <w:r w:rsidRPr="008C7EA9" w:rsidDel="00F07B98">
          <w:delText>Having respect and regard for human rights;</w:delText>
        </w:r>
      </w:del>
    </w:p>
    <w:p w:rsidR="00162AB6" w:rsidRPr="008C7EA9" w:rsidDel="00F07B98" w:rsidRDefault="00162AB6" w:rsidP="00465C29">
      <w:pPr>
        <w:numPr>
          <w:ilvl w:val="1"/>
          <w:numId w:val="28"/>
        </w:numPr>
        <w:jc w:val="both"/>
        <w:rPr>
          <w:del w:id="1409" w:author="Jonathan M Eatough" w:date="2011-02-17T12:49:00Z"/>
        </w:rPr>
      </w:pPr>
      <w:del w:id="1410" w:author="Jonathan M Eatough" w:date="2011-02-17T12:49:00Z">
        <w:r w:rsidRPr="008C7EA9" w:rsidDel="00F07B98">
          <w:delText>Presumption for openness, transparency and accountability;</w:delText>
        </w:r>
      </w:del>
    </w:p>
    <w:p w:rsidR="00162AB6" w:rsidRPr="008C7EA9" w:rsidDel="00F07B98" w:rsidRDefault="00162AB6" w:rsidP="00465C29">
      <w:pPr>
        <w:numPr>
          <w:ilvl w:val="1"/>
          <w:numId w:val="28"/>
        </w:numPr>
        <w:jc w:val="both"/>
        <w:rPr>
          <w:del w:id="1411" w:author="Jonathan M Eatough" w:date="2011-02-17T12:49:00Z"/>
        </w:rPr>
      </w:pPr>
      <w:del w:id="1412" w:author="Jonathan M Eatough" w:date="2011-02-17T12:49:00Z">
        <w:r w:rsidRPr="008C7EA9" w:rsidDel="00F07B98">
          <w:delText>Only relevant matters taken into account;</w:delText>
        </w:r>
      </w:del>
    </w:p>
    <w:p w:rsidR="00162AB6" w:rsidRPr="008C7EA9" w:rsidDel="00F07B98" w:rsidRDefault="00162AB6" w:rsidP="00465C29">
      <w:pPr>
        <w:numPr>
          <w:ilvl w:val="1"/>
          <w:numId w:val="28"/>
        </w:numPr>
        <w:jc w:val="both"/>
        <w:rPr>
          <w:del w:id="1413" w:author="Jonathan M Eatough" w:date="2011-02-17T12:49:00Z"/>
        </w:rPr>
      </w:pPr>
      <w:del w:id="1414" w:author="Jonathan M Eatough" w:date="2011-02-17T12:49:00Z">
        <w:r w:rsidRPr="008C7EA9" w:rsidDel="00F07B98">
          <w:delText>Due weight to all material considerations (including opportunities and risks);</w:delText>
        </w:r>
      </w:del>
    </w:p>
    <w:p w:rsidR="00162AB6" w:rsidRPr="008C7EA9" w:rsidDel="00F07B98" w:rsidRDefault="00162AB6" w:rsidP="00465C29">
      <w:pPr>
        <w:numPr>
          <w:ilvl w:val="1"/>
          <w:numId w:val="28"/>
        </w:numPr>
        <w:jc w:val="both"/>
        <w:rPr>
          <w:del w:id="1415" w:author="Jonathan M Eatough" w:date="2011-02-17T12:49:00Z"/>
        </w:rPr>
      </w:pPr>
      <w:del w:id="1416" w:author="Jonathan M Eatough" w:date="2011-02-17T12:49:00Z">
        <w:r w:rsidRPr="008C7EA9" w:rsidDel="00F07B98">
          <w:delText>Proper procedures will be followed.</w:delText>
        </w:r>
      </w:del>
    </w:p>
    <w:p w:rsidR="00162AB6" w:rsidRPr="008C7EA9" w:rsidDel="00F07B98" w:rsidRDefault="00162AB6" w:rsidP="00526AAE">
      <w:pPr>
        <w:jc w:val="both"/>
        <w:rPr>
          <w:del w:id="1417" w:author="Jonathan M Eatough" w:date="2011-02-17T12:49:00Z"/>
        </w:rPr>
      </w:pPr>
    </w:p>
    <w:p w:rsidR="00162AB6" w:rsidRPr="008C7EA9" w:rsidDel="00F07B98" w:rsidRDefault="00162AB6" w:rsidP="00465C29">
      <w:pPr>
        <w:numPr>
          <w:ilvl w:val="0"/>
          <w:numId w:val="28"/>
        </w:numPr>
        <w:jc w:val="both"/>
        <w:rPr>
          <w:del w:id="1418" w:author="Jonathan M Eatough" w:date="2011-02-17T12:49:00Z"/>
        </w:rPr>
      </w:pPr>
      <w:del w:id="1419" w:author="Jonathan M Eatough" w:date="2011-02-17T12:49:00Z">
        <w:r w:rsidRPr="008C7EA9" w:rsidDel="00F07B98">
          <w:delText>When in relation to Cabinet matters, officers are required to forward plan reports and decisions carefully, particularly for the forthcoming four months.</w:delText>
        </w:r>
      </w:del>
    </w:p>
    <w:p w:rsidR="00162AB6" w:rsidRPr="008C7EA9" w:rsidDel="00F07B98" w:rsidRDefault="00162AB6" w:rsidP="00526AAE">
      <w:pPr>
        <w:jc w:val="both"/>
        <w:rPr>
          <w:del w:id="1420" w:author="Jonathan M Eatough" w:date="2011-02-17T12:49:00Z"/>
        </w:rPr>
      </w:pPr>
    </w:p>
    <w:p w:rsidR="00162AB6" w:rsidRPr="008C7EA9" w:rsidDel="00F07B98" w:rsidRDefault="00162AB6" w:rsidP="00465C29">
      <w:pPr>
        <w:numPr>
          <w:ilvl w:val="0"/>
          <w:numId w:val="28"/>
        </w:numPr>
        <w:jc w:val="both"/>
        <w:rPr>
          <w:del w:id="1421" w:author="Jonathan M Eatough" w:date="2011-02-17T12:49:00Z"/>
        </w:rPr>
      </w:pPr>
      <w:del w:id="1422" w:author="Jonathan M Eatough" w:date="2011-02-17T12:49:00Z">
        <w:r w:rsidRPr="008C7EA9" w:rsidDel="00F07B98">
          <w:delText>Authors of reports need to decide whether a report is legally required to Council (Board/Committees) or the Cabinet.  This decision can be made after checking the Constitution and in particular the Committee Procedure Rules.  A helpful “shortcut” is to refer to Part 3 “Responsibility for Council Functions” list which contains full details of functions which are the responsibility of the Council.</w:delText>
        </w:r>
      </w:del>
    </w:p>
    <w:p w:rsidR="00162AB6" w:rsidRPr="008C7EA9" w:rsidDel="00F07B98" w:rsidRDefault="00162AB6" w:rsidP="00526AAE">
      <w:pPr>
        <w:jc w:val="both"/>
        <w:rPr>
          <w:del w:id="1423" w:author="Jonathan M Eatough" w:date="2011-02-17T12:49:00Z"/>
        </w:rPr>
      </w:pPr>
    </w:p>
    <w:p w:rsidR="00162AB6" w:rsidRPr="008C7EA9" w:rsidDel="00F07B98" w:rsidRDefault="00162AB6" w:rsidP="00465C29">
      <w:pPr>
        <w:numPr>
          <w:ilvl w:val="0"/>
          <w:numId w:val="28"/>
        </w:numPr>
        <w:jc w:val="both"/>
        <w:rPr>
          <w:del w:id="1424" w:author="Jonathan M Eatough" w:date="2011-02-17T12:49:00Z"/>
        </w:rPr>
      </w:pPr>
      <w:del w:id="1425" w:author="Jonathan M Eatough" w:date="2011-02-17T12:49:00Z">
        <w:r w:rsidRPr="008C7EA9" w:rsidDel="00F07B98">
          <w:delText>If the issue is one for the Council as opposed to the Cabinet, then the next step is to ascertain whether responsibility has been delegated to a Board/Committee or to an officer.  Again, reference should be made to the “Responsibility for Council Functions” list which identifies the responsible officer for any particular function and also details any onward delegation.</w:delText>
        </w:r>
      </w:del>
    </w:p>
    <w:p w:rsidR="00162AB6" w:rsidRPr="008C7EA9" w:rsidDel="00F07B98" w:rsidRDefault="00162AB6" w:rsidP="00526AAE">
      <w:pPr>
        <w:jc w:val="both"/>
        <w:rPr>
          <w:del w:id="1426" w:author="Jonathan M Eatough" w:date="2011-02-17T12:49:00Z"/>
        </w:rPr>
      </w:pPr>
    </w:p>
    <w:p w:rsidR="00162AB6" w:rsidRPr="008C7EA9" w:rsidDel="00F07B98" w:rsidRDefault="00162AB6" w:rsidP="00465C29">
      <w:pPr>
        <w:numPr>
          <w:ilvl w:val="0"/>
          <w:numId w:val="28"/>
        </w:numPr>
        <w:jc w:val="both"/>
        <w:rPr>
          <w:del w:id="1427" w:author="Jonathan M Eatough" w:date="2011-02-17T12:49:00Z"/>
        </w:rPr>
      </w:pPr>
      <w:del w:id="1428" w:author="Jonathan M Eatough" w:date="2011-02-17T12:49:00Z">
        <w:r w:rsidRPr="008C7EA9" w:rsidDel="00F07B98">
          <w:delText>If the issue for determination is not within the Council’s Functions list and is not a decision in relation to overall budget or policy matters then the decision making body is the Cabinet.</w:delText>
        </w:r>
      </w:del>
    </w:p>
    <w:p w:rsidR="00162AB6" w:rsidRPr="008C7EA9" w:rsidDel="00F07B98" w:rsidRDefault="00162AB6" w:rsidP="00526AAE">
      <w:pPr>
        <w:jc w:val="both"/>
        <w:rPr>
          <w:del w:id="1429" w:author="Jonathan M Eatough" w:date="2011-02-17T12:49:00Z"/>
        </w:rPr>
      </w:pPr>
    </w:p>
    <w:p w:rsidR="00162AB6" w:rsidRPr="008C7EA9" w:rsidDel="00F07B98" w:rsidRDefault="00162AB6" w:rsidP="00465C29">
      <w:pPr>
        <w:numPr>
          <w:ilvl w:val="0"/>
          <w:numId w:val="28"/>
        </w:numPr>
        <w:jc w:val="both"/>
        <w:rPr>
          <w:del w:id="1430" w:author="Jonathan M Eatough" w:date="2011-02-17T12:49:00Z"/>
        </w:rPr>
      </w:pPr>
      <w:del w:id="1431" w:author="Jonathan M Eatough" w:date="2011-02-17T12:49:00Z">
        <w:r w:rsidRPr="008C7EA9" w:rsidDel="00F07B98">
          <w:delText>Where the Cabinet is responsible for making a decision then consideration has to be given as to whether it is a key or non-key decision.  (</w:delText>
        </w:r>
        <w:r w:rsidRPr="00465C29" w:rsidDel="00F07B98">
          <w:rPr>
            <w:b/>
            <w:u w:val="single"/>
          </w:rPr>
          <w:delText>see Guidance Note on Key Decisions</w:delText>
        </w:r>
        <w:r w:rsidRPr="008C7EA9" w:rsidDel="00F07B98">
          <w:delText>).</w:delText>
        </w:r>
      </w:del>
    </w:p>
    <w:p w:rsidR="00162AB6" w:rsidRPr="008C7EA9" w:rsidDel="00F07B98" w:rsidRDefault="00162AB6" w:rsidP="00526AAE">
      <w:pPr>
        <w:jc w:val="both"/>
        <w:rPr>
          <w:del w:id="1432" w:author="Jonathan M Eatough" w:date="2011-02-17T12:49:00Z"/>
        </w:rPr>
      </w:pPr>
    </w:p>
    <w:p w:rsidR="00162AB6" w:rsidRPr="008C7EA9" w:rsidDel="00F07B98" w:rsidRDefault="00162AB6" w:rsidP="00465C29">
      <w:pPr>
        <w:numPr>
          <w:ilvl w:val="0"/>
          <w:numId w:val="28"/>
        </w:numPr>
        <w:jc w:val="both"/>
        <w:rPr>
          <w:del w:id="1433" w:author="Jonathan M Eatough" w:date="2011-02-17T12:49:00Z"/>
        </w:rPr>
      </w:pPr>
      <w:del w:id="1434" w:author="Jonathan M Eatough" w:date="2011-02-17T12:49:00Z">
        <w:r w:rsidRPr="008C7EA9" w:rsidDel="00F07B98">
          <w:delText xml:space="preserve">Where it is a Key Decision, then this must be included in the Cabinet’s Forward Plan of Key Decisions before any decision can be taken.  If it has been omitted from the Forward Plan then the Business Manager/report author must arrange for it to be included therein by contacting the Democratic </w:delText>
        </w:r>
        <w:r w:rsidR="004D4CE1" w:rsidRPr="008C7EA9" w:rsidDel="00F07B98">
          <w:delText>Services</w:delText>
        </w:r>
        <w:r w:rsidR="004D4CE1" w:rsidDel="00F07B98">
          <w:delText xml:space="preserve"> </w:delText>
        </w:r>
        <w:r w:rsidR="004D4CE1" w:rsidRPr="008C7EA9" w:rsidDel="00F07B98">
          <w:delText>Officer</w:delText>
        </w:r>
        <w:r w:rsidRPr="008C7EA9" w:rsidDel="00F07B98">
          <w:delText>. (</w:delText>
        </w:r>
        <w:r w:rsidRPr="00465C29" w:rsidDel="00F07B98">
          <w:rPr>
            <w:b/>
            <w:u w:val="single"/>
          </w:rPr>
          <w:delText>This applies even when a Key Decision is to be taken by an officer under delegated powers</w:delText>
        </w:r>
        <w:r w:rsidRPr="008C7EA9" w:rsidDel="00F07B98">
          <w:delText>).  In cases of urgency an urgency procedure exists – see Part 4, Section 2 and Overview and Scrutiny Procedure Rules</w:delText>
        </w:r>
      </w:del>
    </w:p>
    <w:p w:rsidR="00162AB6" w:rsidRPr="008C7EA9" w:rsidDel="00F07B98" w:rsidRDefault="00162AB6" w:rsidP="00526AAE">
      <w:pPr>
        <w:jc w:val="both"/>
        <w:rPr>
          <w:del w:id="1435" w:author="Jonathan M Eatough" w:date="2011-02-17T12:49:00Z"/>
        </w:rPr>
      </w:pPr>
    </w:p>
    <w:p w:rsidR="00162AB6" w:rsidRPr="008C7EA9" w:rsidDel="00F07B98" w:rsidRDefault="00162AB6" w:rsidP="00465C29">
      <w:pPr>
        <w:numPr>
          <w:ilvl w:val="0"/>
          <w:numId w:val="28"/>
        </w:numPr>
        <w:jc w:val="both"/>
        <w:rPr>
          <w:del w:id="1436" w:author="Jonathan M Eatough" w:date="2011-02-17T12:49:00Z"/>
        </w:rPr>
      </w:pPr>
      <w:del w:id="1437" w:author="Jonathan M Eatough" w:date="2011-02-17T12:49:00Z">
        <w:r w:rsidRPr="008C7EA9" w:rsidDel="00F07B98">
          <w:delText xml:space="preserve">Where a </w:delText>
        </w:r>
        <w:r w:rsidRPr="00465C29" w:rsidDel="00F07B98">
          <w:rPr>
            <w:b/>
            <w:u w:val="single"/>
          </w:rPr>
          <w:delText>non-key decision</w:delText>
        </w:r>
        <w:r w:rsidRPr="008C7EA9" w:rsidDel="00F07B98">
          <w:delText xml:space="preserve"> is to be taken by the Cabinet then a report should be prepared by the Business Manager and forwarded to the appropriate Democratic Services Officer for inclusion on the Cabinet agenda.</w:delText>
        </w:r>
      </w:del>
    </w:p>
    <w:p w:rsidR="00162AB6" w:rsidRPr="008C7EA9" w:rsidDel="00F07B98" w:rsidRDefault="00162AB6" w:rsidP="00526AAE">
      <w:pPr>
        <w:jc w:val="both"/>
        <w:rPr>
          <w:del w:id="1438" w:author="Jonathan M Eatough" w:date="2011-02-17T12:49:00Z"/>
        </w:rPr>
      </w:pPr>
    </w:p>
    <w:p w:rsidR="00162AB6" w:rsidRPr="008C7EA9" w:rsidDel="00F07B98" w:rsidRDefault="00162AB6" w:rsidP="00465C29">
      <w:pPr>
        <w:numPr>
          <w:ilvl w:val="0"/>
          <w:numId w:val="28"/>
        </w:numPr>
        <w:jc w:val="both"/>
        <w:rPr>
          <w:del w:id="1439" w:author="Jonathan M Eatough" w:date="2011-02-17T12:49:00Z"/>
        </w:rPr>
      </w:pPr>
      <w:del w:id="1440" w:author="Jonathan M Eatough" w:date="2011-02-17T12:49:00Z">
        <w:r w:rsidRPr="008C7EA9" w:rsidDel="00F07B98">
          <w:lastRenderedPageBreak/>
          <w:delText xml:space="preserve">Officers need to identify both key and non-key decisions over the forthcoming four month period. </w:delText>
        </w:r>
      </w:del>
    </w:p>
    <w:p w:rsidR="00162AB6" w:rsidRPr="008C7EA9" w:rsidDel="00F07B98" w:rsidRDefault="00162AB6" w:rsidP="00526AAE">
      <w:pPr>
        <w:jc w:val="both"/>
        <w:rPr>
          <w:del w:id="1441" w:author="Jonathan M Eatough" w:date="2011-02-17T12:49:00Z"/>
        </w:rPr>
      </w:pPr>
    </w:p>
    <w:p w:rsidR="00162AB6" w:rsidRPr="00465C29" w:rsidDel="00F07B98" w:rsidRDefault="00162AB6" w:rsidP="00526AAE">
      <w:pPr>
        <w:jc w:val="both"/>
        <w:rPr>
          <w:del w:id="1442" w:author="Jonathan M Eatough" w:date="2011-02-17T12:49:00Z"/>
          <w:b/>
          <w:u w:val="single"/>
        </w:rPr>
      </w:pPr>
      <w:del w:id="1443" w:author="Jonathan M Eatough" w:date="2011-02-17T12:49:00Z">
        <w:r w:rsidRPr="00465C29" w:rsidDel="00F07B98">
          <w:rPr>
            <w:b/>
            <w:u w:val="single"/>
          </w:rPr>
          <w:delText>2.</w:delText>
        </w:r>
        <w:r w:rsidRPr="00465C29" w:rsidDel="00F07B98">
          <w:rPr>
            <w:b/>
            <w:u w:val="single"/>
          </w:rPr>
          <w:tab/>
          <w:delText>Structure of Reports</w:delText>
        </w:r>
      </w:del>
    </w:p>
    <w:p w:rsidR="00162AB6" w:rsidRPr="008C7EA9" w:rsidDel="00F07B98" w:rsidRDefault="00162AB6" w:rsidP="00526AAE">
      <w:pPr>
        <w:jc w:val="both"/>
        <w:rPr>
          <w:del w:id="1444" w:author="Jonathan M Eatough" w:date="2011-02-17T12:49:00Z"/>
        </w:rPr>
      </w:pPr>
    </w:p>
    <w:p w:rsidR="00162AB6" w:rsidRPr="008C7EA9" w:rsidDel="00F07B98" w:rsidRDefault="00162AB6" w:rsidP="00465C29">
      <w:pPr>
        <w:numPr>
          <w:ilvl w:val="0"/>
          <w:numId w:val="29"/>
        </w:numPr>
        <w:jc w:val="both"/>
        <w:rPr>
          <w:del w:id="1445" w:author="Jonathan M Eatough" w:date="2011-02-17T12:49:00Z"/>
        </w:rPr>
      </w:pPr>
      <w:del w:id="1446" w:author="Jonathan M Eatough" w:date="2011-02-17T12:49:00Z">
        <w:r w:rsidRPr="008C7EA9" w:rsidDel="00F07B98">
          <w:delText>Reports to the Council (its Boards/Committees) will continue in the existing format, as varied from time to time to accord with legislation.  (</w:delText>
        </w:r>
        <w:r w:rsidRPr="00465C29" w:rsidDel="00F07B98">
          <w:rPr>
            <w:b/>
            <w:u w:val="single"/>
          </w:rPr>
          <w:delText xml:space="preserve">see standard type pro-forma of the </w:delText>
        </w:r>
        <w:r w:rsidR="004D4CE1" w:rsidRPr="00465C29" w:rsidDel="00F07B98">
          <w:rPr>
            <w:b/>
            <w:u w:val="single"/>
          </w:rPr>
          <w:delText>report</w:delText>
        </w:r>
        <w:r w:rsidR="004D4CE1" w:rsidDel="00F07B98">
          <w:rPr>
            <w:b/>
            <w:u w:val="single"/>
          </w:rPr>
          <w:delText xml:space="preserve"> </w:delText>
        </w:r>
        <w:r w:rsidR="004D4CE1" w:rsidRPr="00465C29" w:rsidDel="00F07B98">
          <w:rPr>
            <w:b/>
            <w:u w:val="single"/>
          </w:rPr>
          <w:delText>which</w:delText>
        </w:r>
        <w:r w:rsidRPr="00465C29" w:rsidDel="00F07B98">
          <w:rPr>
            <w:b/>
            <w:u w:val="single"/>
          </w:rPr>
          <w:delText xml:space="preserve"> must be used</w:delText>
        </w:r>
        <w:r w:rsidRPr="008C7EA9" w:rsidDel="00F07B98">
          <w:delText>).</w:delText>
        </w:r>
      </w:del>
    </w:p>
    <w:p w:rsidR="00162AB6" w:rsidRPr="008C7EA9" w:rsidDel="00F07B98" w:rsidRDefault="00162AB6" w:rsidP="00526AAE">
      <w:pPr>
        <w:jc w:val="both"/>
        <w:rPr>
          <w:del w:id="1447" w:author="Jonathan M Eatough" w:date="2011-02-17T12:49:00Z"/>
        </w:rPr>
      </w:pPr>
    </w:p>
    <w:p w:rsidR="00162AB6" w:rsidRPr="008C7EA9" w:rsidDel="00F07B98" w:rsidRDefault="00162AB6" w:rsidP="00465C29">
      <w:pPr>
        <w:numPr>
          <w:ilvl w:val="0"/>
          <w:numId w:val="29"/>
        </w:numPr>
        <w:jc w:val="both"/>
        <w:rPr>
          <w:del w:id="1448" w:author="Jonathan M Eatough" w:date="2011-02-17T12:49:00Z"/>
        </w:rPr>
      </w:pPr>
      <w:del w:id="1449" w:author="Jonathan M Eatough" w:date="2011-02-17T12:49:00Z">
        <w:r w:rsidRPr="008C7EA9" w:rsidDel="00F07B98">
          <w:delText xml:space="preserve">It is </w:delText>
        </w:r>
        <w:r w:rsidRPr="00465C29" w:rsidDel="00F07B98">
          <w:rPr>
            <w:b/>
            <w:u w:val="single"/>
          </w:rPr>
          <w:delText>imperative</w:delText>
        </w:r>
        <w:r w:rsidRPr="008C7EA9" w:rsidDel="00F07B98">
          <w:delText xml:space="preserve"> that report authors allow sufficient time to obtain full financial and legal comment at </w:delText>
        </w:r>
        <w:r w:rsidRPr="00465C29" w:rsidDel="00F07B98">
          <w:rPr>
            <w:b/>
            <w:i/>
            <w:u w:val="single"/>
          </w:rPr>
          <w:delText>draft</w:delText>
        </w:r>
        <w:r w:rsidRPr="008C7EA9" w:rsidDel="00F07B98">
          <w:delText xml:space="preserve"> stage.  Failure to do so will result in items not being included on agendas.</w:delText>
        </w:r>
      </w:del>
    </w:p>
    <w:p w:rsidR="00162AB6" w:rsidRPr="008C7EA9" w:rsidDel="00F07B98" w:rsidRDefault="00162AB6" w:rsidP="00526AAE">
      <w:pPr>
        <w:jc w:val="both"/>
        <w:rPr>
          <w:del w:id="1450" w:author="Jonathan M Eatough" w:date="2011-02-17T12:49:00Z"/>
        </w:rPr>
      </w:pPr>
    </w:p>
    <w:p w:rsidR="00162AB6" w:rsidRPr="008C7EA9" w:rsidDel="00F07B98" w:rsidRDefault="00162AB6" w:rsidP="00465C29">
      <w:pPr>
        <w:numPr>
          <w:ilvl w:val="0"/>
          <w:numId w:val="29"/>
        </w:numPr>
        <w:jc w:val="both"/>
        <w:rPr>
          <w:del w:id="1451" w:author="Jonathan M Eatough" w:date="2011-02-17T12:49:00Z"/>
        </w:rPr>
      </w:pPr>
      <w:del w:id="1452" w:author="Jonathan M Eatough" w:date="2011-02-17T12:49:00Z">
        <w:r w:rsidRPr="008C7EA9" w:rsidDel="00F07B98">
          <w:delText>Cabinet reports will be drafted in the existing format but in addition the areas raised in Article 13.02 (see above) need to be included so that the Democratic Services Officer is able to make a full record of the decision, the reasons for the decision, together with details of alternative options considered to ensure compliance with legal requirements.</w:delText>
        </w:r>
      </w:del>
    </w:p>
    <w:p w:rsidR="00162AB6" w:rsidRPr="008C7EA9" w:rsidDel="00F07B98" w:rsidRDefault="00162AB6" w:rsidP="00526AAE">
      <w:pPr>
        <w:jc w:val="both"/>
        <w:rPr>
          <w:del w:id="1453" w:author="Jonathan M Eatough" w:date="2011-02-17T12:49:00Z"/>
        </w:rPr>
      </w:pPr>
    </w:p>
    <w:p w:rsidR="00162AB6" w:rsidRPr="00465C29" w:rsidDel="00F07B98" w:rsidRDefault="00162AB6" w:rsidP="00526AAE">
      <w:pPr>
        <w:jc w:val="both"/>
        <w:rPr>
          <w:del w:id="1454" w:author="Jonathan M Eatough" w:date="2011-02-17T12:49:00Z"/>
          <w:b/>
          <w:u w:val="single"/>
        </w:rPr>
      </w:pPr>
      <w:del w:id="1455" w:author="Jonathan M Eatough" w:date="2011-02-17T12:49:00Z">
        <w:r w:rsidRPr="00465C29" w:rsidDel="00F07B98">
          <w:rPr>
            <w:b/>
            <w:u w:val="single"/>
          </w:rPr>
          <w:delText>3.</w:delText>
        </w:r>
        <w:r w:rsidRPr="00465C29" w:rsidDel="00F07B98">
          <w:rPr>
            <w:b/>
            <w:u w:val="single"/>
          </w:rPr>
          <w:tab/>
          <w:delText>Access to Information – Exempt/Confidential Items</w:delText>
        </w:r>
      </w:del>
    </w:p>
    <w:p w:rsidR="00162AB6" w:rsidRPr="008C7EA9" w:rsidDel="00F07B98" w:rsidRDefault="00162AB6" w:rsidP="00526AAE">
      <w:pPr>
        <w:jc w:val="both"/>
        <w:rPr>
          <w:del w:id="1456" w:author="Jonathan M Eatough" w:date="2011-02-17T12:49:00Z"/>
        </w:rPr>
      </w:pPr>
    </w:p>
    <w:p w:rsidR="00162AB6" w:rsidRPr="008C7EA9" w:rsidDel="00F07B98" w:rsidRDefault="00162AB6" w:rsidP="00465C29">
      <w:pPr>
        <w:numPr>
          <w:ilvl w:val="0"/>
          <w:numId w:val="30"/>
        </w:numPr>
        <w:jc w:val="both"/>
        <w:rPr>
          <w:del w:id="1457" w:author="Jonathan M Eatough" w:date="2011-02-17T12:49:00Z"/>
        </w:rPr>
      </w:pPr>
      <w:del w:id="1458" w:author="Jonathan M Eatough" w:date="2011-02-17T12:49:00Z">
        <w:r w:rsidRPr="008C7EA9" w:rsidDel="00F07B98">
          <w:delText>To avoid identifying an exempt/confidential item the Forward Plan is concerned (in relation to a Key Decision by the Cabinet or a Key Decision to be taken by an officer) a decision in respect of what would be an exempt item can be entered in the Forward Plan by way of a general heading only, e.g. “Acquisition of Land in South Telford”.</w:delText>
        </w:r>
      </w:del>
    </w:p>
    <w:p w:rsidR="00162AB6" w:rsidRPr="008C7EA9" w:rsidDel="00F07B98" w:rsidRDefault="00162AB6" w:rsidP="00526AAE">
      <w:pPr>
        <w:jc w:val="both"/>
        <w:rPr>
          <w:del w:id="1459" w:author="Jonathan M Eatough" w:date="2011-02-17T12:49:00Z"/>
        </w:rPr>
      </w:pPr>
    </w:p>
    <w:p w:rsidR="00162AB6" w:rsidRPr="00465C29" w:rsidDel="00F07B98" w:rsidRDefault="00162AB6" w:rsidP="00526AAE">
      <w:pPr>
        <w:jc w:val="both"/>
        <w:rPr>
          <w:del w:id="1460" w:author="Jonathan M Eatough" w:date="2011-02-17T12:49:00Z"/>
          <w:b/>
          <w:u w:val="single"/>
        </w:rPr>
      </w:pPr>
      <w:del w:id="1461" w:author="Jonathan M Eatough" w:date="2011-02-17T12:49:00Z">
        <w:r w:rsidRPr="00465C29" w:rsidDel="00F07B98">
          <w:rPr>
            <w:b/>
            <w:u w:val="single"/>
          </w:rPr>
          <w:delText>4.</w:delText>
        </w:r>
        <w:r w:rsidRPr="00465C29" w:rsidDel="00F07B98">
          <w:rPr>
            <w:b/>
            <w:u w:val="single"/>
          </w:rPr>
          <w:tab/>
          <w:delText>Consultation</w:delText>
        </w:r>
      </w:del>
    </w:p>
    <w:p w:rsidR="00162AB6" w:rsidRPr="008C7EA9" w:rsidDel="00F07B98" w:rsidRDefault="00162AB6" w:rsidP="00526AAE">
      <w:pPr>
        <w:jc w:val="both"/>
        <w:rPr>
          <w:del w:id="1462" w:author="Jonathan M Eatough" w:date="2011-02-17T12:49:00Z"/>
        </w:rPr>
      </w:pPr>
    </w:p>
    <w:p w:rsidR="00162AB6" w:rsidRPr="008C7EA9" w:rsidDel="00F07B98" w:rsidRDefault="00162AB6" w:rsidP="00465C29">
      <w:pPr>
        <w:numPr>
          <w:ilvl w:val="0"/>
          <w:numId w:val="30"/>
        </w:numPr>
        <w:jc w:val="both"/>
        <w:rPr>
          <w:del w:id="1463" w:author="Jonathan M Eatough" w:date="2011-02-17T12:49:00Z"/>
        </w:rPr>
      </w:pPr>
      <w:del w:id="1464" w:author="Jonathan M Eatough" w:date="2011-02-17T12:49:00Z">
        <w:r w:rsidRPr="008C7EA9" w:rsidDel="00F07B98">
          <w:delText>The Constitution refers to the need to consult within the Council and externally at the commencement of the budget process etc.  In general external consultation will be with stakeholder/partner organisations as appropriate.</w:delText>
        </w:r>
      </w:del>
    </w:p>
    <w:p w:rsidR="00162AB6" w:rsidRPr="008C7EA9" w:rsidDel="00F07B98" w:rsidRDefault="00162AB6" w:rsidP="00526AAE">
      <w:pPr>
        <w:jc w:val="both"/>
        <w:rPr>
          <w:del w:id="1465" w:author="Jonathan M Eatough" w:date="2011-02-17T12:49:00Z"/>
        </w:rPr>
      </w:pPr>
    </w:p>
    <w:p w:rsidR="00162AB6" w:rsidRPr="008C7EA9" w:rsidDel="00F07B98" w:rsidRDefault="00162AB6" w:rsidP="00465C29">
      <w:pPr>
        <w:ind w:firstLine="567"/>
        <w:jc w:val="both"/>
        <w:rPr>
          <w:del w:id="1466" w:author="Jonathan M Eatough" w:date="2011-02-17T12:49:00Z"/>
        </w:rPr>
      </w:pPr>
      <w:del w:id="1467" w:author="Jonathan M Eatough" w:date="2011-02-17T12:49:00Z">
        <w:r w:rsidRPr="008C7EA9" w:rsidDel="00F07B98">
          <w:delText xml:space="preserve">Guidance on this can be obtained from Policy, Performance &amp; Partnership </w:delText>
        </w:r>
      </w:del>
    </w:p>
    <w:p w:rsidR="00162AB6" w:rsidRPr="008C7EA9" w:rsidDel="00F07B98" w:rsidRDefault="00162AB6" w:rsidP="00526AAE">
      <w:pPr>
        <w:jc w:val="both"/>
        <w:rPr>
          <w:del w:id="1468" w:author="Jonathan M Eatough" w:date="2011-02-17T12:49:00Z"/>
        </w:rPr>
      </w:pPr>
    </w:p>
    <w:p w:rsidR="00162AB6" w:rsidRPr="00465C29" w:rsidDel="00F07B98" w:rsidRDefault="00162AB6" w:rsidP="00526AAE">
      <w:pPr>
        <w:jc w:val="both"/>
        <w:rPr>
          <w:del w:id="1469" w:author="Jonathan M Eatough" w:date="2011-02-17T12:49:00Z"/>
          <w:b/>
          <w:u w:val="single"/>
        </w:rPr>
      </w:pPr>
      <w:del w:id="1470" w:author="Jonathan M Eatough" w:date="2011-02-17T12:49:00Z">
        <w:r w:rsidRPr="00465C29" w:rsidDel="00F07B98">
          <w:rPr>
            <w:b/>
            <w:u w:val="single"/>
          </w:rPr>
          <w:delText>5.</w:delText>
        </w:r>
        <w:r w:rsidRPr="00465C29" w:rsidDel="00F07B98">
          <w:rPr>
            <w:b/>
            <w:u w:val="single"/>
          </w:rPr>
          <w:tab/>
          <w:delText>Scheme of Delegation</w:delText>
        </w:r>
      </w:del>
    </w:p>
    <w:p w:rsidR="00162AB6" w:rsidRPr="008C7EA9" w:rsidDel="00F07B98" w:rsidRDefault="00162AB6" w:rsidP="00526AAE">
      <w:pPr>
        <w:jc w:val="both"/>
        <w:rPr>
          <w:del w:id="1471" w:author="Jonathan M Eatough" w:date="2011-02-17T12:49:00Z"/>
        </w:rPr>
      </w:pPr>
    </w:p>
    <w:p w:rsidR="00162AB6" w:rsidRPr="008C7EA9" w:rsidDel="00F07B98" w:rsidRDefault="00162AB6" w:rsidP="00526AAE">
      <w:pPr>
        <w:numPr>
          <w:ilvl w:val="0"/>
          <w:numId w:val="30"/>
        </w:numPr>
        <w:jc w:val="both"/>
        <w:rPr>
          <w:del w:id="1472" w:author="Jonathan M Eatough" w:date="2011-02-17T12:49:00Z"/>
        </w:rPr>
      </w:pPr>
      <w:del w:id="1473" w:author="Jonathan M Eatough" w:date="2011-02-17T12:49:00Z">
        <w:r w:rsidRPr="008C7EA9" w:rsidDel="00F07B98">
          <w:delText xml:space="preserve">The existing scheme of delegation has been ratified by full Council and is available on the website and intranet. </w:delText>
        </w:r>
      </w:del>
    </w:p>
    <w:p w:rsidR="00162AB6" w:rsidRPr="008C7EA9" w:rsidDel="00F07B98" w:rsidRDefault="00162AB6" w:rsidP="00526AAE">
      <w:pPr>
        <w:jc w:val="both"/>
        <w:rPr>
          <w:del w:id="1474" w:author="Jonathan M Eatough" w:date="2011-02-17T12:49:00Z"/>
        </w:rPr>
      </w:pPr>
    </w:p>
    <w:p w:rsidR="00162AB6" w:rsidRPr="00465C29" w:rsidDel="00F07B98" w:rsidRDefault="00162AB6" w:rsidP="00465C29">
      <w:pPr>
        <w:ind w:left="567" w:hanging="567"/>
        <w:jc w:val="both"/>
        <w:rPr>
          <w:del w:id="1475" w:author="Jonathan M Eatough" w:date="2011-02-17T12:49:00Z"/>
          <w:b/>
          <w:u w:val="single"/>
        </w:rPr>
      </w:pPr>
      <w:del w:id="1476" w:author="Jonathan M Eatough" w:date="2011-02-17T12:49:00Z">
        <w:r w:rsidRPr="00465C29" w:rsidDel="00F07B98">
          <w:rPr>
            <w:b/>
            <w:u w:val="single"/>
          </w:rPr>
          <w:delText>6.</w:delText>
        </w:r>
        <w:r w:rsidRPr="00465C29" w:rsidDel="00F07B98">
          <w:rPr>
            <w:b/>
            <w:u w:val="single"/>
          </w:rPr>
          <w:tab/>
          <w:delText xml:space="preserve">Decisions as to Council functions (Committees/Boards) outside of the policy and budget framework </w:delText>
        </w:r>
      </w:del>
    </w:p>
    <w:p w:rsidR="00162AB6" w:rsidRPr="008C7EA9" w:rsidDel="00F07B98" w:rsidRDefault="00162AB6" w:rsidP="00526AAE">
      <w:pPr>
        <w:jc w:val="both"/>
        <w:rPr>
          <w:del w:id="1477" w:author="Jonathan M Eatough" w:date="2011-02-17T12:49:00Z"/>
        </w:rPr>
      </w:pPr>
    </w:p>
    <w:p w:rsidR="00162AB6" w:rsidRPr="008C7EA9" w:rsidDel="00F07B98" w:rsidRDefault="00162AB6" w:rsidP="00526AAE">
      <w:pPr>
        <w:numPr>
          <w:ilvl w:val="0"/>
          <w:numId w:val="30"/>
        </w:numPr>
        <w:jc w:val="both"/>
        <w:rPr>
          <w:del w:id="1478" w:author="Jonathan M Eatough" w:date="2011-02-17T12:49:00Z"/>
        </w:rPr>
      </w:pPr>
      <w:del w:id="1479" w:author="Jonathan M Eatough" w:date="2011-02-17T12:49:00Z">
        <w:r w:rsidRPr="008C7EA9" w:rsidDel="00F07B98">
          <w:delText xml:space="preserve">If the service Committee/Board wishes to make a decision which is not in accordance with approved policy or within budget then this item must be referred to full Council for decision.  </w:delText>
        </w:r>
      </w:del>
    </w:p>
    <w:p w:rsidR="00162AB6" w:rsidRPr="008C7EA9" w:rsidDel="00F07B98" w:rsidRDefault="00162AB6" w:rsidP="00465C29">
      <w:pPr>
        <w:jc w:val="both"/>
        <w:rPr>
          <w:del w:id="1480" w:author="Jonathan M Eatough" w:date="2011-02-17T12:49:00Z"/>
        </w:rPr>
      </w:pPr>
    </w:p>
    <w:p w:rsidR="00162AB6" w:rsidRPr="008C7EA9" w:rsidDel="00F07B98" w:rsidRDefault="00162AB6" w:rsidP="00526AAE">
      <w:pPr>
        <w:numPr>
          <w:ilvl w:val="0"/>
          <w:numId w:val="30"/>
        </w:numPr>
        <w:jc w:val="both"/>
        <w:rPr>
          <w:del w:id="1481" w:author="Jonathan M Eatough" w:date="2011-02-17T12:49:00Z"/>
        </w:rPr>
      </w:pPr>
      <w:del w:id="1482" w:author="Jonathan M Eatough" w:date="2011-02-17T12:49:00Z">
        <w:r w:rsidRPr="008C7EA9" w:rsidDel="00F07B98">
          <w:delText>The Cabinet can only make decisions which are within the confirmed policy and budget framework approved by the Council.</w:delText>
        </w:r>
      </w:del>
    </w:p>
    <w:p w:rsidR="00162AB6" w:rsidRPr="008C7EA9" w:rsidDel="00F07B98" w:rsidRDefault="00162AB6" w:rsidP="00526AAE">
      <w:pPr>
        <w:jc w:val="both"/>
        <w:rPr>
          <w:del w:id="1483" w:author="Jonathan M Eatough" w:date="2011-02-17T12:49:00Z"/>
        </w:rPr>
      </w:pPr>
    </w:p>
    <w:p w:rsidR="00162AB6" w:rsidRPr="00465C29" w:rsidDel="00F07B98" w:rsidRDefault="00162AB6" w:rsidP="00526AAE">
      <w:pPr>
        <w:jc w:val="both"/>
        <w:rPr>
          <w:del w:id="1484" w:author="Jonathan M Eatough" w:date="2011-02-17T12:49:00Z"/>
          <w:b/>
          <w:u w:val="single"/>
        </w:rPr>
      </w:pPr>
      <w:del w:id="1485" w:author="Jonathan M Eatough" w:date="2011-02-17T12:49:00Z">
        <w:r w:rsidRPr="00465C29" w:rsidDel="00F07B98">
          <w:rPr>
            <w:b/>
            <w:u w:val="single"/>
          </w:rPr>
          <w:delText>7.</w:delText>
        </w:r>
        <w:r w:rsidRPr="00465C29" w:rsidDel="00F07B98">
          <w:rPr>
            <w:b/>
            <w:u w:val="single"/>
          </w:rPr>
          <w:tab/>
          <w:delText>Recording of Decisions</w:delText>
        </w:r>
      </w:del>
    </w:p>
    <w:p w:rsidR="00162AB6" w:rsidRPr="008C7EA9" w:rsidDel="00F07B98" w:rsidRDefault="00162AB6" w:rsidP="00526AAE">
      <w:pPr>
        <w:jc w:val="both"/>
        <w:rPr>
          <w:del w:id="1486" w:author="Jonathan M Eatough" w:date="2011-02-17T12:49:00Z"/>
        </w:rPr>
      </w:pPr>
    </w:p>
    <w:p w:rsidR="00162AB6" w:rsidRPr="008C7EA9" w:rsidDel="00F07B98" w:rsidRDefault="00162AB6" w:rsidP="00526AAE">
      <w:pPr>
        <w:numPr>
          <w:ilvl w:val="0"/>
          <w:numId w:val="30"/>
        </w:numPr>
        <w:jc w:val="both"/>
        <w:rPr>
          <w:del w:id="1487" w:author="Jonathan M Eatough" w:date="2011-02-17T12:49:00Z"/>
        </w:rPr>
      </w:pPr>
      <w:del w:id="1488" w:author="Jonathan M Eatough" w:date="2011-02-17T12:49:00Z">
        <w:r w:rsidRPr="008C7EA9" w:rsidDel="00F07B98">
          <w:delText xml:space="preserve">Decisions taken by the Council, its Committees and Boards, </w:delText>
        </w:r>
        <w:r w:rsidR="001A6868" w:rsidDel="00F07B98">
          <w:delText xml:space="preserve">and </w:delText>
        </w:r>
        <w:r w:rsidRPr="008C7EA9" w:rsidDel="00F07B98">
          <w:delText xml:space="preserve">the Scrutiny </w:delText>
        </w:r>
        <w:r w:rsidR="001A6868" w:rsidDel="00F07B98">
          <w:delText xml:space="preserve"> </w:delText>
        </w:r>
        <w:r w:rsidR="000A3CDD" w:rsidDel="00F07B98">
          <w:delText xml:space="preserve"> Committees </w:delText>
        </w:r>
        <w:r w:rsidRPr="008C7EA9" w:rsidDel="00F07B98">
          <w:delText>will be recorded by the means of minutes of each meeting.</w:delText>
        </w:r>
      </w:del>
    </w:p>
    <w:p w:rsidR="00162AB6" w:rsidDel="00F07B98" w:rsidRDefault="00162AB6" w:rsidP="00526AAE">
      <w:pPr>
        <w:numPr>
          <w:ilvl w:val="0"/>
          <w:numId w:val="30"/>
        </w:numPr>
        <w:jc w:val="both"/>
        <w:rPr>
          <w:del w:id="1489" w:author="Jonathan M Eatough" w:date="2011-02-17T12:49:00Z"/>
        </w:rPr>
      </w:pPr>
      <w:del w:id="1490" w:author="Jonathan M Eatough" w:date="2011-02-17T12:49:00Z">
        <w:r w:rsidRPr="008C7EA9" w:rsidDel="00F07B98">
          <w:delText>All decisions taken by the Cabinet and all Key Decisions taken by officers exercising delegated authority are legally required to be recorded and published.</w:delText>
        </w:r>
      </w:del>
    </w:p>
    <w:p w:rsidR="00465C29" w:rsidRPr="008C7EA9" w:rsidDel="00F07B98" w:rsidRDefault="00465C29" w:rsidP="00465C29">
      <w:pPr>
        <w:jc w:val="both"/>
        <w:rPr>
          <w:del w:id="1491" w:author="Jonathan M Eatough" w:date="2011-02-17T12:49:00Z"/>
        </w:rPr>
      </w:pPr>
    </w:p>
    <w:p w:rsidR="00162AB6" w:rsidDel="00F07B98" w:rsidRDefault="00162AB6" w:rsidP="00526AAE">
      <w:pPr>
        <w:numPr>
          <w:ilvl w:val="0"/>
          <w:numId w:val="30"/>
        </w:numPr>
        <w:jc w:val="both"/>
        <w:rPr>
          <w:del w:id="1492" w:author="Jonathan M Eatough" w:date="2011-02-17T12:49:00Z"/>
        </w:rPr>
      </w:pPr>
      <w:del w:id="1493" w:author="Jonathan M Eatough" w:date="2011-02-17T12:49:00Z">
        <w:r w:rsidRPr="008C7EA9" w:rsidDel="00F07B98">
          <w:lastRenderedPageBreak/>
          <w:delText xml:space="preserve">An officer wishing to take a Key Decision should, following consultation with the relevant Cabinet Member, provide the Democratic Services Officer with a report containing all the necessary information for the preparation of a Decision Notice.  </w:delText>
        </w:r>
      </w:del>
    </w:p>
    <w:p w:rsidR="00465C29" w:rsidRPr="008C7EA9" w:rsidDel="00F07B98" w:rsidRDefault="00465C29" w:rsidP="00465C29">
      <w:pPr>
        <w:jc w:val="both"/>
        <w:rPr>
          <w:del w:id="1494" w:author="Jonathan M Eatough" w:date="2011-02-17T12:49:00Z"/>
        </w:rPr>
      </w:pPr>
    </w:p>
    <w:p w:rsidR="00162AB6" w:rsidRPr="008C7EA9" w:rsidDel="00F07B98" w:rsidRDefault="00162AB6" w:rsidP="00526AAE">
      <w:pPr>
        <w:numPr>
          <w:ilvl w:val="0"/>
          <w:numId w:val="30"/>
        </w:numPr>
        <w:jc w:val="both"/>
        <w:rPr>
          <w:del w:id="1495" w:author="Jonathan M Eatough" w:date="2011-02-17T12:49:00Z"/>
        </w:rPr>
      </w:pPr>
      <w:del w:id="1496" w:author="Jonathan M Eatough" w:date="2011-02-17T12:49:00Z">
        <w:r w:rsidRPr="008C7EA9" w:rsidDel="00F07B98">
          <w:delText>Within four working days of any decision(s) being taken on a Cabinet function by the Cabinet or by an officer exercising delegated powers, the Democratic Services Officer will prepare and publish a record in the form of Decision Notices/Minutes (Cabinet) or a Decision Notice (officer decision).  A copy will be placed on Main Reception at the Civic Offices, unless the matter is exempt/confidential and forwarded electronically to all Members for Call-In purposes.</w:delText>
        </w:r>
      </w:del>
    </w:p>
    <w:p w:rsidR="00162AB6" w:rsidRPr="008C7EA9" w:rsidDel="00F07B98" w:rsidRDefault="00162AB6" w:rsidP="00526AAE">
      <w:pPr>
        <w:jc w:val="both"/>
        <w:rPr>
          <w:del w:id="1497" w:author="Jonathan M Eatough" w:date="2011-02-17T12:49:00Z"/>
        </w:rPr>
      </w:pPr>
    </w:p>
    <w:p w:rsidR="00162AB6" w:rsidRPr="00465C29" w:rsidDel="00F07B98" w:rsidRDefault="00162AB6" w:rsidP="00526AAE">
      <w:pPr>
        <w:jc w:val="both"/>
        <w:rPr>
          <w:del w:id="1498" w:author="Jonathan M Eatough" w:date="2011-02-17T12:49:00Z"/>
          <w:b/>
          <w:u w:val="single"/>
        </w:rPr>
      </w:pPr>
      <w:del w:id="1499" w:author="Jonathan M Eatough" w:date="2011-02-17T12:49:00Z">
        <w:r w:rsidRPr="00465C29" w:rsidDel="00F07B98">
          <w:rPr>
            <w:b/>
            <w:u w:val="single"/>
          </w:rPr>
          <w:delText xml:space="preserve">8. </w:delText>
        </w:r>
        <w:r w:rsidRPr="00465C29" w:rsidDel="00F07B98">
          <w:rPr>
            <w:b/>
            <w:u w:val="single"/>
          </w:rPr>
          <w:tab/>
          <w:delText>Impact on Partnership Decisions</w:delText>
        </w:r>
      </w:del>
    </w:p>
    <w:p w:rsidR="00162AB6" w:rsidRPr="008C7EA9" w:rsidDel="00F07B98" w:rsidRDefault="00162AB6" w:rsidP="00526AAE">
      <w:pPr>
        <w:jc w:val="both"/>
        <w:rPr>
          <w:del w:id="1500" w:author="Jonathan M Eatough" w:date="2011-02-17T12:49:00Z"/>
        </w:rPr>
      </w:pPr>
    </w:p>
    <w:p w:rsidR="00162AB6" w:rsidRPr="008C7EA9" w:rsidDel="00F07B98" w:rsidRDefault="00162AB6" w:rsidP="00465C29">
      <w:pPr>
        <w:numPr>
          <w:ilvl w:val="0"/>
          <w:numId w:val="31"/>
        </w:numPr>
        <w:jc w:val="both"/>
        <w:rPr>
          <w:del w:id="1501" w:author="Jonathan M Eatough" w:date="2011-02-17T12:49:00Z"/>
        </w:rPr>
      </w:pPr>
      <w:del w:id="1502" w:author="Jonathan M Eatough" w:date="2011-02-17T12:49:00Z">
        <w:r w:rsidRPr="008C7EA9" w:rsidDel="00F07B98">
          <w:delText xml:space="preserve">This will depend to a large extent on the nature of the partnership and the decision being made.  The Council has developed a Partnership Protocol which must be considered before any partnership arrangement is entered into.  The Partnership Protocol is available on the Council’s intranet. </w:delText>
        </w:r>
      </w:del>
    </w:p>
    <w:p w:rsidR="00162AB6" w:rsidRPr="008C7EA9" w:rsidDel="00F07B98" w:rsidRDefault="00162AB6" w:rsidP="00526AAE">
      <w:pPr>
        <w:jc w:val="both"/>
        <w:rPr>
          <w:del w:id="1503" w:author="Jonathan M Eatough" w:date="2011-02-17T12:49:00Z"/>
        </w:rPr>
      </w:pPr>
    </w:p>
    <w:p w:rsidR="00162AB6" w:rsidRPr="00465C29" w:rsidDel="00F07B98" w:rsidRDefault="00162AB6" w:rsidP="00526AAE">
      <w:pPr>
        <w:jc w:val="both"/>
        <w:rPr>
          <w:del w:id="1504" w:author="Jonathan M Eatough" w:date="2011-02-17T12:49:00Z"/>
          <w:b/>
          <w:u w:val="single"/>
        </w:rPr>
      </w:pPr>
      <w:del w:id="1505" w:author="Jonathan M Eatough" w:date="2011-02-17T12:49:00Z">
        <w:r w:rsidRPr="00465C29" w:rsidDel="00F07B98">
          <w:rPr>
            <w:b/>
            <w:u w:val="single"/>
          </w:rPr>
          <w:delText xml:space="preserve">9. </w:delText>
        </w:r>
        <w:r w:rsidRPr="00465C29" w:rsidDel="00F07B98">
          <w:rPr>
            <w:b/>
            <w:u w:val="single"/>
          </w:rPr>
          <w:tab/>
          <w:delText xml:space="preserve">Emergency Procedures </w:delText>
        </w:r>
      </w:del>
    </w:p>
    <w:p w:rsidR="00162AB6" w:rsidRPr="008C7EA9" w:rsidDel="00F07B98" w:rsidRDefault="00162AB6" w:rsidP="00526AAE">
      <w:pPr>
        <w:jc w:val="both"/>
        <w:rPr>
          <w:del w:id="1506" w:author="Jonathan M Eatough" w:date="2011-02-17T12:49:00Z"/>
        </w:rPr>
      </w:pPr>
    </w:p>
    <w:p w:rsidR="00162AB6" w:rsidRPr="008C7EA9" w:rsidDel="00F07B98" w:rsidRDefault="00162AB6" w:rsidP="00526AAE">
      <w:pPr>
        <w:numPr>
          <w:ilvl w:val="0"/>
          <w:numId w:val="31"/>
        </w:numPr>
        <w:jc w:val="both"/>
        <w:rPr>
          <w:del w:id="1507" w:author="Jonathan M Eatough" w:date="2011-02-17T12:49:00Z"/>
        </w:rPr>
      </w:pPr>
      <w:del w:id="1508" w:author="Jonathan M Eatough" w:date="2011-02-17T12:49:00Z">
        <w:r w:rsidRPr="008C7EA9" w:rsidDel="00F07B98">
          <w:delText>Where the function in respect of which a decision is required is a Council (Committee/Board) function, there still exists the ability to call an Emergency Committee to make that decision.  Please refer to the relevant Democratic Services Officer.</w:delText>
        </w:r>
      </w:del>
    </w:p>
    <w:p w:rsidR="00162AB6" w:rsidRPr="008C7EA9" w:rsidDel="00F07B98" w:rsidRDefault="00162AB6" w:rsidP="00465C29">
      <w:pPr>
        <w:jc w:val="both"/>
        <w:rPr>
          <w:del w:id="1509" w:author="Jonathan M Eatough" w:date="2011-02-17T12:49:00Z"/>
        </w:rPr>
      </w:pPr>
    </w:p>
    <w:p w:rsidR="00162AB6" w:rsidDel="00F07B98" w:rsidRDefault="00162AB6" w:rsidP="00526AAE">
      <w:pPr>
        <w:numPr>
          <w:ilvl w:val="0"/>
          <w:numId w:val="31"/>
        </w:numPr>
        <w:jc w:val="both"/>
        <w:rPr>
          <w:del w:id="1510" w:author="Jonathan M Eatough" w:date="2011-02-17T12:49:00Z"/>
        </w:rPr>
      </w:pPr>
      <w:del w:id="1511" w:author="Jonathan M Eatough" w:date="2011-02-17T12:49:00Z">
        <w:r w:rsidRPr="008C7EA9" w:rsidDel="00F07B98">
          <w:delText xml:space="preserve">In relation to Key Decisions of the Cabinet, these can only be taken if they appear in the Forward Plan.  However, the Constitution contains an urgency procedure where a Key Decision is required to be taken which has not been publicised in the Forward Plan.  (See Part 4 Rules of Procedure, Section 2 Access to Information Procedure) </w:delText>
        </w:r>
      </w:del>
    </w:p>
    <w:p w:rsidR="00465C29" w:rsidRPr="008C7EA9" w:rsidDel="00F07B98" w:rsidRDefault="00465C29" w:rsidP="00465C29">
      <w:pPr>
        <w:jc w:val="both"/>
        <w:rPr>
          <w:del w:id="1512" w:author="Jonathan M Eatough" w:date="2011-02-17T12:49:00Z"/>
        </w:rPr>
      </w:pPr>
    </w:p>
    <w:p w:rsidR="00162AB6" w:rsidRPr="008C7EA9" w:rsidDel="00F07B98" w:rsidRDefault="00162AB6" w:rsidP="00526AAE">
      <w:pPr>
        <w:numPr>
          <w:ilvl w:val="0"/>
          <w:numId w:val="31"/>
        </w:numPr>
        <w:jc w:val="both"/>
        <w:rPr>
          <w:del w:id="1513" w:author="Jonathan M Eatough" w:date="2011-02-17T12:49:00Z"/>
        </w:rPr>
      </w:pPr>
      <w:del w:id="1514" w:author="Jonathan M Eatough" w:date="2011-02-17T12:49:00Z">
        <w:r w:rsidRPr="008C7EA9" w:rsidDel="00F07B98">
          <w:delText>In relation to urgent decisions which would be contrary to the approved budget and policy framework a separate urgency procedure exists.  (See Part 4 Rules of Procedure, Section 3 – Budget and Policy Framework Procedure Rules in the Constitution).</w:delText>
        </w:r>
      </w:del>
    </w:p>
    <w:p w:rsidR="00162AB6" w:rsidRPr="008C7EA9" w:rsidDel="00F07B98" w:rsidRDefault="00162AB6" w:rsidP="00465C29">
      <w:pPr>
        <w:jc w:val="both"/>
        <w:rPr>
          <w:del w:id="1515" w:author="Jonathan M Eatough" w:date="2011-02-17T12:49:00Z"/>
        </w:rPr>
      </w:pPr>
    </w:p>
    <w:p w:rsidR="00162AB6" w:rsidRPr="008C7EA9" w:rsidDel="00F07B98" w:rsidRDefault="00162AB6" w:rsidP="00526AAE">
      <w:pPr>
        <w:numPr>
          <w:ilvl w:val="0"/>
          <w:numId w:val="31"/>
        </w:numPr>
        <w:jc w:val="both"/>
        <w:rPr>
          <w:del w:id="1516" w:author="Jonathan M Eatough" w:date="2011-02-17T12:49:00Z"/>
        </w:rPr>
      </w:pPr>
      <w:del w:id="1517" w:author="Jonathan M Eatough" w:date="2011-02-17T12:49:00Z">
        <w:r w:rsidRPr="008C7EA9" w:rsidDel="00F07B98">
          <w:delText>For all other non-key urgent decisions needed to be taken by the Cabinet, a special Cabinet meeting could be called.</w:delText>
        </w:r>
      </w:del>
    </w:p>
    <w:p w:rsidR="00162AB6" w:rsidRPr="008C7EA9" w:rsidDel="00F07B98" w:rsidRDefault="00162AB6" w:rsidP="00526AAE">
      <w:pPr>
        <w:jc w:val="both"/>
        <w:rPr>
          <w:del w:id="1518" w:author="Jonathan M Eatough" w:date="2011-02-17T12:49:00Z"/>
        </w:rPr>
      </w:pPr>
    </w:p>
    <w:p w:rsidR="00162AB6" w:rsidRPr="00465C29" w:rsidDel="00F07B98" w:rsidRDefault="00162AB6" w:rsidP="00465C29">
      <w:pPr>
        <w:jc w:val="both"/>
        <w:rPr>
          <w:del w:id="1519" w:author="Jonathan M Eatough" w:date="2011-02-17T12:49:00Z"/>
          <w:b/>
          <w:i/>
        </w:rPr>
      </w:pPr>
      <w:del w:id="1520" w:author="Jonathan M Eatough" w:date="2011-02-17T12:49:00Z">
        <w:r w:rsidRPr="00465C29" w:rsidDel="00F07B98">
          <w:rPr>
            <w:b/>
            <w:i/>
          </w:rPr>
          <w:delText>Further advice may be sought from the Democratic Services Officers.</w:delText>
        </w:r>
      </w:del>
    </w:p>
    <w:p w:rsidR="006E29A7" w:rsidRPr="00423DAF" w:rsidDel="00F07B98" w:rsidRDefault="006E29A7" w:rsidP="00423DAF">
      <w:pPr>
        <w:jc w:val="both"/>
        <w:rPr>
          <w:del w:id="1521" w:author="Jonathan M Eatough" w:date="2011-02-17T12:49:00Z"/>
        </w:rPr>
      </w:pPr>
    </w:p>
    <w:p w:rsidR="002F62BA" w:rsidRPr="006F4DCE" w:rsidRDefault="00162AB6" w:rsidP="002F62BA">
      <w:pPr>
        <w:jc w:val="center"/>
        <w:rPr>
          <w:b/>
          <w:sz w:val="28"/>
          <w:szCs w:val="28"/>
        </w:rPr>
      </w:pPr>
      <w:r w:rsidRPr="008C7EA9">
        <w:br w:type="page"/>
      </w:r>
      <w:bookmarkStart w:id="1522" w:name="_Toc205017405"/>
      <w:r w:rsidR="002F62BA" w:rsidRPr="006F4DCE">
        <w:rPr>
          <w:b/>
          <w:sz w:val="28"/>
          <w:szCs w:val="28"/>
        </w:rPr>
        <w:lastRenderedPageBreak/>
        <w:t>This page has intentionally been left blank</w:t>
      </w:r>
    </w:p>
    <w:p w:rsidR="002F62BA" w:rsidRPr="008C7EA9" w:rsidRDefault="002F62BA" w:rsidP="002F62BA">
      <w:pPr>
        <w:ind w:left="567" w:hanging="567"/>
        <w:jc w:val="both"/>
      </w:pPr>
    </w:p>
    <w:p w:rsidR="00162AB6" w:rsidRPr="00465C29" w:rsidDel="00F07B98" w:rsidRDefault="002F62BA" w:rsidP="00F07B98">
      <w:pPr>
        <w:pStyle w:val="Heading4"/>
        <w:rPr>
          <w:del w:id="1523" w:author="Jonathan M Eatough" w:date="2011-02-17T12:49:00Z"/>
        </w:rPr>
      </w:pPr>
      <w:r w:rsidRPr="008C7EA9">
        <w:br w:type="page"/>
      </w:r>
      <w:bookmarkStart w:id="1524" w:name="_Toc271209615"/>
      <w:ins w:id="1525" w:author="Jonathan M Eatough" w:date="2011-02-17T12:49:00Z">
        <w:r w:rsidR="00F07B98" w:rsidRPr="00465C29" w:rsidDel="00F07B98">
          <w:lastRenderedPageBreak/>
          <w:t xml:space="preserve"> </w:t>
        </w:r>
      </w:ins>
      <w:del w:id="1526" w:author="Jonathan M Eatough" w:date="2011-02-17T12:49:00Z">
        <w:r w:rsidR="00162AB6" w:rsidRPr="00465C29" w:rsidDel="00F07B98">
          <w:delText xml:space="preserve">GUIDANCE NOTE 2 – </w:delText>
        </w:r>
        <w:r w:rsidR="00162AB6" w:rsidRPr="00480C8A" w:rsidDel="00F07B98">
          <w:rPr>
            <w:rStyle w:val="Heading4Char"/>
          </w:rPr>
          <w:delText>REPORT FORMAT</w:delText>
        </w:r>
        <w:bookmarkEnd w:id="1522"/>
        <w:bookmarkEnd w:id="1524"/>
      </w:del>
    </w:p>
    <w:p w:rsidR="00B73FD5" w:rsidRDefault="00B73FD5" w:rsidP="00B73FD5">
      <w:pPr>
        <w:pStyle w:val="Heading4"/>
        <w:rPr>
          <w:del w:id="1527" w:author="Jonathan M Eatough" w:date="2011-02-17T12:49:00Z"/>
        </w:rPr>
        <w:pPrChange w:id="1528" w:author="Jonathan M Eatough" w:date="2011-02-17T12:49:00Z">
          <w:pPr>
            <w:jc w:val="both"/>
          </w:pPr>
        </w:pPrChange>
      </w:pPr>
    </w:p>
    <w:p w:rsidR="00B73FD5" w:rsidRDefault="00162AB6" w:rsidP="00B73FD5">
      <w:pPr>
        <w:pStyle w:val="Heading4"/>
        <w:rPr>
          <w:del w:id="1529" w:author="Jonathan M Eatough" w:date="2011-02-17T12:49:00Z"/>
        </w:rPr>
        <w:pPrChange w:id="1530" w:author="Jonathan M Eatough" w:date="2011-02-17T12:49:00Z">
          <w:pPr>
            <w:jc w:val="both"/>
          </w:pPr>
        </w:pPrChange>
      </w:pPr>
      <w:del w:id="1531" w:author="Jonathan M Eatough" w:date="2011-02-17T12:49:00Z">
        <w:r w:rsidRPr="008C7EA9" w:rsidDel="00F07B98">
          <w:delText>The report should be written in ‘Arial 12 point’, please do not use the ‘Header’ for the title box. Page, Sub Heading and Paragraph Numbers should always be used but don’t have to follow that prescribed in this template, the test should always be ‘does it make sense?’</w:delText>
        </w:r>
      </w:del>
    </w:p>
    <w:p w:rsidR="00B73FD5" w:rsidRDefault="00B73FD5" w:rsidP="00B73FD5">
      <w:pPr>
        <w:pStyle w:val="Heading4"/>
        <w:rPr>
          <w:del w:id="1532" w:author="Jonathan M Eatough" w:date="2011-02-17T12:49:00Z"/>
        </w:rPr>
        <w:pPrChange w:id="1533" w:author="Jonathan M Eatough" w:date="2011-02-17T12:49:00Z">
          <w:pPr>
            <w:jc w:val="both"/>
          </w:pPr>
        </w:pPrChange>
      </w:pPr>
    </w:p>
    <w:p w:rsidR="00B73FD5" w:rsidRDefault="00162AB6" w:rsidP="00B73FD5">
      <w:pPr>
        <w:pStyle w:val="Heading4"/>
        <w:rPr>
          <w:del w:id="1534" w:author="Jonathan M Eatough" w:date="2011-02-17T12:49:00Z"/>
        </w:rPr>
        <w:pPrChange w:id="1535" w:author="Jonathan M Eatough" w:date="2011-02-17T12:49:00Z">
          <w:pPr>
            <w:jc w:val="both"/>
          </w:pPr>
        </w:pPrChange>
      </w:pPr>
      <w:del w:id="1536" w:author="Jonathan M Eatough" w:date="2011-02-17T12:49:00Z">
        <w:r w:rsidRPr="00066510" w:rsidDel="00F07B98">
          <w:rPr>
            <w:b w:val="0"/>
          </w:rPr>
          <w:delText>TITLE BOX</w:delText>
        </w:r>
      </w:del>
    </w:p>
    <w:p w:rsidR="00B73FD5" w:rsidRDefault="00B73FD5" w:rsidP="00B73FD5">
      <w:pPr>
        <w:pStyle w:val="Heading4"/>
        <w:rPr>
          <w:del w:id="1537" w:author="Jonathan M Eatough" w:date="2011-02-17T12:49:00Z"/>
        </w:rPr>
        <w:pPrChange w:id="1538" w:author="Jonathan M Eatough" w:date="2011-02-17T12:49:00Z">
          <w:pPr>
            <w:jc w:val="both"/>
          </w:pPr>
        </w:pPrChange>
      </w:pPr>
    </w:p>
    <w:p w:rsidR="00B73FD5" w:rsidRDefault="00162AB6" w:rsidP="00B73FD5">
      <w:pPr>
        <w:pStyle w:val="Heading4"/>
        <w:rPr>
          <w:del w:id="1539" w:author="Jonathan M Eatough" w:date="2011-02-17T12:49:00Z"/>
        </w:rPr>
        <w:pPrChange w:id="1540" w:author="Jonathan M Eatough" w:date="2011-02-17T12:49:00Z">
          <w:pPr>
            <w:jc w:val="both"/>
          </w:pPr>
        </w:pPrChange>
      </w:pPr>
      <w:del w:id="1541" w:author="Jonathan M Eatough" w:date="2011-02-17T12:49:00Z">
        <w:r w:rsidRPr="008C7EA9" w:rsidDel="00F07B98">
          <w:delText>The following information should be contained at the top of the first page of your report and should be in a box (please use single border do not use shading):</w:delText>
        </w:r>
      </w:del>
    </w:p>
    <w:p w:rsidR="00B73FD5" w:rsidRDefault="00B73FD5" w:rsidP="00B73FD5">
      <w:pPr>
        <w:pStyle w:val="Heading4"/>
        <w:rPr>
          <w:del w:id="1542" w:author="Jonathan M Eatough" w:date="2011-02-17T12:49:00Z"/>
        </w:rPr>
        <w:pPrChange w:id="1543" w:author="Jonathan M Eatough" w:date="2011-02-17T12:49:00Z">
          <w:pPr>
            <w:jc w:val="both"/>
          </w:pPr>
        </w:pPrChange>
      </w:pPr>
    </w:p>
    <w:p w:rsidR="00B73FD5" w:rsidRDefault="00162AB6" w:rsidP="00B73FD5">
      <w:pPr>
        <w:pStyle w:val="Heading4"/>
        <w:rPr>
          <w:del w:id="1544" w:author="Jonathan M Eatough" w:date="2011-02-17T12:49:00Z"/>
        </w:rPr>
        <w:pPrChange w:id="1545" w:author="Jonathan M Eatough" w:date="2011-02-17T12:49:00Z">
          <w:pPr>
            <w:pBdr>
              <w:top w:val="single" w:sz="4" w:space="1" w:color="auto"/>
              <w:left w:val="single" w:sz="4" w:space="4" w:color="auto"/>
              <w:bottom w:val="single" w:sz="4" w:space="1" w:color="auto"/>
              <w:right w:val="single" w:sz="4" w:space="4" w:color="auto"/>
            </w:pBdr>
            <w:jc w:val="both"/>
          </w:pPr>
        </w:pPrChange>
      </w:pPr>
      <w:del w:id="1546" w:author="Jonathan M Eatough" w:date="2011-02-17T12:49:00Z">
        <w:r w:rsidRPr="00066510" w:rsidDel="00F07B98">
          <w:rPr>
            <w:b w:val="0"/>
          </w:rPr>
          <w:delText>TELFORD &amp; WREKIN COUNCIL</w:delText>
        </w:r>
      </w:del>
    </w:p>
    <w:p w:rsidR="00B73FD5" w:rsidRDefault="00B73FD5" w:rsidP="00B73FD5">
      <w:pPr>
        <w:pStyle w:val="Heading4"/>
        <w:rPr>
          <w:del w:id="1547" w:author="Jonathan M Eatough" w:date="2011-02-17T12:49:00Z"/>
        </w:rPr>
        <w:pPrChange w:id="1548" w:author="Jonathan M Eatough" w:date="2011-02-17T12:49:00Z">
          <w:pPr>
            <w:pBdr>
              <w:top w:val="single" w:sz="4" w:space="1" w:color="auto"/>
              <w:left w:val="single" w:sz="4" w:space="4" w:color="auto"/>
              <w:bottom w:val="single" w:sz="4" w:space="1" w:color="auto"/>
              <w:right w:val="single" w:sz="4" w:space="4" w:color="auto"/>
            </w:pBdr>
            <w:jc w:val="both"/>
          </w:pPr>
        </w:pPrChange>
      </w:pPr>
    </w:p>
    <w:p w:rsidR="00B73FD5" w:rsidRDefault="00162AB6" w:rsidP="00B73FD5">
      <w:pPr>
        <w:pStyle w:val="Heading4"/>
        <w:rPr>
          <w:del w:id="1549" w:author="Jonathan M Eatough" w:date="2011-02-17T12:49:00Z"/>
        </w:rPr>
        <w:pPrChange w:id="1550" w:author="Jonathan M Eatough" w:date="2011-02-17T12:49:00Z">
          <w:pPr>
            <w:pBdr>
              <w:top w:val="single" w:sz="4" w:space="1" w:color="auto"/>
              <w:left w:val="single" w:sz="4" w:space="4" w:color="auto"/>
              <w:bottom w:val="single" w:sz="4" w:space="1" w:color="auto"/>
              <w:right w:val="single" w:sz="4" w:space="4" w:color="auto"/>
            </w:pBdr>
            <w:jc w:val="both"/>
          </w:pPr>
        </w:pPrChange>
      </w:pPr>
      <w:del w:id="1551" w:author="Jonathan M Eatough" w:date="2011-02-17T12:49:00Z">
        <w:r w:rsidRPr="00066510" w:rsidDel="00F07B98">
          <w:rPr>
            <w:b w:val="0"/>
          </w:rPr>
          <w:delText>(NAME OF BOARD/COMMITTEE) – (DATE)</w:delText>
        </w:r>
      </w:del>
    </w:p>
    <w:p w:rsidR="00B73FD5" w:rsidRDefault="00B73FD5" w:rsidP="00B73FD5">
      <w:pPr>
        <w:pStyle w:val="Heading4"/>
        <w:rPr>
          <w:del w:id="1552" w:author="Jonathan M Eatough" w:date="2011-02-17T12:49:00Z"/>
        </w:rPr>
        <w:pPrChange w:id="1553" w:author="Jonathan M Eatough" w:date="2011-02-17T12:49:00Z">
          <w:pPr>
            <w:pBdr>
              <w:top w:val="single" w:sz="4" w:space="1" w:color="auto"/>
              <w:left w:val="single" w:sz="4" w:space="4" w:color="auto"/>
              <w:bottom w:val="single" w:sz="4" w:space="1" w:color="auto"/>
              <w:right w:val="single" w:sz="4" w:space="4" w:color="auto"/>
            </w:pBdr>
            <w:jc w:val="both"/>
          </w:pPr>
        </w:pPrChange>
      </w:pPr>
    </w:p>
    <w:p w:rsidR="00B73FD5" w:rsidRDefault="00162AB6" w:rsidP="00B73FD5">
      <w:pPr>
        <w:pStyle w:val="Heading4"/>
        <w:rPr>
          <w:del w:id="1554" w:author="Jonathan M Eatough" w:date="2011-02-17T12:49:00Z"/>
        </w:rPr>
        <w:pPrChange w:id="1555" w:author="Jonathan M Eatough" w:date="2011-02-17T12:49:00Z">
          <w:pPr>
            <w:pBdr>
              <w:top w:val="single" w:sz="4" w:space="1" w:color="auto"/>
              <w:left w:val="single" w:sz="4" w:space="4" w:color="auto"/>
              <w:bottom w:val="single" w:sz="4" w:space="1" w:color="auto"/>
              <w:right w:val="single" w:sz="4" w:space="4" w:color="auto"/>
            </w:pBdr>
            <w:jc w:val="both"/>
          </w:pPr>
        </w:pPrChange>
      </w:pPr>
      <w:del w:id="1556" w:author="Jonathan M Eatough" w:date="2011-02-17T12:49:00Z">
        <w:r w:rsidRPr="00066510" w:rsidDel="00F07B98">
          <w:rPr>
            <w:b w:val="0"/>
          </w:rPr>
          <w:delText>(TITLE OF REPORT)</w:delText>
        </w:r>
      </w:del>
    </w:p>
    <w:p w:rsidR="00B73FD5" w:rsidRDefault="00B73FD5" w:rsidP="00B73FD5">
      <w:pPr>
        <w:pStyle w:val="Heading4"/>
        <w:rPr>
          <w:del w:id="1557" w:author="Jonathan M Eatough" w:date="2011-02-17T12:49:00Z"/>
        </w:rPr>
        <w:pPrChange w:id="1558" w:author="Jonathan M Eatough" w:date="2011-02-17T12:49:00Z">
          <w:pPr>
            <w:pBdr>
              <w:top w:val="single" w:sz="4" w:space="1" w:color="auto"/>
              <w:left w:val="single" w:sz="4" w:space="4" w:color="auto"/>
              <w:bottom w:val="single" w:sz="4" w:space="1" w:color="auto"/>
              <w:right w:val="single" w:sz="4" w:space="4" w:color="auto"/>
            </w:pBdr>
            <w:jc w:val="both"/>
          </w:pPr>
        </w:pPrChange>
      </w:pPr>
    </w:p>
    <w:p w:rsidR="00B73FD5" w:rsidRDefault="00162AB6" w:rsidP="00B73FD5">
      <w:pPr>
        <w:pStyle w:val="Heading4"/>
        <w:rPr>
          <w:del w:id="1559" w:author="Jonathan M Eatough" w:date="2011-02-17T12:49:00Z"/>
        </w:rPr>
        <w:pPrChange w:id="1560" w:author="Jonathan M Eatough" w:date="2011-02-17T12:49:00Z">
          <w:pPr>
            <w:pBdr>
              <w:top w:val="single" w:sz="4" w:space="1" w:color="auto"/>
              <w:left w:val="single" w:sz="4" w:space="4" w:color="auto"/>
              <w:bottom w:val="single" w:sz="4" w:space="1" w:color="auto"/>
              <w:right w:val="single" w:sz="4" w:space="4" w:color="auto"/>
            </w:pBdr>
            <w:jc w:val="both"/>
          </w:pPr>
        </w:pPrChange>
      </w:pPr>
      <w:del w:id="1561" w:author="Jonathan M Eatough" w:date="2011-02-17T12:49:00Z">
        <w:r w:rsidRPr="00066510" w:rsidDel="00F07B98">
          <w:rPr>
            <w:b w:val="0"/>
          </w:rPr>
          <w:delText>REPORT OF CORPORATE DIRECTOR/HEAD OF SERVICE</w:delText>
        </w:r>
      </w:del>
    </w:p>
    <w:p w:rsidR="00B73FD5" w:rsidRDefault="00B73FD5" w:rsidP="00B73FD5">
      <w:pPr>
        <w:pStyle w:val="Heading4"/>
        <w:rPr>
          <w:del w:id="1562" w:author="Jonathan M Eatough" w:date="2011-02-17T12:49:00Z"/>
        </w:rPr>
        <w:pPrChange w:id="1563" w:author="Jonathan M Eatough" w:date="2011-02-17T12:49:00Z">
          <w:pPr>
            <w:jc w:val="both"/>
          </w:pPr>
        </w:pPrChange>
      </w:pPr>
    </w:p>
    <w:p w:rsidR="00B73FD5" w:rsidRDefault="00162AB6" w:rsidP="00B73FD5">
      <w:pPr>
        <w:pStyle w:val="Heading4"/>
        <w:rPr>
          <w:del w:id="1564" w:author="Jonathan M Eatough" w:date="2011-02-17T12:49:00Z"/>
        </w:rPr>
        <w:pPrChange w:id="1565" w:author="Jonathan M Eatough" w:date="2011-02-17T12:49:00Z">
          <w:pPr>
            <w:jc w:val="both"/>
          </w:pPr>
        </w:pPrChange>
      </w:pPr>
      <w:del w:id="1566" w:author="Jonathan M Eatough" w:date="2011-02-17T12:49:00Z">
        <w:r w:rsidRPr="008C7EA9" w:rsidDel="00F07B98">
          <w:delText>1.</w:delText>
        </w:r>
        <w:r w:rsidRPr="008C7EA9" w:rsidDel="00F07B98">
          <w:tab/>
        </w:r>
        <w:r w:rsidRPr="00066510" w:rsidDel="00F07B98">
          <w:rPr>
            <w:b w:val="0"/>
          </w:rPr>
          <w:delText>PURPOSE</w:delText>
        </w:r>
      </w:del>
    </w:p>
    <w:p w:rsidR="00B73FD5" w:rsidRDefault="00B73FD5" w:rsidP="00B73FD5">
      <w:pPr>
        <w:pStyle w:val="Heading4"/>
        <w:rPr>
          <w:del w:id="1567" w:author="Jonathan M Eatough" w:date="2011-02-17T12:49:00Z"/>
        </w:rPr>
        <w:pPrChange w:id="1568" w:author="Jonathan M Eatough" w:date="2011-02-17T12:49:00Z">
          <w:pPr>
            <w:jc w:val="both"/>
          </w:pPr>
        </w:pPrChange>
      </w:pPr>
    </w:p>
    <w:p w:rsidR="00B73FD5" w:rsidRDefault="00162AB6" w:rsidP="00B73FD5">
      <w:pPr>
        <w:pStyle w:val="Heading4"/>
        <w:rPr>
          <w:del w:id="1569" w:author="Jonathan M Eatough" w:date="2011-02-17T12:49:00Z"/>
        </w:rPr>
        <w:pPrChange w:id="1570" w:author="Jonathan M Eatough" w:date="2011-02-17T12:49:00Z">
          <w:pPr>
            <w:ind w:left="567" w:hanging="567"/>
            <w:jc w:val="both"/>
          </w:pPr>
        </w:pPrChange>
      </w:pPr>
      <w:del w:id="1571" w:author="Jonathan M Eatough" w:date="2011-02-17T12:49:00Z">
        <w:r w:rsidRPr="008C7EA9" w:rsidDel="00F07B98">
          <w:tab/>
          <w:delText>This should comprise no more than 2 sentences which explain to the reader (who may be a member of the public, Councillor, Officer) the exact nature and purpose of the report.</w:delText>
        </w:r>
      </w:del>
    </w:p>
    <w:p w:rsidR="00B73FD5" w:rsidRDefault="00B73FD5" w:rsidP="00B73FD5">
      <w:pPr>
        <w:pStyle w:val="Heading4"/>
        <w:rPr>
          <w:del w:id="1572" w:author="Jonathan M Eatough" w:date="2011-02-17T12:49:00Z"/>
        </w:rPr>
        <w:pPrChange w:id="1573" w:author="Jonathan M Eatough" w:date="2011-02-17T12:49:00Z">
          <w:pPr>
            <w:jc w:val="both"/>
          </w:pPr>
        </w:pPrChange>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090"/>
      </w:tblGrid>
      <w:tr w:rsidR="00162AB6" w:rsidRPr="00066510" w:rsidDel="00F07B98">
        <w:trPr>
          <w:del w:id="1574" w:author="Jonathan M Eatough" w:date="2011-02-17T12:49:00Z"/>
        </w:trPr>
        <w:tc>
          <w:tcPr>
            <w:tcW w:w="9090" w:type="dxa"/>
          </w:tcPr>
          <w:p w:rsidR="00B73FD5" w:rsidRDefault="00B73FD5" w:rsidP="00B73FD5">
            <w:pPr>
              <w:pStyle w:val="Heading4"/>
              <w:rPr>
                <w:del w:id="1575" w:author="Jonathan M Eatough" w:date="2011-02-17T12:49:00Z"/>
              </w:rPr>
              <w:pPrChange w:id="1576" w:author="Jonathan M Eatough" w:date="2011-02-17T12:49:00Z">
                <w:pPr>
                  <w:jc w:val="both"/>
                </w:pPr>
              </w:pPrChange>
            </w:pPr>
          </w:p>
          <w:p w:rsidR="00B73FD5" w:rsidRDefault="00162AB6" w:rsidP="00B73FD5">
            <w:pPr>
              <w:pStyle w:val="Heading4"/>
              <w:rPr>
                <w:del w:id="1577" w:author="Jonathan M Eatough" w:date="2011-02-17T12:49:00Z"/>
              </w:rPr>
              <w:pPrChange w:id="1578" w:author="Jonathan M Eatough" w:date="2011-02-17T12:49:00Z">
                <w:pPr>
                  <w:jc w:val="both"/>
                </w:pPr>
              </w:pPrChange>
            </w:pPr>
            <w:del w:id="1579" w:author="Jonathan M Eatough" w:date="2011-02-17T12:49:00Z">
              <w:r w:rsidRPr="00066510" w:rsidDel="00F07B98">
                <w:rPr>
                  <w:b w:val="0"/>
                </w:rPr>
                <w:delText>2.</w:delText>
              </w:r>
              <w:r w:rsidRPr="00066510" w:rsidDel="00F07B98">
                <w:rPr>
                  <w:b w:val="0"/>
                </w:rPr>
                <w:tab/>
                <w:delText>RECOMMENDATIONS</w:delText>
              </w:r>
            </w:del>
          </w:p>
          <w:p w:rsidR="00B73FD5" w:rsidRDefault="00B73FD5" w:rsidP="00B73FD5">
            <w:pPr>
              <w:pStyle w:val="Heading4"/>
              <w:rPr>
                <w:del w:id="1580" w:author="Jonathan M Eatough" w:date="2011-02-17T12:49:00Z"/>
              </w:rPr>
              <w:pPrChange w:id="1581" w:author="Jonathan M Eatough" w:date="2011-02-17T12:49:00Z">
                <w:pPr>
                  <w:jc w:val="both"/>
                </w:pPr>
              </w:pPrChange>
            </w:pPr>
          </w:p>
          <w:p w:rsidR="00B73FD5" w:rsidRDefault="00162AB6" w:rsidP="00B73FD5">
            <w:pPr>
              <w:pStyle w:val="Heading4"/>
              <w:rPr>
                <w:del w:id="1582" w:author="Jonathan M Eatough" w:date="2011-02-17T12:49:00Z"/>
              </w:rPr>
              <w:pPrChange w:id="1583" w:author="Jonathan M Eatough" w:date="2011-02-17T12:49:00Z">
                <w:pPr>
                  <w:ind w:left="567" w:hanging="567"/>
                  <w:jc w:val="both"/>
                </w:pPr>
              </w:pPrChange>
            </w:pPr>
            <w:del w:id="1584" w:author="Jonathan M Eatough" w:date="2011-02-17T12:49:00Z">
              <w:r w:rsidRPr="00066510" w:rsidDel="00F07B98">
                <w:rPr>
                  <w:b w:val="0"/>
                </w:rPr>
                <w:delText>2.1</w:delText>
              </w:r>
              <w:r w:rsidRPr="00066510" w:rsidDel="00F07B98">
                <w:rPr>
                  <w:b w:val="0"/>
                </w:rPr>
                <w:tab/>
                <w:delText xml:space="preserve">Make the recommendations clear and total in respect of all the approvals necessary and  be precise do not include what is merely supporting information that should be elsewhere in the report:  </w:delText>
              </w:r>
            </w:del>
          </w:p>
          <w:p w:rsidR="00B73FD5" w:rsidRDefault="00162AB6" w:rsidP="00B73FD5">
            <w:pPr>
              <w:pStyle w:val="Heading4"/>
              <w:rPr>
                <w:del w:id="1585" w:author="Jonathan M Eatough" w:date="2011-02-17T12:49:00Z"/>
              </w:rPr>
              <w:pPrChange w:id="1586" w:author="Jonathan M Eatough" w:date="2011-02-17T12:49:00Z">
                <w:pPr>
                  <w:jc w:val="both"/>
                </w:pPr>
              </w:pPrChange>
            </w:pPr>
            <w:del w:id="1587" w:author="Jonathan M Eatough" w:date="2011-02-17T12:49:00Z">
              <w:r w:rsidRPr="00066510" w:rsidDel="00F07B98">
                <w:rPr>
                  <w:b w:val="0"/>
                </w:rPr>
                <w:tab/>
                <w:delText>e.g.</w:delText>
              </w:r>
              <w:r w:rsidRPr="00066510" w:rsidDel="00F07B98">
                <w:rPr>
                  <w:b w:val="0"/>
                </w:rPr>
                <w:tab/>
                <w:delText>is delegated authority needed?</w:delText>
              </w:r>
            </w:del>
          </w:p>
          <w:p w:rsidR="00B73FD5" w:rsidRDefault="00162AB6" w:rsidP="00B73FD5">
            <w:pPr>
              <w:pStyle w:val="Heading4"/>
              <w:rPr>
                <w:del w:id="1588" w:author="Jonathan M Eatough" w:date="2011-02-17T12:49:00Z"/>
              </w:rPr>
              <w:pPrChange w:id="1589" w:author="Jonathan M Eatough" w:date="2011-02-17T12:49:00Z">
                <w:pPr>
                  <w:jc w:val="both"/>
                </w:pPr>
              </w:pPrChange>
            </w:pPr>
            <w:del w:id="1590" w:author="Jonathan M Eatough" w:date="2011-02-17T12:49:00Z">
              <w:r w:rsidRPr="00066510" w:rsidDel="00F07B98">
                <w:rPr>
                  <w:b w:val="0"/>
                </w:rPr>
                <w:tab/>
              </w:r>
              <w:r w:rsidRPr="00066510" w:rsidDel="00F07B98">
                <w:rPr>
                  <w:b w:val="0"/>
                </w:rPr>
                <w:tab/>
                <w:delText>Is the concurrence of another body needed?</w:delText>
              </w:r>
            </w:del>
          </w:p>
          <w:p w:rsidR="00B73FD5" w:rsidRDefault="00B73FD5" w:rsidP="00B73FD5">
            <w:pPr>
              <w:pStyle w:val="Heading4"/>
              <w:rPr>
                <w:del w:id="1591" w:author="Jonathan M Eatough" w:date="2011-02-17T12:49:00Z"/>
              </w:rPr>
              <w:pPrChange w:id="1592" w:author="Jonathan M Eatough" w:date="2011-02-17T12:49:00Z">
                <w:pPr>
                  <w:jc w:val="both"/>
                </w:pPr>
              </w:pPrChange>
            </w:pPr>
          </w:p>
          <w:p w:rsidR="00B73FD5" w:rsidRDefault="00162AB6" w:rsidP="00B73FD5">
            <w:pPr>
              <w:pStyle w:val="Heading4"/>
              <w:rPr>
                <w:del w:id="1593" w:author="Jonathan M Eatough" w:date="2011-02-17T12:49:00Z"/>
              </w:rPr>
              <w:pPrChange w:id="1594" w:author="Jonathan M Eatough" w:date="2011-02-17T12:49:00Z">
                <w:pPr>
                  <w:ind w:left="567" w:hanging="567"/>
                  <w:jc w:val="both"/>
                </w:pPr>
              </w:pPrChange>
            </w:pPr>
            <w:del w:id="1595" w:author="Jonathan M Eatough" w:date="2011-02-17T12:49:00Z">
              <w:r w:rsidRPr="00066510" w:rsidDel="00F07B98">
                <w:rPr>
                  <w:b w:val="0"/>
                </w:rPr>
                <w:delText>2.2</w:delText>
              </w:r>
              <w:r w:rsidRPr="00066510" w:rsidDel="00F07B98">
                <w:rPr>
                  <w:b w:val="0"/>
                </w:rPr>
                <w:tab/>
                <w:delText>(N.B.</w:delText>
              </w:r>
              <w:r w:rsidRPr="00066510" w:rsidDel="00F07B98">
                <w:rPr>
                  <w:b w:val="0"/>
                </w:rPr>
                <w:tab/>
                <w:delText>If you are requesting delegated authority to an officer but also involving the Chairman and Vice Chairman of the Board, the legally required wording is, viz:-</w:delText>
              </w:r>
            </w:del>
          </w:p>
          <w:p w:rsidR="00B73FD5" w:rsidRDefault="00B73FD5" w:rsidP="00B73FD5">
            <w:pPr>
              <w:pStyle w:val="Heading4"/>
              <w:rPr>
                <w:del w:id="1596" w:author="Jonathan M Eatough" w:date="2011-02-17T12:49:00Z"/>
              </w:rPr>
              <w:pPrChange w:id="1597" w:author="Jonathan M Eatough" w:date="2011-02-17T12:49:00Z">
                <w:pPr>
                  <w:jc w:val="both"/>
                </w:pPr>
              </w:pPrChange>
            </w:pPr>
          </w:p>
          <w:p w:rsidR="00B73FD5" w:rsidRDefault="00162AB6" w:rsidP="00B73FD5">
            <w:pPr>
              <w:pStyle w:val="Heading4"/>
              <w:rPr>
                <w:del w:id="1598" w:author="Jonathan M Eatough" w:date="2011-02-17T12:49:00Z"/>
              </w:rPr>
              <w:pPrChange w:id="1599" w:author="Jonathan M Eatough" w:date="2011-02-17T12:49:00Z">
                <w:pPr>
                  <w:ind w:left="567" w:hanging="567"/>
                  <w:jc w:val="both"/>
                </w:pPr>
              </w:pPrChange>
            </w:pPr>
            <w:del w:id="1600" w:author="Jonathan M Eatough" w:date="2011-02-17T12:49:00Z">
              <w:r w:rsidRPr="00066510" w:rsidDel="00F07B98">
                <w:rPr>
                  <w:b w:val="0"/>
                </w:rPr>
                <w:tab/>
                <w:delText>“That the Corporate Director/Head of Service be granted delegated authority, following consultation with the Chairman and Vice Chairman of the Board, to ...............................”)</w:delText>
              </w:r>
            </w:del>
          </w:p>
          <w:p w:rsidR="00B73FD5" w:rsidRDefault="00B73FD5" w:rsidP="00B73FD5">
            <w:pPr>
              <w:pStyle w:val="Heading4"/>
              <w:rPr>
                <w:del w:id="1601" w:author="Jonathan M Eatough" w:date="2011-02-17T12:49:00Z"/>
              </w:rPr>
              <w:pPrChange w:id="1602" w:author="Jonathan M Eatough" w:date="2011-02-17T12:49:00Z">
                <w:pPr>
                  <w:jc w:val="both"/>
                </w:pPr>
              </w:pPrChange>
            </w:pPr>
          </w:p>
          <w:p w:rsidR="00B73FD5" w:rsidRDefault="00162AB6" w:rsidP="00B73FD5">
            <w:pPr>
              <w:pStyle w:val="Heading4"/>
              <w:rPr>
                <w:del w:id="1603" w:author="Jonathan M Eatough" w:date="2011-02-17T12:49:00Z"/>
              </w:rPr>
              <w:pPrChange w:id="1604" w:author="Jonathan M Eatough" w:date="2011-02-17T12:49:00Z">
                <w:pPr>
                  <w:jc w:val="both"/>
                </w:pPr>
              </w:pPrChange>
            </w:pPr>
            <w:del w:id="1605" w:author="Jonathan M Eatough" w:date="2011-02-17T12:49:00Z">
              <w:r w:rsidRPr="00066510" w:rsidDel="00F07B98">
                <w:rPr>
                  <w:b w:val="0"/>
                </w:rPr>
                <w:tab/>
                <w:delText>Format for recommendations should be –</w:delText>
              </w:r>
            </w:del>
          </w:p>
          <w:p w:rsidR="00B73FD5" w:rsidRDefault="00162AB6" w:rsidP="00B73FD5">
            <w:pPr>
              <w:pStyle w:val="Heading4"/>
              <w:rPr>
                <w:del w:id="1606" w:author="Jonathan M Eatough" w:date="2011-02-17T12:49:00Z"/>
              </w:rPr>
              <w:pPrChange w:id="1607" w:author="Jonathan M Eatough" w:date="2011-02-17T12:49:00Z">
                <w:pPr>
                  <w:jc w:val="both"/>
                </w:pPr>
              </w:pPrChange>
            </w:pPr>
            <w:del w:id="1608" w:author="Jonathan M Eatough" w:date="2011-02-17T12:49:00Z">
              <w:r w:rsidRPr="00066510" w:rsidDel="00F07B98">
                <w:rPr>
                  <w:b w:val="0"/>
                </w:rPr>
                <w:tab/>
                <w:delText xml:space="preserve">That ……………………………….be approved/agreed/accepted </w:delText>
              </w:r>
            </w:del>
          </w:p>
          <w:p w:rsidR="00B73FD5" w:rsidRDefault="00B73FD5" w:rsidP="00B73FD5">
            <w:pPr>
              <w:pStyle w:val="Heading4"/>
              <w:rPr>
                <w:del w:id="1609" w:author="Jonathan M Eatough" w:date="2011-02-17T12:49:00Z"/>
              </w:rPr>
              <w:pPrChange w:id="1610" w:author="Jonathan M Eatough" w:date="2011-02-17T12:49:00Z">
                <w:pPr>
                  <w:jc w:val="both"/>
                </w:pPr>
              </w:pPrChange>
            </w:pPr>
          </w:p>
        </w:tc>
      </w:tr>
    </w:tbl>
    <w:p w:rsidR="00B73FD5" w:rsidRDefault="00B73FD5" w:rsidP="00B73FD5">
      <w:pPr>
        <w:pStyle w:val="Heading4"/>
        <w:rPr>
          <w:del w:id="1611" w:author="Jonathan M Eatough" w:date="2011-02-17T12:49:00Z"/>
        </w:rPr>
        <w:pPrChange w:id="1612" w:author="Jonathan M Eatough" w:date="2011-02-17T12:49:00Z">
          <w:pPr>
            <w:jc w:val="both"/>
          </w:pPr>
        </w:pPrChange>
      </w:pPr>
    </w:p>
    <w:p w:rsidR="00B73FD5" w:rsidRDefault="00162AB6" w:rsidP="00B73FD5">
      <w:pPr>
        <w:pStyle w:val="Heading4"/>
        <w:rPr>
          <w:del w:id="1613" w:author="Jonathan M Eatough" w:date="2011-02-17T12:49:00Z"/>
        </w:rPr>
        <w:pPrChange w:id="1614" w:author="Jonathan M Eatough" w:date="2011-02-17T12:49:00Z">
          <w:pPr>
            <w:jc w:val="both"/>
          </w:pPr>
        </w:pPrChange>
      </w:pPr>
      <w:del w:id="1615" w:author="Jonathan M Eatough" w:date="2011-02-17T12:49:00Z">
        <w:r w:rsidRPr="00066510" w:rsidDel="00F07B98">
          <w:rPr>
            <w:b w:val="0"/>
          </w:rPr>
          <w:delText>3.</w:delText>
        </w:r>
        <w:r w:rsidRPr="00066510" w:rsidDel="00F07B98">
          <w:rPr>
            <w:b w:val="0"/>
          </w:rPr>
          <w:tab/>
          <w:delText>SUMMARY</w:delText>
        </w:r>
      </w:del>
    </w:p>
    <w:p w:rsidR="00B73FD5" w:rsidRDefault="00B73FD5" w:rsidP="00B73FD5">
      <w:pPr>
        <w:pStyle w:val="Heading4"/>
        <w:rPr>
          <w:del w:id="1616" w:author="Jonathan M Eatough" w:date="2011-02-17T12:49:00Z"/>
        </w:rPr>
        <w:pPrChange w:id="1617" w:author="Jonathan M Eatough" w:date="2011-02-17T12:49:00Z">
          <w:pPr>
            <w:jc w:val="both"/>
          </w:pPr>
        </w:pPrChange>
      </w:pPr>
    </w:p>
    <w:p w:rsidR="00B73FD5" w:rsidRDefault="00162AB6" w:rsidP="00B73FD5">
      <w:pPr>
        <w:pStyle w:val="Heading4"/>
        <w:rPr>
          <w:del w:id="1618" w:author="Jonathan M Eatough" w:date="2011-02-17T12:49:00Z"/>
        </w:rPr>
        <w:pPrChange w:id="1619" w:author="Jonathan M Eatough" w:date="2011-02-17T12:49:00Z">
          <w:pPr>
            <w:ind w:left="567" w:hanging="567"/>
            <w:jc w:val="both"/>
          </w:pPr>
        </w:pPrChange>
      </w:pPr>
      <w:del w:id="1620" w:author="Jonathan M Eatough" w:date="2011-02-17T12:49:00Z">
        <w:r w:rsidRPr="008C7EA9" w:rsidDel="00F07B98">
          <w:tab/>
          <w:delText>A brief description of the main content of the report needs to be inserted under this heading.  This should assist the report recipient to achieve a general understanding of why the report is on the agenda.</w:delText>
        </w:r>
      </w:del>
    </w:p>
    <w:p w:rsidR="00B73FD5" w:rsidRDefault="00B73FD5" w:rsidP="00B73FD5">
      <w:pPr>
        <w:pStyle w:val="Heading4"/>
        <w:rPr>
          <w:del w:id="1621" w:author="Jonathan M Eatough" w:date="2011-02-17T12:49:00Z"/>
        </w:rPr>
        <w:pPrChange w:id="1622" w:author="Jonathan M Eatough" w:date="2011-02-17T12:49:00Z">
          <w:pPr>
            <w:jc w:val="both"/>
          </w:pPr>
        </w:pPrChange>
      </w:pPr>
    </w:p>
    <w:p w:rsidR="00B73FD5" w:rsidRDefault="00162AB6" w:rsidP="00B73FD5">
      <w:pPr>
        <w:pStyle w:val="Heading4"/>
        <w:rPr>
          <w:del w:id="1623" w:author="Jonathan M Eatough" w:date="2011-02-17T12:49:00Z"/>
        </w:rPr>
        <w:pPrChange w:id="1624" w:author="Jonathan M Eatough" w:date="2011-02-17T12:49:00Z">
          <w:pPr>
            <w:jc w:val="both"/>
          </w:pPr>
        </w:pPrChange>
      </w:pPr>
      <w:del w:id="1625" w:author="Jonathan M Eatough" w:date="2011-02-17T12:49:00Z">
        <w:r w:rsidRPr="00066510" w:rsidDel="00F07B98">
          <w:rPr>
            <w:b w:val="0"/>
          </w:rPr>
          <w:delText>4.</w:delText>
        </w:r>
        <w:r w:rsidRPr="00066510" w:rsidDel="00F07B98">
          <w:rPr>
            <w:b w:val="0"/>
          </w:rPr>
          <w:tab/>
          <w:delText>PREVIOUS MINUTES</w:delText>
        </w:r>
      </w:del>
    </w:p>
    <w:p w:rsidR="00B73FD5" w:rsidRDefault="00B73FD5" w:rsidP="00B73FD5">
      <w:pPr>
        <w:pStyle w:val="Heading4"/>
        <w:rPr>
          <w:del w:id="1626" w:author="Jonathan M Eatough" w:date="2011-02-17T12:49:00Z"/>
        </w:rPr>
        <w:pPrChange w:id="1627" w:author="Jonathan M Eatough" w:date="2011-02-17T12:49:00Z">
          <w:pPr>
            <w:jc w:val="both"/>
          </w:pPr>
        </w:pPrChange>
      </w:pPr>
    </w:p>
    <w:p w:rsidR="00B73FD5" w:rsidRDefault="00162AB6" w:rsidP="00B73FD5">
      <w:pPr>
        <w:pStyle w:val="Heading4"/>
        <w:rPr>
          <w:del w:id="1628" w:author="Jonathan M Eatough" w:date="2011-02-17T12:49:00Z"/>
        </w:rPr>
        <w:pPrChange w:id="1629" w:author="Jonathan M Eatough" w:date="2011-02-17T12:49:00Z">
          <w:pPr>
            <w:ind w:left="567" w:hanging="567"/>
            <w:jc w:val="both"/>
          </w:pPr>
        </w:pPrChange>
      </w:pPr>
      <w:del w:id="1630" w:author="Jonathan M Eatough" w:date="2011-02-17T12:49:00Z">
        <w:r w:rsidRPr="008C7EA9" w:rsidDel="00F07B98">
          <w:tab/>
          <w:delText xml:space="preserve">This should indicate the minute number, the name of the Board/Committee and the date of the Board meeting when the same subject matter was last considered. Please do not revisit the text or resolution of any previous minutes and do not include </w:delText>
        </w:r>
        <w:r w:rsidRPr="008C7EA9" w:rsidDel="00F07B98">
          <w:lastRenderedPageBreak/>
          <w:delText>details of informal (officer) meetings other meetings that are not part of the formal decision making structure of the Council.</w:delText>
        </w:r>
      </w:del>
    </w:p>
    <w:p w:rsidR="00B73FD5" w:rsidRDefault="00B73FD5" w:rsidP="00B73FD5">
      <w:pPr>
        <w:pStyle w:val="Heading4"/>
        <w:rPr>
          <w:del w:id="1631" w:author="Jonathan M Eatough" w:date="2011-02-17T12:49:00Z"/>
        </w:rPr>
        <w:pPrChange w:id="1632" w:author="Jonathan M Eatough" w:date="2011-02-17T12:49:00Z">
          <w:pPr>
            <w:jc w:val="both"/>
          </w:pPr>
        </w:pPrChange>
      </w:pPr>
    </w:p>
    <w:p w:rsidR="00B73FD5" w:rsidRDefault="00162AB6" w:rsidP="00B73FD5">
      <w:pPr>
        <w:pStyle w:val="Heading4"/>
        <w:rPr>
          <w:del w:id="1633" w:author="Jonathan M Eatough" w:date="2011-02-17T12:49:00Z"/>
        </w:rPr>
        <w:pPrChange w:id="1634" w:author="Jonathan M Eatough" w:date="2011-02-17T12:49:00Z">
          <w:pPr>
            <w:ind w:left="567" w:hanging="567"/>
            <w:jc w:val="both"/>
          </w:pPr>
        </w:pPrChange>
      </w:pPr>
      <w:del w:id="1635" w:author="Jonathan M Eatough" w:date="2011-02-17T12:49:00Z">
        <w:r w:rsidRPr="008C7EA9" w:rsidDel="00F07B98">
          <w:tab/>
          <w:delText>This assists the reader, particularly a Councillor, to research the item of business and check previous decisions.</w:delText>
        </w:r>
      </w:del>
    </w:p>
    <w:p w:rsidR="00B73FD5" w:rsidRDefault="00B73FD5" w:rsidP="00B73FD5">
      <w:pPr>
        <w:pStyle w:val="Heading4"/>
        <w:rPr>
          <w:del w:id="1636" w:author="Jonathan M Eatough" w:date="2011-02-17T12:49:00Z"/>
        </w:rPr>
        <w:pPrChange w:id="1637" w:author="Jonathan M Eatough" w:date="2011-02-17T12:49:00Z">
          <w:pPr>
            <w:ind w:left="567" w:hanging="567"/>
            <w:jc w:val="both"/>
          </w:pPr>
        </w:pPrChange>
      </w:pPr>
    </w:p>
    <w:p w:rsidR="00B73FD5" w:rsidRDefault="00162AB6" w:rsidP="00B73FD5">
      <w:pPr>
        <w:pStyle w:val="Heading4"/>
        <w:rPr>
          <w:del w:id="1638" w:author="Jonathan M Eatough" w:date="2011-02-17T12:49:00Z"/>
        </w:rPr>
        <w:pPrChange w:id="1639" w:author="Jonathan M Eatough" w:date="2011-02-17T12:49:00Z">
          <w:pPr>
            <w:ind w:left="567" w:hanging="567"/>
            <w:jc w:val="both"/>
          </w:pPr>
        </w:pPrChange>
      </w:pPr>
      <w:del w:id="1640" w:author="Jonathan M Eatough" w:date="2011-02-17T12:49:00Z">
        <w:r w:rsidRPr="008C7EA9" w:rsidDel="00F07B98">
          <w:tab/>
          <w:delText>If the item of business is being discussed for the first time, the author should write “Not Applicable” under this heading.</w:delText>
        </w:r>
      </w:del>
    </w:p>
    <w:p w:rsidR="00B73FD5" w:rsidRDefault="00B73FD5" w:rsidP="00B73FD5">
      <w:pPr>
        <w:pStyle w:val="Heading4"/>
        <w:rPr>
          <w:del w:id="1641" w:author="Jonathan M Eatough" w:date="2011-02-17T12:49:00Z"/>
        </w:rPr>
        <w:pPrChange w:id="1642" w:author="Jonathan M Eatough" w:date="2011-02-17T12:49:00Z">
          <w:pPr>
            <w:jc w:val="both"/>
          </w:pPr>
        </w:pPrChange>
      </w:pPr>
    </w:p>
    <w:p w:rsidR="00B73FD5" w:rsidRDefault="00162AB6" w:rsidP="00B73FD5">
      <w:pPr>
        <w:pStyle w:val="Heading4"/>
        <w:rPr>
          <w:del w:id="1643" w:author="Jonathan M Eatough" w:date="2011-02-17T12:49:00Z"/>
        </w:rPr>
        <w:pPrChange w:id="1644" w:author="Jonathan M Eatough" w:date="2011-02-17T12:49:00Z">
          <w:pPr>
            <w:jc w:val="both"/>
          </w:pPr>
        </w:pPrChange>
      </w:pPr>
      <w:del w:id="1645" w:author="Jonathan M Eatough" w:date="2011-02-17T12:49:00Z">
        <w:r w:rsidRPr="00066510" w:rsidDel="00F07B98">
          <w:rPr>
            <w:b w:val="0"/>
          </w:rPr>
          <w:delText>5.</w:delText>
        </w:r>
        <w:r w:rsidRPr="00066510" w:rsidDel="00F07B98">
          <w:rPr>
            <w:b w:val="0"/>
          </w:rPr>
          <w:tab/>
          <w:delText>INFORMATION</w:delText>
        </w:r>
      </w:del>
    </w:p>
    <w:p w:rsidR="00B73FD5" w:rsidRDefault="00B73FD5" w:rsidP="00B73FD5">
      <w:pPr>
        <w:pStyle w:val="Heading4"/>
        <w:rPr>
          <w:del w:id="1646" w:author="Jonathan M Eatough" w:date="2011-02-17T12:49:00Z"/>
        </w:rPr>
        <w:pPrChange w:id="1647" w:author="Jonathan M Eatough" w:date="2011-02-17T12:49:00Z">
          <w:pPr>
            <w:jc w:val="both"/>
          </w:pPr>
        </w:pPrChange>
      </w:pPr>
    </w:p>
    <w:p w:rsidR="00B73FD5" w:rsidRDefault="00162AB6" w:rsidP="00B73FD5">
      <w:pPr>
        <w:pStyle w:val="Heading4"/>
        <w:rPr>
          <w:del w:id="1648" w:author="Jonathan M Eatough" w:date="2011-02-17T12:49:00Z"/>
        </w:rPr>
        <w:pPrChange w:id="1649" w:author="Jonathan M Eatough" w:date="2011-02-17T12:49:00Z">
          <w:pPr>
            <w:ind w:left="567" w:hanging="567"/>
            <w:jc w:val="both"/>
          </w:pPr>
        </w:pPrChange>
      </w:pPr>
      <w:del w:id="1650" w:author="Jonathan M Eatough" w:date="2011-02-17T12:49:00Z">
        <w:r w:rsidRPr="008C7EA9" w:rsidDel="00F07B98">
          <w:tab/>
          <w:delText>This should contain the main core of the report, and should describe in more detail the nature of the subject matter, together with whatever is being proposed.  If there is a lot of detail this should be put in an appendix to the report rather than being in the main core.</w:delText>
        </w:r>
      </w:del>
    </w:p>
    <w:p w:rsidR="00B73FD5" w:rsidRDefault="00B73FD5" w:rsidP="00B73FD5">
      <w:pPr>
        <w:pStyle w:val="Heading4"/>
        <w:rPr>
          <w:del w:id="1651" w:author="Jonathan M Eatough" w:date="2011-02-17T12:49:00Z"/>
        </w:rPr>
        <w:pPrChange w:id="1652" w:author="Jonathan M Eatough" w:date="2011-02-17T12:49:00Z">
          <w:pPr>
            <w:ind w:left="567" w:hanging="567"/>
            <w:jc w:val="both"/>
          </w:pPr>
        </w:pPrChange>
      </w:pPr>
    </w:p>
    <w:p w:rsidR="00B73FD5" w:rsidRDefault="00162AB6" w:rsidP="00B73FD5">
      <w:pPr>
        <w:pStyle w:val="Heading4"/>
        <w:rPr>
          <w:del w:id="1653" w:author="Jonathan M Eatough" w:date="2011-02-17T12:49:00Z"/>
        </w:rPr>
        <w:pPrChange w:id="1654" w:author="Jonathan M Eatough" w:date="2011-02-17T12:49:00Z">
          <w:pPr>
            <w:ind w:left="567" w:hanging="567"/>
            <w:jc w:val="both"/>
          </w:pPr>
        </w:pPrChange>
      </w:pPr>
      <w:del w:id="1655" w:author="Jonathan M Eatough" w:date="2011-02-17T12:49:00Z">
        <w:r w:rsidRPr="008C7EA9" w:rsidDel="00F07B98">
          <w:tab/>
          <w:delText>To make the report easier to read and to refer to at the meeting:</w:delText>
        </w:r>
      </w:del>
    </w:p>
    <w:p w:rsidR="00B73FD5" w:rsidRDefault="00B73FD5" w:rsidP="00B73FD5">
      <w:pPr>
        <w:pStyle w:val="Heading4"/>
        <w:rPr>
          <w:del w:id="1656" w:author="Jonathan M Eatough" w:date="2011-02-17T12:49:00Z"/>
        </w:rPr>
        <w:pPrChange w:id="1657" w:author="Jonathan M Eatough" w:date="2011-02-17T12:49:00Z">
          <w:pPr>
            <w:ind w:left="567" w:hanging="567"/>
            <w:jc w:val="both"/>
          </w:pPr>
        </w:pPrChange>
      </w:pPr>
    </w:p>
    <w:p w:rsidR="00B73FD5" w:rsidRDefault="00162AB6" w:rsidP="00B73FD5">
      <w:pPr>
        <w:pStyle w:val="Heading4"/>
        <w:rPr>
          <w:del w:id="1658" w:author="Jonathan M Eatough" w:date="2011-02-17T12:49:00Z"/>
        </w:rPr>
        <w:pPrChange w:id="1659" w:author="Jonathan M Eatough" w:date="2011-02-17T12:49:00Z">
          <w:pPr>
            <w:numPr>
              <w:numId w:val="32"/>
            </w:numPr>
            <w:tabs>
              <w:tab w:val="num" w:pos="1211"/>
            </w:tabs>
            <w:ind w:left="1211" w:hanging="360"/>
            <w:jc w:val="both"/>
          </w:pPr>
        </w:pPrChange>
      </w:pPr>
      <w:del w:id="1660" w:author="Jonathan M Eatough" w:date="2011-02-17T12:49:00Z">
        <w:r w:rsidRPr="008C7EA9" w:rsidDel="00F07B98">
          <w:delText>split the report into fairly short paragraphs;</w:delText>
        </w:r>
      </w:del>
    </w:p>
    <w:p w:rsidR="00B73FD5" w:rsidRDefault="00B73FD5" w:rsidP="00B73FD5">
      <w:pPr>
        <w:pStyle w:val="Heading4"/>
        <w:rPr>
          <w:del w:id="1661" w:author="Jonathan M Eatough" w:date="2011-02-17T12:49:00Z"/>
        </w:rPr>
        <w:pPrChange w:id="1662" w:author="Jonathan M Eatough" w:date="2011-02-17T12:49:00Z">
          <w:pPr>
            <w:ind w:left="1701" w:hanging="567"/>
            <w:jc w:val="both"/>
          </w:pPr>
        </w:pPrChange>
      </w:pPr>
    </w:p>
    <w:p w:rsidR="00B73FD5" w:rsidRDefault="00162AB6" w:rsidP="00B73FD5">
      <w:pPr>
        <w:pStyle w:val="Heading4"/>
        <w:rPr>
          <w:del w:id="1663" w:author="Jonathan M Eatough" w:date="2011-02-17T12:49:00Z"/>
        </w:rPr>
        <w:pPrChange w:id="1664" w:author="Jonathan M Eatough" w:date="2011-02-17T12:49:00Z">
          <w:pPr>
            <w:numPr>
              <w:numId w:val="32"/>
            </w:numPr>
            <w:tabs>
              <w:tab w:val="num" w:pos="1211"/>
            </w:tabs>
            <w:ind w:left="1211" w:hanging="360"/>
            <w:jc w:val="both"/>
          </w:pPr>
        </w:pPrChange>
      </w:pPr>
      <w:del w:id="1665" w:author="Jonathan M Eatough" w:date="2011-02-17T12:49:00Z">
        <w:r w:rsidRPr="008C7EA9" w:rsidDel="00F07B98">
          <w:delText>avoid using technical jargon;</w:delText>
        </w:r>
      </w:del>
    </w:p>
    <w:p w:rsidR="00B73FD5" w:rsidRDefault="00B73FD5" w:rsidP="00B73FD5">
      <w:pPr>
        <w:pStyle w:val="Heading4"/>
        <w:rPr>
          <w:del w:id="1666" w:author="Jonathan M Eatough" w:date="2011-02-17T12:49:00Z"/>
        </w:rPr>
        <w:pPrChange w:id="1667" w:author="Jonathan M Eatough" w:date="2011-02-17T12:49:00Z">
          <w:pPr>
            <w:ind w:left="1701" w:hanging="567"/>
            <w:jc w:val="both"/>
          </w:pPr>
        </w:pPrChange>
      </w:pPr>
    </w:p>
    <w:p w:rsidR="00B73FD5" w:rsidRDefault="00162AB6" w:rsidP="00B73FD5">
      <w:pPr>
        <w:pStyle w:val="Heading4"/>
        <w:rPr>
          <w:del w:id="1668" w:author="Jonathan M Eatough" w:date="2011-02-17T12:49:00Z"/>
        </w:rPr>
        <w:pPrChange w:id="1669" w:author="Jonathan M Eatough" w:date="2011-02-17T12:49:00Z">
          <w:pPr>
            <w:numPr>
              <w:numId w:val="32"/>
            </w:numPr>
            <w:tabs>
              <w:tab w:val="num" w:pos="1211"/>
            </w:tabs>
            <w:ind w:left="1211" w:hanging="360"/>
            <w:jc w:val="both"/>
          </w:pPr>
        </w:pPrChange>
      </w:pPr>
      <w:del w:id="1670" w:author="Jonathan M Eatough" w:date="2011-02-17T12:49:00Z">
        <w:r w:rsidRPr="008C7EA9" w:rsidDel="00F07B98">
          <w:delText>if using acronyms, make sure that it is written in full on first use;</w:delText>
        </w:r>
      </w:del>
    </w:p>
    <w:p w:rsidR="00B73FD5" w:rsidRDefault="00B73FD5" w:rsidP="00B73FD5">
      <w:pPr>
        <w:pStyle w:val="Heading4"/>
        <w:rPr>
          <w:del w:id="1671" w:author="Jonathan M Eatough" w:date="2011-02-17T12:49:00Z"/>
        </w:rPr>
        <w:pPrChange w:id="1672" w:author="Jonathan M Eatough" w:date="2011-02-17T12:49:00Z">
          <w:pPr>
            <w:ind w:left="1701" w:hanging="567"/>
            <w:jc w:val="both"/>
          </w:pPr>
        </w:pPrChange>
      </w:pPr>
    </w:p>
    <w:p w:rsidR="00B73FD5" w:rsidRDefault="00162AB6" w:rsidP="00B73FD5">
      <w:pPr>
        <w:pStyle w:val="Heading4"/>
        <w:rPr>
          <w:del w:id="1673" w:author="Jonathan M Eatough" w:date="2011-02-17T12:49:00Z"/>
        </w:rPr>
        <w:pPrChange w:id="1674" w:author="Jonathan M Eatough" w:date="2011-02-17T12:49:00Z">
          <w:pPr>
            <w:numPr>
              <w:numId w:val="32"/>
            </w:numPr>
            <w:tabs>
              <w:tab w:val="num" w:pos="1211"/>
            </w:tabs>
            <w:ind w:left="1211" w:hanging="360"/>
            <w:jc w:val="both"/>
          </w:pPr>
        </w:pPrChange>
      </w:pPr>
      <w:del w:id="1675" w:author="Jonathan M Eatough" w:date="2011-02-17T12:49:00Z">
        <w:r w:rsidRPr="008C7EA9" w:rsidDel="00F07B98">
          <w:delText>number the pages.</w:delText>
        </w:r>
      </w:del>
    </w:p>
    <w:p w:rsidR="00B73FD5" w:rsidRDefault="00B73FD5" w:rsidP="00B73FD5">
      <w:pPr>
        <w:pStyle w:val="Heading4"/>
        <w:rPr>
          <w:del w:id="1676" w:author="Jonathan M Eatough" w:date="2011-02-17T12:49:00Z"/>
        </w:rPr>
        <w:pPrChange w:id="1677" w:author="Jonathan M Eatough" w:date="2011-02-17T12:49:00Z">
          <w:pPr>
            <w:ind w:left="1701" w:hanging="567"/>
            <w:jc w:val="both"/>
          </w:pPr>
        </w:pPrChange>
      </w:pPr>
    </w:p>
    <w:p w:rsidR="00B73FD5" w:rsidRDefault="00162AB6" w:rsidP="00B73FD5">
      <w:pPr>
        <w:pStyle w:val="Heading4"/>
        <w:rPr>
          <w:del w:id="1678" w:author="Jonathan M Eatough" w:date="2011-02-17T12:49:00Z"/>
        </w:rPr>
        <w:pPrChange w:id="1679" w:author="Jonathan M Eatough" w:date="2011-02-17T12:49:00Z">
          <w:pPr>
            <w:numPr>
              <w:numId w:val="32"/>
            </w:numPr>
            <w:tabs>
              <w:tab w:val="num" w:pos="1211"/>
            </w:tabs>
            <w:ind w:left="1211" w:hanging="360"/>
            <w:jc w:val="both"/>
          </w:pPr>
        </w:pPrChange>
      </w:pPr>
      <w:del w:id="1680" w:author="Jonathan M Eatough" w:date="2011-02-17T12:49:00Z">
        <w:r w:rsidRPr="008C7EA9" w:rsidDel="00F07B98">
          <w:delText>number the paragraphs</w:delText>
        </w:r>
      </w:del>
    </w:p>
    <w:p w:rsidR="00B73FD5" w:rsidRDefault="00B73FD5" w:rsidP="00B73FD5">
      <w:pPr>
        <w:pStyle w:val="Heading4"/>
        <w:rPr>
          <w:del w:id="1681" w:author="Jonathan M Eatough" w:date="2011-02-17T12:49:00Z"/>
        </w:rPr>
        <w:pPrChange w:id="1682" w:author="Jonathan M Eatough" w:date="2011-02-17T12:49:00Z">
          <w:pPr>
            <w:ind w:left="567" w:hanging="567"/>
            <w:jc w:val="both"/>
          </w:pPr>
        </w:pPrChange>
      </w:pPr>
    </w:p>
    <w:p w:rsidR="00B73FD5" w:rsidRDefault="00162AB6" w:rsidP="00B73FD5">
      <w:pPr>
        <w:pStyle w:val="Heading4"/>
        <w:rPr>
          <w:del w:id="1683" w:author="Jonathan M Eatough" w:date="2011-02-17T12:49:00Z"/>
        </w:rPr>
        <w:pPrChange w:id="1684" w:author="Jonathan M Eatough" w:date="2011-02-17T12:49:00Z">
          <w:pPr>
            <w:ind w:left="567" w:hanging="567"/>
            <w:jc w:val="both"/>
          </w:pPr>
        </w:pPrChange>
      </w:pPr>
      <w:del w:id="1685" w:author="Jonathan M Eatough" w:date="2011-02-17T12:49:00Z">
        <w:r w:rsidRPr="008C7EA9" w:rsidDel="00F07B98">
          <w:tab/>
          <w:delText>To assist the reader further, the Information part of the report should also be divided into the following sub-sections:-</w:delText>
        </w:r>
      </w:del>
    </w:p>
    <w:p w:rsidR="00B73FD5" w:rsidRDefault="00B73FD5" w:rsidP="00B73FD5">
      <w:pPr>
        <w:pStyle w:val="Heading4"/>
        <w:rPr>
          <w:del w:id="1686" w:author="Jonathan M Eatough" w:date="2011-02-17T12:49:00Z"/>
        </w:rPr>
        <w:pPrChange w:id="1687" w:author="Jonathan M Eatough" w:date="2011-02-17T12:49:00Z">
          <w:pPr>
            <w:jc w:val="both"/>
          </w:pPr>
        </w:pPrChange>
      </w:pPr>
    </w:p>
    <w:p w:rsidR="00B73FD5" w:rsidRDefault="00162AB6" w:rsidP="00B73FD5">
      <w:pPr>
        <w:pStyle w:val="Heading4"/>
        <w:rPr>
          <w:del w:id="1688" w:author="Jonathan M Eatough" w:date="2011-02-17T12:49:00Z"/>
        </w:rPr>
        <w:pPrChange w:id="1689" w:author="Jonathan M Eatough" w:date="2011-02-17T12:49:00Z">
          <w:pPr>
            <w:ind w:left="567" w:hanging="567"/>
            <w:jc w:val="both"/>
          </w:pPr>
        </w:pPrChange>
      </w:pPr>
      <w:del w:id="1690" w:author="Jonathan M Eatough" w:date="2011-02-17T12:49:00Z">
        <w:r w:rsidRPr="00066510" w:rsidDel="00F07B98">
          <w:rPr>
            <w:b w:val="0"/>
          </w:rPr>
          <w:delText>5.1</w:delText>
        </w:r>
        <w:r w:rsidRPr="00066510" w:rsidDel="00F07B98">
          <w:rPr>
            <w:b w:val="0"/>
          </w:rPr>
          <w:tab/>
          <w:delText>Background</w:delText>
        </w:r>
      </w:del>
    </w:p>
    <w:p w:rsidR="00B73FD5" w:rsidRDefault="00B73FD5" w:rsidP="00B73FD5">
      <w:pPr>
        <w:pStyle w:val="Heading4"/>
        <w:rPr>
          <w:del w:id="1691" w:author="Jonathan M Eatough" w:date="2011-02-17T12:49:00Z"/>
        </w:rPr>
        <w:pPrChange w:id="1692" w:author="Jonathan M Eatough" w:date="2011-02-17T12:49:00Z">
          <w:pPr>
            <w:ind w:left="567" w:hanging="567"/>
            <w:jc w:val="both"/>
          </w:pPr>
        </w:pPrChange>
      </w:pPr>
    </w:p>
    <w:p w:rsidR="00B73FD5" w:rsidRDefault="00162AB6" w:rsidP="00B73FD5">
      <w:pPr>
        <w:pStyle w:val="Heading4"/>
        <w:rPr>
          <w:del w:id="1693" w:author="Jonathan M Eatough" w:date="2011-02-17T12:49:00Z"/>
        </w:rPr>
        <w:pPrChange w:id="1694" w:author="Jonathan M Eatough" w:date="2011-02-17T12:49:00Z">
          <w:pPr>
            <w:ind w:left="567" w:hanging="567"/>
            <w:jc w:val="both"/>
          </w:pPr>
        </w:pPrChange>
      </w:pPr>
      <w:del w:id="1695" w:author="Jonathan M Eatough" w:date="2011-02-17T12:49:00Z">
        <w:r w:rsidRPr="008C7EA9" w:rsidDel="00F07B98">
          <w:tab/>
          <w:delText>Any background information which helps the reader to understand the subject matter should be inserted here.  It should give a brief history of the issue, giving a reminder of any previous decisions made, and should describe any work that may have already been undertaken.</w:delText>
        </w:r>
      </w:del>
    </w:p>
    <w:p w:rsidR="00B73FD5" w:rsidRDefault="00B73FD5" w:rsidP="00B73FD5">
      <w:pPr>
        <w:pStyle w:val="Heading4"/>
        <w:rPr>
          <w:del w:id="1696" w:author="Jonathan M Eatough" w:date="2011-02-17T12:49:00Z"/>
        </w:rPr>
        <w:pPrChange w:id="1697" w:author="Jonathan M Eatough" w:date="2011-02-17T12:49:00Z">
          <w:pPr>
            <w:ind w:left="567" w:hanging="567"/>
            <w:jc w:val="both"/>
          </w:pPr>
        </w:pPrChange>
      </w:pPr>
    </w:p>
    <w:p w:rsidR="00B73FD5" w:rsidRDefault="00162AB6" w:rsidP="00B73FD5">
      <w:pPr>
        <w:pStyle w:val="Heading4"/>
        <w:rPr>
          <w:del w:id="1698" w:author="Jonathan M Eatough" w:date="2011-02-17T12:49:00Z"/>
        </w:rPr>
        <w:pPrChange w:id="1699" w:author="Jonathan M Eatough" w:date="2011-02-17T12:49:00Z">
          <w:pPr>
            <w:ind w:left="567" w:hanging="567"/>
            <w:jc w:val="both"/>
          </w:pPr>
        </w:pPrChange>
      </w:pPr>
      <w:del w:id="1700" w:author="Jonathan M Eatough" w:date="2011-02-17T12:49:00Z">
        <w:r w:rsidRPr="008C7EA9" w:rsidDel="00F07B98">
          <w:tab/>
          <w:delText>Further sub headings should be used where appropriate but the following should always be included:</w:delText>
        </w:r>
      </w:del>
    </w:p>
    <w:p w:rsidR="00B73FD5" w:rsidRDefault="00B73FD5" w:rsidP="00B73FD5">
      <w:pPr>
        <w:pStyle w:val="Heading4"/>
        <w:rPr>
          <w:del w:id="1701" w:author="Jonathan M Eatough" w:date="2011-02-17T12:49:00Z"/>
        </w:rPr>
        <w:pPrChange w:id="1702" w:author="Jonathan M Eatough" w:date="2011-02-17T12:49:00Z">
          <w:pPr>
            <w:ind w:left="567" w:hanging="567"/>
            <w:jc w:val="both"/>
          </w:pPr>
        </w:pPrChange>
      </w:pPr>
    </w:p>
    <w:p w:rsidR="00B73FD5" w:rsidRDefault="00162AB6" w:rsidP="00B73FD5">
      <w:pPr>
        <w:pStyle w:val="Heading4"/>
        <w:rPr>
          <w:del w:id="1703" w:author="Jonathan M Eatough" w:date="2011-02-17T12:49:00Z"/>
        </w:rPr>
        <w:pPrChange w:id="1704" w:author="Jonathan M Eatough" w:date="2011-02-17T12:49:00Z">
          <w:pPr>
            <w:ind w:left="567" w:hanging="567"/>
            <w:jc w:val="both"/>
          </w:pPr>
        </w:pPrChange>
      </w:pPr>
      <w:del w:id="1705" w:author="Jonathan M Eatough" w:date="2011-02-17T12:49:00Z">
        <w:r w:rsidRPr="00066510" w:rsidDel="00F07B98">
          <w:rPr>
            <w:b w:val="0"/>
          </w:rPr>
          <w:delText>5.2</w:delText>
        </w:r>
        <w:r w:rsidRPr="00066510" w:rsidDel="00F07B98">
          <w:rPr>
            <w:b w:val="0"/>
          </w:rPr>
          <w:tab/>
          <w:delText>Equality and Diversity</w:delText>
        </w:r>
      </w:del>
    </w:p>
    <w:p w:rsidR="00B73FD5" w:rsidRDefault="00B73FD5" w:rsidP="00B73FD5">
      <w:pPr>
        <w:pStyle w:val="Heading4"/>
        <w:rPr>
          <w:del w:id="1706" w:author="Jonathan M Eatough" w:date="2011-02-17T12:49:00Z"/>
        </w:rPr>
        <w:pPrChange w:id="1707" w:author="Jonathan M Eatough" w:date="2011-02-17T12:49:00Z">
          <w:pPr>
            <w:ind w:left="567" w:hanging="567"/>
            <w:jc w:val="both"/>
          </w:pPr>
        </w:pPrChange>
      </w:pPr>
    </w:p>
    <w:p w:rsidR="00B73FD5" w:rsidRDefault="00162AB6" w:rsidP="00B73FD5">
      <w:pPr>
        <w:pStyle w:val="Heading4"/>
        <w:rPr>
          <w:del w:id="1708" w:author="Jonathan M Eatough" w:date="2011-02-17T12:49:00Z"/>
        </w:rPr>
        <w:pPrChange w:id="1709" w:author="Jonathan M Eatough" w:date="2011-02-17T12:49:00Z">
          <w:pPr>
            <w:ind w:left="567" w:hanging="567"/>
            <w:jc w:val="both"/>
          </w:pPr>
        </w:pPrChange>
      </w:pPr>
      <w:del w:id="1710" w:author="Jonathan M Eatough" w:date="2011-02-17T12:49:00Z">
        <w:r w:rsidRPr="008C7EA9" w:rsidDel="00F07B98">
          <w:tab/>
          <w:delText>Please identify any implications in terms of the Council’s commitment to equality and diversity.  This includes issues in respect of race, disability, gender, age, sexuality, gender identity, religion or cultural belief.</w:delText>
        </w:r>
      </w:del>
    </w:p>
    <w:p w:rsidR="00B73FD5" w:rsidRDefault="00B73FD5" w:rsidP="00B73FD5">
      <w:pPr>
        <w:pStyle w:val="Heading4"/>
        <w:rPr>
          <w:del w:id="1711" w:author="Jonathan M Eatough" w:date="2011-02-17T12:49:00Z"/>
        </w:rPr>
        <w:pPrChange w:id="1712" w:author="Jonathan M Eatough" w:date="2011-02-17T12:49:00Z">
          <w:pPr>
            <w:ind w:left="567" w:hanging="567"/>
            <w:jc w:val="both"/>
          </w:pPr>
        </w:pPrChange>
      </w:pPr>
    </w:p>
    <w:p w:rsidR="00B73FD5" w:rsidRDefault="00162AB6" w:rsidP="00B73FD5">
      <w:pPr>
        <w:pStyle w:val="Heading4"/>
        <w:rPr>
          <w:del w:id="1713" w:author="Jonathan M Eatough" w:date="2011-02-17T12:49:00Z"/>
        </w:rPr>
        <w:pPrChange w:id="1714" w:author="Jonathan M Eatough" w:date="2011-02-17T12:49:00Z">
          <w:pPr>
            <w:ind w:left="567" w:hanging="567"/>
            <w:jc w:val="both"/>
          </w:pPr>
        </w:pPrChange>
      </w:pPr>
      <w:del w:id="1715" w:author="Jonathan M Eatough" w:date="2011-02-17T12:49:00Z">
        <w:r w:rsidRPr="008C7EA9" w:rsidDel="00F07B98">
          <w:tab/>
          <w:delText>If this report is proposing a change of policy, developing a new strategy or changing procedures significantly, please include information on the outcomes of the Equality Impact Assessment process.  All significant developments or changes must undergo an Equality Impact Assessment by law.</w:delText>
        </w:r>
      </w:del>
    </w:p>
    <w:p w:rsidR="00B73FD5" w:rsidRDefault="00B73FD5" w:rsidP="00B73FD5">
      <w:pPr>
        <w:pStyle w:val="Heading4"/>
        <w:rPr>
          <w:del w:id="1716" w:author="Jonathan M Eatough" w:date="2011-02-17T12:49:00Z"/>
        </w:rPr>
        <w:pPrChange w:id="1717" w:author="Jonathan M Eatough" w:date="2011-02-17T12:49:00Z">
          <w:pPr>
            <w:ind w:left="567" w:hanging="567"/>
            <w:jc w:val="both"/>
          </w:pPr>
        </w:pPrChange>
      </w:pPr>
    </w:p>
    <w:p w:rsidR="00B73FD5" w:rsidRDefault="00162AB6" w:rsidP="00B73FD5">
      <w:pPr>
        <w:pStyle w:val="Heading4"/>
        <w:rPr>
          <w:del w:id="1718" w:author="Jonathan M Eatough" w:date="2011-02-17T12:49:00Z"/>
        </w:rPr>
        <w:pPrChange w:id="1719" w:author="Jonathan M Eatough" w:date="2011-02-17T12:49:00Z">
          <w:pPr>
            <w:ind w:left="567" w:hanging="567"/>
            <w:jc w:val="both"/>
          </w:pPr>
        </w:pPrChange>
      </w:pPr>
      <w:del w:id="1720" w:author="Jonathan M Eatough" w:date="2011-02-17T12:49:00Z">
        <w:r w:rsidRPr="008C7EA9" w:rsidDel="00F07B98">
          <w:tab/>
          <w:delText>For information please contact Hilda Bertie – Equality and Diversity Manager on 01952 382124.</w:delText>
        </w:r>
      </w:del>
    </w:p>
    <w:p w:rsidR="00B73FD5" w:rsidRDefault="00B73FD5" w:rsidP="00B73FD5">
      <w:pPr>
        <w:pStyle w:val="Heading4"/>
        <w:rPr>
          <w:del w:id="1721" w:author="Jonathan M Eatough" w:date="2011-02-17T12:49:00Z"/>
        </w:rPr>
        <w:pPrChange w:id="1722" w:author="Jonathan M Eatough" w:date="2011-02-17T12:49:00Z">
          <w:pPr>
            <w:ind w:left="567" w:hanging="567"/>
            <w:jc w:val="both"/>
          </w:pPr>
        </w:pPrChange>
      </w:pPr>
    </w:p>
    <w:p w:rsidR="00B73FD5" w:rsidRDefault="00162AB6" w:rsidP="00B73FD5">
      <w:pPr>
        <w:pStyle w:val="Heading4"/>
        <w:rPr>
          <w:del w:id="1723" w:author="Jonathan M Eatough" w:date="2011-02-17T12:49:00Z"/>
        </w:rPr>
        <w:pPrChange w:id="1724" w:author="Jonathan M Eatough" w:date="2011-02-17T12:49:00Z">
          <w:pPr>
            <w:keepNext/>
            <w:keepLines/>
            <w:ind w:left="567" w:hanging="567"/>
            <w:jc w:val="both"/>
          </w:pPr>
        </w:pPrChange>
      </w:pPr>
      <w:del w:id="1725" w:author="Jonathan M Eatough" w:date="2011-02-17T12:49:00Z">
        <w:r w:rsidRPr="00066510" w:rsidDel="00F07B98">
          <w:rPr>
            <w:b w:val="0"/>
          </w:rPr>
          <w:delText>5.3</w:delText>
        </w:r>
        <w:r w:rsidRPr="00066510" w:rsidDel="00F07B98">
          <w:rPr>
            <w:b w:val="0"/>
          </w:rPr>
          <w:tab/>
          <w:delText>Environmental Impact</w:delText>
        </w:r>
      </w:del>
    </w:p>
    <w:p w:rsidR="00B73FD5" w:rsidRDefault="00B73FD5" w:rsidP="00B73FD5">
      <w:pPr>
        <w:pStyle w:val="Heading4"/>
        <w:rPr>
          <w:del w:id="1726" w:author="Jonathan M Eatough" w:date="2011-02-17T12:49:00Z"/>
        </w:rPr>
        <w:pPrChange w:id="1727" w:author="Jonathan M Eatough" w:date="2011-02-17T12:49:00Z">
          <w:pPr>
            <w:keepNext/>
            <w:keepLines/>
            <w:ind w:left="567" w:hanging="567"/>
            <w:jc w:val="both"/>
          </w:pPr>
        </w:pPrChange>
      </w:pPr>
    </w:p>
    <w:p w:rsidR="00B73FD5" w:rsidRDefault="00162AB6" w:rsidP="00B73FD5">
      <w:pPr>
        <w:pStyle w:val="Heading4"/>
        <w:rPr>
          <w:del w:id="1728" w:author="Jonathan M Eatough" w:date="2011-02-17T12:49:00Z"/>
        </w:rPr>
        <w:pPrChange w:id="1729" w:author="Jonathan M Eatough" w:date="2011-02-17T12:49:00Z">
          <w:pPr>
            <w:keepNext/>
            <w:keepLines/>
            <w:ind w:left="567" w:hanging="567"/>
            <w:jc w:val="both"/>
          </w:pPr>
        </w:pPrChange>
      </w:pPr>
      <w:del w:id="1730" w:author="Jonathan M Eatough" w:date="2011-02-17T12:49:00Z">
        <w:r w:rsidRPr="008C7EA9" w:rsidDel="00F07B98">
          <w:lastRenderedPageBreak/>
          <w:tab/>
          <w:delText>The report authors should make their own judgement about the likely environmental impact of their proposal.  If authors feel the implications are complex or technical they should contact Katherine Kynaston, Environment &amp; Sustainability Manager on 01952 384201 for advice.  If there are no such implications, then this should be stated.</w:delText>
        </w:r>
      </w:del>
    </w:p>
    <w:p w:rsidR="00B73FD5" w:rsidRDefault="00B73FD5" w:rsidP="00B73FD5">
      <w:pPr>
        <w:pStyle w:val="Heading4"/>
        <w:rPr>
          <w:del w:id="1731" w:author="Jonathan M Eatough" w:date="2011-02-17T12:49:00Z"/>
        </w:rPr>
        <w:pPrChange w:id="1732" w:author="Jonathan M Eatough" w:date="2011-02-17T12:49:00Z">
          <w:pPr>
            <w:ind w:left="567" w:hanging="567"/>
            <w:jc w:val="both"/>
          </w:pPr>
        </w:pPrChange>
      </w:pPr>
    </w:p>
    <w:p w:rsidR="00B73FD5" w:rsidRDefault="00162AB6" w:rsidP="00B73FD5">
      <w:pPr>
        <w:pStyle w:val="Heading4"/>
        <w:rPr>
          <w:del w:id="1733" w:author="Jonathan M Eatough" w:date="2011-02-17T12:49:00Z"/>
        </w:rPr>
        <w:pPrChange w:id="1734" w:author="Jonathan M Eatough" w:date="2011-02-17T12:49:00Z">
          <w:pPr>
            <w:ind w:left="567" w:hanging="567"/>
            <w:jc w:val="both"/>
          </w:pPr>
        </w:pPrChange>
      </w:pPr>
      <w:del w:id="1735" w:author="Jonathan M Eatough" w:date="2011-02-17T12:49:00Z">
        <w:r w:rsidRPr="00066510" w:rsidDel="00F07B98">
          <w:rPr>
            <w:b w:val="0"/>
          </w:rPr>
          <w:delText>5.4</w:delText>
        </w:r>
        <w:r w:rsidRPr="00066510" w:rsidDel="00F07B98">
          <w:rPr>
            <w:b w:val="0"/>
          </w:rPr>
          <w:tab/>
          <w:delText>Legal Comment</w:delText>
        </w:r>
      </w:del>
    </w:p>
    <w:p w:rsidR="00B73FD5" w:rsidRDefault="00B73FD5" w:rsidP="00B73FD5">
      <w:pPr>
        <w:pStyle w:val="Heading4"/>
        <w:rPr>
          <w:del w:id="1736" w:author="Jonathan M Eatough" w:date="2011-02-17T12:49:00Z"/>
        </w:rPr>
        <w:pPrChange w:id="1737" w:author="Jonathan M Eatough" w:date="2011-02-17T12:49:00Z">
          <w:pPr>
            <w:ind w:left="567" w:hanging="567"/>
            <w:jc w:val="both"/>
          </w:pPr>
        </w:pPrChange>
      </w:pPr>
    </w:p>
    <w:p w:rsidR="00B73FD5" w:rsidRDefault="00162AB6" w:rsidP="00B73FD5">
      <w:pPr>
        <w:pStyle w:val="Heading4"/>
        <w:rPr>
          <w:del w:id="1738" w:author="Jonathan M Eatough" w:date="2011-02-17T12:49:00Z"/>
        </w:rPr>
        <w:pPrChange w:id="1739" w:author="Jonathan M Eatough" w:date="2011-02-17T12:49:00Z">
          <w:pPr>
            <w:ind w:left="567" w:hanging="567"/>
            <w:jc w:val="both"/>
          </w:pPr>
        </w:pPrChange>
      </w:pPr>
      <w:del w:id="1740" w:author="Jonathan M Eatough" w:date="2011-02-17T12:49:00Z">
        <w:r w:rsidRPr="008C7EA9" w:rsidDel="00F07B98">
          <w:tab/>
          <w:delText>As soon as the author has produced a draft report, a copy should be sent to the Board’s/Committee’s legal adviser.  He/she will advise of any legal implications and insert details of the legal context in which the proposals are made.</w:delText>
        </w:r>
      </w:del>
    </w:p>
    <w:p w:rsidR="00B73FD5" w:rsidRDefault="00B73FD5" w:rsidP="00B73FD5">
      <w:pPr>
        <w:pStyle w:val="Heading4"/>
        <w:rPr>
          <w:del w:id="1741" w:author="Jonathan M Eatough" w:date="2011-02-17T12:49:00Z"/>
        </w:rPr>
        <w:pPrChange w:id="1742" w:author="Jonathan M Eatough" w:date="2011-02-17T12:49:00Z">
          <w:pPr>
            <w:ind w:left="567" w:hanging="567"/>
            <w:jc w:val="both"/>
          </w:pPr>
        </w:pPrChange>
      </w:pPr>
    </w:p>
    <w:p w:rsidR="00B73FD5" w:rsidRDefault="00162AB6" w:rsidP="00B73FD5">
      <w:pPr>
        <w:pStyle w:val="Heading4"/>
        <w:rPr>
          <w:del w:id="1743" w:author="Jonathan M Eatough" w:date="2011-02-17T12:49:00Z"/>
        </w:rPr>
        <w:pPrChange w:id="1744" w:author="Jonathan M Eatough" w:date="2011-02-17T12:49:00Z">
          <w:pPr>
            <w:ind w:left="567" w:hanging="567"/>
            <w:jc w:val="both"/>
          </w:pPr>
        </w:pPrChange>
      </w:pPr>
      <w:del w:id="1745" w:author="Jonathan M Eatough" w:date="2011-02-17T12:49:00Z">
        <w:r w:rsidRPr="008C7EA9" w:rsidDel="00F07B98">
          <w:tab/>
          <w:delText>If the reply is that there are no legal implications, then this should be stated.</w:delText>
        </w:r>
      </w:del>
    </w:p>
    <w:p w:rsidR="00B73FD5" w:rsidRDefault="00B73FD5" w:rsidP="00B73FD5">
      <w:pPr>
        <w:pStyle w:val="Heading4"/>
        <w:rPr>
          <w:del w:id="1746" w:author="Jonathan M Eatough" w:date="2011-02-17T12:49:00Z"/>
        </w:rPr>
        <w:pPrChange w:id="1747" w:author="Jonathan M Eatough" w:date="2011-02-17T12:49:00Z">
          <w:pPr>
            <w:ind w:left="567" w:hanging="567"/>
            <w:jc w:val="both"/>
          </w:pPr>
        </w:pPrChange>
      </w:pPr>
    </w:p>
    <w:p w:rsidR="00B73FD5" w:rsidRDefault="00162AB6" w:rsidP="00B73FD5">
      <w:pPr>
        <w:pStyle w:val="Heading4"/>
        <w:rPr>
          <w:del w:id="1748" w:author="Jonathan M Eatough" w:date="2011-02-17T12:49:00Z"/>
        </w:rPr>
        <w:pPrChange w:id="1749" w:author="Jonathan M Eatough" w:date="2011-02-17T12:49:00Z">
          <w:pPr>
            <w:ind w:left="567" w:hanging="567"/>
            <w:jc w:val="both"/>
          </w:pPr>
        </w:pPrChange>
      </w:pPr>
      <w:del w:id="1750" w:author="Jonathan M Eatough" w:date="2011-02-17T12:49:00Z">
        <w:r w:rsidRPr="00066510" w:rsidDel="00F07B98">
          <w:rPr>
            <w:b w:val="0"/>
          </w:rPr>
          <w:delText>5.5</w:delText>
        </w:r>
        <w:r w:rsidRPr="00066510" w:rsidDel="00F07B98">
          <w:rPr>
            <w:b w:val="0"/>
          </w:rPr>
          <w:tab/>
          <w:delText>Links with Corporate Priorities</w:delText>
        </w:r>
      </w:del>
    </w:p>
    <w:p w:rsidR="00B73FD5" w:rsidRDefault="00B73FD5" w:rsidP="00B73FD5">
      <w:pPr>
        <w:pStyle w:val="Heading4"/>
        <w:rPr>
          <w:del w:id="1751" w:author="Jonathan M Eatough" w:date="2011-02-17T12:49:00Z"/>
        </w:rPr>
        <w:pPrChange w:id="1752" w:author="Jonathan M Eatough" w:date="2011-02-17T12:49:00Z">
          <w:pPr>
            <w:ind w:left="567" w:hanging="567"/>
            <w:jc w:val="both"/>
          </w:pPr>
        </w:pPrChange>
      </w:pPr>
    </w:p>
    <w:p w:rsidR="00B73FD5" w:rsidRDefault="00162AB6" w:rsidP="00B73FD5">
      <w:pPr>
        <w:pStyle w:val="Heading4"/>
        <w:rPr>
          <w:del w:id="1753" w:author="Jonathan M Eatough" w:date="2011-02-17T12:49:00Z"/>
        </w:rPr>
        <w:pPrChange w:id="1754" w:author="Jonathan M Eatough" w:date="2011-02-17T12:49:00Z">
          <w:pPr>
            <w:ind w:left="567" w:hanging="567"/>
            <w:jc w:val="both"/>
          </w:pPr>
        </w:pPrChange>
      </w:pPr>
      <w:del w:id="1755" w:author="Jonathan M Eatough" w:date="2011-02-17T12:49:00Z">
        <w:r w:rsidRPr="008C7EA9" w:rsidDel="00F07B98">
          <w:tab/>
          <w:delText>Linkages with corporate matters should be identified and included here.</w:delText>
        </w:r>
      </w:del>
    </w:p>
    <w:p w:rsidR="00B73FD5" w:rsidRDefault="00B73FD5" w:rsidP="00B73FD5">
      <w:pPr>
        <w:pStyle w:val="Heading4"/>
        <w:rPr>
          <w:del w:id="1756" w:author="Jonathan M Eatough" w:date="2011-02-17T12:49:00Z"/>
        </w:rPr>
        <w:pPrChange w:id="1757" w:author="Jonathan M Eatough" w:date="2011-02-17T12:49:00Z">
          <w:pPr>
            <w:ind w:left="567" w:hanging="567"/>
            <w:jc w:val="both"/>
          </w:pPr>
        </w:pPrChange>
      </w:pPr>
    </w:p>
    <w:p w:rsidR="00B73FD5" w:rsidRDefault="00162AB6" w:rsidP="00B73FD5">
      <w:pPr>
        <w:pStyle w:val="Heading4"/>
        <w:rPr>
          <w:del w:id="1758" w:author="Jonathan M Eatough" w:date="2011-02-17T12:49:00Z"/>
        </w:rPr>
        <w:pPrChange w:id="1759" w:author="Jonathan M Eatough" w:date="2011-02-17T12:49:00Z">
          <w:pPr>
            <w:ind w:left="567" w:hanging="567"/>
            <w:jc w:val="both"/>
          </w:pPr>
        </w:pPrChange>
      </w:pPr>
      <w:del w:id="1760" w:author="Jonathan M Eatough" w:date="2011-02-17T12:49:00Z">
        <w:r w:rsidRPr="00066510" w:rsidDel="00F07B98">
          <w:rPr>
            <w:b w:val="0"/>
          </w:rPr>
          <w:delText>5.6</w:delText>
        </w:r>
        <w:r w:rsidRPr="00066510" w:rsidDel="00F07B98">
          <w:rPr>
            <w:b w:val="0"/>
          </w:rPr>
          <w:tab/>
          <w:delText>Opportunities and Risks</w:delText>
        </w:r>
      </w:del>
    </w:p>
    <w:p w:rsidR="00B73FD5" w:rsidRDefault="00B73FD5" w:rsidP="00B73FD5">
      <w:pPr>
        <w:pStyle w:val="Heading4"/>
        <w:rPr>
          <w:del w:id="1761" w:author="Jonathan M Eatough" w:date="2011-02-17T12:49:00Z"/>
        </w:rPr>
        <w:pPrChange w:id="1762" w:author="Jonathan M Eatough" w:date="2011-02-17T12:49:00Z">
          <w:pPr>
            <w:ind w:left="567" w:hanging="567"/>
            <w:jc w:val="both"/>
          </w:pPr>
        </w:pPrChange>
      </w:pPr>
    </w:p>
    <w:p w:rsidR="00B73FD5" w:rsidRDefault="00162AB6" w:rsidP="00B73FD5">
      <w:pPr>
        <w:pStyle w:val="Heading4"/>
        <w:rPr>
          <w:del w:id="1763" w:author="Jonathan M Eatough" w:date="2011-02-17T12:49:00Z"/>
        </w:rPr>
        <w:pPrChange w:id="1764" w:author="Jonathan M Eatough" w:date="2011-02-17T12:49:00Z">
          <w:pPr>
            <w:ind w:left="567" w:hanging="567"/>
            <w:jc w:val="both"/>
          </w:pPr>
        </w:pPrChange>
      </w:pPr>
      <w:del w:id="1765" w:author="Jonathan M Eatough" w:date="2011-02-17T12:49:00Z">
        <w:r w:rsidRPr="00066510" w:rsidDel="00F07B98">
          <w:rPr>
            <w:b w:val="0"/>
          </w:rPr>
          <w:tab/>
          <w:delText>A) FOR REPORTS CONTAINING KEY DECISIONS.</w:delText>
        </w:r>
      </w:del>
    </w:p>
    <w:p w:rsidR="00B73FD5" w:rsidRDefault="00B73FD5" w:rsidP="00B73FD5">
      <w:pPr>
        <w:pStyle w:val="Heading4"/>
        <w:rPr>
          <w:del w:id="1766" w:author="Jonathan M Eatough" w:date="2011-02-17T12:49:00Z"/>
        </w:rPr>
        <w:pPrChange w:id="1767" w:author="Jonathan M Eatough" w:date="2011-02-17T12:49:00Z">
          <w:pPr>
            <w:ind w:left="567" w:hanging="567"/>
            <w:jc w:val="both"/>
          </w:pPr>
        </w:pPrChange>
      </w:pPr>
    </w:p>
    <w:p w:rsidR="00B73FD5" w:rsidRDefault="00162AB6" w:rsidP="00B73FD5">
      <w:pPr>
        <w:pStyle w:val="Heading4"/>
        <w:rPr>
          <w:del w:id="1768" w:author="Jonathan M Eatough" w:date="2011-02-17T12:49:00Z"/>
        </w:rPr>
        <w:pPrChange w:id="1769" w:author="Jonathan M Eatough" w:date="2011-02-17T12:49:00Z">
          <w:pPr>
            <w:ind w:left="567"/>
            <w:jc w:val="both"/>
          </w:pPr>
        </w:pPrChange>
      </w:pPr>
      <w:del w:id="1770" w:author="Jonathan M Eatough" w:date="2011-02-17T12:49:00Z">
        <w:r w:rsidRPr="008C7EA9" w:rsidDel="00F07B98">
          <w:delText>In proposing this action / decision / project, (delete as appropriate) the Corporate Risk Management Methodology has been complied with. This approach is not intended to eliminate risks but to identify the risks and manage them.  However not all risks can be managed all of the time and some risks may not have been identified.</w:delText>
        </w:r>
      </w:del>
    </w:p>
    <w:p w:rsidR="00B73FD5" w:rsidRDefault="00B73FD5" w:rsidP="00B73FD5">
      <w:pPr>
        <w:pStyle w:val="Heading4"/>
        <w:rPr>
          <w:del w:id="1771" w:author="Jonathan M Eatough" w:date="2011-02-17T12:49:00Z"/>
        </w:rPr>
        <w:pPrChange w:id="1772" w:author="Jonathan M Eatough" w:date="2011-02-17T12:49:00Z">
          <w:pPr>
            <w:ind w:left="567" w:hanging="567"/>
            <w:jc w:val="both"/>
          </w:pPr>
        </w:pPrChange>
      </w:pPr>
    </w:p>
    <w:p w:rsidR="00B73FD5" w:rsidRDefault="00162AB6" w:rsidP="00B73FD5">
      <w:pPr>
        <w:pStyle w:val="Heading4"/>
        <w:rPr>
          <w:del w:id="1773" w:author="Jonathan M Eatough" w:date="2011-02-17T12:49:00Z"/>
        </w:rPr>
        <w:pPrChange w:id="1774" w:author="Jonathan M Eatough" w:date="2011-02-17T12:49:00Z">
          <w:pPr>
            <w:ind w:left="567"/>
            <w:jc w:val="both"/>
          </w:pPr>
        </w:pPrChange>
      </w:pPr>
      <w:del w:id="1775" w:author="Jonathan M Eatough" w:date="2011-02-17T12:49:00Z">
        <w:r w:rsidRPr="008C7EA9" w:rsidDel="00F07B98">
          <w:delText xml:space="preserve">The following key risks and opportunities associated with this action/decision/project (delete as appropriate) have been identified and assessed and arrangements will be put in place to manage them. </w:delText>
        </w:r>
      </w:del>
    </w:p>
    <w:p w:rsidR="00B73FD5" w:rsidRDefault="00B73FD5" w:rsidP="00B73FD5">
      <w:pPr>
        <w:pStyle w:val="Heading4"/>
        <w:rPr>
          <w:del w:id="1776" w:author="Jonathan M Eatough" w:date="2011-02-17T12:49:00Z"/>
        </w:rPr>
        <w:pPrChange w:id="1777" w:author="Jonathan M Eatough" w:date="2011-02-17T12:49:00Z">
          <w:pPr>
            <w:ind w:left="567" w:hanging="567"/>
            <w:jc w:val="both"/>
          </w:pPr>
        </w:pPrChange>
      </w:pPr>
    </w:p>
    <w:p w:rsidR="00B73FD5" w:rsidRDefault="00162AB6" w:rsidP="00B73FD5">
      <w:pPr>
        <w:pStyle w:val="Heading4"/>
        <w:rPr>
          <w:del w:id="1778" w:author="Jonathan M Eatough" w:date="2011-02-17T12:49:00Z"/>
        </w:rPr>
        <w:pPrChange w:id="1779" w:author="Jonathan M Eatough" w:date="2011-02-17T12:49:00Z">
          <w:pPr>
            <w:ind w:left="567" w:hanging="567"/>
            <w:jc w:val="both"/>
          </w:pPr>
        </w:pPrChange>
      </w:pPr>
      <w:del w:id="1780" w:author="Jonathan M Eatough" w:date="2011-02-17T12:49:00Z">
        <w:r w:rsidRPr="00066510" w:rsidDel="00F07B98">
          <w:rPr>
            <w:b w:val="0"/>
          </w:rPr>
          <w:delText>OR</w:delText>
        </w:r>
      </w:del>
    </w:p>
    <w:p w:rsidR="00B73FD5" w:rsidRDefault="00B73FD5" w:rsidP="00B73FD5">
      <w:pPr>
        <w:pStyle w:val="Heading4"/>
        <w:rPr>
          <w:del w:id="1781" w:author="Jonathan M Eatough" w:date="2011-02-17T12:49:00Z"/>
        </w:rPr>
        <w:pPrChange w:id="1782" w:author="Jonathan M Eatough" w:date="2011-02-17T12:49:00Z">
          <w:pPr>
            <w:ind w:left="567" w:hanging="567"/>
            <w:jc w:val="both"/>
          </w:pPr>
        </w:pPrChange>
      </w:pPr>
    </w:p>
    <w:p w:rsidR="00B73FD5" w:rsidRDefault="00162AB6" w:rsidP="00B73FD5">
      <w:pPr>
        <w:pStyle w:val="Heading4"/>
        <w:rPr>
          <w:del w:id="1783" w:author="Jonathan M Eatough" w:date="2011-02-17T12:49:00Z"/>
        </w:rPr>
        <w:pPrChange w:id="1784" w:author="Jonathan M Eatough" w:date="2011-02-17T12:49:00Z">
          <w:pPr>
            <w:ind w:left="567" w:hanging="567"/>
            <w:jc w:val="both"/>
          </w:pPr>
        </w:pPrChange>
      </w:pPr>
      <w:del w:id="1785" w:author="Jonathan M Eatough" w:date="2011-02-17T12:49:00Z">
        <w:r w:rsidRPr="008C7EA9" w:rsidDel="00F07B98">
          <w:tab/>
        </w:r>
        <w:r w:rsidRPr="00066510" w:rsidDel="00F07B98">
          <w:rPr>
            <w:b w:val="0"/>
          </w:rPr>
          <w:delText>B) ALL OTHER REPORTS TO DIRECTORS OR CABINET</w:delText>
        </w:r>
      </w:del>
    </w:p>
    <w:p w:rsidR="00B73FD5" w:rsidRDefault="00B73FD5" w:rsidP="00B73FD5">
      <w:pPr>
        <w:pStyle w:val="Heading4"/>
        <w:rPr>
          <w:del w:id="1786" w:author="Jonathan M Eatough" w:date="2011-02-17T12:49:00Z"/>
        </w:rPr>
        <w:pPrChange w:id="1787" w:author="Jonathan M Eatough" w:date="2011-02-17T12:49:00Z">
          <w:pPr>
            <w:ind w:left="567" w:hanging="567"/>
            <w:jc w:val="both"/>
          </w:pPr>
        </w:pPrChange>
      </w:pPr>
    </w:p>
    <w:p w:rsidR="00B73FD5" w:rsidRDefault="00162AB6" w:rsidP="00B73FD5">
      <w:pPr>
        <w:pStyle w:val="Heading4"/>
        <w:rPr>
          <w:del w:id="1788" w:author="Jonathan M Eatough" w:date="2011-02-17T12:49:00Z"/>
        </w:rPr>
        <w:pPrChange w:id="1789" w:author="Jonathan M Eatough" w:date="2011-02-17T12:49:00Z">
          <w:pPr>
            <w:ind w:left="567"/>
            <w:jc w:val="both"/>
          </w:pPr>
        </w:pPrChange>
      </w:pPr>
      <w:del w:id="1790" w:author="Jonathan M Eatough" w:date="2011-02-17T12:49:00Z">
        <w:r w:rsidRPr="008C7EA9" w:rsidDel="00F07B98">
          <w:delText xml:space="preserve">“The opportunities and risks associated with this decision/option/project (delete as appropriate) have been identified and assessed. Arrangements will be put in place to manage the risks and maximise the opportunities that have been identified”. </w:delText>
        </w:r>
      </w:del>
    </w:p>
    <w:p w:rsidR="00B73FD5" w:rsidRDefault="00B73FD5" w:rsidP="00B73FD5">
      <w:pPr>
        <w:pStyle w:val="Heading4"/>
        <w:rPr>
          <w:del w:id="1791" w:author="Jonathan M Eatough" w:date="2011-02-17T12:49:00Z"/>
        </w:rPr>
        <w:pPrChange w:id="1792" w:author="Jonathan M Eatough" w:date="2011-02-17T12:49:00Z">
          <w:pPr>
            <w:ind w:left="567" w:hanging="567"/>
            <w:jc w:val="both"/>
          </w:pPr>
        </w:pPrChange>
      </w:pPr>
    </w:p>
    <w:p w:rsidR="00B73FD5" w:rsidRDefault="00162AB6" w:rsidP="00B73FD5">
      <w:pPr>
        <w:pStyle w:val="Heading4"/>
        <w:rPr>
          <w:del w:id="1793" w:author="Jonathan M Eatough" w:date="2011-02-17T12:49:00Z"/>
        </w:rPr>
        <w:pPrChange w:id="1794" w:author="Jonathan M Eatough" w:date="2011-02-17T12:49:00Z">
          <w:pPr>
            <w:ind w:left="567"/>
            <w:jc w:val="both"/>
          </w:pPr>
        </w:pPrChange>
      </w:pPr>
      <w:del w:id="1795" w:author="Jonathan M Eatough" w:date="2011-02-17T12:49:00Z">
        <w:r w:rsidRPr="008C7EA9" w:rsidDel="00F07B98">
          <w:delText xml:space="preserve">The Risk Management Methodology is available in the Risk Management Strategy that can be found on the Risk management page of the Intranet.  If you require further assistance please </w:delText>
        </w:r>
        <w:r w:rsidR="004D4CE1" w:rsidRPr="008C7EA9" w:rsidDel="00F07B98">
          <w:delText>contact</w:delText>
        </w:r>
        <w:r w:rsidR="004D4CE1" w:rsidDel="00F07B98">
          <w:delText xml:space="preserve"> Sarah</w:delText>
        </w:r>
        <w:r w:rsidR="001A6868" w:rsidDel="00F07B98">
          <w:delText xml:space="preserve"> Daffern</w:delText>
        </w:r>
        <w:r w:rsidRPr="008C7EA9" w:rsidDel="00F07B98">
          <w:delText xml:space="preserve">, (Principal Risk Officer) on </w:delText>
        </w:r>
        <w:r w:rsidR="00B73FD5" w:rsidDel="00F07B98">
          <w:rPr>
            <w:b w:val="0"/>
          </w:rPr>
          <w:fldChar w:fldCharType="begin"/>
        </w:r>
        <w:r w:rsidR="00D10643" w:rsidDel="00F07B98">
          <w:delInstrText>HYPERLINK "mailto:sarah.daffern@telford.go.uk"</w:delInstrText>
        </w:r>
        <w:r w:rsidR="00B73FD5" w:rsidDel="00F07B98">
          <w:rPr>
            <w:b w:val="0"/>
          </w:rPr>
          <w:fldChar w:fldCharType="separate"/>
        </w:r>
        <w:r w:rsidR="001A6868" w:rsidRPr="008862D6" w:rsidDel="00F07B98">
          <w:rPr>
            <w:rStyle w:val="Hyperlink"/>
          </w:rPr>
          <w:delText>sarah.daffern@telford.go.uk</w:delText>
        </w:r>
        <w:r w:rsidR="00B73FD5" w:rsidDel="00F07B98">
          <w:rPr>
            <w:b w:val="0"/>
          </w:rPr>
          <w:fldChar w:fldCharType="end"/>
        </w:r>
        <w:r w:rsidR="001A6868" w:rsidDel="00F07B98">
          <w:delText xml:space="preserve"> </w:delText>
        </w:r>
        <w:r w:rsidRPr="008C7EA9" w:rsidDel="00F07B98">
          <w:delText xml:space="preserve">or 01952 383112 or Jenny Marriott (Audit &amp; Risk Manager) on </w:delText>
        </w:r>
        <w:r w:rsidR="00B73FD5" w:rsidDel="00F07B98">
          <w:rPr>
            <w:b w:val="0"/>
          </w:rPr>
          <w:fldChar w:fldCharType="begin"/>
        </w:r>
        <w:r w:rsidR="00D10643" w:rsidDel="00F07B98">
          <w:delInstrText>HYPERLINK "mailto:jenny.marriott@telford.gov.uk"</w:delInstrText>
        </w:r>
        <w:r w:rsidR="00B73FD5" w:rsidDel="00F07B98">
          <w:rPr>
            <w:b w:val="0"/>
          </w:rPr>
          <w:fldChar w:fldCharType="separate"/>
        </w:r>
        <w:r w:rsidRPr="008C7EA9" w:rsidDel="00F07B98">
          <w:rPr>
            <w:rStyle w:val="Hyperlink"/>
          </w:rPr>
          <w:delText>jenny.marriott@telford.gov.uk</w:delText>
        </w:r>
        <w:r w:rsidR="00B73FD5" w:rsidDel="00F07B98">
          <w:rPr>
            <w:b w:val="0"/>
          </w:rPr>
          <w:fldChar w:fldCharType="end"/>
        </w:r>
        <w:r w:rsidRPr="008C7EA9" w:rsidDel="00F07B98">
          <w:delText xml:space="preserve"> or 01952 383101.</w:delText>
        </w:r>
      </w:del>
    </w:p>
    <w:p w:rsidR="00B73FD5" w:rsidRDefault="00B73FD5" w:rsidP="00B73FD5">
      <w:pPr>
        <w:pStyle w:val="Heading4"/>
        <w:rPr>
          <w:del w:id="1796" w:author="Jonathan M Eatough" w:date="2011-02-17T12:49:00Z"/>
        </w:rPr>
        <w:pPrChange w:id="1797" w:author="Jonathan M Eatough" w:date="2011-02-17T12:49:00Z">
          <w:pPr>
            <w:ind w:left="567" w:hanging="567"/>
            <w:jc w:val="both"/>
          </w:pPr>
        </w:pPrChange>
      </w:pPr>
    </w:p>
    <w:p w:rsidR="00B73FD5" w:rsidRDefault="00162AB6" w:rsidP="00B73FD5">
      <w:pPr>
        <w:pStyle w:val="Heading4"/>
        <w:rPr>
          <w:del w:id="1798" w:author="Jonathan M Eatough" w:date="2011-02-17T12:49:00Z"/>
        </w:rPr>
        <w:pPrChange w:id="1799" w:author="Jonathan M Eatough" w:date="2011-02-17T12:49:00Z">
          <w:pPr>
            <w:ind w:left="567" w:hanging="567"/>
            <w:jc w:val="both"/>
          </w:pPr>
        </w:pPrChange>
      </w:pPr>
      <w:del w:id="1800" w:author="Jonathan M Eatough" w:date="2011-02-17T12:49:00Z">
        <w:r w:rsidRPr="00066510" w:rsidDel="00F07B98">
          <w:rPr>
            <w:b w:val="0"/>
          </w:rPr>
          <w:delText>5.7</w:delText>
        </w:r>
        <w:r w:rsidRPr="00066510" w:rsidDel="00F07B98">
          <w:rPr>
            <w:b w:val="0"/>
          </w:rPr>
          <w:tab/>
          <w:delText>Financial Implications</w:delText>
        </w:r>
      </w:del>
    </w:p>
    <w:p w:rsidR="00B73FD5" w:rsidRDefault="00B73FD5" w:rsidP="00B73FD5">
      <w:pPr>
        <w:pStyle w:val="Heading4"/>
        <w:rPr>
          <w:del w:id="1801" w:author="Jonathan M Eatough" w:date="2011-02-17T12:49:00Z"/>
        </w:rPr>
        <w:pPrChange w:id="1802" w:author="Jonathan M Eatough" w:date="2011-02-17T12:49:00Z">
          <w:pPr>
            <w:ind w:left="567" w:hanging="567"/>
            <w:jc w:val="both"/>
          </w:pPr>
        </w:pPrChange>
      </w:pPr>
    </w:p>
    <w:p w:rsidR="00B73FD5" w:rsidRDefault="00162AB6" w:rsidP="00B73FD5">
      <w:pPr>
        <w:pStyle w:val="Heading4"/>
        <w:rPr>
          <w:del w:id="1803" w:author="Jonathan M Eatough" w:date="2011-02-17T12:49:00Z"/>
        </w:rPr>
        <w:pPrChange w:id="1804" w:author="Jonathan M Eatough" w:date="2011-02-17T12:49:00Z">
          <w:pPr>
            <w:ind w:left="567" w:hanging="567"/>
            <w:jc w:val="both"/>
          </w:pPr>
        </w:pPrChange>
      </w:pPr>
      <w:del w:id="1805" w:author="Jonathan M Eatough" w:date="2011-02-17T12:49:00Z">
        <w:r w:rsidRPr="008C7EA9" w:rsidDel="00F07B98">
          <w:tab/>
          <w:delText>As soon as the author has produced a draft report, a copy should also be sent to the Board’s/Committee’s Financial Adviser.  He/she will indicate the costing and financial implications of the proposal and will also advise as to whether any supplementary financial approvals are necessary.</w:delText>
        </w:r>
      </w:del>
    </w:p>
    <w:p w:rsidR="00B73FD5" w:rsidRDefault="00162AB6" w:rsidP="00B73FD5">
      <w:pPr>
        <w:pStyle w:val="Heading4"/>
        <w:rPr>
          <w:del w:id="1806" w:author="Jonathan M Eatough" w:date="2011-02-17T12:49:00Z"/>
        </w:rPr>
        <w:pPrChange w:id="1807" w:author="Jonathan M Eatough" w:date="2011-02-17T12:49:00Z">
          <w:pPr>
            <w:ind w:left="567" w:hanging="567"/>
            <w:jc w:val="both"/>
          </w:pPr>
        </w:pPrChange>
      </w:pPr>
      <w:del w:id="1808" w:author="Jonathan M Eatough" w:date="2011-02-17T12:49:00Z">
        <w:r w:rsidRPr="008C7EA9" w:rsidDel="00F07B98">
          <w:tab/>
        </w:r>
      </w:del>
    </w:p>
    <w:p w:rsidR="00B73FD5" w:rsidRDefault="00162AB6" w:rsidP="00B73FD5">
      <w:pPr>
        <w:pStyle w:val="Heading4"/>
        <w:rPr>
          <w:del w:id="1809" w:author="Jonathan M Eatough" w:date="2011-02-17T12:49:00Z"/>
        </w:rPr>
        <w:pPrChange w:id="1810" w:author="Jonathan M Eatough" w:date="2011-02-17T12:49:00Z">
          <w:pPr>
            <w:ind w:left="567" w:hanging="567"/>
            <w:jc w:val="both"/>
          </w:pPr>
        </w:pPrChange>
      </w:pPr>
      <w:del w:id="1811" w:author="Jonathan M Eatough" w:date="2011-02-17T12:49:00Z">
        <w:r w:rsidRPr="008C7EA9" w:rsidDel="00F07B98">
          <w:tab/>
          <w:delText>If there are no financial implications, then this should be stated.</w:delText>
        </w:r>
      </w:del>
    </w:p>
    <w:p w:rsidR="00B73FD5" w:rsidRDefault="00B73FD5" w:rsidP="00B73FD5">
      <w:pPr>
        <w:pStyle w:val="Heading4"/>
        <w:rPr>
          <w:del w:id="1812" w:author="Jonathan M Eatough" w:date="2011-02-17T12:49:00Z"/>
        </w:rPr>
        <w:pPrChange w:id="1813" w:author="Jonathan M Eatough" w:date="2011-02-17T12:49:00Z">
          <w:pPr>
            <w:ind w:left="567" w:hanging="567"/>
            <w:jc w:val="both"/>
          </w:pPr>
        </w:pPrChange>
      </w:pPr>
    </w:p>
    <w:p w:rsidR="00B73FD5" w:rsidRDefault="00162AB6" w:rsidP="00B73FD5">
      <w:pPr>
        <w:pStyle w:val="Heading4"/>
        <w:rPr>
          <w:del w:id="1814" w:author="Jonathan M Eatough" w:date="2011-02-17T12:49:00Z"/>
        </w:rPr>
        <w:pPrChange w:id="1815" w:author="Jonathan M Eatough" w:date="2011-02-17T12:49:00Z">
          <w:pPr>
            <w:ind w:left="567" w:hanging="567"/>
            <w:jc w:val="both"/>
          </w:pPr>
        </w:pPrChange>
      </w:pPr>
      <w:del w:id="1816" w:author="Jonathan M Eatough" w:date="2011-02-17T12:49:00Z">
        <w:r w:rsidRPr="008C7EA9" w:rsidDel="00F07B98">
          <w:tab/>
          <w:delText>(N.B.</w:delText>
        </w:r>
        <w:r w:rsidRPr="008C7EA9" w:rsidDel="00F07B98">
          <w:tab/>
          <w:delText>All of the above consultations should be carried out before the draft report is submitted to the relevant Democratic Services Officer, for despatch to the Members)</w:delText>
        </w:r>
      </w:del>
    </w:p>
    <w:p w:rsidR="00B73FD5" w:rsidRDefault="00B73FD5" w:rsidP="00B73FD5">
      <w:pPr>
        <w:pStyle w:val="Heading4"/>
        <w:rPr>
          <w:del w:id="1817" w:author="Jonathan M Eatough" w:date="2011-02-17T12:49:00Z"/>
        </w:rPr>
        <w:pPrChange w:id="1818" w:author="Jonathan M Eatough" w:date="2011-02-17T12:49:00Z">
          <w:pPr>
            <w:ind w:left="567" w:hanging="567"/>
            <w:jc w:val="both"/>
          </w:pPr>
        </w:pPrChange>
      </w:pPr>
    </w:p>
    <w:p w:rsidR="00B73FD5" w:rsidRDefault="00162AB6" w:rsidP="00B73FD5">
      <w:pPr>
        <w:pStyle w:val="Heading4"/>
        <w:rPr>
          <w:del w:id="1819" w:author="Jonathan M Eatough" w:date="2011-02-17T12:49:00Z"/>
        </w:rPr>
        <w:pPrChange w:id="1820" w:author="Jonathan M Eatough" w:date="2011-02-17T12:49:00Z">
          <w:pPr>
            <w:ind w:left="567" w:hanging="567"/>
            <w:jc w:val="both"/>
          </w:pPr>
        </w:pPrChange>
      </w:pPr>
      <w:del w:id="1821" w:author="Jonathan M Eatough" w:date="2011-02-17T12:49:00Z">
        <w:r w:rsidRPr="00066510" w:rsidDel="00F07B98">
          <w:rPr>
            <w:b w:val="0"/>
          </w:rPr>
          <w:delText>6.</w:delText>
        </w:r>
        <w:r w:rsidRPr="00066510" w:rsidDel="00F07B98">
          <w:rPr>
            <w:b w:val="0"/>
          </w:rPr>
          <w:tab/>
          <w:delText>WARD IMPLICATIONS</w:delText>
        </w:r>
      </w:del>
    </w:p>
    <w:p w:rsidR="00B73FD5" w:rsidRDefault="00B73FD5" w:rsidP="00B73FD5">
      <w:pPr>
        <w:pStyle w:val="Heading4"/>
        <w:rPr>
          <w:del w:id="1822" w:author="Jonathan M Eatough" w:date="2011-02-17T12:49:00Z"/>
        </w:rPr>
        <w:pPrChange w:id="1823" w:author="Jonathan M Eatough" w:date="2011-02-17T12:49:00Z">
          <w:pPr>
            <w:ind w:left="567" w:hanging="567"/>
            <w:jc w:val="both"/>
          </w:pPr>
        </w:pPrChange>
      </w:pPr>
    </w:p>
    <w:p w:rsidR="00B73FD5" w:rsidRDefault="00162AB6" w:rsidP="00B73FD5">
      <w:pPr>
        <w:pStyle w:val="Heading4"/>
        <w:rPr>
          <w:del w:id="1824" w:author="Jonathan M Eatough" w:date="2011-02-17T12:49:00Z"/>
        </w:rPr>
        <w:pPrChange w:id="1825" w:author="Jonathan M Eatough" w:date="2011-02-17T12:49:00Z">
          <w:pPr>
            <w:ind w:left="567" w:hanging="567"/>
            <w:jc w:val="both"/>
          </w:pPr>
        </w:pPrChange>
      </w:pPr>
      <w:del w:id="1826" w:author="Jonathan M Eatough" w:date="2011-02-17T12:49:00Z">
        <w:r w:rsidRPr="008C7EA9" w:rsidDel="00F07B98">
          <w:tab/>
          <w:delText>If only one or a few Wards are affected by the proposals, identify the Ward(s).  If there are no implications for specific wards the report should state: “District Wide Implications.”</w:delText>
        </w:r>
      </w:del>
    </w:p>
    <w:p w:rsidR="00B73FD5" w:rsidRDefault="00B73FD5" w:rsidP="00B73FD5">
      <w:pPr>
        <w:pStyle w:val="Heading4"/>
        <w:rPr>
          <w:del w:id="1827" w:author="Jonathan M Eatough" w:date="2011-02-17T12:49:00Z"/>
        </w:rPr>
        <w:pPrChange w:id="1828" w:author="Jonathan M Eatough" w:date="2011-02-17T12:49:00Z">
          <w:pPr>
            <w:ind w:left="567" w:hanging="567"/>
            <w:jc w:val="both"/>
          </w:pPr>
        </w:pPrChange>
      </w:pPr>
    </w:p>
    <w:p w:rsidR="00B73FD5" w:rsidRDefault="00162AB6" w:rsidP="00B73FD5">
      <w:pPr>
        <w:pStyle w:val="Heading4"/>
        <w:rPr>
          <w:del w:id="1829" w:author="Jonathan M Eatough" w:date="2011-02-17T12:49:00Z"/>
        </w:rPr>
        <w:pPrChange w:id="1830" w:author="Jonathan M Eatough" w:date="2011-02-17T12:49:00Z">
          <w:pPr>
            <w:ind w:left="567" w:hanging="567"/>
            <w:jc w:val="both"/>
          </w:pPr>
        </w:pPrChange>
      </w:pPr>
      <w:del w:id="1831" w:author="Jonathan M Eatough" w:date="2011-02-17T12:49:00Z">
        <w:r w:rsidRPr="00066510" w:rsidDel="00F07B98">
          <w:rPr>
            <w:b w:val="0"/>
          </w:rPr>
          <w:delText>7.</w:delText>
        </w:r>
        <w:r w:rsidRPr="00066510" w:rsidDel="00F07B98">
          <w:rPr>
            <w:b w:val="0"/>
          </w:rPr>
          <w:tab/>
          <w:delText>BACKGROUND PAPERS</w:delText>
        </w:r>
      </w:del>
    </w:p>
    <w:p w:rsidR="00B73FD5" w:rsidRDefault="00B73FD5" w:rsidP="00B73FD5">
      <w:pPr>
        <w:pStyle w:val="Heading4"/>
        <w:rPr>
          <w:del w:id="1832" w:author="Jonathan M Eatough" w:date="2011-02-17T12:49:00Z"/>
        </w:rPr>
        <w:pPrChange w:id="1833" w:author="Jonathan M Eatough" w:date="2011-02-17T12:49:00Z">
          <w:pPr>
            <w:ind w:left="567" w:hanging="567"/>
            <w:jc w:val="both"/>
          </w:pPr>
        </w:pPrChange>
      </w:pPr>
    </w:p>
    <w:p w:rsidR="00B73FD5" w:rsidRDefault="00162AB6" w:rsidP="00B73FD5">
      <w:pPr>
        <w:pStyle w:val="Heading4"/>
        <w:rPr>
          <w:del w:id="1834" w:author="Jonathan M Eatough" w:date="2011-02-17T12:49:00Z"/>
        </w:rPr>
        <w:pPrChange w:id="1835" w:author="Jonathan M Eatough" w:date="2011-02-17T12:49:00Z">
          <w:pPr>
            <w:ind w:left="567" w:hanging="567"/>
            <w:jc w:val="both"/>
          </w:pPr>
        </w:pPrChange>
      </w:pPr>
      <w:del w:id="1836" w:author="Jonathan M Eatough" w:date="2011-02-17T12:49:00Z">
        <w:r w:rsidRPr="008C7EA9" w:rsidDel="00F07B98">
          <w:tab/>
          <w:delText xml:space="preserve">There is a legal requirement that all reports published for Council, Cabinet, Committee and Board meetings include in the report, a list of background papers, i.e. papers which have been relied upon in preparing the report.  </w:delText>
        </w:r>
      </w:del>
    </w:p>
    <w:p w:rsidR="00B73FD5" w:rsidRDefault="00B73FD5" w:rsidP="00B73FD5">
      <w:pPr>
        <w:pStyle w:val="Heading4"/>
        <w:rPr>
          <w:del w:id="1837" w:author="Jonathan M Eatough" w:date="2011-02-17T12:49:00Z"/>
        </w:rPr>
        <w:pPrChange w:id="1838" w:author="Jonathan M Eatough" w:date="2011-02-17T12:49:00Z">
          <w:pPr>
            <w:ind w:left="567" w:hanging="567"/>
            <w:jc w:val="both"/>
          </w:pPr>
        </w:pPrChange>
      </w:pPr>
    </w:p>
    <w:p w:rsidR="00B73FD5" w:rsidRDefault="00162AB6" w:rsidP="00B73FD5">
      <w:pPr>
        <w:pStyle w:val="Heading4"/>
        <w:rPr>
          <w:del w:id="1839" w:author="Jonathan M Eatough" w:date="2011-02-17T12:49:00Z"/>
        </w:rPr>
        <w:pPrChange w:id="1840" w:author="Jonathan M Eatough" w:date="2011-02-17T12:49:00Z">
          <w:pPr>
            <w:ind w:left="567" w:hanging="567"/>
            <w:jc w:val="both"/>
          </w:pPr>
        </w:pPrChange>
      </w:pPr>
      <w:del w:id="1841" w:author="Jonathan M Eatough" w:date="2011-02-17T12:49:00Z">
        <w:r w:rsidRPr="008C7EA9" w:rsidDel="00F07B98">
          <w:tab/>
          <w:delText>Examples are:  letters, memoranda, other reports, notes of conversations, plans, etc.</w:delText>
        </w:r>
      </w:del>
    </w:p>
    <w:p w:rsidR="00B73FD5" w:rsidRDefault="00B73FD5" w:rsidP="00B73FD5">
      <w:pPr>
        <w:pStyle w:val="Heading4"/>
        <w:rPr>
          <w:del w:id="1842" w:author="Jonathan M Eatough" w:date="2011-02-17T12:49:00Z"/>
        </w:rPr>
        <w:pPrChange w:id="1843" w:author="Jonathan M Eatough" w:date="2011-02-17T12:49:00Z">
          <w:pPr>
            <w:ind w:left="567" w:hanging="567"/>
            <w:jc w:val="both"/>
          </w:pPr>
        </w:pPrChange>
      </w:pPr>
    </w:p>
    <w:p w:rsidR="00B73FD5" w:rsidRDefault="00162AB6" w:rsidP="00B73FD5">
      <w:pPr>
        <w:pStyle w:val="Heading4"/>
        <w:rPr>
          <w:del w:id="1844" w:author="Jonathan M Eatough" w:date="2011-02-17T12:49:00Z"/>
        </w:rPr>
        <w:pPrChange w:id="1845" w:author="Jonathan M Eatough" w:date="2011-02-17T12:49:00Z">
          <w:pPr>
            <w:ind w:left="567" w:hanging="567"/>
            <w:jc w:val="both"/>
          </w:pPr>
        </w:pPrChange>
      </w:pPr>
      <w:del w:id="1846" w:author="Jonathan M Eatough" w:date="2011-02-17T12:49:00Z">
        <w:r w:rsidRPr="008C7EA9" w:rsidDel="00F07B98">
          <w:tab/>
          <w:delText xml:space="preserve">These should be listed under the heading “Background Papers”, after the Ward Implications section of the report.  The above applies to any report considered in open </w:delText>
        </w:r>
      </w:del>
    </w:p>
    <w:p w:rsidR="00B73FD5" w:rsidRDefault="00B73FD5" w:rsidP="00B73FD5">
      <w:pPr>
        <w:pStyle w:val="Heading4"/>
        <w:rPr>
          <w:del w:id="1847" w:author="Jonathan M Eatough" w:date="2011-02-17T12:49:00Z"/>
        </w:rPr>
        <w:pPrChange w:id="1848" w:author="Jonathan M Eatough" w:date="2011-02-17T12:49:00Z">
          <w:pPr>
            <w:ind w:left="567" w:hanging="567"/>
            <w:jc w:val="both"/>
          </w:pPr>
        </w:pPrChange>
      </w:pPr>
    </w:p>
    <w:p w:rsidR="00B73FD5" w:rsidRDefault="00162AB6" w:rsidP="00B73FD5">
      <w:pPr>
        <w:pStyle w:val="Heading4"/>
        <w:rPr>
          <w:del w:id="1849" w:author="Jonathan M Eatough" w:date="2011-02-17T12:49:00Z"/>
        </w:rPr>
        <w:pPrChange w:id="1850" w:author="Jonathan M Eatough" w:date="2011-02-17T12:49:00Z">
          <w:pPr>
            <w:ind w:left="567" w:hanging="567"/>
            <w:jc w:val="both"/>
          </w:pPr>
        </w:pPrChange>
      </w:pPr>
      <w:del w:id="1851" w:author="Jonathan M Eatough" w:date="2011-02-17T12:49:00Z">
        <w:r w:rsidRPr="00066510" w:rsidDel="00F07B98">
          <w:rPr>
            <w:b w:val="0"/>
          </w:rPr>
          <w:delText>End of Report</w:delText>
        </w:r>
      </w:del>
    </w:p>
    <w:p w:rsidR="00B73FD5" w:rsidRDefault="00B73FD5" w:rsidP="00B73FD5">
      <w:pPr>
        <w:pStyle w:val="Heading4"/>
        <w:rPr>
          <w:del w:id="1852" w:author="Jonathan M Eatough" w:date="2011-02-17T12:49:00Z"/>
        </w:rPr>
        <w:pPrChange w:id="1853" w:author="Jonathan M Eatough" w:date="2011-02-17T12:49:00Z">
          <w:pPr>
            <w:ind w:left="567" w:hanging="567"/>
            <w:jc w:val="both"/>
          </w:pPr>
        </w:pPrChange>
      </w:pPr>
    </w:p>
    <w:p w:rsidR="00B73FD5" w:rsidRDefault="00162AB6" w:rsidP="00B73FD5">
      <w:pPr>
        <w:pStyle w:val="Heading4"/>
        <w:rPr>
          <w:del w:id="1854" w:author="Jonathan M Eatough" w:date="2011-02-17T12:49:00Z"/>
        </w:rPr>
        <w:pPrChange w:id="1855" w:author="Jonathan M Eatough" w:date="2011-02-17T12:49:00Z">
          <w:pPr>
            <w:jc w:val="both"/>
          </w:pPr>
        </w:pPrChange>
      </w:pPr>
      <w:del w:id="1856" w:author="Jonathan M Eatough" w:date="2011-02-17T12:49:00Z">
        <w:r w:rsidRPr="008C7EA9" w:rsidDel="00F07B98">
          <w:delText>This should state who the report was prepared by (if written by someone other than Head of Service or Corporate Director) and should give their name, designation and telephone number.</w:delText>
        </w:r>
      </w:del>
    </w:p>
    <w:p w:rsidR="00B73FD5" w:rsidRDefault="00B73FD5" w:rsidP="00B73FD5">
      <w:pPr>
        <w:pStyle w:val="Heading4"/>
        <w:rPr>
          <w:del w:id="1857" w:author="Jonathan M Eatough" w:date="2011-02-17T12:49:00Z"/>
        </w:rPr>
        <w:pPrChange w:id="1858" w:author="Jonathan M Eatough" w:date="2011-02-17T12:49:00Z">
          <w:pPr>
            <w:jc w:val="both"/>
          </w:pPr>
        </w:pPrChange>
      </w:pPr>
    </w:p>
    <w:p w:rsidR="00B73FD5" w:rsidRDefault="00162AB6" w:rsidP="00B73FD5">
      <w:pPr>
        <w:pStyle w:val="Heading4"/>
        <w:rPr>
          <w:del w:id="1859" w:author="Jonathan M Eatough" w:date="2011-02-17T12:49:00Z"/>
          <w:i/>
        </w:rPr>
        <w:pPrChange w:id="1860" w:author="Jonathan M Eatough" w:date="2011-02-17T12:49:00Z">
          <w:pPr>
            <w:jc w:val="both"/>
          </w:pPr>
        </w:pPrChange>
      </w:pPr>
      <w:del w:id="1861" w:author="Jonathan M Eatough" w:date="2011-02-17T12:49:00Z">
        <w:r w:rsidRPr="00066510" w:rsidDel="00F07B98">
          <w:rPr>
            <w:b w:val="0"/>
            <w:i/>
          </w:rPr>
          <w:delText>Always put word processing/file reference at bottom of last page.</w:delText>
        </w:r>
      </w:del>
    </w:p>
    <w:p w:rsidR="00B73FD5" w:rsidRDefault="00B73FD5" w:rsidP="00B73FD5">
      <w:pPr>
        <w:pStyle w:val="Heading4"/>
        <w:rPr>
          <w:del w:id="1862" w:author="Jonathan M Eatough" w:date="2011-02-17T12:49:00Z"/>
          <w:i/>
        </w:rPr>
        <w:pPrChange w:id="1863" w:author="Jonathan M Eatough" w:date="2011-02-17T12:49:00Z">
          <w:pPr>
            <w:jc w:val="both"/>
          </w:pPr>
        </w:pPrChange>
      </w:pPr>
    </w:p>
    <w:p w:rsidR="00B73FD5" w:rsidRDefault="00162AB6" w:rsidP="00B73FD5">
      <w:pPr>
        <w:pStyle w:val="Heading4"/>
        <w:rPr>
          <w:del w:id="1864" w:author="Jonathan M Eatough" w:date="2011-02-17T12:49:00Z"/>
          <w:i/>
        </w:rPr>
        <w:pPrChange w:id="1865" w:author="Jonathan M Eatough" w:date="2011-02-17T12:49:00Z">
          <w:pPr>
            <w:jc w:val="both"/>
          </w:pPr>
        </w:pPrChange>
      </w:pPr>
      <w:del w:id="1866" w:author="Jonathan M Eatough" w:date="2011-02-17T12:49:00Z">
        <w:r w:rsidRPr="00066510" w:rsidDel="00F07B98">
          <w:rPr>
            <w:b w:val="0"/>
            <w:i/>
          </w:rPr>
          <w:delText>Report prepared by Name, Post Title</w:delText>
        </w:r>
      </w:del>
    </w:p>
    <w:p w:rsidR="00B73FD5" w:rsidRDefault="00162AB6" w:rsidP="00B73FD5">
      <w:pPr>
        <w:pStyle w:val="Heading4"/>
        <w:rPr>
          <w:del w:id="1867" w:author="Jonathan M Eatough" w:date="2011-02-17T12:49:00Z"/>
          <w:i/>
        </w:rPr>
        <w:pPrChange w:id="1868" w:author="Jonathan M Eatough" w:date="2011-02-17T12:49:00Z">
          <w:pPr>
            <w:jc w:val="both"/>
          </w:pPr>
        </w:pPrChange>
      </w:pPr>
      <w:del w:id="1869" w:author="Jonathan M Eatough" w:date="2011-02-17T12:49:00Z">
        <w:r w:rsidRPr="00066510" w:rsidDel="00F07B98">
          <w:rPr>
            <w:b w:val="0"/>
            <w:i/>
          </w:rPr>
          <w:delText>Tel: 01952 telephone extension</w:delText>
        </w:r>
      </w:del>
    </w:p>
    <w:p w:rsidR="00B73FD5" w:rsidRDefault="00B73FD5" w:rsidP="00B73FD5">
      <w:pPr>
        <w:pStyle w:val="Heading4"/>
        <w:rPr>
          <w:del w:id="1870" w:author="Jonathan M Eatough" w:date="2011-02-17T12:49:00Z"/>
        </w:rPr>
        <w:pPrChange w:id="1871" w:author="Jonathan M Eatough" w:date="2011-02-17T12:49:00Z">
          <w:pPr>
            <w:jc w:val="both"/>
          </w:pPr>
        </w:pPrChange>
      </w:pPr>
    </w:p>
    <w:p w:rsidR="00B73FD5" w:rsidRDefault="00B73FD5" w:rsidP="00B73FD5">
      <w:pPr>
        <w:pStyle w:val="Heading4"/>
        <w:rPr>
          <w:del w:id="1872" w:author="Jonathan M Eatough" w:date="2011-02-17T12:49:00Z"/>
        </w:rPr>
        <w:pPrChange w:id="1873" w:author="Jonathan M Eatough" w:date="2011-02-17T12:49:00Z">
          <w:pPr>
            <w:jc w:val="both"/>
          </w:pPr>
        </w:pPrChange>
      </w:pPr>
    </w:p>
    <w:p w:rsidR="00B73FD5" w:rsidRDefault="00162AB6" w:rsidP="00B73FD5">
      <w:pPr>
        <w:pStyle w:val="Heading4"/>
        <w:pPrChange w:id="1874" w:author="Jonathan M Eatough" w:date="2011-02-17T12:49:00Z">
          <w:pPr>
            <w:jc w:val="both"/>
          </w:pPr>
        </w:pPrChange>
      </w:pPr>
      <w:r w:rsidRPr="008C7EA9">
        <w:br w:type="page"/>
      </w:r>
    </w:p>
    <w:p w:rsidR="00162AB6" w:rsidRPr="008C7EA9" w:rsidRDefault="00162AB6" w:rsidP="00526AAE">
      <w:pPr>
        <w:jc w:val="both"/>
      </w:pPr>
    </w:p>
    <w:p w:rsidR="00162AB6" w:rsidRPr="00066510" w:rsidDel="00F07B98" w:rsidRDefault="00162AB6" w:rsidP="00066510">
      <w:pPr>
        <w:pBdr>
          <w:top w:val="single" w:sz="4" w:space="1" w:color="auto"/>
          <w:left w:val="single" w:sz="4" w:space="4" w:color="auto"/>
          <w:bottom w:val="single" w:sz="4" w:space="1" w:color="auto"/>
          <w:right w:val="single" w:sz="4" w:space="4" w:color="auto"/>
        </w:pBdr>
        <w:jc w:val="both"/>
        <w:rPr>
          <w:del w:id="1875" w:author="Jonathan M Eatough" w:date="2011-02-17T12:50:00Z"/>
          <w:b/>
        </w:rPr>
      </w:pPr>
      <w:del w:id="1876" w:author="Jonathan M Eatough" w:date="2011-02-17T12:50:00Z">
        <w:r w:rsidRPr="00066510" w:rsidDel="00F07B98">
          <w:rPr>
            <w:b/>
          </w:rPr>
          <w:delText>TELFORD &amp; WREKIN COUNCIL</w:delText>
        </w:r>
      </w:del>
    </w:p>
    <w:p w:rsidR="00162AB6" w:rsidRPr="00066510" w:rsidDel="00F07B98" w:rsidRDefault="00162AB6" w:rsidP="00066510">
      <w:pPr>
        <w:pBdr>
          <w:top w:val="single" w:sz="4" w:space="1" w:color="auto"/>
          <w:left w:val="single" w:sz="4" w:space="4" w:color="auto"/>
          <w:bottom w:val="single" w:sz="4" w:space="1" w:color="auto"/>
          <w:right w:val="single" w:sz="4" w:space="4" w:color="auto"/>
        </w:pBdr>
        <w:jc w:val="both"/>
        <w:rPr>
          <w:del w:id="1877" w:author="Jonathan M Eatough" w:date="2011-02-17T12:50:00Z"/>
          <w:b/>
        </w:rPr>
      </w:pPr>
    </w:p>
    <w:p w:rsidR="00162AB6" w:rsidRPr="00066510" w:rsidDel="00F07B98" w:rsidRDefault="00162AB6" w:rsidP="00066510">
      <w:pPr>
        <w:pBdr>
          <w:top w:val="single" w:sz="4" w:space="1" w:color="auto"/>
          <w:left w:val="single" w:sz="4" w:space="4" w:color="auto"/>
          <w:bottom w:val="single" w:sz="4" w:space="1" w:color="auto"/>
          <w:right w:val="single" w:sz="4" w:space="4" w:color="auto"/>
        </w:pBdr>
        <w:jc w:val="both"/>
        <w:rPr>
          <w:del w:id="1878" w:author="Jonathan M Eatough" w:date="2011-02-17T12:50:00Z"/>
          <w:b/>
        </w:rPr>
      </w:pPr>
      <w:del w:id="1879" w:author="Jonathan M Eatough" w:date="2011-02-17T12:50:00Z">
        <w:r w:rsidRPr="00066510" w:rsidDel="00F07B98">
          <w:rPr>
            <w:b/>
          </w:rPr>
          <w:delText>CABINET/BOARD/COMMITTEE – (DATE)</w:delText>
        </w:r>
      </w:del>
    </w:p>
    <w:p w:rsidR="00162AB6" w:rsidRPr="00066510" w:rsidDel="00F07B98" w:rsidRDefault="00162AB6" w:rsidP="00066510">
      <w:pPr>
        <w:pBdr>
          <w:top w:val="single" w:sz="4" w:space="1" w:color="auto"/>
          <w:left w:val="single" w:sz="4" w:space="4" w:color="auto"/>
          <w:bottom w:val="single" w:sz="4" w:space="1" w:color="auto"/>
          <w:right w:val="single" w:sz="4" w:space="4" w:color="auto"/>
        </w:pBdr>
        <w:jc w:val="both"/>
        <w:rPr>
          <w:del w:id="1880" w:author="Jonathan M Eatough" w:date="2011-02-17T12:50:00Z"/>
          <w:b/>
        </w:rPr>
      </w:pPr>
    </w:p>
    <w:p w:rsidR="00162AB6" w:rsidRPr="00066510" w:rsidDel="00F07B98" w:rsidRDefault="00162AB6" w:rsidP="00066510">
      <w:pPr>
        <w:pBdr>
          <w:top w:val="single" w:sz="4" w:space="1" w:color="auto"/>
          <w:left w:val="single" w:sz="4" w:space="4" w:color="auto"/>
          <w:bottom w:val="single" w:sz="4" w:space="1" w:color="auto"/>
          <w:right w:val="single" w:sz="4" w:space="4" w:color="auto"/>
        </w:pBdr>
        <w:jc w:val="both"/>
        <w:rPr>
          <w:del w:id="1881" w:author="Jonathan M Eatough" w:date="2011-02-17T12:50:00Z"/>
          <w:b/>
        </w:rPr>
      </w:pPr>
      <w:del w:id="1882" w:author="Jonathan M Eatough" w:date="2011-02-17T12:50:00Z">
        <w:r w:rsidRPr="00066510" w:rsidDel="00F07B98">
          <w:rPr>
            <w:b/>
          </w:rPr>
          <w:delText>(TITLE OF REPORT)</w:delText>
        </w:r>
      </w:del>
    </w:p>
    <w:p w:rsidR="00162AB6" w:rsidRPr="00066510" w:rsidDel="00F07B98" w:rsidRDefault="00162AB6" w:rsidP="00066510">
      <w:pPr>
        <w:pBdr>
          <w:top w:val="single" w:sz="4" w:space="1" w:color="auto"/>
          <w:left w:val="single" w:sz="4" w:space="4" w:color="auto"/>
          <w:bottom w:val="single" w:sz="4" w:space="1" w:color="auto"/>
          <w:right w:val="single" w:sz="4" w:space="4" w:color="auto"/>
        </w:pBdr>
        <w:jc w:val="both"/>
        <w:rPr>
          <w:del w:id="1883" w:author="Jonathan M Eatough" w:date="2011-02-17T12:50:00Z"/>
          <w:b/>
        </w:rPr>
      </w:pPr>
    </w:p>
    <w:p w:rsidR="00162AB6" w:rsidRPr="00066510" w:rsidDel="00F07B98" w:rsidRDefault="00162AB6" w:rsidP="00066510">
      <w:pPr>
        <w:pBdr>
          <w:top w:val="single" w:sz="4" w:space="1" w:color="auto"/>
          <w:left w:val="single" w:sz="4" w:space="4" w:color="auto"/>
          <w:bottom w:val="single" w:sz="4" w:space="1" w:color="auto"/>
          <w:right w:val="single" w:sz="4" w:space="4" w:color="auto"/>
        </w:pBdr>
        <w:jc w:val="both"/>
        <w:rPr>
          <w:del w:id="1884" w:author="Jonathan M Eatough" w:date="2011-02-17T12:50:00Z"/>
          <w:b/>
        </w:rPr>
      </w:pPr>
      <w:del w:id="1885" w:author="Jonathan M Eatough" w:date="2011-02-17T12:50:00Z">
        <w:r w:rsidRPr="00066510" w:rsidDel="00F07B98">
          <w:rPr>
            <w:b/>
          </w:rPr>
          <w:delText>REPORT OF CORPORATE DIRECTOR/HEAD OF SERVICE</w:delText>
        </w:r>
      </w:del>
    </w:p>
    <w:p w:rsidR="00162AB6" w:rsidRPr="008C7EA9" w:rsidDel="00F07B98" w:rsidRDefault="00162AB6" w:rsidP="00526AAE">
      <w:pPr>
        <w:jc w:val="both"/>
        <w:rPr>
          <w:del w:id="1886" w:author="Jonathan M Eatough" w:date="2011-02-17T12:50:00Z"/>
        </w:rPr>
      </w:pPr>
    </w:p>
    <w:p w:rsidR="00162AB6" w:rsidRPr="008C7EA9" w:rsidDel="00F07B98" w:rsidRDefault="00162AB6" w:rsidP="00526AAE">
      <w:pPr>
        <w:jc w:val="both"/>
        <w:rPr>
          <w:del w:id="1887" w:author="Jonathan M Eatough" w:date="2011-02-17T12:50:00Z"/>
        </w:rPr>
      </w:pPr>
    </w:p>
    <w:p w:rsidR="00162AB6" w:rsidRPr="00066510" w:rsidDel="00F07B98" w:rsidRDefault="00162AB6" w:rsidP="00526AAE">
      <w:pPr>
        <w:jc w:val="both"/>
        <w:rPr>
          <w:del w:id="1888" w:author="Jonathan M Eatough" w:date="2011-02-17T12:50:00Z"/>
          <w:b/>
        </w:rPr>
      </w:pPr>
      <w:del w:id="1889" w:author="Jonathan M Eatough" w:date="2011-02-17T12:50:00Z">
        <w:r w:rsidRPr="00066510" w:rsidDel="00F07B98">
          <w:rPr>
            <w:b/>
          </w:rPr>
          <w:delText>1.</w:delText>
        </w:r>
        <w:r w:rsidRPr="00066510" w:rsidDel="00F07B98">
          <w:rPr>
            <w:b/>
          </w:rPr>
          <w:tab/>
        </w:r>
        <w:r w:rsidRPr="00066510" w:rsidDel="00F07B98">
          <w:rPr>
            <w:b/>
            <w:u w:val="single"/>
          </w:rPr>
          <w:delText>PURPOSE</w:delText>
        </w:r>
      </w:del>
    </w:p>
    <w:p w:rsidR="00162AB6" w:rsidRPr="008C7EA9" w:rsidDel="00F07B98" w:rsidRDefault="00162AB6" w:rsidP="00526AAE">
      <w:pPr>
        <w:jc w:val="both"/>
        <w:rPr>
          <w:del w:id="1890" w:author="Jonathan M Eatough" w:date="2011-02-17T12:50:00Z"/>
        </w:rPr>
      </w:pPr>
    </w:p>
    <w:p w:rsidR="00162AB6" w:rsidRPr="00066510" w:rsidDel="00F07B98" w:rsidRDefault="00162AB6" w:rsidP="00526AAE">
      <w:pPr>
        <w:jc w:val="both"/>
        <w:rPr>
          <w:del w:id="1891" w:author="Jonathan M Eatough" w:date="2011-02-17T12:50:00Z"/>
          <w:b/>
        </w:rPr>
      </w:pPr>
      <w:del w:id="1892" w:author="Jonathan M Eatough" w:date="2011-02-17T12:50:00Z">
        <w:r w:rsidRPr="00066510" w:rsidDel="00F07B98">
          <w:rPr>
            <w:b/>
          </w:rPr>
          <w:delText>2.</w:delText>
        </w:r>
        <w:r w:rsidRPr="00066510" w:rsidDel="00F07B98">
          <w:rPr>
            <w:b/>
          </w:rPr>
          <w:tab/>
        </w:r>
        <w:r w:rsidRPr="00066510" w:rsidDel="00F07B98">
          <w:rPr>
            <w:b/>
            <w:u w:val="single"/>
          </w:rPr>
          <w:delText>RECOMMENDATIONS</w:delText>
        </w:r>
      </w:del>
    </w:p>
    <w:p w:rsidR="00162AB6" w:rsidRPr="008C7EA9" w:rsidDel="00F07B98" w:rsidRDefault="00162AB6" w:rsidP="00526AAE">
      <w:pPr>
        <w:jc w:val="both"/>
        <w:rPr>
          <w:del w:id="1893" w:author="Jonathan M Eatough" w:date="2011-02-17T12:50:00Z"/>
        </w:rPr>
      </w:pPr>
    </w:p>
    <w:p w:rsidR="00162AB6" w:rsidRPr="00066510" w:rsidDel="00F07B98" w:rsidRDefault="00162AB6" w:rsidP="00526AAE">
      <w:pPr>
        <w:jc w:val="both"/>
        <w:rPr>
          <w:del w:id="1894" w:author="Jonathan M Eatough" w:date="2011-02-17T12:50:00Z"/>
          <w:b/>
        </w:rPr>
      </w:pPr>
      <w:del w:id="1895" w:author="Jonathan M Eatough" w:date="2011-02-17T12:50:00Z">
        <w:r w:rsidRPr="00066510" w:rsidDel="00F07B98">
          <w:rPr>
            <w:b/>
          </w:rPr>
          <w:delText>3.</w:delText>
        </w:r>
        <w:r w:rsidRPr="00066510" w:rsidDel="00F07B98">
          <w:rPr>
            <w:b/>
          </w:rPr>
          <w:tab/>
        </w:r>
        <w:r w:rsidRPr="00066510" w:rsidDel="00F07B98">
          <w:rPr>
            <w:b/>
            <w:u w:val="single"/>
          </w:rPr>
          <w:delText>SUMMARY</w:delText>
        </w:r>
      </w:del>
    </w:p>
    <w:p w:rsidR="00162AB6" w:rsidRPr="008C7EA9" w:rsidDel="00F07B98" w:rsidRDefault="00162AB6" w:rsidP="00526AAE">
      <w:pPr>
        <w:jc w:val="both"/>
        <w:rPr>
          <w:del w:id="1896" w:author="Jonathan M Eatough" w:date="2011-02-17T12:50:00Z"/>
        </w:rPr>
      </w:pPr>
    </w:p>
    <w:p w:rsidR="00162AB6" w:rsidRPr="00066510" w:rsidDel="00F07B98" w:rsidRDefault="00162AB6" w:rsidP="00526AAE">
      <w:pPr>
        <w:jc w:val="both"/>
        <w:rPr>
          <w:del w:id="1897" w:author="Jonathan M Eatough" w:date="2011-02-17T12:50:00Z"/>
          <w:b/>
        </w:rPr>
      </w:pPr>
      <w:del w:id="1898" w:author="Jonathan M Eatough" w:date="2011-02-17T12:50:00Z">
        <w:r w:rsidRPr="00066510" w:rsidDel="00F07B98">
          <w:rPr>
            <w:b/>
          </w:rPr>
          <w:delText>4.</w:delText>
        </w:r>
        <w:r w:rsidRPr="00066510" w:rsidDel="00F07B98">
          <w:rPr>
            <w:b/>
          </w:rPr>
          <w:tab/>
        </w:r>
        <w:r w:rsidRPr="00066510" w:rsidDel="00F07B98">
          <w:rPr>
            <w:b/>
            <w:u w:val="single"/>
          </w:rPr>
          <w:delText>PREVIOUS MINUTES</w:delText>
        </w:r>
      </w:del>
    </w:p>
    <w:p w:rsidR="00162AB6" w:rsidRPr="008C7EA9" w:rsidDel="00F07B98" w:rsidRDefault="00162AB6" w:rsidP="00526AAE">
      <w:pPr>
        <w:jc w:val="both"/>
        <w:rPr>
          <w:del w:id="1899" w:author="Jonathan M Eatough" w:date="2011-02-17T12:50:00Z"/>
        </w:rPr>
      </w:pPr>
    </w:p>
    <w:p w:rsidR="00162AB6" w:rsidRPr="00066510" w:rsidDel="00F07B98" w:rsidRDefault="00162AB6" w:rsidP="00526AAE">
      <w:pPr>
        <w:jc w:val="both"/>
        <w:rPr>
          <w:del w:id="1900" w:author="Jonathan M Eatough" w:date="2011-02-17T12:50:00Z"/>
          <w:b/>
        </w:rPr>
      </w:pPr>
      <w:del w:id="1901" w:author="Jonathan M Eatough" w:date="2011-02-17T12:50:00Z">
        <w:r w:rsidRPr="00066510" w:rsidDel="00F07B98">
          <w:rPr>
            <w:b/>
          </w:rPr>
          <w:delText>5.</w:delText>
        </w:r>
        <w:r w:rsidRPr="00066510" w:rsidDel="00F07B98">
          <w:rPr>
            <w:b/>
          </w:rPr>
          <w:tab/>
        </w:r>
        <w:r w:rsidRPr="00066510" w:rsidDel="00F07B98">
          <w:rPr>
            <w:b/>
            <w:u w:val="single"/>
          </w:rPr>
          <w:delText>INFORMATION</w:delText>
        </w:r>
      </w:del>
    </w:p>
    <w:p w:rsidR="00162AB6" w:rsidRPr="008C7EA9" w:rsidDel="00F07B98" w:rsidRDefault="00162AB6" w:rsidP="00526AAE">
      <w:pPr>
        <w:jc w:val="both"/>
        <w:rPr>
          <w:del w:id="1902" w:author="Jonathan M Eatough" w:date="2011-02-17T12:50:00Z"/>
        </w:rPr>
      </w:pPr>
    </w:p>
    <w:p w:rsidR="00162AB6" w:rsidRPr="00066510" w:rsidDel="00F07B98" w:rsidRDefault="00162AB6" w:rsidP="00526AAE">
      <w:pPr>
        <w:jc w:val="both"/>
        <w:rPr>
          <w:del w:id="1903" w:author="Jonathan M Eatough" w:date="2011-02-17T12:50:00Z"/>
          <w:b/>
        </w:rPr>
      </w:pPr>
      <w:del w:id="1904" w:author="Jonathan M Eatough" w:date="2011-02-17T12:50:00Z">
        <w:r w:rsidRPr="00066510" w:rsidDel="00F07B98">
          <w:rPr>
            <w:b/>
          </w:rPr>
          <w:delText>5.1</w:delText>
        </w:r>
        <w:r w:rsidRPr="00066510" w:rsidDel="00F07B98">
          <w:rPr>
            <w:b/>
          </w:rPr>
          <w:tab/>
        </w:r>
        <w:r w:rsidRPr="00066510" w:rsidDel="00F07B98">
          <w:rPr>
            <w:b/>
            <w:u w:val="single"/>
          </w:rPr>
          <w:delText>Background</w:delText>
        </w:r>
      </w:del>
    </w:p>
    <w:p w:rsidR="00162AB6" w:rsidRPr="008C7EA9" w:rsidDel="00F07B98" w:rsidRDefault="00162AB6" w:rsidP="00526AAE">
      <w:pPr>
        <w:jc w:val="both"/>
        <w:rPr>
          <w:del w:id="1905" w:author="Jonathan M Eatough" w:date="2011-02-17T12:50:00Z"/>
        </w:rPr>
      </w:pPr>
    </w:p>
    <w:p w:rsidR="00162AB6" w:rsidRPr="00066510" w:rsidDel="00F07B98" w:rsidRDefault="00162AB6" w:rsidP="00526AAE">
      <w:pPr>
        <w:jc w:val="both"/>
        <w:rPr>
          <w:del w:id="1906" w:author="Jonathan M Eatough" w:date="2011-02-17T12:50:00Z"/>
          <w:b/>
        </w:rPr>
      </w:pPr>
      <w:del w:id="1907" w:author="Jonathan M Eatough" w:date="2011-02-17T12:50:00Z">
        <w:r w:rsidRPr="00066510" w:rsidDel="00F07B98">
          <w:rPr>
            <w:b/>
          </w:rPr>
          <w:delText>5.2</w:delText>
        </w:r>
        <w:r w:rsidRPr="00066510" w:rsidDel="00F07B98">
          <w:rPr>
            <w:b/>
          </w:rPr>
          <w:tab/>
        </w:r>
        <w:r w:rsidRPr="00066510" w:rsidDel="00F07B98">
          <w:rPr>
            <w:b/>
            <w:u w:val="single"/>
          </w:rPr>
          <w:delText>Equality &amp; Diversity</w:delText>
        </w:r>
      </w:del>
    </w:p>
    <w:p w:rsidR="00162AB6" w:rsidRPr="008C7EA9" w:rsidDel="00F07B98" w:rsidRDefault="00162AB6" w:rsidP="00526AAE">
      <w:pPr>
        <w:jc w:val="both"/>
        <w:rPr>
          <w:del w:id="1908" w:author="Jonathan M Eatough" w:date="2011-02-17T12:50:00Z"/>
        </w:rPr>
      </w:pPr>
    </w:p>
    <w:p w:rsidR="00162AB6" w:rsidRPr="00066510" w:rsidDel="00F07B98" w:rsidRDefault="00162AB6" w:rsidP="00526AAE">
      <w:pPr>
        <w:jc w:val="both"/>
        <w:rPr>
          <w:del w:id="1909" w:author="Jonathan M Eatough" w:date="2011-02-17T12:50:00Z"/>
          <w:b/>
        </w:rPr>
      </w:pPr>
      <w:del w:id="1910" w:author="Jonathan M Eatough" w:date="2011-02-17T12:50:00Z">
        <w:r w:rsidRPr="00066510" w:rsidDel="00F07B98">
          <w:rPr>
            <w:b/>
          </w:rPr>
          <w:delText>5.3</w:delText>
        </w:r>
        <w:r w:rsidRPr="00066510" w:rsidDel="00F07B98">
          <w:rPr>
            <w:b/>
          </w:rPr>
          <w:tab/>
        </w:r>
        <w:r w:rsidRPr="00066510" w:rsidDel="00F07B98">
          <w:rPr>
            <w:b/>
            <w:u w:val="single"/>
          </w:rPr>
          <w:delText>Environmental Impact</w:delText>
        </w:r>
      </w:del>
    </w:p>
    <w:p w:rsidR="00162AB6" w:rsidRPr="008C7EA9" w:rsidDel="00F07B98" w:rsidRDefault="00162AB6" w:rsidP="00526AAE">
      <w:pPr>
        <w:jc w:val="both"/>
        <w:rPr>
          <w:del w:id="1911" w:author="Jonathan M Eatough" w:date="2011-02-17T12:50:00Z"/>
        </w:rPr>
      </w:pPr>
    </w:p>
    <w:p w:rsidR="00162AB6" w:rsidRPr="00066510" w:rsidDel="00F07B98" w:rsidRDefault="00162AB6" w:rsidP="00526AAE">
      <w:pPr>
        <w:jc w:val="both"/>
        <w:rPr>
          <w:del w:id="1912" w:author="Jonathan M Eatough" w:date="2011-02-17T12:50:00Z"/>
          <w:b/>
          <w:u w:val="single"/>
        </w:rPr>
      </w:pPr>
      <w:del w:id="1913" w:author="Jonathan M Eatough" w:date="2011-02-17T12:50:00Z">
        <w:r w:rsidRPr="00066510" w:rsidDel="00F07B98">
          <w:rPr>
            <w:b/>
          </w:rPr>
          <w:delText>5.4</w:delText>
        </w:r>
        <w:r w:rsidRPr="00066510" w:rsidDel="00F07B98">
          <w:rPr>
            <w:b/>
          </w:rPr>
          <w:tab/>
        </w:r>
        <w:r w:rsidRPr="00066510" w:rsidDel="00F07B98">
          <w:rPr>
            <w:b/>
            <w:u w:val="single"/>
          </w:rPr>
          <w:delText>Legal Comment</w:delText>
        </w:r>
      </w:del>
    </w:p>
    <w:p w:rsidR="00162AB6" w:rsidRPr="008C7EA9" w:rsidDel="00F07B98" w:rsidRDefault="00162AB6" w:rsidP="00526AAE">
      <w:pPr>
        <w:jc w:val="both"/>
        <w:rPr>
          <w:del w:id="1914" w:author="Jonathan M Eatough" w:date="2011-02-17T12:50:00Z"/>
        </w:rPr>
      </w:pPr>
    </w:p>
    <w:p w:rsidR="00162AB6" w:rsidRPr="00066510" w:rsidDel="00F07B98" w:rsidRDefault="00162AB6" w:rsidP="00526AAE">
      <w:pPr>
        <w:jc w:val="both"/>
        <w:rPr>
          <w:del w:id="1915" w:author="Jonathan M Eatough" w:date="2011-02-17T12:50:00Z"/>
          <w:b/>
          <w:u w:val="single"/>
        </w:rPr>
      </w:pPr>
      <w:del w:id="1916" w:author="Jonathan M Eatough" w:date="2011-02-17T12:50:00Z">
        <w:r w:rsidRPr="00066510" w:rsidDel="00F07B98">
          <w:rPr>
            <w:b/>
          </w:rPr>
          <w:delText>5.5</w:delText>
        </w:r>
        <w:r w:rsidRPr="00066510" w:rsidDel="00F07B98">
          <w:rPr>
            <w:b/>
          </w:rPr>
          <w:tab/>
        </w:r>
        <w:r w:rsidRPr="00066510" w:rsidDel="00F07B98">
          <w:rPr>
            <w:b/>
            <w:u w:val="single"/>
          </w:rPr>
          <w:delText>Links with Corporate Priorities</w:delText>
        </w:r>
      </w:del>
    </w:p>
    <w:p w:rsidR="00162AB6" w:rsidRPr="008C7EA9" w:rsidDel="00F07B98" w:rsidRDefault="00162AB6" w:rsidP="00526AAE">
      <w:pPr>
        <w:jc w:val="both"/>
        <w:rPr>
          <w:del w:id="1917" w:author="Jonathan M Eatough" w:date="2011-02-17T12:50:00Z"/>
        </w:rPr>
      </w:pPr>
    </w:p>
    <w:p w:rsidR="00162AB6" w:rsidRPr="00066510" w:rsidDel="00F07B98" w:rsidRDefault="00162AB6" w:rsidP="00526AAE">
      <w:pPr>
        <w:jc w:val="both"/>
        <w:rPr>
          <w:del w:id="1918" w:author="Jonathan M Eatough" w:date="2011-02-17T12:50:00Z"/>
          <w:b/>
        </w:rPr>
      </w:pPr>
      <w:del w:id="1919" w:author="Jonathan M Eatough" w:date="2011-02-17T12:50:00Z">
        <w:r w:rsidRPr="00066510" w:rsidDel="00F07B98">
          <w:rPr>
            <w:b/>
          </w:rPr>
          <w:delText>5.6</w:delText>
        </w:r>
        <w:r w:rsidRPr="00066510" w:rsidDel="00F07B98">
          <w:rPr>
            <w:b/>
          </w:rPr>
          <w:tab/>
        </w:r>
        <w:r w:rsidRPr="00066510" w:rsidDel="00F07B98">
          <w:rPr>
            <w:b/>
            <w:u w:val="single"/>
          </w:rPr>
          <w:delText>Opportunities and Risks</w:delText>
        </w:r>
      </w:del>
    </w:p>
    <w:p w:rsidR="00162AB6" w:rsidRPr="008C7EA9" w:rsidDel="00F07B98" w:rsidRDefault="00162AB6" w:rsidP="00526AAE">
      <w:pPr>
        <w:jc w:val="both"/>
        <w:rPr>
          <w:del w:id="1920" w:author="Jonathan M Eatough" w:date="2011-02-17T12:50:00Z"/>
        </w:rPr>
      </w:pPr>
    </w:p>
    <w:p w:rsidR="00162AB6" w:rsidRPr="00066510" w:rsidDel="00F07B98" w:rsidRDefault="00162AB6" w:rsidP="00526AAE">
      <w:pPr>
        <w:jc w:val="both"/>
        <w:rPr>
          <w:del w:id="1921" w:author="Jonathan M Eatough" w:date="2011-02-17T12:50:00Z"/>
          <w:b/>
        </w:rPr>
      </w:pPr>
      <w:del w:id="1922" w:author="Jonathan M Eatough" w:date="2011-02-17T12:50:00Z">
        <w:r w:rsidRPr="00066510" w:rsidDel="00F07B98">
          <w:rPr>
            <w:b/>
          </w:rPr>
          <w:delText>5.7</w:delText>
        </w:r>
        <w:r w:rsidRPr="00066510" w:rsidDel="00F07B98">
          <w:rPr>
            <w:b/>
          </w:rPr>
          <w:tab/>
        </w:r>
        <w:r w:rsidRPr="00066510" w:rsidDel="00F07B98">
          <w:rPr>
            <w:b/>
            <w:u w:val="single"/>
          </w:rPr>
          <w:delText>Financial Implications</w:delText>
        </w:r>
      </w:del>
    </w:p>
    <w:p w:rsidR="00162AB6" w:rsidRPr="008C7EA9" w:rsidDel="00F07B98" w:rsidRDefault="00162AB6" w:rsidP="00526AAE">
      <w:pPr>
        <w:jc w:val="both"/>
        <w:rPr>
          <w:del w:id="1923" w:author="Jonathan M Eatough" w:date="2011-02-17T12:50:00Z"/>
        </w:rPr>
      </w:pPr>
    </w:p>
    <w:p w:rsidR="00162AB6" w:rsidRPr="00066510" w:rsidDel="00F07B98" w:rsidRDefault="00162AB6" w:rsidP="00526AAE">
      <w:pPr>
        <w:jc w:val="both"/>
        <w:rPr>
          <w:del w:id="1924" w:author="Jonathan M Eatough" w:date="2011-02-17T12:50:00Z"/>
          <w:b/>
        </w:rPr>
      </w:pPr>
      <w:del w:id="1925" w:author="Jonathan M Eatough" w:date="2011-02-17T12:50:00Z">
        <w:r w:rsidRPr="00066510" w:rsidDel="00F07B98">
          <w:rPr>
            <w:b/>
          </w:rPr>
          <w:delText>6.</w:delText>
        </w:r>
        <w:r w:rsidRPr="00066510" w:rsidDel="00F07B98">
          <w:rPr>
            <w:b/>
          </w:rPr>
          <w:tab/>
        </w:r>
        <w:r w:rsidRPr="00066510" w:rsidDel="00F07B98">
          <w:rPr>
            <w:b/>
            <w:u w:val="single"/>
          </w:rPr>
          <w:delText>WARD IMPLICATIONS</w:delText>
        </w:r>
      </w:del>
    </w:p>
    <w:p w:rsidR="00162AB6" w:rsidRPr="008C7EA9" w:rsidDel="00F07B98" w:rsidRDefault="00162AB6" w:rsidP="00526AAE">
      <w:pPr>
        <w:jc w:val="both"/>
        <w:rPr>
          <w:del w:id="1926" w:author="Jonathan M Eatough" w:date="2011-02-17T12:50:00Z"/>
        </w:rPr>
      </w:pPr>
    </w:p>
    <w:p w:rsidR="00162AB6" w:rsidRPr="00066510" w:rsidDel="00F07B98" w:rsidRDefault="00162AB6" w:rsidP="00526AAE">
      <w:pPr>
        <w:jc w:val="both"/>
        <w:rPr>
          <w:del w:id="1927" w:author="Jonathan M Eatough" w:date="2011-02-17T12:50:00Z"/>
          <w:b/>
          <w:u w:val="single"/>
        </w:rPr>
      </w:pPr>
      <w:del w:id="1928" w:author="Jonathan M Eatough" w:date="2011-02-17T12:50:00Z">
        <w:r w:rsidRPr="00066510" w:rsidDel="00F07B98">
          <w:rPr>
            <w:b/>
          </w:rPr>
          <w:delText>7.</w:delText>
        </w:r>
        <w:r w:rsidRPr="00066510" w:rsidDel="00F07B98">
          <w:rPr>
            <w:b/>
          </w:rPr>
          <w:tab/>
        </w:r>
        <w:r w:rsidRPr="00066510" w:rsidDel="00F07B98">
          <w:rPr>
            <w:b/>
            <w:u w:val="single"/>
          </w:rPr>
          <w:delText>BACKGROUND PAPERS</w:delText>
        </w:r>
      </w:del>
    </w:p>
    <w:p w:rsidR="00162AB6" w:rsidRPr="008C7EA9" w:rsidDel="00F07B98" w:rsidRDefault="00162AB6" w:rsidP="00526AAE">
      <w:pPr>
        <w:jc w:val="both"/>
        <w:rPr>
          <w:del w:id="1929" w:author="Jonathan M Eatough" w:date="2011-02-17T12:50:00Z"/>
        </w:rPr>
      </w:pPr>
    </w:p>
    <w:p w:rsidR="00162AB6" w:rsidRPr="008C7EA9" w:rsidDel="00F07B98" w:rsidRDefault="00162AB6" w:rsidP="00526AAE">
      <w:pPr>
        <w:jc w:val="both"/>
        <w:rPr>
          <w:del w:id="1930" w:author="Jonathan M Eatough" w:date="2011-02-17T12:50:00Z"/>
        </w:rPr>
      </w:pPr>
    </w:p>
    <w:p w:rsidR="00162AB6" w:rsidRPr="00066510" w:rsidDel="00F07B98" w:rsidRDefault="00162AB6" w:rsidP="00526AAE">
      <w:pPr>
        <w:jc w:val="both"/>
        <w:rPr>
          <w:del w:id="1931" w:author="Jonathan M Eatough" w:date="2011-02-17T12:50:00Z"/>
          <w:b/>
        </w:rPr>
      </w:pPr>
      <w:del w:id="1932" w:author="Jonathan M Eatough" w:date="2011-02-17T12:50:00Z">
        <w:r w:rsidRPr="00066510" w:rsidDel="00F07B98">
          <w:rPr>
            <w:b/>
          </w:rPr>
          <w:delText>Report of Named Head or Corporate Director</w:delText>
        </w:r>
      </w:del>
    </w:p>
    <w:p w:rsidR="00162AB6" w:rsidRPr="008C7EA9" w:rsidDel="00F07B98" w:rsidRDefault="00162AB6" w:rsidP="00526AAE">
      <w:pPr>
        <w:jc w:val="both"/>
        <w:rPr>
          <w:del w:id="1933" w:author="Jonathan M Eatough" w:date="2011-02-17T12:50:00Z"/>
        </w:rPr>
      </w:pPr>
      <w:del w:id="1934" w:author="Jonathan M Eatough" w:date="2011-02-17T12:50:00Z">
        <w:r w:rsidRPr="008C7EA9" w:rsidDel="00F07B98">
          <w:delText>or</w:delText>
        </w:r>
      </w:del>
    </w:p>
    <w:p w:rsidR="00162AB6" w:rsidRPr="00066510" w:rsidDel="00F07B98" w:rsidRDefault="00162AB6" w:rsidP="00526AAE">
      <w:pPr>
        <w:jc w:val="both"/>
        <w:rPr>
          <w:del w:id="1935" w:author="Jonathan M Eatough" w:date="2011-02-17T12:50:00Z"/>
          <w:b/>
        </w:rPr>
      </w:pPr>
      <w:del w:id="1936" w:author="Jonathan M Eatough" w:date="2011-02-17T12:50:00Z">
        <w:r w:rsidRPr="00066510" w:rsidDel="00F07B98">
          <w:rPr>
            <w:b/>
          </w:rPr>
          <w:delText>Report prepared by ............................</w:delText>
        </w:r>
        <w:r w:rsidRPr="008C7EA9" w:rsidDel="00F07B98">
          <w:delText xml:space="preserve"> (if written by other than Head or Corporate Director) </w:delText>
        </w:r>
        <w:r w:rsidRPr="00066510" w:rsidDel="00F07B98">
          <w:rPr>
            <w:b/>
          </w:rPr>
          <w:delText>Name, designation and telephone number</w:delText>
        </w:r>
      </w:del>
    </w:p>
    <w:p w:rsidR="00162AB6" w:rsidRPr="008C7EA9" w:rsidDel="00F07B98" w:rsidRDefault="00162AB6" w:rsidP="00526AAE">
      <w:pPr>
        <w:jc w:val="both"/>
        <w:rPr>
          <w:del w:id="1937" w:author="Jonathan M Eatough" w:date="2011-02-17T12:50:00Z"/>
        </w:rPr>
      </w:pPr>
      <w:del w:id="1938" w:author="Jonathan M Eatough" w:date="2011-02-17T12:50:00Z">
        <w:r w:rsidRPr="008C7EA9" w:rsidDel="00F07B98">
          <w:br w:type="page"/>
        </w:r>
      </w:del>
    </w:p>
    <w:p w:rsidR="00F07B98" w:rsidRDefault="00F07B98" w:rsidP="006E29A7">
      <w:pPr>
        <w:jc w:val="center"/>
        <w:rPr>
          <w:ins w:id="1939" w:author="Jonathan M Eatough" w:date="2011-02-17T12:50:00Z"/>
          <w:b/>
        </w:rPr>
      </w:pPr>
    </w:p>
    <w:p w:rsidR="006E29A7" w:rsidRPr="006F4DCE" w:rsidRDefault="006E29A7" w:rsidP="006E29A7">
      <w:pPr>
        <w:jc w:val="center"/>
        <w:rPr>
          <w:b/>
          <w:sz w:val="28"/>
          <w:szCs w:val="28"/>
        </w:rPr>
      </w:pPr>
      <w:r w:rsidRPr="006F4DCE">
        <w:rPr>
          <w:b/>
          <w:sz w:val="28"/>
          <w:szCs w:val="28"/>
        </w:rPr>
        <w:t>This page has intentionally been left blank</w:t>
      </w:r>
    </w:p>
    <w:p w:rsidR="00162AB6" w:rsidRPr="008C7EA9" w:rsidRDefault="00162AB6" w:rsidP="00526AAE">
      <w:pPr>
        <w:jc w:val="both"/>
      </w:pPr>
    </w:p>
    <w:p w:rsidR="00162AB6" w:rsidRPr="00066510" w:rsidRDefault="00162AB6" w:rsidP="00480C8A">
      <w:pPr>
        <w:pStyle w:val="Heading4"/>
      </w:pPr>
      <w:r w:rsidRPr="008C7EA9">
        <w:br w:type="page"/>
      </w:r>
      <w:bookmarkStart w:id="1940" w:name="_Toc205017406"/>
      <w:bookmarkStart w:id="1941" w:name="_Toc271209616"/>
      <w:r w:rsidRPr="00066510">
        <w:lastRenderedPageBreak/>
        <w:t xml:space="preserve">GUIDANCE NOTE </w:t>
      </w:r>
      <w:del w:id="1942" w:author="legsugo" w:date="2011-02-17T15:13:00Z">
        <w:r w:rsidRPr="00066510" w:rsidDel="00AC4051">
          <w:delText xml:space="preserve">3 </w:delText>
        </w:r>
      </w:del>
      <w:ins w:id="1943" w:author="legsugo" w:date="2011-02-17T15:13:00Z">
        <w:r w:rsidR="00AC4051">
          <w:t>1</w:t>
        </w:r>
      </w:ins>
      <w:r w:rsidRPr="00066510">
        <w:t>–</w:t>
      </w:r>
      <w:r w:rsidRPr="00480C8A">
        <w:t>DEFINITIONS OF KEY DECISION</w:t>
      </w:r>
      <w:bookmarkEnd w:id="1940"/>
      <w:bookmarkEnd w:id="1941"/>
    </w:p>
    <w:p w:rsidR="00162AB6" w:rsidRPr="008C7EA9" w:rsidRDefault="00162AB6" w:rsidP="00526AAE">
      <w:pPr>
        <w:jc w:val="both"/>
      </w:pPr>
    </w:p>
    <w:p w:rsidR="00162AB6" w:rsidRPr="008C7EA9" w:rsidRDefault="00162AB6" w:rsidP="00526AAE">
      <w:pPr>
        <w:jc w:val="both"/>
      </w:pPr>
      <w:r w:rsidRPr="008C7EA9">
        <w:t>Key decisions are:-</w:t>
      </w:r>
    </w:p>
    <w:p w:rsidR="00162AB6" w:rsidRPr="008C7EA9" w:rsidRDefault="00162AB6" w:rsidP="00526AAE">
      <w:pPr>
        <w:jc w:val="both"/>
      </w:pPr>
    </w:p>
    <w:p w:rsidR="00162AB6" w:rsidRPr="008C7EA9" w:rsidRDefault="00162AB6" w:rsidP="00526AAE">
      <w:pPr>
        <w:jc w:val="both"/>
      </w:pPr>
      <w:r w:rsidRPr="008C7EA9">
        <w:t>(a)</w:t>
      </w:r>
      <w:r w:rsidRPr="008C7EA9">
        <w:tab/>
        <w:t>Decisions which have a significant financial impact:</w:t>
      </w:r>
    </w:p>
    <w:p w:rsidR="00162AB6" w:rsidRPr="008C7EA9" w:rsidRDefault="00162AB6" w:rsidP="00526AAE">
      <w:pPr>
        <w:jc w:val="both"/>
      </w:pPr>
    </w:p>
    <w:p w:rsidR="00162AB6" w:rsidRPr="008C7EA9" w:rsidRDefault="00162AB6" w:rsidP="008D5ED4">
      <w:pPr>
        <w:numPr>
          <w:ilvl w:val="0"/>
          <w:numId w:val="33"/>
        </w:numPr>
        <w:tabs>
          <w:tab w:val="clear" w:pos="567"/>
          <w:tab w:val="num" w:pos="1134"/>
        </w:tabs>
        <w:ind w:left="1134"/>
        <w:jc w:val="both"/>
      </w:pPr>
      <w:r w:rsidRPr="008C7EA9">
        <w:t>Decisions which have a significant financial impact of more than £500,000 e.g. the letting of a contract</w:t>
      </w:r>
    </w:p>
    <w:p w:rsidR="00162AB6" w:rsidRPr="008C7EA9" w:rsidRDefault="00162AB6" w:rsidP="00066510">
      <w:pPr>
        <w:ind w:left="927"/>
        <w:jc w:val="both"/>
      </w:pPr>
    </w:p>
    <w:p w:rsidR="00162AB6" w:rsidRPr="008C7EA9" w:rsidRDefault="00162AB6" w:rsidP="008D5ED4">
      <w:pPr>
        <w:numPr>
          <w:ilvl w:val="0"/>
          <w:numId w:val="33"/>
        </w:numPr>
        <w:tabs>
          <w:tab w:val="clear" w:pos="567"/>
          <w:tab w:val="num" w:pos="1134"/>
        </w:tabs>
        <w:ind w:left="1134"/>
        <w:jc w:val="both"/>
      </w:pPr>
      <w:r w:rsidRPr="008C7EA9">
        <w:t xml:space="preserve">Involve a </w:t>
      </w:r>
      <w:proofErr w:type="spellStart"/>
      <w:r w:rsidRPr="008C7EA9">
        <w:t>virement</w:t>
      </w:r>
      <w:proofErr w:type="spellEnd"/>
      <w:r w:rsidRPr="008C7EA9">
        <w:t xml:space="preserve"> between service budgets of more than £50,000.</w:t>
      </w:r>
    </w:p>
    <w:p w:rsidR="00162AB6" w:rsidRPr="008C7EA9" w:rsidRDefault="00162AB6" w:rsidP="00066510">
      <w:pPr>
        <w:ind w:left="927"/>
        <w:jc w:val="both"/>
      </w:pPr>
    </w:p>
    <w:p w:rsidR="00162AB6" w:rsidRPr="008C7EA9" w:rsidRDefault="00162AB6" w:rsidP="008D5ED4">
      <w:pPr>
        <w:numPr>
          <w:ilvl w:val="0"/>
          <w:numId w:val="33"/>
        </w:numPr>
        <w:tabs>
          <w:tab w:val="clear" w:pos="567"/>
          <w:tab w:val="num" w:pos="1134"/>
        </w:tabs>
        <w:ind w:left="1134"/>
        <w:jc w:val="both"/>
      </w:pPr>
      <w:r w:rsidRPr="008C7EA9">
        <w:t xml:space="preserve">Involve a </w:t>
      </w:r>
      <w:proofErr w:type="spellStart"/>
      <w:r w:rsidRPr="008C7EA9">
        <w:t>virement</w:t>
      </w:r>
      <w:proofErr w:type="spellEnd"/>
      <w:r w:rsidRPr="008C7EA9">
        <w:t xml:space="preserve"> between service budgets of between £25,000 and £50,000 where the sum is more than 20% of the budget</w:t>
      </w:r>
    </w:p>
    <w:p w:rsidR="00162AB6" w:rsidRPr="008C7EA9" w:rsidRDefault="00162AB6" w:rsidP="00066510">
      <w:pPr>
        <w:ind w:left="927"/>
        <w:jc w:val="both"/>
      </w:pPr>
    </w:p>
    <w:p w:rsidR="00162AB6" w:rsidRPr="008C7EA9" w:rsidRDefault="00162AB6" w:rsidP="008D5ED4">
      <w:pPr>
        <w:numPr>
          <w:ilvl w:val="0"/>
          <w:numId w:val="33"/>
        </w:numPr>
        <w:tabs>
          <w:tab w:val="clear" w:pos="567"/>
          <w:tab w:val="num" w:pos="1134"/>
        </w:tabs>
        <w:ind w:left="1134"/>
        <w:jc w:val="both"/>
      </w:pPr>
      <w:r w:rsidRPr="008C7EA9">
        <w:t>Decisions to participate or lead in collaborative schemes funded (partly or wholly) from external sources, which may expose the Council to contractual risk exceeding £500,000, e.g. schemes carrying repayment penalties or schemes where the Council will carry contractual responsibility for execution of the contract.</w:t>
      </w:r>
    </w:p>
    <w:p w:rsidR="00162AB6" w:rsidRPr="008C7EA9" w:rsidRDefault="00162AB6" w:rsidP="00526AAE">
      <w:pPr>
        <w:jc w:val="both"/>
      </w:pPr>
    </w:p>
    <w:p w:rsidR="00162AB6" w:rsidRPr="008C7EA9" w:rsidRDefault="00162AB6" w:rsidP="00526AAE">
      <w:pPr>
        <w:jc w:val="both"/>
      </w:pPr>
      <w:r w:rsidRPr="008C7EA9">
        <w:t>(b)</w:t>
      </w:r>
      <w:r w:rsidRPr="008C7EA9">
        <w:tab/>
        <w:t>Decisions which are likely to be significant in terms of their effects on communities.</w:t>
      </w:r>
    </w:p>
    <w:p w:rsidR="00162AB6" w:rsidRPr="008C7EA9" w:rsidRDefault="00162AB6" w:rsidP="00526AAE">
      <w:pPr>
        <w:jc w:val="both"/>
      </w:pPr>
    </w:p>
    <w:p w:rsidR="00162AB6" w:rsidRPr="008C7EA9" w:rsidRDefault="00162AB6" w:rsidP="00526AAE">
      <w:pPr>
        <w:jc w:val="both"/>
      </w:pPr>
      <w:r w:rsidRPr="008C7EA9">
        <w:tab/>
        <w:t>The key tests are:</w:t>
      </w:r>
    </w:p>
    <w:p w:rsidR="00162AB6" w:rsidRPr="008C7EA9" w:rsidRDefault="00162AB6" w:rsidP="00526AAE">
      <w:pPr>
        <w:jc w:val="both"/>
      </w:pPr>
    </w:p>
    <w:p w:rsidR="00162AB6" w:rsidRPr="008C7EA9" w:rsidRDefault="00162AB6" w:rsidP="008D5ED4">
      <w:pPr>
        <w:numPr>
          <w:ilvl w:val="0"/>
          <w:numId w:val="33"/>
        </w:numPr>
        <w:tabs>
          <w:tab w:val="clear" w:pos="567"/>
          <w:tab w:val="num" w:pos="1134"/>
        </w:tabs>
        <w:ind w:left="1134"/>
        <w:jc w:val="both"/>
      </w:pPr>
      <w:r w:rsidRPr="008C7EA9">
        <w:t>Does the decision have:</w:t>
      </w:r>
    </w:p>
    <w:p w:rsidR="00162AB6" w:rsidRPr="008C7EA9" w:rsidRDefault="00162AB6" w:rsidP="00526AAE">
      <w:pPr>
        <w:jc w:val="both"/>
      </w:pPr>
    </w:p>
    <w:p w:rsidR="00162AB6" w:rsidRPr="008C7EA9" w:rsidRDefault="00162AB6" w:rsidP="00526AAE">
      <w:pPr>
        <w:numPr>
          <w:ilvl w:val="0"/>
          <w:numId w:val="32"/>
        </w:numPr>
        <w:jc w:val="both"/>
      </w:pPr>
      <w:r w:rsidRPr="008C7EA9">
        <w:t>A significant impact on more than one ward?</w:t>
      </w:r>
    </w:p>
    <w:p w:rsidR="00162AB6" w:rsidRPr="008C7EA9" w:rsidRDefault="00162AB6" w:rsidP="00066510">
      <w:pPr>
        <w:ind w:left="851"/>
        <w:jc w:val="both"/>
      </w:pPr>
    </w:p>
    <w:p w:rsidR="00162AB6" w:rsidRPr="008C7EA9" w:rsidRDefault="00162AB6" w:rsidP="00526AAE">
      <w:pPr>
        <w:numPr>
          <w:ilvl w:val="0"/>
          <w:numId w:val="32"/>
        </w:numPr>
        <w:jc w:val="both"/>
      </w:pPr>
      <w:r w:rsidRPr="008C7EA9">
        <w:t>A significant impact on terms of delivery of the Council’s agreed policy?</w:t>
      </w:r>
    </w:p>
    <w:p w:rsidR="00162AB6" w:rsidRPr="008C7EA9" w:rsidRDefault="00162AB6" w:rsidP="00526AAE">
      <w:pPr>
        <w:jc w:val="both"/>
      </w:pPr>
    </w:p>
    <w:p w:rsidR="00162AB6" w:rsidRPr="008C7EA9" w:rsidRDefault="00162AB6" w:rsidP="00526AAE">
      <w:pPr>
        <w:jc w:val="both"/>
      </w:pPr>
      <w:r w:rsidRPr="008C7EA9">
        <w:t>Or:</w:t>
      </w:r>
    </w:p>
    <w:p w:rsidR="00162AB6" w:rsidRPr="008C7EA9" w:rsidRDefault="00162AB6" w:rsidP="00526AAE">
      <w:pPr>
        <w:jc w:val="both"/>
      </w:pPr>
    </w:p>
    <w:p w:rsidR="00162AB6" w:rsidRPr="008C7EA9" w:rsidRDefault="00162AB6" w:rsidP="008D5ED4">
      <w:pPr>
        <w:numPr>
          <w:ilvl w:val="0"/>
          <w:numId w:val="33"/>
        </w:numPr>
        <w:tabs>
          <w:tab w:val="clear" w:pos="567"/>
          <w:tab w:val="num" w:pos="1134"/>
        </w:tabs>
        <w:ind w:left="1134"/>
        <w:jc w:val="both"/>
      </w:pPr>
      <w:r w:rsidRPr="008C7EA9">
        <w:t>Is the decision likely to be of significant public interest?</w:t>
      </w:r>
    </w:p>
    <w:p w:rsidR="00162AB6" w:rsidRPr="008C7EA9" w:rsidRDefault="00162AB6" w:rsidP="00526AAE">
      <w:pPr>
        <w:jc w:val="both"/>
      </w:pPr>
    </w:p>
    <w:p w:rsidR="00162AB6" w:rsidRPr="008C7EA9" w:rsidRDefault="00162AB6" w:rsidP="00526AAE">
      <w:pPr>
        <w:numPr>
          <w:ilvl w:val="0"/>
          <w:numId w:val="32"/>
        </w:numPr>
        <w:jc w:val="both"/>
      </w:pPr>
      <w:r w:rsidRPr="008C7EA9">
        <w:t>if either apply then the decision is deemed to be a Key Decision.</w:t>
      </w:r>
    </w:p>
    <w:p w:rsidR="00162AB6" w:rsidRPr="008C7EA9" w:rsidRDefault="00162AB6" w:rsidP="00526AAE">
      <w:pPr>
        <w:jc w:val="both"/>
      </w:pPr>
    </w:p>
    <w:p w:rsidR="00162AB6" w:rsidRPr="008C7EA9" w:rsidRDefault="00066510" w:rsidP="00066510">
      <w:pPr>
        <w:ind w:left="567" w:hanging="567"/>
        <w:jc w:val="both"/>
      </w:pPr>
      <w:r>
        <w:t>(c)</w:t>
      </w:r>
      <w:r w:rsidR="00162AB6" w:rsidRPr="008C7EA9">
        <w:tab/>
        <w:t xml:space="preserve">Any decision made by the </w:t>
      </w:r>
      <w:ins w:id="1944" w:author="Jonathan M Eatough" w:date="2011-02-17T12:50:00Z">
        <w:r w:rsidR="00F07B98">
          <w:t xml:space="preserve">Leader and </w:t>
        </w:r>
      </w:ins>
      <w:r w:rsidR="00162AB6" w:rsidRPr="008C7EA9">
        <w:t>Cabinet</w:t>
      </w:r>
      <w:ins w:id="1945" w:author="Jonathan M Eatough" w:date="2011-02-17T12:50:00Z">
        <w:r w:rsidR="00F07B98">
          <w:t xml:space="preserve"> Executive</w:t>
        </w:r>
      </w:ins>
      <w:r w:rsidR="00162AB6" w:rsidRPr="008C7EA9">
        <w:t xml:space="preserve"> in the course of developing proposals to the full Council to alter the policy framework would be a key decision.</w:t>
      </w:r>
    </w:p>
    <w:p w:rsidR="00162AB6" w:rsidRPr="008C7EA9" w:rsidRDefault="00162AB6" w:rsidP="00526AAE">
      <w:pPr>
        <w:jc w:val="both"/>
      </w:pPr>
    </w:p>
    <w:p w:rsidR="00162AB6" w:rsidRPr="008C7EA9" w:rsidRDefault="00162AB6" w:rsidP="00526AAE">
      <w:pPr>
        <w:jc w:val="both"/>
      </w:pPr>
      <w:r w:rsidRPr="008C7EA9">
        <w:t>When considering the financial limits the following guidance should be followed:-</w:t>
      </w:r>
    </w:p>
    <w:p w:rsidR="00162AB6" w:rsidRPr="008C7EA9" w:rsidRDefault="00162AB6" w:rsidP="00526AAE">
      <w:pPr>
        <w:jc w:val="both"/>
      </w:pPr>
    </w:p>
    <w:p w:rsidR="00162AB6" w:rsidRPr="008C7EA9" w:rsidRDefault="00162AB6" w:rsidP="00066510">
      <w:pPr>
        <w:ind w:left="567" w:hanging="567"/>
        <w:jc w:val="both"/>
      </w:pPr>
      <w:r w:rsidRPr="008C7EA9">
        <w:t>1.</w:t>
      </w:r>
      <w:r w:rsidRPr="008C7EA9">
        <w:tab/>
        <w:t>Contracts of employment are to be treated as outside the scope of key decisions.</w:t>
      </w:r>
    </w:p>
    <w:p w:rsidR="00162AB6" w:rsidRPr="008C7EA9" w:rsidRDefault="00162AB6" w:rsidP="00066510">
      <w:pPr>
        <w:ind w:left="567" w:hanging="567"/>
        <w:jc w:val="both"/>
      </w:pPr>
    </w:p>
    <w:p w:rsidR="00162AB6" w:rsidRPr="008C7EA9" w:rsidRDefault="00162AB6" w:rsidP="00066510">
      <w:pPr>
        <w:ind w:left="567" w:hanging="567"/>
        <w:jc w:val="both"/>
      </w:pPr>
      <w:r w:rsidRPr="008C7EA9">
        <w:t>2.</w:t>
      </w:r>
      <w:r w:rsidRPr="008C7EA9">
        <w:tab/>
        <w:t>The aggregate value of multi-year contracts should be considered e.g. a contract for £500,000 p.a. for two years would be caught under the definition.</w:t>
      </w:r>
    </w:p>
    <w:p w:rsidR="00162AB6" w:rsidRPr="008C7EA9" w:rsidRDefault="00162AB6" w:rsidP="00066510">
      <w:pPr>
        <w:ind w:left="567" w:hanging="567"/>
        <w:jc w:val="both"/>
      </w:pPr>
    </w:p>
    <w:p w:rsidR="00162AB6" w:rsidRPr="008C7EA9" w:rsidRDefault="00162AB6" w:rsidP="00066510">
      <w:pPr>
        <w:ind w:left="567" w:hanging="567"/>
        <w:jc w:val="both"/>
      </w:pPr>
      <w:r w:rsidRPr="008C7EA9">
        <w:t>3.</w:t>
      </w:r>
      <w:r w:rsidRPr="008C7EA9">
        <w:tab/>
        <w:t xml:space="preserve">Reports allocating block capital budgets between specific schemes will be taken to </w:t>
      </w:r>
      <w:ins w:id="1946" w:author="Jonathan M Eatough" w:date="2011-02-17T12:51:00Z">
        <w:r w:rsidR="00F07B98">
          <w:t xml:space="preserve">Leader and </w:t>
        </w:r>
      </w:ins>
      <w:r w:rsidRPr="008C7EA9">
        <w:t xml:space="preserve">Cabinet </w:t>
      </w:r>
      <w:ins w:id="1947" w:author="Jonathan M Eatough" w:date="2011-02-17T12:51:00Z">
        <w:r w:rsidR="00F07B98">
          <w:t xml:space="preserve">Executive </w:t>
        </w:r>
      </w:ins>
      <w:r w:rsidRPr="008C7EA9">
        <w:t xml:space="preserve">and will be treated as Key Decisions.  Changes to these allocations in excess of the </w:t>
      </w:r>
      <w:proofErr w:type="spellStart"/>
      <w:r w:rsidRPr="008C7EA9">
        <w:t>virement</w:t>
      </w:r>
      <w:proofErr w:type="spellEnd"/>
      <w:r w:rsidRPr="008C7EA9">
        <w:t xml:space="preserve"> limits will also be treated as Key Decisions.  However the letting of individual contracts funded from these block capital approvals will not be treated as Key Decisions even if they affect more than one ward unless the total value of the contracts exceeds the approved budget for the particular schemes.</w:t>
      </w:r>
    </w:p>
    <w:p w:rsidR="00162AB6" w:rsidRPr="008C7EA9" w:rsidRDefault="00162AB6" w:rsidP="00526AAE">
      <w:pPr>
        <w:jc w:val="both"/>
      </w:pPr>
    </w:p>
    <w:p w:rsidR="00162AB6" w:rsidRPr="008C7EA9" w:rsidRDefault="00066510" w:rsidP="00066510">
      <w:pPr>
        <w:ind w:left="567" w:hanging="567"/>
        <w:jc w:val="both"/>
      </w:pPr>
      <w:r>
        <w:t>4.</w:t>
      </w:r>
      <w:r>
        <w:tab/>
      </w:r>
      <w:r w:rsidR="00162AB6" w:rsidRPr="008C7EA9">
        <w:t xml:space="preserve">The letting of contacts for an individual child by Children &amp; Young People or for a vulnerable adult by Adult Social Care in respect of personal care or “specialist placements” will not be treated as Key Decisions regardless of whether those contracts would be covered by approved budgets, due to statutory requirements to ensure that appropriate provision is made for personal social services or education.  The cumulative </w:t>
      </w:r>
      <w:r w:rsidR="00162AB6" w:rsidRPr="008C7EA9">
        <w:lastRenderedPageBreak/>
        <w:t xml:space="preserve">effects of such commitments will be subject to reporting requirements to </w:t>
      </w:r>
      <w:ins w:id="1948" w:author="Jonathan M Eatough" w:date="2011-02-17T12:51:00Z">
        <w:r w:rsidR="00F07B98">
          <w:t xml:space="preserve">Leader and </w:t>
        </w:r>
      </w:ins>
      <w:r w:rsidR="00162AB6" w:rsidRPr="008C7EA9">
        <w:t xml:space="preserve">Cabinet </w:t>
      </w:r>
      <w:ins w:id="1949" w:author="Jonathan M Eatough" w:date="2011-02-17T12:51:00Z">
        <w:r w:rsidR="00F07B98">
          <w:t xml:space="preserve">Executive </w:t>
        </w:r>
      </w:ins>
      <w:r w:rsidR="00162AB6" w:rsidRPr="008C7EA9">
        <w:t>where there is a proposed overspend against budget provision for the year.</w:t>
      </w:r>
    </w:p>
    <w:p w:rsidR="00162AB6" w:rsidRPr="008C7EA9" w:rsidRDefault="00162AB6" w:rsidP="00066510">
      <w:pPr>
        <w:ind w:left="567" w:hanging="567"/>
        <w:jc w:val="both"/>
      </w:pPr>
    </w:p>
    <w:p w:rsidR="00162AB6" w:rsidRPr="008C7EA9" w:rsidRDefault="00066510" w:rsidP="00066510">
      <w:pPr>
        <w:ind w:left="567" w:hanging="567"/>
        <w:jc w:val="both"/>
      </w:pPr>
      <w:r>
        <w:t>5.</w:t>
      </w:r>
      <w:r>
        <w:tab/>
      </w:r>
      <w:r w:rsidR="00162AB6" w:rsidRPr="008C7EA9">
        <w:t>The nature of Treasury Management decisions is such that decisions to borrow or invest are taken in response to interest rate movements and to the daily cash flow position.  These factors cannot be accurately forecast in order to comply with the timetable for key decisions and therefore must be treated as an exclusion to the definition of key decisions.</w:t>
      </w:r>
    </w:p>
    <w:p w:rsidR="00162AB6" w:rsidRPr="008C7EA9" w:rsidRDefault="00162AB6" w:rsidP="00066510">
      <w:pPr>
        <w:ind w:left="567" w:hanging="567"/>
        <w:jc w:val="both"/>
      </w:pPr>
    </w:p>
    <w:p w:rsidR="00162AB6" w:rsidRPr="008C7EA9" w:rsidRDefault="00066510" w:rsidP="00066510">
      <w:pPr>
        <w:ind w:left="567" w:hanging="567"/>
        <w:jc w:val="both"/>
      </w:pPr>
      <w:r>
        <w:t>6.</w:t>
      </w:r>
      <w:r>
        <w:tab/>
      </w:r>
      <w:r w:rsidR="00162AB6" w:rsidRPr="008C7EA9">
        <w:t xml:space="preserve">Please remember that Key Decisions can be taken by </w:t>
      </w:r>
      <w:ins w:id="1950" w:author="Jonathan M Eatough" w:date="2011-02-17T12:51:00Z">
        <w:r w:rsidR="00F07B98">
          <w:t xml:space="preserve">the Leader and </w:t>
        </w:r>
      </w:ins>
      <w:r w:rsidR="00162AB6" w:rsidRPr="008C7EA9">
        <w:t xml:space="preserve">Cabinet </w:t>
      </w:r>
      <w:ins w:id="1951" w:author="Jonathan M Eatough" w:date="2011-02-17T12:51:00Z">
        <w:r w:rsidR="00F07B98">
          <w:t xml:space="preserve">Executive </w:t>
        </w:r>
      </w:ins>
      <w:r w:rsidR="00162AB6" w:rsidRPr="008C7EA9">
        <w:t>or by officers under delegated powers.</w:t>
      </w:r>
    </w:p>
    <w:p w:rsidR="00162AB6" w:rsidRPr="008C7EA9" w:rsidRDefault="00162AB6" w:rsidP="00526AAE">
      <w:pPr>
        <w:jc w:val="both"/>
      </w:pPr>
    </w:p>
    <w:p w:rsidR="00162AB6" w:rsidRPr="008C7EA9" w:rsidRDefault="00162AB6" w:rsidP="00526AAE">
      <w:pPr>
        <w:jc w:val="both"/>
      </w:pPr>
      <w:r w:rsidRPr="008C7EA9">
        <w:t>Should you require any clarification relating to the interpretation of this guidance, please contact Legal Services</w:t>
      </w:r>
    </w:p>
    <w:p w:rsidR="00162AB6" w:rsidRPr="00066510" w:rsidRDefault="00162AB6" w:rsidP="00480C8A">
      <w:pPr>
        <w:pStyle w:val="Heading4"/>
      </w:pPr>
      <w:r w:rsidRPr="008C7EA9">
        <w:br w:type="page"/>
      </w:r>
      <w:bookmarkStart w:id="1952" w:name="_Toc205017407"/>
      <w:bookmarkStart w:id="1953" w:name="_Toc271209617"/>
      <w:r w:rsidRPr="00066510">
        <w:lastRenderedPageBreak/>
        <w:t xml:space="preserve">GUIDANCE NOTE </w:t>
      </w:r>
      <w:del w:id="1954" w:author="legsugo" w:date="2011-02-17T15:13:00Z">
        <w:r w:rsidRPr="00066510" w:rsidDel="00AC4051">
          <w:delText xml:space="preserve">4 </w:delText>
        </w:r>
      </w:del>
      <w:ins w:id="1955" w:author="legsugo" w:date="2011-02-17T15:13:00Z">
        <w:r w:rsidR="00AC4051">
          <w:t>2</w:t>
        </w:r>
        <w:r w:rsidR="00AC4051" w:rsidRPr="00066510">
          <w:t xml:space="preserve"> </w:t>
        </w:r>
      </w:ins>
      <w:r w:rsidRPr="00066510">
        <w:t>– ATTENDANCE AT CABINET MEETINGS (VOLUNTARY PROTOCOL)</w:t>
      </w:r>
      <w:bookmarkEnd w:id="1952"/>
      <w:bookmarkEnd w:id="1953"/>
    </w:p>
    <w:p w:rsidR="00162AB6" w:rsidRPr="008C7EA9" w:rsidRDefault="00162AB6" w:rsidP="00526AAE">
      <w:pPr>
        <w:jc w:val="both"/>
      </w:pPr>
    </w:p>
    <w:p w:rsidR="00162AB6" w:rsidRPr="008C7EA9" w:rsidRDefault="00162AB6" w:rsidP="00066510">
      <w:pPr>
        <w:numPr>
          <w:ilvl w:val="0"/>
          <w:numId w:val="33"/>
        </w:numPr>
        <w:jc w:val="both"/>
      </w:pPr>
      <w:r w:rsidRPr="008C7EA9">
        <w:t xml:space="preserve">The Constitution requires that the </w:t>
      </w:r>
      <w:smartTag w:uri="urn:schemas-microsoft-com:office:smarttags" w:element="PersonName">
        <w:r w:rsidRPr="008C7EA9">
          <w:t>Cabinet</w:t>
        </w:r>
      </w:smartTag>
      <w:r w:rsidRPr="008C7EA9">
        <w:t xml:space="preserve"> meet in public session when making decisions.  The </w:t>
      </w:r>
      <w:smartTag w:uri="urn:schemas-microsoft-com:office:smarttags" w:element="PersonName">
        <w:r w:rsidRPr="008C7EA9">
          <w:t>Cabinet</w:t>
        </w:r>
      </w:smartTag>
      <w:r w:rsidRPr="008C7EA9">
        <w:t xml:space="preserve"> is also subject to the Access to Information rules set out in the Constitution which require:-</w:t>
      </w:r>
    </w:p>
    <w:p w:rsidR="00162AB6" w:rsidRPr="008C7EA9" w:rsidRDefault="00162AB6" w:rsidP="00526AAE">
      <w:pPr>
        <w:jc w:val="both"/>
      </w:pPr>
    </w:p>
    <w:p w:rsidR="00162AB6" w:rsidRPr="008C7EA9" w:rsidRDefault="00162AB6" w:rsidP="00526AAE">
      <w:pPr>
        <w:numPr>
          <w:ilvl w:val="0"/>
          <w:numId w:val="32"/>
        </w:numPr>
        <w:jc w:val="both"/>
      </w:pPr>
      <w:r w:rsidRPr="008C7EA9">
        <w:t>that the agenda is made available for public inspection five working days prior to the date of the meeting</w:t>
      </w:r>
    </w:p>
    <w:p w:rsidR="00162AB6" w:rsidRPr="008C7EA9" w:rsidRDefault="00162AB6" w:rsidP="00066510">
      <w:pPr>
        <w:ind w:left="851"/>
        <w:jc w:val="both"/>
      </w:pPr>
    </w:p>
    <w:p w:rsidR="00162AB6" w:rsidRPr="008C7EA9" w:rsidRDefault="00162AB6" w:rsidP="00526AAE">
      <w:pPr>
        <w:numPr>
          <w:ilvl w:val="0"/>
          <w:numId w:val="32"/>
        </w:numPr>
        <w:jc w:val="both"/>
      </w:pPr>
      <w:r w:rsidRPr="008C7EA9">
        <w:t>that all items of business are open to the public unless they meet the requirements of the Access to Information Act and are classified as exempt or confidential.</w:t>
      </w:r>
    </w:p>
    <w:p w:rsidR="00162AB6" w:rsidRPr="008C7EA9" w:rsidRDefault="00162AB6" w:rsidP="00066510">
      <w:pPr>
        <w:ind w:left="851"/>
        <w:jc w:val="both"/>
      </w:pPr>
    </w:p>
    <w:p w:rsidR="00162AB6" w:rsidRPr="008C7EA9" w:rsidRDefault="00284AA9" w:rsidP="00526AAE">
      <w:pPr>
        <w:numPr>
          <w:ilvl w:val="0"/>
          <w:numId w:val="32"/>
        </w:numPr>
        <w:jc w:val="both"/>
      </w:pPr>
      <w:r>
        <w:t xml:space="preserve">Section 152 - </w:t>
      </w:r>
      <w:r w:rsidR="00162AB6" w:rsidRPr="008C7EA9">
        <w:t xml:space="preserve">that meetings of the </w:t>
      </w:r>
      <w:smartTag w:uri="urn:schemas-microsoft-com:office:smarttags" w:element="PersonName">
        <w:r w:rsidR="00162AB6" w:rsidRPr="008C7EA9">
          <w:t>Cabinet</w:t>
        </w:r>
      </w:smartTag>
      <w:r w:rsidR="00162AB6" w:rsidRPr="008C7EA9">
        <w:t xml:space="preserve"> can be attended by members of the public and any Member of Council for the public session.  </w:t>
      </w:r>
      <w:smartTag w:uri="urn:schemas-microsoft-com:office:smarttags" w:element="PersonName">
        <w:r w:rsidR="00162AB6" w:rsidRPr="008C7EA9">
          <w:t>Members</w:t>
        </w:r>
      </w:smartTag>
      <w:r w:rsidR="00162AB6" w:rsidRPr="008C7EA9">
        <w:t xml:space="preserve"> of the public will be asked to leave following agreement to the appropriate resolution to exclude the press and public (see also Part 4 – Section 4 – </w:t>
      </w:r>
      <w:smartTag w:uri="urn:schemas-microsoft-com:office:smarttags" w:element="PersonName">
        <w:r w:rsidR="00162AB6" w:rsidRPr="008C7EA9">
          <w:t>Cabinet</w:t>
        </w:r>
      </w:smartTag>
      <w:r w:rsidR="00162AB6" w:rsidRPr="008C7EA9">
        <w:t xml:space="preserve"> Decision Procedure Rules paragraph 1.7 and Part 9 – Committee Procedure Rules paragraph 16)</w:t>
      </w:r>
    </w:p>
    <w:p w:rsidR="00162AB6" w:rsidRPr="008C7EA9" w:rsidRDefault="00162AB6" w:rsidP="00526AAE">
      <w:pPr>
        <w:jc w:val="both"/>
      </w:pPr>
    </w:p>
    <w:p w:rsidR="00162AB6" w:rsidRPr="008C7EA9" w:rsidRDefault="00162AB6" w:rsidP="00526AAE">
      <w:pPr>
        <w:numPr>
          <w:ilvl w:val="0"/>
          <w:numId w:val="33"/>
        </w:numPr>
        <w:jc w:val="both"/>
      </w:pPr>
      <w:r w:rsidRPr="008C7EA9">
        <w:t>This Protocol gives additional rights over and above those contained in the Constitution.</w:t>
      </w:r>
    </w:p>
    <w:p w:rsidR="00162AB6" w:rsidRPr="008C7EA9" w:rsidRDefault="00162AB6" w:rsidP="00066510">
      <w:pPr>
        <w:jc w:val="both"/>
      </w:pPr>
    </w:p>
    <w:p w:rsidR="00162AB6" w:rsidRPr="008C7EA9" w:rsidRDefault="00162AB6" w:rsidP="00526AAE">
      <w:pPr>
        <w:numPr>
          <w:ilvl w:val="0"/>
          <w:numId w:val="33"/>
        </w:numPr>
        <w:jc w:val="both"/>
      </w:pPr>
      <w:r w:rsidRPr="008C7EA9">
        <w:t xml:space="preserve">For each meeting of the </w:t>
      </w:r>
      <w:smartTag w:uri="urn:schemas-microsoft-com:office:smarttags" w:element="PersonName">
        <w:r w:rsidRPr="008C7EA9">
          <w:t>Cabinet</w:t>
        </w:r>
      </w:smartTag>
      <w:r w:rsidRPr="008C7EA9">
        <w:t>, the Group Leaders (or if unable to attend the Deputy Group Leaders) from all Groups will be invited to attend as a matter of course.  In addition to attendance at the meeting each Group Leader (or Deputy Group Leader if substituting for the Leader) will be able to speak on any item on the agenda.</w:t>
      </w:r>
    </w:p>
    <w:p w:rsidR="00162AB6" w:rsidRPr="008C7EA9" w:rsidRDefault="00162AB6" w:rsidP="00066510">
      <w:pPr>
        <w:jc w:val="both"/>
      </w:pPr>
    </w:p>
    <w:p w:rsidR="00162AB6" w:rsidRPr="008C7EA9" w:rsidRDefault="00162AB6" w:rsidP="00526AAE">
      <w:pPr>
        <w:numPr>
          <w:ilvl w:val="0"/>
          <w:numId w:val="33"/>
        </w:numPr>
        <w:jc w:val="both"/>
      </w:pPr>
      <w:r w:rsidRPr="008C7EA9">
        <w:t xml:space="preserve">In addition to Group Leaders (or Deputy Group Leader substituting for a Group Leader), any Councillor who has a significant ward matter on the </w:t>
      </w:r>
      <w:smartTag w:uri="urn:schemas-microsoft-com:office:smarttags" w:element="PersonName">
        <w:r w:rsidRPr="008C7EA9">
          <w:t>Cabinet</w:t>
        </w:r>
      </w:smartTag>
      <w:r w:rsidRPr="008C7EA9">
        <w:t xml:space="preserve"> agenda may seek permission from the Leader, prior to the meeting, to speak when the item will be discussed.  By permission of the Leader, members may be given the opportunity to speak for significant items/issues within their ward. It will be the Leader who will determine whether or not the item is significant or not.  This mirrors the existing arrangements where Chairmen of Boards and Committees have allowed members not on the Board/Committee to speak on ward issues.</w:t>
      </w:r>
    </w:p>
    <w:p w:rsidR="00162AB6" w:rsidRPr="008C7EA9" w:rsidRDefault="00162AB6" w:rsidP="00066510">
      <w:pPr>
        <w:jc w:val="both"/>
      </w:pPr>
    </w:p>
    <w:p w:rsidR="00162AB6" w:rsidRPr="008C7EA9" w:rsidRDefault="00162AB6" w:rsidP="00526AAE">
      <w:pPr>
        <w:numPr>
          <w:ilvl w:val="0"/>
          <w:numId w:val="33"/>
        </w:numPr>
        <w:jc w:val="both"/>
      </w:pPr>
      <w:r w:rsidRPr="008C7EA9">
        <w:t xml:space="preserve">On the Thursday prior to a meeting of the </w:t>
      </w:r>
      <w:smartTag w:uri="urn:schemas-microsoft-com:office:smarttags" w:element="PersonName">
        <w:r w:rsidRPr="008C7EA9">
          <w:t>Cabinet</w:t>
        </w:r>
      </w:smartTag>
      <w:r w:rsidRPr="008C7EA9">
        <w:t>, the Opposition Group Leaders (or their deputies) may request a briefing on agenda items.</w:t>
      </w:r>
    </w:p>
    <w:p w:rsidR="00162AB6" w:rsidRPr="008C7EA9" w:rsidRDefault="00162AB6" w:rsidP="00526AAE">
      <w:pPr>
        <w:jc w:val="both"/>
      </w:pPr>
    </w:p>
    <w:p w:rsidR="00162AB6" w:rsidRPr="008C7EA9" w:rsidRDefault="00162AB6" w:rsidP="00526AAE">
      <w:pPr>
        <w:jc w:val="both"/>
      </w:pPr>
      <w:r w:rsidRPr="008C7EA9">
        <w:br w:type="page"/>
      </w:r>
    </w:p>
    <w:p w:rsidR="006E29A7" w:rsidRPr="006F4DCE" w:rsidRDefault="006E29A7" w:rsidP="006E29A7">
      <w:pPr>
        <w:jc w:val="center"/>
        <w:rPr>
          <w:b/>
          <w:sz w:val="28"/>
          <w:szCs w:val="28"/>
        </w:rPr>
      </w:pPr>
      <w:r w:rsidRPr="006F4DCE">
        <w:rPr>
          <w:b/>
          <w:sz w:val="28"/>
          <w:szCs w:val="28"/>
        </w:rPr>
        <w:lastRenderedPageBreak/>
        <w:t>This page has intentionally been left blank</w:t>
      </w:r>
    </w:p>
    <w:p w:rsidR="00162AB6" w:rsidRPr="004773DA" w:rsidRDefault="00162AB6" w:rsidP="00480C8A">
      <w:pPr>
        <w:pStyle w:val="Heading4"/>
      </w:pPr>
      <w:r w:rsidRPr="008C7EA9">
        <w:br w:type="page"/>
      </w:r>
      <w:bookmarkStart w:id="1956" w:name="_Toc205017408"/>
      <w:bookmarkStart w:id="1957" w:name="_Toc271209618"/>
      <w:r w:rsidRPr="004773DA">
        <w:lastRenderedPageBreak/>
        <w:t xml:space="preserve">GUIDANCE NOTE </w:t>
      </w:r>
      <w:del w:id="1958" w:author="legsugo" w:date="2011-02-17T15:13:00Z">
        <w:r w:rsidRPr="004773DA" w:rsidDel="00AC4051">
          <w:delText xml:space="preserve">5 </w:delText>
        </w:r>
      </w:del>
      <w:ins w:id="1959" w:author="legsugo" w:date="2011-02-17T15:13:00Z">
        <w:r w:rsidR="00AC4051">
          <w:t>3</w:t>
        </w:r>
        <w:r w:rsidR="00AC4051" w:rsidRPr="004773DA">
          <w:t xml:space="preserve"> </w:t>
        </w:r>
      </w:ins>
      <w:r w:rsidRPr="004773DA">
        <w:t>– PUBLICATION OF AGENDAS, MINUTES AND DECISION NOTICES,</w:t>
      </w:r>
      <w:bookmarkEnd w:id="1956"/>
      <w:bookmarkEnd w:id="1957"/>
      <w:r w:rsidRPr="004773DA">
        <w:t xml:space="preserve"> </w:t>
      </w:r>
    </w:p>
    <w:p w:rsidR="00162AB6" w:rsidRPr="008C7EA9" w:rsidRDefault="00162AB6" w:rsidP="00526AAE">
      <w:pPr>
        <w:jc w:val="both"/>
      </w:pPr>
    </w:p>
    <w:p w:rsidR="00162AB6" w:rsidRPr="008C7EA9" w:rsidRDefault="00162AB6" w:rsidP="00526AAE">
      <w:pPr>
        <w:jc w:val="both"/>
      </w:pPr>
      <w:r w:rsidRPr="008C7EA9">
        <w:t xml:space="preserve">There are several elements within the Constitution where documents are required to be “published”.  This Guidance Note sets out the minimum requirements in terms of publication.  </w:t>
      </w:r>
    </w:p>
    <w:p w:rsidR="00162AB6" w:rsidRPr="008C7EA9" w:rsidRDefault="00162AB6" w:rsidP="00526AAE">
      <w:pPr>
        <w:jc w:val="both"/>
      </w:pPr>
    </w:p>
    <w:p w:rsidR="00162AB6" w:rsidRPr="008C7EA9" w:rsidRDefault="00162AB6" w:rsidP="00526AAE">
      <w:pPr>
        <w:numPr>
          <w:ilvl w:val="0"/>
          <w:numId w:val="33"/>
        </w:numPr>
        <w:jc w:val="both"/>
      </w:pPr>
      <w:r w:rsidRPr="008C7EA9">
        <w:t>The range of documents required to be published are:</w:t>
      </w:r>
    </w:p>
    <w:p w:rsidR="00162AB6" w:rsidRPr="008C7EA9" w:rsidRDefault="00162AB6" w:rsidP="00526AAE">
      <w:pPr>
        <w:jc w:val="both"/>
      </w:pPr>
    </w:p>
    <w:p w:rsidR="00162AB6" w:rsidRPr="008C7EA9" w:rsidRDefault="00162AB6" w:rsidP="00526AAE">
      <w:pPr>
        <w:numPr>
          <w:ilvl w:val="0"/>
          <w:numId w:val="32"/>
        </w:numPr>
        <w:jc w:val="both"/>
      </w:pPr>
      <w:r w:rsidRPr="008C7EA9">
        <w:t>Forward Plan of Key Decisions</w:t>
      </w:r>
    </w:p>
    <w:p w:rsidR="00162AB6" w:rsidRPr="008C7EA9" w:rsidRDefault="00162AB6" w:rsidP="00526AAE">
      <w:pPr>
        <w:numPr>
          <w:ilvl w:val="0"/>
          <w:numId w:val="32"/>
        </w:numPr>
        <w:jc w:val="both"/>
      </w:pPr>
      <w:r w:rsidRPr="008C7EA9">
        <w:t>Reports of Officers</w:t>
      </w:r>
    </w:p>
    <w:p w:rsidR="00162AB6" w:rsidRPr="008C7EA9" w:rsidRDefault="00162AB6" w:rsidP="00526AAE">
      <w:pPr>
        <w:numPr>
          <w:ilvl w:val="0"/>
          <w:numId w:val="32"/>
        </w:numPr>
        <w:jc w:val="both"/>
      </w:pPr>
      <w:r w:rsidRPr="008C7EA9">
        <w:t xml:space="preserve">Decision Notices/Minutes of </w:t>
      </w:r>
      <w:smartTag w:uri="urn:schemas-microsoft-com:office:smarttags" w:element="PersonName">
        <w:r w:rsidRPr="008C7EA9">
          <w:t>Cabinet</w:t>
        </w:r>
      </w:smartTag>
      <w:r w:rsidRPr="008C7EA9">
        <w:t xml:space="preserve"> and Decision Notices relating to those decisions taken by Officers under delegated powers</w:t>
      </w:r>
    </w:p>
    <w:p w:rsidR="00162AB6" w:rsidRPr="008C7EA9" w:rsidRDefault="00162AB6" w:rsidP="00526AAE">
      <w:pPr>
        <w:jc w:val="both"/>
      </w:pPr>
    </w:p>
    <w:p w:rsidR="00162AB6" w:rsidRPr="008C7EA9" w:rsidRDefault="00162AB6" w:rsidP="00526AAE">
      <w:pPr>
        <w:jc w:val="both"/>
      </w:pPr>
      <w:r w:rsidRPr="008C7EA9">
        <w:t>The agendas, reports (except those that are confidential/exempt) and Decision Notice/Minutes of Cabinet and minutes of all other meetings.</w:t>
      </w:r>
    </w:p>
    <w:p w:rsidR="00162AB6" w:rsidRPr="008C7EA9" w:rsidRDefault="00162AB6" w:rsidP="00526AAE">
      <w:pPr>
        <w:jc w:val="both"/>
      </w:pPr>
    </w:p>
    <w:p w:rsidR="00162AB6" w:rsidRPr="008C7EA9" w:rsidRDefault="00162AB6" w:rsidP="00526AAE">
      <w:pPr>
        <w:numPr>
          <w:ilvl w:val="0"/>
          <w:numId w:val="33"/>
        </w:numPr>
        <w:jc w:val="both"/>
      </w:pPr>
      <w:r w:rsidRPr="008C7EA9">
        <w:t>These documents will be published on the Council’s web site.</w:t>
      </w:r>
    </w:p>
    <w:p w:rsidR="00162AB6" w:rsidRPr="008C7EA9" w:rsidRDefault="00162AB6" w:rsidP="004773DA">
      <w:pPr>
        <w:jc w:val="both"/>
      </w:pPr>
    </w:p>
    <w:p w:rsidR="00162AB6" w:rsidRPr="008C7EA9" w:rsidRDefault="00162AB6" w:rsidP="00526AAE">
      <w:pPr>
        <w:numPr>
          <w:ilvl w:val="0"/>
          <w:numId w:val="33"/>
        </w:numPr>
        <w:jc w:val="both"/>
      </w:pPr>
      <w:r w:rsidRPr="008C7EA9">
        <w:t xml:space="preserve">This Guidance Note is based on the principle that electronic methods will be used to the full and it will be for individual </w:t>
      </w:r>
      <w:smartTag w:uri="urn:schemas-microsoft-com:office:smarttags" w:element="PersonName">
        <w:r w:rsidRPr="008C7EA9">
          <w:t>Members</w:t>
        </w:r>
      </w:smartTag>
      <w:r w:rsidRPr="008C7EA9">
        <w:t xml:space="preserve"> to regularly check their own e-mail.  In particular there are only 3 working days in which to “Call In” decisions and notifying </w:t>
      </w:r>
      <w:smartTag w:uri="urn:schemas-microsoft-com:office:smarttags" w:element="PersonName">
        <w:r w:rsidRPr="008C7EA9">
          <w:t>Members</w:t>
        </w:r>
      </w:smartTag>
      <w:r w:rsidRPr="008C7EA9">
        <w:t xml:space="preserve"> of the decisions quickly is key.</w:t>
      </w:r>
    </w:p>
    <w:p w:rsidR="00162AB6" w:rsidRPr="008C7EA9" w:rsidRDefault="00162AB6" w:rsidP="00526AAE">
      <w:pPr>
        <w:jc w:val="both"/>
      </w:pPr>
    </w:p>
    <w:p w:rsidR="00162AB6" w:rsidRPr="008C7EA9" w:rsidRDefault="00162AB6" w:rsidP="00526AAE">
      <w:pPr>
        <w:jc w:val="both"/>
      </w:pPr>
      <w:r w:rsidRPr="008C7EA9">
        <w:t xml:space="preserve">As a minimum requirement, a copy of these documents should be available for inspection at the Council’s main office (Civic Offices).  </w:t>
      </w:r>
    </w:p>
    <w:p w:rsidR="00162AB6" w:rsidRPr="008C7EA9" w:rsidRDefault="00162AB6" w:rsidP="00526AAE">
      <w:pPr>
        <w:jc w:val="both"/>
      </w:pPr>
    </w:p>
    <w:p w:rsidR="00162AB6" w:rsidRPr="008C7EA9" w:rsidRDefault="00162AB6" w:rsidP="00526AAE">
      <w:pPr>
        <w:jc w:val="both"/>
      </w:pPr>
      <w:r w:rsidRPr="008C7EA9">
        <w:br w:type="page"/>
      </w:r>
    </w:p>
    <w:p w:rsidR="006E29A7" w:rsidRPr="006F4DCE" w:rsidRDefault="006E29A7" w:rsidP="006E29A7">
      <w:pPr>
        <w:jc w:val="center"/>
        <w:rPr>
          <w:b/>
          <w:sz w:val="28"/>
          <w:szCs w:val="28"/>
        </w:rPr>
      </w:pPr>
      <w:r w:rsidRPr="006F4DCE">
        <w:rPr>
          <w:b/>
          <w:sz w:val="28"/>
          <w:szCs w:val="28"/>
        </w:rPr>
        <w:lastRenderedPageBreak/>
        <w:t>This page has intentionally been left blank</w:t>
      </w:r>
    </w:p>
    <w:p w:rsidR="00162AB6" w:rsidRPr="001A46F3" w:rsidRDefault="00162AB6" w:rsidP="001A46F3">
      <w:pPr>
        <w:pStyle w:val="Normal11pt"/>
        <w:jc w:val="center"/>
        <w:rPr>
          <w:b/>
          <w:u w:val="single"/>
        </w:rPr>
      </w:pPr>
      <w:r w:rsidRPr="008C7EA9">
        <w:br w:type="page"/>
      </w:r>
      <w:r w:rsidRPr="001A46F3">
        <w:rPr>
          <w:b/>
          <w:u w:val="single"/>
        </w:rPr>
        <w:lastRenderedPageBreak/>
        <w:t>FORWARD PLAN OF KEY DECISIONS</w:t>
      </w:r>
    </w:p>
    <w:p w:rsidR="00162AB6" w:rsidRPr="008C7EA9" w:rsidRDefault="00162AB6" w:rsidP="00526AAE">
      <w:pPr>
        <w:jc w:val="both"/>
      </w:pPr>
    </w:p>
    <w:p w:rsidR="00162AB6" w:rsidRPr="008C7EA9" w:rsidRDefault="00162AB6" w:rsidP="00526AAE">
      <w:pPr>
        <w:numPr>
          <w:ilvl w:val="0"/>
          <w:numId w:val="33"/>
        </w:numPr>
        <w:jc w:val="both"/>
      </w:pPr>
      <w:r w:rsidRPr="008C7EA9">
        <w:t>The Constitution requires publication of a Forward Plan covering a four-month period.</w:t>
      </w:r>
    </w:p>
    <w:p w:rsidR="00162AB6" w:rsidRPr="008C7EA9" w:rsidRDefault="00162AB6" w:rsidP="004773DA">
      <w:pPr>
        <w:jc w:val="both"/>
      </w:pPr>
    </w:p>
    <w:p w:rsidR="00162AB6" w:rsidRPr="008C7EA9" w:rsidRDefault="00162AB6" w:rsidP="00526AAE">
      <w:pPr>
        <w:numPr>
          <w:ilvl w:val="0"/>
          <w:numId w:val="33"/>
        </w:numPr>
        <w:jc w:val="both"/>
      </w:pPr>
      <w:r w:rsidRPr="008C7EA9">
        <w:t>The Plan is rolled forward and updated on a monthly basis.  Each time the Plan is rolled forward a new fourth month will be added, and there will be additions, deletions and amendments to the other three months.</w:t>
      </w:r>
    </w:p>
    <w:p w:rsidR="00162AB6" w:rsidRPr="008C7EA9" w:rsidRDefault="00162AB6" w:rsidP="004773DA">
      <w:pPr>
        <w:jc w:val="both"/>
      </w:pPr>
    </w:p>
    <w:p w:rsidR="00162AB6" w:rsidRPr="008C7EA9" w:rsidRDefault="00162AB6" w:rsidP="00526AAE">
      <w:pPr>
        <w:numPr>
          <w:ilvl w:val="0"/>
          <w:numId w:val="33"/>
        </w:numPr>
        <w:jc w:val="both"/>
      </w:pPr>
      <w:r w:rsidRPr="008C7EA9">
        <w:t xml:space="preserve">Each municipal year at the start of the cycle of meetings a public advertisement will be placed in the Shropshire Star indicating the dates on which the Forward Plan will be published, the effective date for each edition and where it can be inspected. </w:t>
      </w:r>
    </w:p>
    <w:p w:rsidR="00162AB6" w:rsidRPr="008C7EA9" w:rsidRDefault="00162AB6" w:rsidP="00526AAE">
      <w:pPr>
        <w:jc w:val="both"/>
      </w:pPr>
    </w:p>
    <w:p w:rsidR="00162AB6" w:rsidRPr="008C7EA9" w:rsidRDefault="00162AB6" w:rsidP="00526AAE">
      <w:pPr>
        <w:jc w:val="both"/>
      </w:pPr>
    </w:p>
    <w:p w:rsidR="00162AB6" w:rsidRPr="004773DA" w:rsidRDefault="00162AB6" w:rsidP="004773DA">
      <w:pPr>
        <w:pBdr>
          <w:top w:val="single" w:sz="4" w:space="1" w:color="auto"/>
          <w:left w:val="single" w:sz="4" w:space="4" w:color="auto"/>
          <w:bottom w:val="single" w:sz="4" w:space="1" w:color="auto"/>
          <w:right w:val="single" w:sz="4" w:space="4" w:color="auto"/>
        </w:pBdr>
        <w:jc w:val="both"/>
        <w:rPr>
          <w:b/>
          <w:u w:val="single"/>
        </w:rPr>
      </w:pPr>
      <w:r w:rsidRPr="004773DA">
        <w:rPr>
          <w:b/>
          <w:u w:val="single"/>
        </w:rPr>
        <w:t>Public Access</w:t>
      </w:r>
    </w:p>
    <w:p w:rsidR="00162AB6" w:rsidRPr="008C7EA9" w:rsidRDefault="00162AB6" w:rsidP="004773DA">
      <w:pPr>
        <w:pBdr>
          <w:top w:val="single" w:sz="4" w:space="1" w:color="auto"/>
          <w:left w:val="single" w:sz="4" w:space="4" w:color="auto"/>
          <w:bottom w:val="single" w:sz="4" w:space="1" w:color="auto"/>
          <w:right w:val="single" w:sz="4" w:space="4" w:color="auto"/>
        </w:pBdr>
        <w:jc w:val="both"/>
      </w:pPr>
    </w:p>
    <w:p w:rsidR="00162AB6" w:rsidRPr="008C7EA9" w:rsidRDefault="00162AB6" w:rsidP="004773DA">
      <w:pPr>
        <w:numPr>
          <w:ilvl w:val="0"/>
          <w:numId w:val="33"/>
        </w:numPr>
        <w:pBdr>
          <w:top w:val="single" w:sz="4" w:space="1" w:color="auto"/>
          <w:left w:val="single" w:sz="4" w:space="4" w:color="auto"/>
          <w:bottom w:val="single" w:sz="4" w:space="1" w:color="auto"/>
          <w:right w:val="single" w:sz="4" w:space="4" w:color="auto"/>
        </w:pBdr>
        <w:jc w:val="both"/>
      </w:pPr>
      <w:r w:rsidRPr="008C7EA9">
        <w:t>Minimum requirement: To make a copy available at the main Council Offices (Civic Offices).</w:t>
      </w:r>
    </w:p>
    <w:p w:rsidR="00162AB6" w:rsidRPr="008C7EA9" w:rsidRDefault="00162AB6" w:rsidP="004773DA">
      <w:pPr>
        <w:pBdr>
          <w:top w:val="single" w:sz="4" w:space="1" w:color="auto"/>
          <w:left w:val="single" w:sz="4" w:space="4" w:color="auto"/>
          <w:bottom w:val="single" w:sz="4" w:space="1" w:color="auto"/>
          <w:right w:val="single" w:sz="4" w:space="4" w:color="auto"/>
        </w:pBdr>
        <w:jc w:val="both"/>
      </w:pPr>
    </w:p>
    <w:p w:rsidR="00162AB6" w:rsidRPr="008C7EA9" w:rsidRDefault="00162AB6" w:rsidP="004773DA">
      <w:pPr>
        <w:numPr>
          <w:ilvl w:val="0"/>
          <w:numId w:val="33"/>
        </w:numPr>
        <w:pBdr>
          <w:top w:val="single" w:sz="4" w:space="1" w:color="auto"/>
          <w:left w:val="single" w:sz="4" w:space="4" w:color="auto"/>
          <w:bottom w:val="single" w:sz="4" w:space="1" w:color="auto"/>
          <w:right w:val="single" w:sz="4" w:space="4" w:color="auto"/>
        </w:pBdr>
        <w:jc w:val="both"/>
      </w:pPr>
      <w:r w:rsidRPr="008C7EA9">
        <w:t>A copy of the Forward Plan is also available on the Council’s web site.</w:t>
      </w:r>
    </w:p>
    <w:p w:rsidR="00162AB6" w:rsidRPr="008C7EA9" w:rsidRDefault="00162AB6" w:rsidP="004773DA">
      <w:pPr>
        <w:pBdr>
          <w:top w:val="single" w:sz="4" w:space="1" w:color="auto"/>
          <w:left w:val="single" w:sz="4" w:space="4" w:color="auto"/>
          <w:bottom w:val="single" w:sz="4" w:space="1" w:color="auto"/>
          <w:right w:val="single" w:sz="4" w:space="4" w:color="auto"/>
        </w:pBdr>
        <w:jc w:val="both"/>
      </w:pPr>
    </w:p>
    <w:p w:rsidR="00162AB6" w:rsidRPr="008C7EA9" w:rsidRDefault="00162AB6" w:rsidP="004773DA">
      <w:pPr>
        <w:pBdr>
          <w:top w:val="single" w:sz="4" w:space="1" w:color="auto"/>
          <w:left w:val="single" w:sz="4" w:space="4" w:color="auto"/>
          <w:bottom w:val="single" w:sz="4" w:space="1" w:color="auto"/>
          <w:right w:val="single" w:sz="4" w:space="4" w:color="auto"/>
        </w:pBdr>
        <w:jc w:val="both"/>
      </w:pPr>
    </w:p>
    <w:p w:rsidR="00162AB6" w:rsidRPr="004773DA" w:rsidRDefault="00162AB6" w:rsidP="004773DA">
      <w:pPr>
        <w:pBdr>
          <w:top w:val="single" w:sz="4" w:space="1" w:color="auto"/>
          <w:left w:val="single" w:sz="4" w:space="4" w:color="auto"/>
          <w:bottom w:val="single" w:sz="4" w:space="1" w:color="auto"/>
          <w:right w:val="single" w:sz="4" w:space="4" w:color="auto"/>
        </w:pBdr>
        <w:jc w:val="both"/>
        <w:rPr>
          <w:b/>
          <w:u w:val="single"/>
        </w:rPr>
      </w:pPr>
      <w:r w:rsidRPr="004773DA">
        <w:rPr>
          <w:b/>
          <w:u w:val="single"/>
        </w:rPr>
        <w:t xml:space="preserve">Access for </w:t>
      </w:r>
      <w:smartTag w:uri="urn:schemas-microsoft-com:office:smarttags" w:element="PersonName">
        <w:r w:rsidRPr="004773DA">
          <w:rPr>
            <w:b/>
            <w:u w:val="single"/>
          </w:rPr>
          <w:t>Members</w:t>
        </w:r>
      </w:smartTag>
    </w:p>
    <w:p w:rsidR="00162AB6" w:rsidRPr="008C7EA9" w:rsidRDefault="00162AB6" w:rsidP="004773DA">
      <w:pPr>
        <w:pBdr>
          <w:top w:val="single" w:sz="4" w:space="1" w:color="auto"/>
          <w:left w:val="single" w:sz="4" w:space="4" w:color="auto"/>
          <w:bottom w:val="single" w:sz="4" w:space="1" w:color="auto"/>
          <w:right w:val="single" w:sz="4" w:space="4" w:color="auto"/>
        </w:pBdr>
        <w:jc w:val="both"/>
      </w:pPr>
    </w:p>
    <w:p w:rsidR="0074021F" w:rsidRDefault="00162AB6" w:rsidP="004773DA">
      <w:pPr>
        <w:numPr>
          <w:ilvl w:val="0"/>
          <w:numId w:val="33"/>
        </w:numPr>
        <w:pBdr>
          <w:top w:val="single" w:sz="4" w:space="1" w:color="auto"/>
          <w:left w:val="single" w:sz="4" w:space="4" w:color="auto"/>
          <w:bottom w:val="single" w:sz="4" w:space="1" w:color="auto"/>
          <w:right w:val="single" w:sz="4" w:space="4" w:color="auto"/>
        </w:pBdr>
        <w:jc w:val="both"/>
      </w:pPr>
      <w:r w:rsidRPr="008C7EA9">
        <w:t xml:space="preserve">Minimum requirement: An e-mail will be sent to all </w:t>
      </w:r>
      <w:smartTag w:uri="urn:schemas-microsoft-com:office:smarttags" w:element="PersonName">
        <w:r w:rsidRPr="008C7EA9">
          <w:t>Members</w:t>
        </w:r>
      </w:smartTag>
      <w:r w:rsidRPr="008C7EA9">
        <w:t xml:space="preserve"> providing a link to the relevant part of the Council’s web site where the Forward Plan is published. </w:t>
      </w:r>
    </w:p>
    <w:p w:rsidR="0074021F" w:rsidRDefault="0074021F" w:rsidP="0074021F">
      <w:pPr>
        <w:pBdr>
          <w:top w:val="single" w:sz="4" w:space="1" w:color="auto"/>
          <w:left w:val="single" w:sz="4" w:space="4" w:color="auto"/>
          <w:bottom w:val="single" w:sz="4" w:space="1" w:color="auto"/>
          <w:right w:val="single" w:sz="4" w:space="4" w:color="auto"/>
        </w:pBdr>
        <w:jc w:val="both"/>
      </w:pPr>
    </w:p>
    <w:p w:rsidR="00162AB6" w:rsidRPr="008C7EA9" w:rsidRDefault="00162AB6" w:rsidP="004773DA">
      <w:pPr>
        <w:numPr>
          <w:ilvl w:val="0"/>
          <w:numId w:val="33"/>
        </w:numPr>
        <w:pBdr>
          <w:top w:val="single" w:sz="4" w:space="1" w:color="auto"/>
          <w:left w:val="single" w:sz="4" w:space="4" w:color="auto"/>
          <w:bottom w:val="single" w:sz="4" w:space="1" w:color="auto"/>
          <w:right w:val="single" w:sz="4" w:space="4" w:color="auto"/>
        </w:pBdr>
        <w:jc w:val="both"/>
      </w:pPr>
      <w:r w:rsidRPr="008C7EA9">
        <w:t xml:space="preserve">Minimum requirement: A copy will also be made available in the </w:t>
      </w:r>
      <w:smartTag w:uri="urn:schemas-microsoft-com:office:smarttags" w:element="PersonName">
        <w:r w:rsidRPr="008C7EA9">
          <w:t>Members</w:t>
        </w:r>
      </w:smartTag>
      <w:r w:rsidRPr="008C7EA9">
        <w:t xml:space="preserve"> Room.</w:t>
      </w: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r w:rsidRPr="008C7EA9">
        <w:br w:type="page"/>
      </w:r>
    </w:p>
    <w:p w:rsidR="006E29A7" w:rsidRPr="006F4DCE" w:rsidRDefault="006E29A7" w:rsidP="006E29A7">
      <w:pPr>
        <w:jc w:val="center"/>
        <w:rPr>
          <w:b/>
          <w:sz w:val="28"/>
          <w:szCs w:val="28"/>
        </w:rPr>
      </w:pPr>
      <w:r w:rsidRPr="006F4DCE">
        <w:rPr>
          <w:b/>
          <w:sz w:val="28"/>
          <w:szCs w:val="28"/>
        </w:rPr>
        <w:lastRenderedPageBreak/>
        <w:t>This page has intentionally been left blank</w:t>
      </w:r>
    </w:p>
    <w:p w:rsidR="00162AB6" w:rsidRPr="008C7EA9" w:rsidRDefault="00162AB6" w:rsidP="00526AAE">
      <w:pPr>
        <w:jc w:val="both"/>
      </w:pPr>
    </w:p>
    <w:p w:rsidR="00162AB6" w:rsidRPr="0040569B" w:rsidRDefault="00162AB6" w:rsidP="00526AAE">
      <w:pPr>
        <w:jc w:val="both"/>
        <w:rPr>
          <w:b/>
          <w:u w:val="single"/>
        </w:rPr>
      </w:pPr>
      <w:r w:rsidRPr="008C7EA9">
        <w:br w:type="page"/>
      </w:r>
      <w:r w:rsidRPr="0040569B">
        <w:rPr>
          <w:b/>
          <w:u w:val="single"/>
        </w:rPr>
        <w:lastRenderedPageBreak/>
        <w:t>DECISION NOTICES</w:t>
      </w:r>
    </w:p>
    <w:p w:rsidR="00162AB6" w:rsidRPr="008C7EA9" w:rsidRDefault="00162AB6" w:rsidP="00526AAE">
      <w:pPr>
        <w:jc w:val="both"/>
      </w:pPr>
    </w:p>
    <w:p w:rsidR="00162AB6" w:rsidRPr="008C7EA9" w:rsidRDefault="00162AB6" w:rsidP="00526AAE">
      <w:pPr>
        <w:jc w:val="both"/>
      </w:pPr>
      <w:r w:rsidRPr="008C7EA9">
        <w:t xml:space="preserve">The Constitution requires all decisions by the </w:t>
      </w:r>
      <w:ins w:id="1960" w:author="Jonathan M Eatough" w:date="2011-02-17T12:54:00Z">
        <w:r w:rsidR="00401B35">
          <w:t xml:space="preserve">Leader and Cabinet Executive </w:t>
        </w:r>
      </w:ins>
      <w:del w:id="1961" w:author="Jonathan M Eatough" w:date="2011-02-17T12:54:00Z">
        <w:r w:rsidRPr="008C7EA9" w:rsidDel="00401B35">
          <w:delText xml:space="preserve">Cabinet </w:delText>
        </w:r>
      </w:del>
      <w:r w:rsidRPr="008C7EA9">
        <w:t xml:space="preserve">and all Key Decisions taken by officers exercising delegated powers to be published.  In respect of </w:t>
      </w:r>
      <w:ins w:id="1962" w:author="Jonathan M Eatough" w:date="2011-02-17T12:54:00Z">
        <w:r w:rsidR="00401B35">
          <w:t xml:space="preserve">Leader and </w:t>
        </w:r>
      </w:ins>
      <w:r w:rsidRPr="008C7EA9">
        <w:t xml:space="preserve">Cabinet </w:t>
      </w:r>
      <w:ins w:id="1963" w:author="Jonathan M Eatough" w:date="2011-02-17T12:54:00Z">
        <w:r w:rsidR="00401B35">
          <w:t xml:space="preserve">Executive </w:t>
        </w:r>
      </w:ins>
      <w:r w:rsidRPr="008C7EA9">
        <w:t>decisions combined Decision Notices/Minutes are produced and for officer Key Decisions Decision Notices (hereinafter both are referred to as ‘Decision Notices’)</w:t>
      </w:r>
      <w:r w:rsidR="00284AA9">
        <w:t xml:space="preserve">   </w:t>
      </w:r>
      <w:r w:rsidRPr="008C7EA9">
        <w:t xml:space="preserve">are produced by </w:t>
      </w:r>
      <w:ins w:id="1964" w:author="Jonathan M Eatough" w:date="2011-02-17T12:54:00Z">
        <w:r w:rsidR="00401B35">
          <w:t xml:space="preserve">Governance </w:t>
        </w:r>
      </w:ins>
      <w:del w:id="1965" w:author="Jonathan M Eatough" w:date="2011-02-17T12:55:00Z">
        <w:r w:rsidRPr="008C7EA9" w:rsidDel="00401B35">
          <w:delText>Audit &amp; Democracy</w:delText>
        </w:r>
      </w:del>
      <w:r w:rsidRPr="008C7EA9">
        <w:t>.</w:t>
      </w:r>
    </w:p>
    <w:p w:rsidR="00162AB6" w:rsidRPr="008C7EA9" w:rsidRDefault="00162AB6" w:rsidP="00526AAE">
      <w:pPr>
        <w:jc w:val="both"/>
      </w:pPr>
    </w:p>
    <w:p w:rsidR="00162AB6" w:rsidRPr="008C7EA9" w:rsidRDefault="00162AB6" w:rsidP="00526AAE">
      <w:pPr>
        <w:numPr>
          <w:ilvl w:val="0"/>
          <w:numId w:val="33"/>
        </w:numPr>
        <w:jc w:val="both"/>
      </w:pPr>
      <w:r w:rsidRPr="008C7EA9">
        <w:t>The regulations require a minimum amount of information to be contained in a Decision Notice i.e. record of decision, reasons for decision, details of options considered, record of any conflict of interest, and record of any dispensation granted by the Standards Committee.</w:t>
      </w:r>
    </w:p>
    <w:p w:rsidR="00162AB6" w:rsidRPr="008C7EA9" w:rsidRDefault="00162AB6" w:rsidP="0040569B">
      <w:pPr>
        <w:jc w:val="both"/>
      </w:pPr>
    </w:p>
    <w:p w:rsidR="00162AB6" w:rsidRPr="008C7EA9" w:rsidRDefault="00162AB6" w:rsidP="00526AAE">
      <w:pPr>
        <w:numPr>
          <w:ilvl w:val="0"/>
          <w:numId w:val="33"/>
        </w:numPr>
        <w:jc w:val="both"/>
      </w:pPr>
      <w:r w:rsidRPr="008C7EA9">
        <w:t xml:space="preserve">Publication of a Decision Notice must take place within four working days of the decision being taken. </w:t>
      </w:r>
    </w:p>
    <w:p w:rsidR="00162AB6" w:rsidRPr="008C7EA9" w:rsidRDefault="00162AB6" w:rsidP="00526AAE">
      <w:pPr>
        <w:jc w:val="both"/>
      </w:pPr>
    </w:p>
    <w:p w:rsidR="00162AB6" w:rsidRPr="008C7EA9" w:rsidRDefault="00162AB6" w:rsidP="00526AAE">
      <w:pPr>
        <w:jc w:val="both"/>
      </w:pPr>
      <w:r w:rsidRPr="008C7EA9">
        <w:t xml:space="preserve">Following publication of a Decision Notice, </w:t>
      </w:r>
      <w:smartTag w:uri="urn:schemas-microsoft-com:office:smarttags" w:element="PersonName">
        <w:r w:rsidRPr="008C7EA9">
          <w:t>Members</w:t>
        </w:r>
      </w:smartTag>
      <w:r w:rsidRPr="008C7EA9">
        <w:t xml:space="preserve"> can invoke the “Call-In” process if they so wish (see Part 4, Section 5 Overview &amp; Scrutiny Procedure Rules). It is, therefore, imperative that all </w:t>
      </w:r>
      <w:smartTag w:uri="urn:schemas-microsoft-com:office:smarttags" w:element="PersonName">
        <w:r w:rsidRPr="008C7EA9">
          <w:t>Members</w:t>
        </w:r>
      </w:smartTag>
      <w:r w:rsidRPr="008C7EA9">
        <w:t xml:space="preserve"> and the statutory co-</w:t>
      </w:r>
      <w:proofErr w:type="spellStart"/>
      <w:r w:rsidRPr="008C7EA9">
        <w:t>optees</w:t>
      </w:r>
      <w:proofErr w:type="spellEnd"/>
      <w:r w:rsidRPr="008C7EA9">
        <w:t xml:space="preserve"> (in relation to Education matters), receive Decision Notices within the required timescale. </w:t>
      </w:r>
    </w:p>
    <w:p w:rsidR="00162AB6" w:rsidRPr="008C7EA9" w:rsidRDefault="00162AB6" w:rsidP="00526AAE">
      <w:pPr>
        <w:jc w:val="both"/>
      </w:pPr>
    </w:p>
    <w:p w:rsidR="00162AB6" w:rsidRPr="008C7EA9" w:rsidRDefault="00162AB6" w:rsidP="00526AAE">
      <w:pPr>
        <w:numPr>
          <w:ilvl w:val="0"/>
          <w:numId w:val="33"/>
        </w:numPr>
        <w:jc w:val="both"/>
      </w:pPr>
      <w:r w:rsidRPr="008C7EA9">
        <w:t>Decision Notices in respect of officer Key Decisions on matters that are exempt/confidential will not be available for public inspection.</w:t>
      </w:r>
    </w:p>
    <w:p w:rsidR="00162AB6" w:rsidRPr="008C7EA9" w:rsidRDefault="00162AB6" w:rsidP="00526AAE">
      <w:pPr>
        <w:jc w:val="both"/>
      </w:pPr>
    </w:p>
    <w:p w:rsidR="00162AB6" w:rsidRPr="008C7EA9" w:rsidRDefault="00162AB6" w:rsidP="00526AAE">
      <w:pPr>
        <w:jc w:val="both"/>
      </w:pPr>
      <w:r w:rsidRPr="0040569B">
        <w:rPr>
          <w:b/>
        </w:rPr>
        <w:t>All</w:t>
      </w:r>
      <w:r w:rsidRPr="008C7EA9">
        <w:t xml:space="preserve"> Decision Notices will be co-ordinated by </w:t>
      </w:r>
      <w:del w:id="1966" w:author="Jonathan M Eatough" w:date="2011-02-17T12:55:00Z">
        <w:r w:rsidRPr="008C7EA9" w:rsidDel="001B7580">
          <w:delText>Audit &amp; Democracy</w:delText>
        </w:r>
      </w:del>
      <w:ins w:id="1967" w:author="Jonathan M Eatough" w:date="2011-02-17T12:55:00Z">
        <w:r w:rsidR="001B7580">
          <w:t>Governance</w:t>
        </w:r>
      </w:ins>
      <w:r w:rsidRPr="008C7EA9">
        <w:t xml:space="preserve">.  Officers making Key Decisions must advise </w:t>
      </w:r>
      <w:del w:id="1968" w:author="Jonathan M Eatough" w:date="2011-02-17T12:55:00Z">
        <w:r w:rsidRPr="008C7EA9" w:rsidDel="001B7580">
          <w:delText>Audit &amp; Democracy</w:delText>
        </w:r>
      </w:del>
      <w:ins w:id="1969" w:author="Jonathan M Eatough" w:date="2011-02-17T12:55:00Z">
        <w:r w:rsidR="001B7580">
          <w:t>Governance</w:t>
        </w:r>
      </w:ins>
      <w:r w:rsidRPr="008C7EA9">
        <w:t xml:space="preserve"> of any Key Decisions they wish to make in order that Decision Notices are published within the requisite timescale</w:t>
      </w:r>
    </w:p>
    <w:p w:rsidR="00162AB6" w:rsidRDefault="00162AB6" w:rsidP="00526AAE">
      <w:pPr>
        <w:jc w:val="both"/>
      </w:pPr>
    </w:p>
    <w:p w:rsidR="0040569B" w:rsidRPr="008C7EA9" w:rsidRDefault="0040569B" w:rsidP="00526AAE">
      <w:pPr>
        <w:jc w:val="both"/>
      </w:pPr>
    </w:p>
    <w:p w:rsidR="00162AB6" w:rsidRPr="0040569B" w:rsidRDefault="00162AB6" w:rsidP="0040569B">
      <w:pPr>
        <w:pBdr>
          <w:top w:val="single" w:sz="4" w:space="1" w:color="auto"/>
          <w:left w:val="single" w:sz="4" w:space="4" w:color="auto"/>
          <w:bottom w:val="single" w:sz="4" w:space="1" w:color="auto"/>
          <w:right w:val="single" w:sz="4" w:space="4" w:color="auto"/>
        </w:pBdr>
        <w:jc w:val="both"/>
        <w:rPr>
          <w:b/>
          <w:u w:val="single"/>
        </w:rPr>
      </w:pPr>
      <w:r w:rsidRPr="0040569B">
        <w:rPr>
          <w:b/>
          <w:u w:val="single"/>
        </w:rPr>
        <w:t>Public Access</w:t>
      </w:r>
    </w:p>
    <w:p w:rsidR="00162AB6" w:rsidRPr="008C7EA9" w:rsidRDefault="00162AB6" w:rsidP="0040569B">
      <w:pPr>
        <w:pBdr>
          <w:top w:val="single" w:sz="4" w:space="1" w:color="auto"/>
          <w:left w:val="single" w:sz="4" w:space="4" w:color="auto"/>
          <w:bottom w:val="single" w:sz="4" w:space="1" w:color="auto"/>
          <w:right w:val="single" w:sz="4" w:space="4" w:color="auto"/>
        </w:pBdr>
        <w:jc w:val="both"/>
      </w:pPr>
    </w:p>
    <w:p w:rsidR="00162AB6" w:rsidRPr="008C7EA9" w:rsidRDefault="00162AB6" w:rsidP="0040569B">
      <w:pPr>
        <w:numPr>
          <w:ilvl w:val="0"/>
          <w:numId w:val="33"/>
        </w:numPr>
        <w:pBdr>
          <w:top w:val="single" w:sz="4" w:space="1" w:color="auto"/>
          <w:left w:val="single" w:sz="4" w:space="4" w:color="auto"/>
          <w:bottom w:val="single" w:sz="4" w:space="1" w:color="auto"/>
          <w:right w:val="single" w:sz="4" w:space="4" w:color="auto"/>
        </w:pBdr>
        <w:jc w:val="both"/>
      </w:pPr>
      <w:r w:rsidRPr="008C7EA9">
        <w:t>Minimum requirement: A copy will be available at the Council’s main offices (Civic Offices).</w:t>
      </w:r>
    </w:p>
    <w:p w:rsidR="00162AB6" w:rsidRPr="008C7EA9" w:rsidRDefault="00162AB6" w:rsidP="0040569B">
      <w:pPr>
        <w:pBdr>
          <w:top w:val="single" w:sz="4" w:space="1" w:color="auto"/>
          <w:left w:val="single" w:sz="4" w:space="4" w:color="auto"/>
          <w:bottom w:val="single" w:sz="4" w:space="1" w:color="auto"/>
          <w:right w:val="single" w:sz="4" w:space="4" w:color="auto"/>
        </w:pBdr>
        <w:jc w:val="both"/>
      </w:pPr>
    </w:p>
    <w:p w:rsidR="00162AB6" w:rsidRPr="008C7EA9" w:rsidRDefault="00162AB6" w:rsidP="0040569B">
      <w:pPr>
        <w:numPr>
          <w:ilvl w:val="0"/>
          <w:numId w:val="33"/>
        </w:numPr>
        <w:pBdr>
          <w:top w:val="single" w:sz="4" w:space="1" w:color="auto"/>
          <w:left w:val="single" w:sz="4" w:space="4" w:color="auto"/>
          <w:bottom w:val="single" w:sz="4" w:space="1" w:color="auto"/>
          <w:right w:val="single" w:sz="4" w:space="4" w:color="auto"/>
        </w:pBdr>
        <w:jc w:val="both"/>
      </w:pPr>
      <w:r w:rsidRPr="008C7EA9">
        <w:t>Decision Notices will be on the Council’s web site.</w:t>
      </w:r>
    </w:p>
    <w:p w:rsidR="00162AB6" w:rsidRPr="008C7EA9" w:rsidRDefault="00162AB6" w:rsidP="0040569B">
      <w:pPr>
        <w:pBdr>
          <w:top w:val="single" w:sz="4" w:space="1" w:color="auto"/>
          <w:left w:val="single" w:sz="4" w:space="4" w:color="auto"/>
          <w:bottom w:val="single" w:sz="4" w:space="1" w:color="auto"/>
          <w:right w:val="single" w:sz="4" w:space="4" w:color="auto"/>
        </w:pBdr>
        <w:jc w:val="both"/>
      </w:pPr>
    </w:p>
    <w:p w:rsidR="00162AB6" w:rsidRPr="0040569B" w:rsidRDefault="00162AB6" w:rsidP="0040569B">
      <w:pPr>
        <w:pBdr>
          <w:top w:val="single" w:sz="4" w:space="1" w:color="auto"/>
          <w:left w:val="single" w:sz="4" w:space="4" w:color="auto"/>
          <w:bottom w:val="single" w:sz="4" w:space="1" w:color="auto"/>
          <w:right w:val="single" w:sz="4" w:space="4" w:color="auto"/>
        </w:pBdr>
        <w:jc w:val="both"/>
        <w:rPr>
          <w:b/>
          <w:u w:val="single"/>
        </w:rPr>
      </w:pPr>
      <w:r w:rsidRPr="0040569B">
        <w:rPr>
          <w:b/>
          <w:u w:val="single"/>
        </w:rPr>
        <w:t xml:space="preserve">Access for </w:t>
      </w:r>
      <w:smartTag w:uri="urn:schemas-microsoft-com:office:smarttags" w:element="PersonName">
        <w:r w:rsidRPr="0040569B">
          <w:rPr>
            <w:b/>
            <w:u w:val="single"/>
          </w:rPr>
          <w:t>Members</w:t>
        </w:r>
      </w:smartTag>
    </w:p>
    <w:p w:rsidR="00162AB6" w:rsidRPr="008C7EA9" w:rsidRDefault="00162AB6" w:rsidP="0040569B">
      <w:pPr>
        <w:pBdr>
          <w:top w:val="single" w:sz="4" w:space="1" w:color="auto"/>
          <w:left w:val="single" w:sz="4" w:space="4" w:color="auto"/>
          <w:bottom w:val="single" w:sz="4" w:space="1" w:color="auto"/>
          <w:right w:val="single" w:sz="4" w:space="4" w:color="auto"/>
        </w:pBdr>
        <w:jc w:val="both"/>
      </w:pPr>
    </w:p>
    <w:p w:rsidR="00162AB6" w:rsidRPr="008C7EA9" w:rsidRDefault="00162AB6" w:rsidP="0040569B">
      <w:pPr>
        <w:numPr>
          <w:ilvl w:val="0"/>
          <w:numId w:val="33"/>
        </w:numPr>
        <w:pBdr>
          <w:top w:val="single" w:sz="4" w:space="1" w:color="auto"/>
          <w:left w:val="single" w:sz="4" w:space="4" w:color="auto"/>
          <w:bottom w:val="single" w:sz="4" w:space="1" w:color="auto"/>
          <w:right w:val="single" w:sz="4" w:space="4" w:color="auto"/>
        </w:pBdr>
        <w:jc w:val="both"/>
      </w:pPr>
      <w:r w:rsidRPr="008C7EA9">
        <w:t xml:space="preserve">Minimum requirement: Decision Notices will be e-mailed to all </w:t>
      </w:r>
      <w:smartTag w:uri="urn:schemas-microsoft-com:office:smarttags" w:element="PersonName">
        <w:r w:rsidRPr="008C7EA9">
          <w:t>Members</w:t>
        </w:r>
      </w:smartTag>
      <w:r w:rsidRPr="008C7EA9">
        <w:t xml:space="preserve"> within four working days of the decision(s) being taken. </w:t>
      </w:r>
    </w:p>
    <w:p w:rsidR="00162AB6" w:rsidRPr="008C7EA9" w:rsidRDefault="00162AB6" w:rsidP="00526AAE">
      <w:pPr>
        <w:jc w:val="both"/>
      </w:pPr>
    </w:p>
    <w:p w:rsidR="00162AB6" w:rsidRPr="008C7EA9" w:rsidRDefault="00162AB6" w:rsidP="00526AAE">
      <w:pPr>
        <w:jc w:val="both"/>
      </w:pPr>
    </w:p>
    <w:p w:rsidR="00162AB6" w:rsidRPr="008C7EA9" w:rsidRDefault="00162AB6" w:rsidP="00526AAE">
      <w:pPr>
        <w:jc w:val="both"/>
      </w:pPr>
      <w:r w:rsidRPr="008C7EA9">
        <w:br w:type="page"/>
      </w:r>
    </w:p>
    <w:p w:rsidR="006E29A7" w:rsidRPr="006F4DCE" w:rsidRDefault="006E29A7" w:rsidP="006E29A7">
      <w:pPr>
        <w:jc w:val="center"/>
        <w:rPr>
          <w:b/>
          <w:sz w:val="28"/>
          <w:szCs w:val="28"/>
        </w:rPr>
      </w:pPr>
      <w:r w:rsidRPr="006F4DCE">
        <w:rPr>
          <w:b/>
          <w:sz w:val="28"/>
          <w:szCs w:val="28"/>
        </w:rPr>
        <w:lastRenderedPageBreak/>
        <w:t>This page has intentionally been left blank</w:t>
      </w:r>
    </w:p>
    <w:p w:rsidR="00162AB6" w:rsidRPr="008C7EA9" w:rsidRDefault="00162AB6" w:rsidP="00526AAE">
      <w:pPr>
        <w:jc w:val="both"/>
      </w:pPr>
    </w:p>
    <w:p w:rsidR="00162AB6" w:rsidRPr="0040569B" w:rsidRDefault="00162AB6" w:rsidP="00526AAE">
      <w:pPr>
        <w:jc w:val="both"/>
        <w:rPr>
          <w:b/>
          <w:u w:val="single"/>
        </w:rPr>
      </w:pPr>
      <w:r w:rsidRPr="008C7EA9">
        <w:br w:type="page"/>
      </w:r>
      <w:r w:rsidRPr="0040569B">
        <w:rPr>
          <w:b/>
          <w:u w:val="single"/>
        </w:rPr>
        <w:lastRenderedPageBreak/>
        <w:t>CABINET, COMMITTEE &amp; BOARD AGENDAS</w:t>
      </w:r>
    </w:p>
    <w:p w:rsidR="00162AB6" w:rsidRPr="008C7EA9" w:rsidRDefault="00162AB6" w:rsidP="00526AAE">
      <w:pPr>
        <w:jc w:val="both"/>
      </w:pPr>
    </w:p>
    <w:p w:rsidR="00162AB6" w:rsidRPr="008C7EA9" w:rsidRDefault="00162AB6" w:rsidP="00526AAE">
      <w:pPr>
        <w:jc w:val="both"/>
      </w:pPr>
      <w:r w:rsidRPr="008C7EA9">
        <w:t xml:space="preserve">All agendas and reports (except those that are exempt/confidential) are published five working days before the date of the meeting. </w:t>
      </w:r>
    </w:p>
    <w:p w:rsidR="00162AB6" w:rsidRPr="008C7EA9" w:rsidRDefault="00162AB6" w:rsidP="00526AAE">
      <w:pPr>
        <w:jc w:val="both"/>
      </w:pPr>
    </w:p>
    <w:p w:rsidR="00162AB6" w:rsidRPr="008C7EA9" w:rsidRDefault="00162AB6" w:rsidP="00526AAE">
      <w:pPr>
        <w:jc w:val="both"/>
      </w:pPr>
      <w:smartTag w:uri="urn:schemas-microsoft-com:office:smarttags" w:element="PersonName">
        <w:r w:rsidRPr="008C7EA9">
          <w:t>Members</w:t>
        </w:r>
      </w:smartTag>
      <w:r w:rsidRPr="008C7EA9">
        <w:t xml:space="preserve"> of </w:t>
      </w:r>
      <w:smartTag w:uri="urn:schemas-microsoft-com:office:smarttags" w:element="PersonName">
        <w:r w:rsidRPr="008C7EA9">
          <w:t>Cabinet</w:t>
        </w:r>
      </w:smartTag>
      <w:r w:rsidRPr="008C7EA9">
        <w:t xml:space="preserve"> and each </w:t>
      </w:r>
      <w:r w:rsidR="004D4CE1" w:rsidRPr="008C7EA9">
        <w:t>Committee</w:t>
      </w:r>
      <w:r w:rsidR="004D4CE1">
        <w:t xml:space="preserve"> or</w:t>
      </w:r>
      <w:r w:rsidR="00CB1AA3" w:rsidRPr="008C7EA9">
        <w:t xml:space="preserve"> </w:t>
      </w:r>
      <w:r w:rsidRPr="008C7EA9">
        <w:t>Board will receive a paper copy of the agenda and all reports.  Substitute Members of the Plans Board receive a paper copy.  All other Members of the Council are sent a hyperlink to the Council’s website.</w:t>
      </w:r>
    </w:p>
    <w:p w:rsidR="00162AB6" w:rsidRPr="008C7EA9" w:rsidRDefault="00162AB6" w:rsidP="00526AAE">
      <w:pPr>
        <w:jc w:val="both"/>
      </w:pPr>
    </w:p>
    <w:p w:rsidR="00162AB6" w:rsidRPr="008C7EA9" w:rsidRDefault="00162AB6" w:rsidP="00526AAE">
      <w:pPr>
        <w:numPr>
          <w:ilvl w:val="0"/>
          <w:numId w:val="33"/>
        </w:numPr>
        <w:jc w:val="both"/>
      </w:pPr>
      <w:r w:rsidRPr="008C7EA9">
        <w:t xml:space="preserve">Copies will also be available in the </w:t>
      </w:r>
      <w:smartTag w:uri="urn:schemas-microsoft-com:office:smarttags" w:element="PersonName">
        <w:r w:rsidRPr="008C7EA9">
          <w:t>Members</w:t>
        </w:r>
      </w:smartTag>
      <w:r w:rsidRPr="008C7EA9">
        <w:t xml:space="preserve"> Room. </w:t>
      </w:r>
    </w:p>
    <w:p w:rsidR="00162AB6" w:rsidRPr="008C7EA9" w:rsidRDefault="00162AB6" w:rsidP="00526AAE">
      <w:pPr>
        <w:jc w:val="both"/>
      </w:pPr>
    </w:p>
    <w:p w:rsidR="00162AB6" w:rsidRPr="008C7EA9" w:rsidRDefault="00162AB6" w:rsidP="00526AAE">
      <w:pPr>
        <w:jc w:val="both"/>
      </w:pPr>
      <w:r w:rsidRPr="008C7EA9">
        <w:t xml:space="preserve"> </w:t>
      </w:r>
    </w:p>
    <w:p w:rsidR="00162AB6" w:rsidRPr="0040569B" w:rsidRDefault="00162AB6" w:rsidP="0040569B">
      <w:pPr>
        <w:pBdr>
          <w:top w:val="single" w:sz="4" w:space="1" w:color="auto"/>
          <w:left w:val="single" w:sz="4" w:space="4" w:color="auto"/>
          <w:bottom w:val="single" w:sz="4" w:space="1" w:color="auto"/>
          <w:right w:val="single" w:sz="4" w:space="4" w:color="auto"/>
        </w:pBdr>
        <w:jc w:val="both"/>
        <w:rPr>
          <w:b/>
          <w:u w:val="single"/>
        </w:rPr>
      </w:pPr>
      <w:r w:rsidRPr="0040569B">
        <w:rPr>
          <w:b/>
          <w:u w:val="single"/>
        </w:rPr>
        <w:t>Public Access</w:t>
      </w:r>
    </w:p>
    <w:p w:rsidR="00162AB6" w:rsidRPr="008C7EA9" w:rsidRDefault="00162AB6" w:rsidP="0040569B">
      <w:pPr>
        <w:pBdr>
          <w:top w:val="single" w:sz="4" w:space="1" w:color="auto"/>
          <w:left w:val="single" w:sz="4" w:space="4" w:color="auto"/>
          <w:bottom w:val="single" w:sz="4" w:space="1" w:color="auto"/>
          <w:right w:val="single" w:sz="4" w:space="4" w:color="auto"/>
        </w:pBdr>
        <w:jc w:val="both"/>
      </w:pPr>
    </w:p>
    <w:p w:rsidR="00162AB6" w:rsidRPr="008C7EA9" w:rsidRDefault="00162AB6" w:rsidP="0040569B">
      <w:pPr>
        <w:numPr>
          <w:ilvl w:val="0"/>
          <w:numId w:val="33"/>
        </w:numPr>
        <w:pBdr>
          <w:top w:val="single" w:sz="4" w:space="1" w:color="auto"/>
          <w:left w:val="single" w:sz="4" w:space="4" w:color="auto"/>
          <w:bottom w:val="single" w:sz="4" w:space="1" w:color="auto"/>
          <w:right w:val="single" w:sz="4" w:space="4" w:color="auto"/>
        </w:pBdr>
        <w:jc w:val="both"/>
      </w:pPr>
      <w:r w:rsidRPr="008C7EA9">
        <w:t>Minimum requirement: a copy of the Agenda will be made available at the Council’s main Offices (Civic Offices) five working days before the date of the meeting.</w:t>
      </w:r>
    </w:p>
    <w:p w:rsidR="00162AB6" w:rsidRPr="008C7EA9" w:rsidRDefault="00162AB6" w:rsidP="0040569B">
      <w:pPr>
        <w:pBdr>
          <w:top w:val="single" w:sz="4" w:space="1" w:color="auto"/>
          <w:left w:val="single" w:sz="4" w:space="4" w:color="auto"/>
          <w:bottom w:val="single" w:sz="4" w:space="1" w:color="auto"/>
          <w:right w:val="single" w:sz="4" w:space="4" w:color="auto"/>
        </w:pBdr>
        <w:jc w:val="both"/>
      </w:pPr>
    </w:p>
    <w:p w:rsidR="00162AB6" w:rsidRPr="008C7EA9" w:rsidRDefault="00162AB6" w:rsidP="0040569B">
      <w:pPr>
        <w:numPr>
          <w:ilvl w:val="0"/>
          <w:numId w:val="33"/>
        </w:numPr>
        <w:pBdr>
          <w:top w:val="single" w:sz="4" w:space="1" w:color="auto"/>
          <w:left w:val="single" w:sz="4" w:space="4" w:color="auto"/>
          <w:bottom w:val="single" w:sz="4" w:space="1" w:color="auto"/>
          <w:right w:val="single" w:sz="4" w:space="4" w:color="auto"/>
        </w:pBdr>
        <w:jc w:val="both"/>
      </w:pPr>
      <w:r w:rsidRPr="008C7EA9">
        <w:t>Agendas are also available on the Council’s web site.</w:t>
      </w:r>
    </w:p>
    <w:p w:rsidR="00162AB6" w:rsidRPr="008C7EA9" w:rsidRDefault="00162AB6" w:rsidP="0040569B">
      <w:pPr>
        <w:pBdr>
          <w:top w:val="single" w:sz="4" w:space="1" w:color="auto"/>
          <w:left w:val="single" w:sz="4" w:space="4" w:color="auto"/>
          <w:bottom w:val="single" w:sz="4" w:space="1" w:color="auto"/>
          <w:right w:val="single" w:sz="4" w:space="4" w:color="auto"/>
        </w:pBdr>
        <w:jc w:val="both"/>
      </w:pPr>
    </w:p>
    <w:p w:rsidR="00162AB6" w:rsidRPr="008C7EA9" w:rsidRDefault="00162AB6" w:rsidP="0040569B">
      <w:pPr>
        <w:pBdr>
          <w:top w:val="single" w:sz="4" w:space="1" w:color="auto"/>
          <w:left w:val="single" w:sz="4" w:space="4" w:color="auto"/>
          <w:bottom w:val="single" w:sz="4" w:space="1" w:color="auto"/>
          <w:right w:val="single" w:sz="4" w:space="4" w:color="auto"/>
        </w:pBdr>
        <w:jc w:val="both"/>
      </w:pPr>
    </w:p>
    <w:p w:rsidR="00162AB6" w:rsidRPr="0040569B" w:rsidRDefault="00162AB6" w:rsidP="0040569B">
      <w:pPr>
        <w:pBdr>
          <w:top w:val="single" w:sz="4" w:space="1" w:color="auto"/>
          <w:left w:val="single" w:sz="4" w:space="4" w:color="auto"/>
          <w:bottom w:val="single" w:sz="4" w:space="1" w:color="auto"/>
          <w:right w:val="single" w:sz="4" w:space="4" w:color="auto"/>
        </w:pBdr>
        <w:jc w:val="both"/>
        <w:rPr>
          <w:b/>
          <w:u w:val="single"/>
        </w:rPr>
      </w:pPr>
      <w:r w:rsidRPr="0040569B">
        <w:rPr>
          <w:b/>
          <w:u w:val="single"/>
        </w:rPr>
        <w:t xml:space="preserve">Access for </w:t>
      </w:r>
      <w:smartTag w:uri="urn:schemas-microsoft-com:office:smarttags" w:element="PersonName">
        <w:r w:rsidRPr="0040569B">
          <w:rPr>
            <w:b/>
            <w:u w:val="single"/>
          </w:rPr>
          <w:t>Members</w:t>
        </w:r>
      </w:smartTag>
    </w:p>
    <w:p w:rsidR="00162AB6" w:rsidRPr="008C7EA9" w:rsidRDefault="00162AB6" w:rsidP="0040569B">
      <w:pPr>
        <w:pBdr>
          <w:top w:val="single" w:sz="4" w:space="1" w:color="auto"/>
          <w:left w:val="single" w:sz="4" w:space="4" w:color="auto"/>
          <w:bottom w:val="single" w:sz="4" w:space="1" w:color="auto"/>
          <w:right w:val="single" w:sz="4" w:space="4" w:color="auto"/>
        </w:pBdr>
        <w:jc w:val="both"/>
      </w:pPr>
    </w:p>
    <w:p w:rsidR="00162AB6" w:rsidRPr="008C7EA9" w:rsidRDefault="00162AB6" w:rsidP="0040569B">
      <w:pPr>
        <w:numPr>
          <w:ilvl w:val="0"/>
          <w:numId w:val="33"/>
        </w:numPr>
        <w:pBdr>
          <w:top w:val="single" w:sz="4" w:space="1" w:color="auto"/>
          <w:left w:val="single" w:sz="4" w:space="4" w:color="auto"/>
          <w:bottom w:val="single" w:sz="4" w:space="1" w:color="auto"/>
          <w:right w:val="single" w:sz="4" w:space="4" w:color="auto"/>
        </w:pBdr>
        <w:jc w:val="both"/>
      </w:pPr>
      <w:r w:rsidRPr="008C7EA9">
        <w:t xml:space="preserve">Minimum requirement: For full </w:t>
      </w:r>
      <w:smartTag w:uri="urn:schemas-microsoft-com:office:smarttags" w:element="PersonName">
        <w:r w:rsidRPr="008C7EA9">
          <w:t>Members</w:t>
        </w:r>
      </w:smartTag>
      <w:r w:rsidRPr="008C7EA9">
        <w:t xml:space="preserve"> of the </w:t>
      </w:r>
      <w:smartTag w:uri="urn:schemas-microsoft-com:office:smarttags" w:element="PersonName">
        <w:r w:rsidRPr="008C7EA9">
          <w:t>Cabinet</w:t>
        </w:r>
      </w:smartTag>
      <w:r w:rsidRPr="008C7EA9">
        <w:t xml:space="preserve"> (including Group Leaders of the Opposition), Board or Committee a paper copy will be sent. </w:t>
      </w:r>
    </w:p>
    <w:p w:rsidR="00162AB6" w:rsidRPr="008C7EA9" w:rsidRDefault="00162AB6" w:rsidP="0040569B">
      <w:pPr>
        <w:pBdr>
          <w:top w:val="single" w:sz="4" w:space="1" w:color="auto"/>
          <w:left w:val="single" w:sz="4" w:space="4" w:color="auto"/>
          <w:bottom w:val="single" w:sz="4" w:space="1" w:color="auto"/>
          <w:right w:val="single" w:sz="4" w:space="4" w:color="auto"/>
        </w:pBdr>
        <w:jc w:val="both"/>
      </w:pPr>
    </w:p>
    <w:p w:rsidR="00162AB6" w:rsidRPr="008C7EA9" w:rsidRDefault="00162AB6" w:rsidP="0040569B">
      <w:pPr>
        <w:numPr>
          <w:ilvl w:val="0"/>
          <w:numId w:val="33"/>
        </w:numPr>
        <w:pBdr>
          <w:top w:val="single" w:sz="4" w:space="1" w:color="auto"/>
          <w:left w:val="single" w:sz="4" w:space="4" w:color="auto"/>
          <w:bottom w:val="single" w:sz="4" w:space="1" w:color="auto"/>
          <w:right w:val="single" w:sz="4" w:space="4" w:color="auto"/>
        </w:pBdr>
        <w:jc w:val="both"/>
      </w:pPr>
      <w:r w:rsidRPr="008C7EA9">
        <w:t>Minimum requirement: Substitute Members of the Plans Board receive a paper copy.</w:t>
      </w:r>
    </w:p>
    <w:p w:rsidR="00162AB6" w:rsidRPr="008C7EA9" w:rsidRDefault="00162AB6" w:rsidP="0040569B">
      <w:pPr>
        <w:pBdr>
          <w:top w:val="single" w:sz="4" w:space="1" w:color="auto"/>
          <w:left w:val="single" w:sz="4" w:space="4" w:color="auto"/>
          <w:bottom w:val="single" w:sz="4" w:space="1" w:color="auto"/>
          <w:right w:val="single" w:sz="4" w:space="4" w:color="auto"/>
        </w:pBdr>
        <w:jc w:val="both"/>
      </w:pPr>
    </w:p>
    <w:p w:rsidR="00162AB6" w:rsidRPr="008C7EA9" w:rsidRDefault="00162AB6" w:rsidP="0040569B">
      <w:pPr>
        <w:numPr>
          <w:ilvl w:val="0"/>
          <w:numId w:val="33"/>
        </w:numPr>
        <w:pBdr>
          <w:top w:val="single" w:sz="4" w:space="1" w:color="auto"/>
          <w:left w:val="single" w:sz="4" w:space="4" w:color="auto"/>
          <w:bottom w:val="single" w:sz="4" w:space="1" w:color="auto"/>
          <w:right w:val="single" w:sz="4" w:space="4" w:color="auto"/>
        </w:pBdr>
        <w:jc w:val="both"/>
      </w:pPr>
      <w:r w:rsidRPr="008C7EA9">
        <w:t xml:space="preserve">Minimum requirement: A copy will also be made available </w:t>
      </w:r>
      <w:smartTag w:uri="urn:schemas-microsoft-com:office:smarttags" w:element="PersonName">
        <w:r w:rsidRPr="008C7EA9">
          <w:t>Members</w:t>
        </w:r>
      </w:smartTag>
      <w:r w:rsidRPr="008C7EA9">
        <w:t xml:space="preserve"> Room.</w:t>
      </w:r>
    </w:p>
    <w:p w:rsidR="00162AB6" w:rsidRPr="008C7EA9" w:rsidRDefault="00162AB6" w:rsidP="0040569B">
      <w:pPr>
        <w:pBdr>
          <w:top w:val="single" w:sz="4" w:space="1" w:color="auto"/>
          <w:left w:val="single" w:sz="4" w:space="4" w:color="auto"/>
          <w:bottom w:val="single" w:sz="4" w:space="1" w:color="auto"/>
          <w:right w:val="single" w:sz="4" w:space="4" w:color="auto"/>
        </w:pBdr>
        <w:jc w:val="both"/>
      </w:pPr>
    </w:p>
    <w:p w:rsidR="00162AB6" w:rsidRPr="008C7EA9" w:rsidRDefault="00162AB6" w:rsidP="0040569B">
      <w:pPr>
        <w:numPr>
          <w:ilvl w:val="0"/>
          <w:numId w:val="33"/>
        </w:numPr>
        <w:pBdr>
          <w:top w:val="single" w:sz="4" w:space="1" w:color="auto"/>
          <w:left w:val="single" w:sz="4" w:space="4" w:color="auto"/>
          <w:bottom w:val="single" w:sz="4" w:space="1" w:color="auto"/>
          <w:right w:val="single" w:sz="4" w:space="4" w:color="auto"/>
        </w:pBdr>
        <w:jc w:val="both"/>
      </w:pPr>
      <w:r w:rsidRPr="008C7EA9">
        <w:t>A copy (unless exempt/confidential) is published on the Council’s web site and all Members of the Council receive a hyperlink to the website.</w:t>
      </w:r>
    </w:p>
    <w:p w:rsidR="00162AB6" w:rsidRDefault="00162AB6" w:rsidP="00526AAE">
      <w:pPr>
        <w:jc w:val="both"/>
      </w:pPr>
    </w:p>
    <w:p w:rsidR="00AE7CBC" w:rsidRDefault="00AE7CBC" w:rsidP="00AE7CBC">
      <w:pPr>
        <w:jc w:val="center"/>
        <w:rPr>
          <w:b/>
          <w:sz w:val="36"/>
          <w:szCs w:val="36"/>
        </w:rPr>
      </w:pPr>
      <w:r>
        <w:rPr>
          <w:b/>
          <w:sz w:val="28"/>
          <w:szCs w:val="28"/>
        </w:rPr>
        <w:br w:type="page"/>
      </w:r>
      <w:r w:rsidRPr="006F4DCE">
        <w:rPr>
          <w:b/>
          <w:sz w:val="28"/>
          <w:szCs w:val="28"/>
        </w:rPr>
        <w:lastRenderedPageBreak/>
        <w:t>This page has intentionally been left blank</w:t>
      </w:r>
    </w:p>
    <w:p w:rsidR="00AE7CBC" w:rsidRPr="008C7EA9" w:rsidRDefault="00AE7CBC" w:rsidP="00AE7CBC">
      <w:pPr>
        <w:jc w:val="both"/>
      </w:pPr>
    </w:p>
    <w:p w:rsidR="00162AB6" w:rsidRPr="008C7EA9" w:rsidRDefault="00162AB6" w:rsidP="00526AAE">
      <w:pPr>
        <w:jc w:val="both"/>
      </w:pPr>
    </w:p>
    <w:p w:rsidR="00AC53AE" w:rsidRDefault="00AC53AE" w:rsidP="00526AAE">
      <w:pPr>
        <w:jc w:val="both"/>
        <w:sectPr w:rsidR="00AC53AE" w:rsidSect="000103DB">
          <w:pgSz w:w="11909" w:h="16834" w:code="9"/>
          <w:pgMar w:top="720" w:right="1151" w:bottom="1077" w:left="1440" w:header="709" w:footer="709" w:gutter="0"/>
          <w:pgNumType w:start="1" w:chapStyle="1" w:chapSep="colon"/>
          <w:cols w:space="720"/>
          <w:noEndnote/>
          <w:docGrid w:linePitch="326"/>
        </w:sectPr>
      </w:pPr>
    </w:p>
    <w:p w:rsidR="00162AB6" w:rsidRPr="008C7EA9" w:rsidRDefault="006F4DCE" w:rsidP="00526AAE">
      <w:pPr>
        <w:pStyle w:val="Heading1"/>
      </w:pPr>
      <w:bookmarkStart w:id="1970" w:name="_Toc204660746"/>
      <w:bookmarkStart w:id="1971" w:name="_Toc205017410"/>
      <w:bookmarkStart w:id="1972" w:name="_Toc271209619"/>
      <w:r>
        <w:lastRenderedPageBreak/>
        <w:t xml:space="preserve">- </w:t>
      </w:r>
      <w:r w:rsidR="00162AB6" w:rsidRPr="008C7EA9">
        <w:t>Local Functions</w:t>
      </w:r>
      <w:bookmarkEnd w:id="1970"/>
      <w:bookmarkEnd w:id="1971"/>
      <w:bookmarkEnd w:id="1972"/>
    </w:p>
    <w:p w:rsidR="00162AB6" w:rsidRPr="008C7EA9" w:rsidRDefault="00162AB6" w:rsidP="00526AAE">
      <w:pPr>
        <w:jc w:val="both"/>
      </w:pPr>
    </w:p>
    <w:p w:rsidR="00162AB6" w:rsidRPr="004E5EEA" w:rsidRDefault="00162AB6" w:rsidP="004E5EEA">
      <w:pPr>
        <w:jc w:val="center"/>
        <w:rPr>
          <w:b/>
          <w:u w:val="single"/>
        </w:rPr>
      </w:pPr>
      <w:r w:rsidRPr="004E5EEA">
        <w:rPr>
          <w:b/>
          <w:u w:val="single"/>
        </w:rPr>
        <w:t>LOCAL FUNCTIONS</w:t>
      </w:r>
    </w:p>
    <w:p w:rsidR="00162AB6" w:rsidRPr="008C7EA9" w:rsidRDefault="00162AB6" w:rsidP="00526AAE">
      <w:pPr>
        <w:jc w:val="both"/>
      </w:pPr>
    </w:p>
    <w:p w:rsidR="00162AB6" w:rsidRPr="008C7EA9" w:rsidRDefault="00162AB6" w:rsidP="00526AAE">
      <w:pPr>
        <w:jc w:val="both"/>
      </w:pPr>
      <w:r w:rsidRPr="008C7EA9">
        <w:t xml:space="preserve">Local Functions which may be exercisable by the Council and its Committees, or the Cabinet.  </w:t>
      </w:r>
    </w:p>
    <w:p w:rsidR="00162AB6" w:rsidRPr="008C7EA9" w:rsidRDefault="00162AB6" w:rsidP="00526AAE">
      <w:pPr>
        <w:jc w:val="both"/>
      </w:pPr>
    </w:p>
    <w:p w:rsidR="00162AB6" w:rsidRPr="008C7EA9" w:rsidRDefault="00162AB6" w:rsidP="00526AAE">
      <w:pPr>
        <w:jc w:val="both"/>
      </w:pPr>
      <w:r w:rsidRPr="008C7EA9">
        <w:t>The Council</w:t>
      </w:r>
      <w:ins w:id="1973" w:author="legmacu" w:date="2011-01-26T16:49:00Z">
        <w:r w:rsidR="00320F75">
          <w:t>, the Leader and the Cabinet</w:t>
        </w:r>
      </w:ins>
      <w:r w:rsidRPr="008C7EA9">
        <w:t xml:space="preserve"> ha</w:t>
      </w:r>
      <w:ins w:id="1974" w:author="legmacu" w:date="2011-01-26T16:49:00Z">
        <w:r w:rsidR="00320F75">
          <w:t>ve</w:t>
        </w:r>
      </w:ins>
      <w:del w:id="1975" w:author="legmacu" w:date="2011-01-26T16:49:00Z">
        <w:r w:rsidRPr="008C7EA9" w:rsidDel="00320F75">
          <w:delText>s</w:delText>
        </w:r>
      </w:del>
      <w:r w:rsidRPr="008C7EA9">
        <w:t xml:space="preserve"> agreed the allocation of these functions in accordance with the split shown below: -</w:t>
      </w:r>
    </w:p>
    <w:p w:rsidR="00162AB6" w:rsidRPr="008C7EA9" w:rsidRDefault="00162AB6" w:rsidP="00526AAE">
      <w:pPr>
        <w:jc w:val="both"/>
      </w:pPr>
    </w:p>
    <w:p w:rsidR="00162AB6" w:rsidRPr="00F03283" w:rsidRDefault="00162AB6" w:rsidP="004E5EEA">
      <w:pPr>
        <w:tabs>
          <w:tab w:val="left" w:pos="5580"/>
        </w:tabs>
        <w:jc w:val="both"/>
        <w:rPr>
          <w:b/>
        </w:rPr>
      </w:pPr>
      <w:r w:rsidRPr="00F03283">
        <w:rPr>
          <w:b/>
          <w:u w:val="single"/>
        </w:rPr>
        <w:t>Functions</w:t>
      </w:r>
      <w:r w:rsidRPr="00F03283">
        <w:rPr>
          <w:b/>
        </w:rPr>
        <w:tab/>
      </w:r>
      <w:r w:rsidRPr="00F03283">
        <w:rPr>
          <w:b/>
          <w:u w:val="single"/>
        </w:rPr>
        <w:t>Decision Making Body</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Appeals</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The determination of an appeal</w:t>
      </w:r>
      <w:r w:rsidRPr="004E5EEA">
        <w:rPr>
          <w:b/>
        </w:rPr>
        <w:tab/>
        <w:t>Appeals Committee</w:t>
      </w:r>
    </w:p>
    <w:p w:rsidR="00162AB6" w:rsidRPr="004E5EEA" w:rsidRDefault="00162AB6" w:rsidP="004E5EEA">
      <w:pPr>
        <w:tabs>
          <w:tab w:val="left" w:pos="5580"/>
        </w:tabs>
        <w:jc w:val="both"/>
        <w:rPr>
          <w:b/>
        </w:rPr>
      </w:pPr>
      <w:r w:rsidRPr="004E5EEA">
        <w:rPr>
          <w:b/>
        </w:rPr>
        <w:t>against any decision made by or on</w:t>
      </w:r>
    </w:p>
    <w:p w:rsidR="00162AB6" w:rsidRPr="004E5EEA" w:rsidRDefault="009E2EFE" w:rsidP="004E5EEA">
      <w:pPr>
        <w:tabs>
          <w:tab w:val="left" w:pos="5580"/>
        </w:tabs>
        <w:jc w:val="both"/>
        <w:rPr>
          <w:b/>
        </w:rPr>
      </w:pPr>
      <w:r>
        <w:rPr>
          <w:b/>
        </w:rPr>
        <w:t>b</w:t>
      </w:r>
      <w:r w:rsidR="00162AB6" w:rsidRPr="004E5EEA">
        <w:rPr>
          <w:b/>
        </w:rPr>
        <w:t>ehalf of the authority</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Appointments</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The appointment of review boards</w:t>
      </w:r>
      <w:r w:rsidRPr="004E5EEA">
        <w:rPr>
          <w:b/>
        </w:rPr>
        <w:tab/>
        <w:t>Council</w:t>
      </w:r>
    </w:p>
    <w:p w:rsidR="00162AB6" w:rsidRPr="004E5EEA" w:rsidRDefault="00162AB6" w:rsidP="004E5EEA">
      <w:pPr>
        <w:tabs>
          <w:tab w:val="left" w:pos="5580"/>
        </w:tabs>
        <w:jc w:val="both"/>
        <w:rPr>
          <w:b/>
        </w:rPr>
      </w:pPr>
      <w:r w:rsidRPr="004E5EEA">
        <w:rPr>
          <w:b/>
        </w:rPr>
        <w:t>for the determination of claims and</w:t>
      </w:r>
    </w:p>
    <w:p w:rsidR="00162AB6" w:rsidRPr="004E5EEA" w:rsidRDefault="009E2EFE" w:rsidP="004E5EEA">
      <w:pPr>
        <w:tabs>
          <w:tab w:val="left" w:pos="5580"/>
        </w:tabs>
        <w:jc w:val="both"/>
        <w:rPr>
          <w:b/>
        </w:rPr>
      </w:pPr>
      <w:r>
        <w:rPr>
          <w:b/>
        </w:rPr>
        <w:t>r</w:t>
      </w:r>
      <w:r w:rsidR="00162AB6" w:rsidRPr="004E5EEA">
        <w:rPr>
          <w:b/>
        </w:rPr>
        <w:t>eviews under the Social Security Act</w:t>
      </w:r>
    </w:p>
    <w:p w:rsidR="00162AB6" w:rsidRPr="004E5EEA" w:rsidRDefault="00162AB6" w:rsidP="004E5EEA">
      <w:pPr>
        <w:tabs>
          <w:tab w:val="left" w:pos="5580"/>
        </w:tabs>
        <w:jc w:val="both"/>
        <w:rPr>
          <w:b/>
        </w:rPr>
      </w:pPr>
      <w:r w:rsidRPr="004E5EEA">
        <w:rPr>
          <w:b/>
        </w:rPr>
        <w:t>1998.  Social Security Act 1998 s.34(4)</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Environment</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Environmental Health</w:t>
      </w:r>
    </w:p>
    <w:p w:rsidR="00162AB6" w:rsidRPr="004E5EEA" w:rsidRDefault="00162AB6" w:rsidP="004E5EEA">
      <w:pPr>
        <w:tabs>
          <w:tab w:val="left" w:pos="5580"/>
        </w:tabs>
        <w:jc w:val="both"/>
        <w:rPr>
          <w:b/>
        </w:rPr>
      </w:pPr>
      <w:r w:rsidRPr="004E5EEA">
        <w:rPr>
          <w:b/>
        </w:rPr>
        <w:t>Refuse Collection</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Any function relating to contaminated</w:t>
      </w:r>
      <w:r w:rsidRPr="004E5EEA">
        <w:rPr>
          <w:b/>
        </w:rPr>
        <w:tab/>
        <w:t>Licensing Committee</w:t>
      </w:r>
    </w:p>
    <w:p w:rsidR="00162AB6" w:rsidRPr="004E5EEA" w:rsidRDefault="00162AB6" w:rsidP="004E5EEA">
      <w:pPr>
        <w:tabs>
          <w:tab w:val="left" w:pos="5580"/>
        </w:tabs>
        <w:jc w:val="both"/>
        <w:rPr>
          <w:b/>
        </w:rPr>
      </w:pPr>
      <w:r w:rsidRPr="004E5EEA">
        <w:rPr>
          <w:b/>
        </w:rPr>
        <w:t xml:space="preserve">land Part IIA Environmental Protection </w:t>
      </w:r>
      <w:r w:rsidRPr="004E5EEA">
        <w:rPr>
          <w:b/>
        </w:rPr>
        <w:tab/>
      </w:r>
    </w:p>
    <w:p w:rsidR="00162AB6" w:rsidRPr="004E5EEA" w:rsidRDefault="00162AB6" w:rsidP="004E5EEA">
      <w:pPr>
        <w:tabs>
          <w:tab w:val="left" w:pos="5580"/>
        </w:tabs>
        <w:jc w:val="both"/>
        <w:rPr>
          <w:b/>
        </w:rPr>
      </w:pPr>
      <w:r w:rsidRPr="004E5EEA">
        <w:rPr>
          <w:b/>
        </w:rPr>
        <w:t>Act 1990</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The discharge of any function relating</w:t>
      </w:r>
      <w:r w:rsidRPr="004E5EEA">
        <w:rPr>
          <w:b/>
        </w:rPr>
        <w:tab/>
        <w:t>Licensing Committee</w:t>
      </w:r>
    </w:p>
    <w:p w:rsidR="00162AB6" w:rsidRPr="004E5EEA" w:rsidRDefault="00162AB6" w:rsidP="004E5EEA">
      <w:pPr>
        <w:tabs>
          <w:tab w:val="left" w:pos="5580"/>
        </w:tabs>
        <w:jc w:val="both"/>
        <w:rPr>
          <w:b/>
        </w:rPr>
      </w:pPr>
      <w:r w:rsidRPr="004E5EEA">
        <w:rPr>
          <w:b/>
        </w:rPr>
        <w:t>to the control of pollution or the</w:t>
      </w:r>
      <w:r w:rsidRPr="004E5EEA">
        <w:rPr>
          <w:b/>
        </w:rPr>
        <w:tab/>
      </w:r>
    </w:p>
    <w:p w:rsidR="00162AB6" w:rsidRPr="004E5EEA" w:rsidRDefault="00162AB6" w:rsidP="004E5EEA">
      <w:pPr>
        <w:tabs>
          <w:tab w:val="left" w:pos="5580"/>
        </w:tabs>
        <w:jc w:val="both"/>
        <w:rPr>
          <w:b/>
        </w:rPr>
      </w:pPr>
      <w:r w:rsidRPr="004E5EEA">
        <w:rPr>
          <w:b/>
        </w:rPr>
        <w:t>management of air quality.  Pollution</w:t>
      </w:r>
    </w:p>
    <w:p w:rsidR="00162AB6" w:rsidRPr="004E5EEA" w:rsidRDefault="00162AB6" w:rsidP="004E5EEA">
      <w:pPr>
        <w:tabs>
          <w:tab w:val="left" w:pos="5580"/>
        </w:tabs>
        <w:jc w:val="both"/>
        <w:rPr>
          <w:b/>
        </w:rPr>
      </w:pPr>
      <w:r w:rsidRPr="004E5EEA">
        <w:rPr>
          <w:b/>
        </w:rPr>
        <w:t>Prevention &amp; Control Act 1999; Part IV</w:t>
      </w:r>
    </w:p>
    <w:p w:rsidR="00162AB6" w:rsidRPr="004E5EEA" w:rsidRDefault="00162AB6" w:rsidP="004E5EEA">
      <w:pPr>
        <w:tabs>
          <w:tab w:val="left" w:pos="5580"/>
        </w:tabs>
        <w:jc w:val="both"/>
        <w:rPr>
          <w:b/>
        </w:rPr>
      </w:pPr>
      <w:r w:rsidRPr="004E5EEA">
        <w:rPr>
          <w:b/>
        </w:rPr>
        <w:t>Environmental Protection Act 1995;</w:t>
      </w:r>
    </w:p>
    <w:p w:rsidR="00162AB6" w:rsidRPr="004E5EEA" w:rsidRDefault="00162AB6" w:rsidP="004E5EEA">
      <w:pPr>
        <w:tabs>
          <w:tab w:val="left" w:pos="5580"/>
        </w:tabs>
        <w:jc w:val="both"/>
        <w:rPr>
          <w:b/>
        </w:rPr>
      </w:pPr>
      <w:r w:rsidRPr="004E5EEA">
        <w:rPr>
          <w:b/>
        </w:rPr>
        <w:t>Part I Environmental Protection Act 1990;</w:t>
      </w:r>
    </w:p>
    <w:p w:rsidR="00162AB6" w:rsidRPr="004E5EEA" w:rsidRDefault="00162AB6" w:rsidP="004E5EEA">
      <w:pPr>
        <w:tabs>
          <w:tab w:val="left" w:pos="5580"/>
        </w:tabs>
        <w:jc w:val="both"/>
        <w:rPr>
          <w:b/>
        </w:rPr>
      </w:pPr>
      <w:r w:rsidRPr="004E5EEA">
        <w:rPr>
          <w:b/>
        </w:rPr>
        <w:t>Clean Air Act 1993</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 xml:space="preserve">The service of an abatement notice in </w:t>
      </w:r>
      <w:r w:rsidRPr="004E5EEA">
        <w:rPr>
          <w:b/>
        </w:rPr>
        <w:tab/>
        <w:t>Licensing Committee</w:t>
      </w:r>
    </w:p>
    <w:p w:rsidR="00162AB6" w:rsidRPr="004E5EEA" w:rsidRDefault="00162AB6" w:rsidP="004E5EEA">
      <w:pPr>
        <w:tabs>
          <w:tab w:val="left" w:pos="5580"/>
        </w:tabs>
        <w:jc w:val="both"/>
        <w:rPr>
          <w:b/>
        </w:rPr>
      </w:pPr>
      <w:r w:rsidRPr="004E5EEA">
        <w:rPr>
          <w:b/>
        </w:rPr>
        <w:t>respect of a statutory nuisance s.80(1)</w:t>
      </w:r>
      <w:r w:rsidRPr="004E5EEA">
        <w:rPr>
          <w:b/>
        </w:rPr>
        <w:tab/>
      </w:r>
    </w:p>
    <w:p w:rsidR="00162AB6" w:rsidRPr="004E5EEA" w:rsidRDefault="00162AB6" w:rsidP="004E5EEA">
      <w:pPr>
        <w:tabs>
          <w:tab w:val="left" w:pos="5580"/>
        </w:tabs>
        <w:jc w:val="both"/>
        <w:rPr>
          <w:b/>
        </w:rPr>
      </w:pPr>
      <w:r w:rsidRPr="004E5EEA">
        <w:rPr>
          <w:b/>
        </w:rPr>
        <w:t>Environmental Protection Act 1990</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 xml:space="preserve">The passing of a resolution that </w:t>
      </w:r>
      <w:r w:rsidRPr="004E5EEA">
        <w:rPr>
          <w:b/>
        </w:rPr>
        <w:tab/>
        <w:t xml:space="preserve">Licensing Committee </w:t>
      </w:r>
    </w:p>
    <w:p w:rsidR="00162AB6" w:rsidRPr="004E5EEA" w:rsidRDefault="00162AB6" w:rsidP="004E5EEA">
      <w:pPr>
        <w:tabs>
          <w:tab w:val="left" w:pos="5580"/>
        </w:tabs>
        <w:jc w:val="both"/>
        <w:rPr>
          <w:b/>
        </w:rPr>
      </w:pPr>
      <w:r w:rsidRPr="004E5EEA">
        <w:rPr>
          <w:b/>
        </w:rPr>
        <w:t>Schedule 2 to the Noise and Statutory</w:t>
      </w:r>
      <w:r w:rsidRPr="004E5EEA">
        <w:rPr>
          <w:b/>
        </w:rPr>
        <w:tab/>
      </w:r>
    </w:p>
    <w:p w:rsidR="00162AB6" w:rsidRPr="004E5EEA" w:rsidRDefault="00162AB6" w:rsidP="004E5EEA">
      <w:pPr>
        <w:tabs>
          <w:tab w:val="left" w:pos="5580"/>
        </w:tabs>
        <w:jc w:val="both"/>
        <w:rPr>
          <w:b/>
        </w:rPr>
      </w:pPr>
      <w:r w:rsidRPr="004E5EEA">
        <w:rPr>
          <w:b/>
        </w:rPr>
        <w:t>Nuisance Act 1993 should apply in the</w:t>
      </w:r>
    </w:p>
    <w:p w:rsidR="00162AB6" w:rsidRPr="004E5EEA" w:rsidRDefault="00162AB6" w:rsidP="004E5EEA">
      <w:pPr>
        <w:tabs>
          <w:tab w:val="left" w:pos="5580"/>
        </w:tabs>
        <w:jc w:val="both"/>
        <w:rPr>
          <w:b/>
        </w:rPr>
      </w:pPr>
      <w:r w:rsidRPr="004E5EEA">
        <w:rPr>
          <w:b/>
        </w:rPr>
        <w:t>Authority’s area.  S.8 Noise and Statutory</w:t>
      </w:r>
    </w:p>
    <w:p w:rsidR="00162AB6" w:rsidRPr="004E5EEA" w:rsidRDefault="00162AB6" w:rsidP="004E5EEA">
      <w:pPr>
        <w:tabs>
          <w:tab w:val="left" w:pos="5580"/>
        </w:tabs>
        <w:jc w:val="both"/>
        <w:rPr>
          <w:b/>
        </w:rPr>
      </w:pPr>
      <w:r w:rsidRPr="004E5EEA">
        <w:rPr>
          <w:b/>
        </w:rPr>
        <w:t>Nuisance Act 1993</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The inspection of the authority’s area to</w:t>
      </w:r>
      <w:r w:rsidRPr="004E5EEA">
        <w:rPr>
          <w:b/>
        </w:rPr>
        <w:tab/>
        <w:t>Licensing Committee</w:t>
      </w:r>
    </w:p>
    <w:p w:rsidR="00162AB6" w:rsidRPr="004E5EEA" w:rsidRDefault="00162AB6" w:rsidP="004E5EEA">
      <w:pPr>
        <w:tabs>
          <w:tab w:val="left" w:pos="5580"/>
        </w:tabs>
        <w:jc w:val="both"/>
        <w:rPr>
          <w:b/>
        </w:rPr>
      </w:pPr>
      <w:r w:rsidRPr="004E5EEA">
        <w:rPr>
          <w:b/>
        </w:rPr>
        <w:t>detect any statutory nuisance s.79</w:t>
      </w:r>
      <w:r w:rsidRPr="004E5EEA">
        <w:rPr>
          <w:b/>
        </w:rPr>
        <w:tab/>
      </w:r>
    </w:p>
    <w:p w:rsidR="00162AB6" w:rsidRPr="004E5EEA" w:rsidRDefault="00162AB6" w:rsidP="004E5EEA">
      <w:pPr>
        <w:tabs>
          <w:tab w:val="left" w:pos="5580"/>
        </w:tabs>
        <w:jc w:val="both"/>
        <w:rPr>
          <w:b/>
        </w:rPr>
      </w:pPr>
      <w:r w:rsidRPr="004E5EEA">
        <w:rPr>
          <w:b/>
        </w:rPr>
        <w:t>Environmental Protection Act 1990</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The investigation of any complaint as to</w:t>
      </w:r>
      <w:r w:rsidRPr="004E5EEA">
        <w:rPr>
          <w:b/>
        </w:rPr>
        <w:tab/>
        <w:t>Licensing Committee</w:t>
      </w:r>
    </w:p>
    <w:p w:rsidR="00162AB6" w:rsidRPr="004E5EEA" w:rsidRDefault="00162AB6" w:rsidP="004E5EEA">
      <w:pPr>
        <w:tabs>
          <w:tab w:val="left" w:pos="5580"/>
        </w:tabs>
        <w:jc w:val="both"/>
        <w:rPr>
          <w:b/>
        </w:rPr>
      </w:pPr>
      <w:r w:rsidRPr="004E5EEA">
        <w:rPr>
          <w:b/>
        </w:rPr>
        <w:t>the existence of a statutory nuisance</w:t>
      </w:r>
      <w:r w:rsidRPr="004E5EEA">
        <w:rPr>
          <w:b/>
        </w:rPr>
        <w:tab/>
      </w:r>
    </w:p>
    <w:p w:rsidR="00162AB6" w:rsidRPr="004E5EEA" w:rsidRDefault="00162AB6" w:rsidP="004E5EEA">
      <w:pPr>
        <w:tabs>
          <w:tab w:val="left" w:pos="5580"/>
        </w:tabs>
        <w:jc w:val="both"/>
        <w:rPr>
          <w:b/>
        </w:rPr>
      </w:pPr>
      <w:r w:rsidRPr="004E5EEA">
        <w:rPr>
          <w:b/>
        </w:rPr>
        <w:t>s.79 Environmental Protection Act 1990</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Planning</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Certificate of Lawfulness of existing use or</w:t>
      </w:r>
      <w:r w:rsidRPr="004E5EEA">
        <w:rPr>
          <w:b/>
        </w:rPr>
        <w:tab/>
        <w:t xml:space="preserve">Plans Board </w:t>
      </w:r>
    </w:p>
    <w:p w:rsidR="00162AB6" w:rsidRPr="004E5EEA" w:rsidRDefault="00162AB6" w:rsidP="004E5EEA">
      <w:pPr>
        <w:tabs>
          <w:tab w:val="left" w:pos="5580"/>
        </w:tabs>
        <w:jc w:val="both"/>
        <w:rPr>
          <w:b/>
        </w:rPr>
      </w:pPr>
      <w:r w:rsidRPr="004E5EEA">
        <w:rPr>
          <w:b/>
        </w:rPr>
        <w:t>development and Certificate of Lawfulness</w:t>
      </w:r>
    </w:p>
    <w:p w:rsidR="00162AB6" w:rsidRPr="004E5EEA" w:rsidRDefault="00162AB6" w:rsidP="004E5EEA">
      <w:pPr>
        <w:tabs>
          <w:tab w:val="left" w:pos="5580"/>
        </w:tabs>
        <w:jc w:val="both"/>
        <w:rPr>
          <w:b/>
        </w:rPr>
      </w:pPr>
      <w:r w:rsidRPr="004E5EEA">
        <w:rPr>
          <w:b/>
        </w:rPr>
        <w:t>of proposed use or development</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Enforcement</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The obtaining of information as to interests</w:t>
      </w:r>
      <w:r w:rsidRPr="004E5EEA">
        <w:rPr>
          <w:b/>
        </w:rPr>
        <w:tab/>
        <w:t>Plans Board</w:t>
      </w:r>
    </w:p>
    <w:p w:rsidR="00162AB6" w:rsidRPr="004E5EEA" w:rsidRDefault="00162AB6" w:rsidP="004E5EEA">
      <w:pPr>
        <w:tabs>
          <w:tab w:val="left" w:pos="5580"/>
        </w:tabs>
        <w:jc w:val="both"/>
        <w:rPr>
          <w:b/>
        </w:rPr>
      </w:pPr>
      <w:r w:rsidRPr="004E5EEA">
        <w:rPr>
          <w:b/>
        </w:rPr>
        <w:t xml:space="preserve">in land.  Town and Country Planning Act 1990 </w:t>
      </w:r>
    </w:p>
    <w:p w:rsidR="00162AB6" w:rsidRPr="004E5EEA" w:rsidRDefault="00162AB6" w:rsidP="004E5EEA">
      <w:pPr>
        <w:tabs>
          <w:tab w:val="left" w:pos="5580"/>
        </w:tabs>
        <w:jc w:val="both"/>
        <w:rPr>
          <w:b/>
        </w:rPr>
      </w:pPr>
      <w:r w:rsidRPr="004E5EEA">
        <w:rPr>
          <w:b/>
        </w:rPr>
        <w:t>s.330</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 xml:space="preserve">The obtaining of particulars of persons </w:t>
      </w:r>
      <w:r w:rsidRPr="004E5EEA">
        <w:rPr>
          <w:b/>
        </w:rPr>
        <w:tab/>
        <w:t>Plans Board</w:t>
      </w:r>
    </w:p>
    <w:p w:rsidR="00162AB6" w:rsidRPr="004E5EEA" w:rsidRDefault="00162AB6" w:rsidP="004E5EEA">
      <w:pPr>
        <w:tabs>
          <w:tab w:val="left" w:pos="5580"/>
        </w:tabs>
        <w:jc w:val="both"/>
        <w:rPr>
          <w:b/>
        </w:rPr>
      </w:pPr>
      <w:r w:rsidRPr="004E5EEA">
        <w:rPr>
          <w:b/>
        </w:rPr>
        <w:t xml:space="preserve">Interested in land Local Government </w:t>
      </w:r>
    </w:p>
    <w:p w:rsidR="00162AB6" w:rsidRPr="004E5EEA" w:rsidRDefault="00162AB6" w:rsidP="004E5EEA">
      <w:pPr>
        <w:tabs>
          <w:tab w:val="left" w:pos="5580"/>
        </w:tabs>
        <w:jc w:val="both"/>
        <w:rPr>
          <w:b/>
        </w:rPr>
      </w:pPr>
      <w:r w:rsidRPr="004E5EEA">
        <w:rPr>
          <w:b/>
        </w:rPr>
        <w:t>(Miscellaneous Provisions) Act 1976 s.16</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Standards in Local Government</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The promotion and maintenance of high</w:t>
      </w:r>
      <w:r w:rsidRPr="004E5EEA">
        <w:rPr>
          <w:b/>
        </w:rPr>
        <w:tab/>
        <w:t xml:space="preserve">Standards </w:t>
      </w:r>
      <w:del w:id="1976" w:author="Jonathan M Eatough" w:date="2011-02-17T12:56:00Z">
        <w:r w:rsidRPr="004E5EEA" w:rsidDel="001B7580">
          <w:rPr>
            <w:b/>
          </w:rPr>
          <w:delText xml:space="preserve">&amp; Audit </w:delText>
        </w:r>
      </w:del>
    </w:p>
    <w:p w:rsidR="00162AB6" w:rsidRPr="004E5EEA" w:rsidRDefault="009E2EFE" w:rsidP="004E5EEA">
      <w:pPr>
        <w:tabs>
          <w:tab w:val="left" w:pos="5580"/>
        </w:tabs>
        <w:jc w:val="both"/>
        <w:rPr>
          <w:b/>
        </w:rPr>
      </w:pPr>
      <w:r>
        <w:rPr>
          <w:b/>
        </w:rPr>
        <w:t>s</w:t>
      </w:r>
      <w:r w:rsidR="00162AB6" w:rsidRPr="004E5EEA">
        <w:rPr>
          <w:b/>
        </w:rPr>
        <w:t>tandards of conduct within the Council</w:t>
      </w:r>
      <w:r w:rsidR="00162AB6" w:rsidRPr="004E5EEA">
        <w:rPr>
          <w:b/>
        </w:rPr>
        <w:tab/>
        <w:t>Committee</w:t>
      </w:r>
    </w:p>
    <w:p w:rsidR="00162AB6" w:rsidRPr="004E5EEA" w:rsidRDefault="00162AB6" w:rsidP="004E5EEA">
      <w:pPr>
        <w:tabs>
          <w:tab w:val="left" w:pos="5580"/>
        </w:tabs>
        <w:jc w:val="both"/>
        <w:rPr>
          <w:b/>
        </w:rPr>
      </w:pPr>
    </w:p>
    <w:p w:rsidR="00162AB6" w:rsidRPr="004E5EEA" w:rsidDel="001B7580" w:rsidRDefault="00162AB6" w:rsidP="004E5EEA">
      <w:pPr>
        <w:tabs>
          <w:tab w:val="left" w:pos="5580"/>
        </w:tabs>
        <w:jc w:val="both"/>
        <w:rPr>
          <w:del w:id="1977" w:author="Jonathan M Eatough" w:date="2011-02-17T12:56:00Z"/>
          <w:b/>
        </w:rPr>
      </w:pPr>
      <w:r w:rsidRPr="004E5EEA">
        <w:rPr>
          <w:b/>
        </w:rPr>
        <w:t>Assistance to members and co-opted</w:t>
      </w:r>
      <w:r w:rsidRPr="004E5EEA">
        <w:rPr>
          <w:b/>
        </w:rPr>
        <w:tab/>
        <w:t xml:space="preserve">Standards </w:t>
      </w:r>
      <w:del w:id="1978" w:author="Jonathan M Eatough" w:date="2011-02-17T12:56:00Z">
        <w:r w:rsidRPr="004E5EEA" w:rsidDel="001B7580">
          <w:rPr>
            <w:b/>
          </w:rPr>
          <w:delText xml:space="preserve">&amp; Audit </w:delText>
        </w:r>
      </w:del>
    </w:p>
    <w:p w:rsidR="00162AB6" w:rsidRPr="004E5EEA" w:rsidRDefault="00162AB6" w:rsidP="004E5EEA">
      <w:pPr>
        <w:tabs>
          <w:tab w:val="left" w:pos="5580"/>
        </w:tabs>
        <w:jc w:val="both"/>
        <w:rPr>
          <w:b/>
        </w:rPr>
      </w:pPr>
      <w:r w:rsidRPr="004E5EEA">
        <w:rPr>
          <w:b/>
        </w:rPr>
        <w:t>members of the authority</w:t>
      </w:r>
      <w:r w:rsidRPr="004E5EEA">
        <w:rPr>
          <w:b/>
        </w:rPr>
        <w:tab/>
        <w:t xml:space="preserve">Committee </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Education</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To establish independent committees to which</w:t>
      </w:r>
      <w:r w:rsidRPr="004E5EEA">
        <w:rPr>
          <w:b/>
        </w:rPr>
        <w:tab/>
      </w:r>
      <w:ins w:id="1979" w:author="Jonathan M Eatough" w:date="2011-02-17T12:56:00Z">
        <w:r w:rsidR="001B7580">
          <w:rPr>
            <w:b/>
          </w:rPr>
          <w:t xml:space="preserve">The Leader and </w:t>
        </w:r>
      </w:ins>
      <w:r w:rsidRPr="004E5EEA">
        <w:rPr>
          <w:b/>
        </w:rPr>
        <w:t>Cabinet</w:t>
      </w:r>
      <w:ins w:id="1980" w:author="Jonathan M Eatough" w:date="2011-02-17T12:56:00Z">
        <w:r w:rsidR="001B7580">
          <w:rPr>
            <w:b/>
          </w:rPr>
          <w:t xml:space="preserve"> </w:t>
        </w:r>
        <w:r w:rsidR="001B7580">
          <w:rPr>
            <w:b/>
          </w:rPr>
          <w:tab/>
          <w:t>Executive</w:t>
        </w:r>
      </w:ins>
    </w:p>
    <w:p w:rsidR="00162AB6" w:rsidRPr="004E5EEA" w:rsidRDefault="00162AB6" w:rsidP="004E5EEA">
      <w:pPr>
        <w:tabs>
          <w:tab w:val="left" w:pos="5580"/>
        </w:tabs>
        <w:jc w:val="both"/>
        <w:rPr>
          <w:b/>
        </w:rPr>
      </w:pPr>
      <w:r w:rsidRPr="004E5EEA">
        <w:rPr>
          <w:b/>
        </w:rPr>
        <w:t>parents appeal if they are dissatisfied with a</w:t>
      </w:r>
    </w:p>
    <w:p w:rsidR="00162AB6" w:rsidRPr="004E5EEA" w:rsidRDefault="00162AB6" w:rsidP="004E5EEA">
      <w:pPr>
        <w:tabs>
          <w:tab w:val="left" w:pos="5580"/>
        </w:tabs>
        <w:jc w:val="both"/>
        <w:rPr>
          <w:b/>
        </w:rPr>
      </w:pPr>
      <w:r w:rsidRPr="004E5EEA">
        <w:rPr>
          <w:b/>
        </w:rPr>
        <w:t xml:space="preserve">decision to exclude a pupil.  School Standards </w:t>
      </w:r>
    </w:p>
    <w:p w:rsidR="00162AB6" w:rsidRPr="004E5EEA" w:rsidRDefault="00162AB6" w:rsidP="004E5EEA">
      <w:pPr>
        <w:tabs>
          <w:tab w:val="left" w:pos="5580"/>
        </w:tabs>
        <w:jc w:val="both"/>
        <w:rPr>
          <w:b/>
        </w:rPr>
      </w:pPr>
      <w:r w:rsidRPr="004E5EEA">
        <w:rPr>
          <w:b/>
        </w:rPr>
        <w:t xml:space="preserve">and Framework Act 1998 s.67(1) and </w:t>
      </w:r>
      <w:proofErr w:type="spellStart"/>
      <w:r w:rsidRPr="004E5EEA">
        <w:rPr>
          <w:b/>
        </w:rPr>
        <w:t>Sch</w:t>
      </w:r>
      <w:proofErr w:type="spellEnd"/>
      <w:r w:rsidRPr="004E5EEA">
        <w:rPr>
          <w:b/>
        </w:rPr>
        <w:t xml:space="preserve"> 18</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To establish independent committees to which</w:t>
      </w:r>
      <w:r w:rsidRPr="004E5EEA">
        <w:rPr>
          <w:b/>
        </w:rPr>
        <w:tab/>
      </w:r>
      <w:ins w:id="1981" w:author="Jonathan M Eatough" w:date="2011-02-17T12:57:00Z">
        <w:r w:rsidR="001B7580">
          <w:rPr>
            <w:b/>
          </w:rPr>
          <w:t xml:space="preserve">The Leader and </w:t>
        </w:r>
        <w:r w:rsidR="001B7580" w:rsidRPr="004E5EEA">
          <w:rPr>
            <w:b/>
          </w:rPr>
          <w:t>Cabinet</w:t>
        </w:r>
        <w:r w:rsidR="001B7580">
          <w:rPr>
            <w:b/>
          </w:rPr>
          <w:t xml:space="preserve"> </w:t>
        </w:r>
        <w:r w:rsidR="001B7580">
          <w:rPr>
            <w:b/>
          </w:rPr>
          <w:tab/>
          <w:t>Executive</w:t>
        </w:r>
      </w:ins>
      <w:del w:id="1982" w:author="Jonathan M Eatough" w:date="2011-02-17T12:57:00Z">
        <w:r w:rsidRPr="004E5EEA" w:rsidDel="001B7580">
          <w:rPr>
            <w:b/>
          </w:rPr>
          <w:delText>Cabinet</w:delText>
        </w:r>
      </w:del>
    </w:p>
    <w:p w:rsidR="00162AB6" w:rsidRPr="004E5EEA" w:rsidRDefault="00162AB6" w:rsidP="004E5EEA">
      <w:pPr>
        <w:tabs>
          <w:tab w:val="left" w:pos="5580"/>
        </w:tabs>
        <w:jc w:val="both"/>
        <w:rPr>
          <w:b/>
        </w:rPr>
      </w:pPr>
      <w:r w:rsidRPr="004E5EEA">
        <w:rPr>
          <w:b/>
        </w:rPr>
        <w:t xml:space="preserve">parents can appeal if they are dissatisfied with </w:t>
      </w:r>
    </w:p>
    <w:p w:rsidR="00162AB6" w:rsidRPr="004E5EEA" w:rsidRDefault="00162AB6" w:rsidP="004E5EEA">
      <w:pPr>
        <w:tabs>
          <w:tab w:val="left" w:pos="5580"/>
        </w:tabs>
        <w:jc w:val="both"/>
        <w:rPr>
          <w:b/>
        </w:rPr>
      </w:pPr>
      <w:r w:rsidRPr="004E5EEA">
        <w:rPr>
          <w:b/>
        </w:rPr>
        <w:t>an admission decision.  School Standards and</w:t>
      </w:r>
    </w:p>
    <w:p w:rsidR="00162AB6" w:rsidRPr="004E5EEA" w:rsidRDefault="00162AB6" w:rsidP="004E5EEA">
      <w:pPr>
        <w:tabs>
          <w:tab w:val="left" w:pos="5580"/>
        </w:tabs>
        <w:jc w:val="both"/>
        <w:rPr>
          <w:b/>
        </w:rPr>
      </w:pPr>
      <w:r w:rsidRPr="004E5EEA">
        <w:rPr>
          <w:b/>
        </w:rPr>
        <w:t xml:space="preserve">Framework Act 1998 s.67 (1) and </w:t>
      </w:r>
      <w:proofErr w:type="spellStart"/>
      <w:r w:rsidRPr="004E5EEA">
        <w:rPr>
          <w:b/>
        </w:rPr>
        <w:t>Sch</w:t>
      </w:r>
      <w:proofErr w:type="spellEnd"/>
      <w:r w:rsidRPr="004E5EEA">
        <w:rPr>
          <w:b/>
        </w:rPr>
        <w:t xml:space="preserve"> 18</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The making of arrangements pursuant to</w:t>
      </w:r>
      <w:r w:rsidRPr="004E5EEA">
        <w:rPr>
          <w:b/>
        </w:rPr>
        <w:tab/>
      </w:r>
      <w:ins w:id="1983" w:author="Jonathan M Eatough" w:date="2011-02-17T12:57:00Z">
        <w:r w:rsidR="001B7580">
          <w:rPr>
            <w:b/>
          </w:rPr>
          <w:t xml:space="preserve">The Leader and </w:t>
        </w:r>
        <w:r w:rsidR="001B7580" w:rsidRPr="004E5EEA">
          <w:rPr>
            <w:b/>
          </w:rPr>
          <w:t>Cabinet</w:t>
        </w:r>
        <w:r w:rsidR="001B7580">
          <w:rPr>
            <w:b/>
          </w:rPr>
          <w:t xml:space="preserve"> </w:t>
        </w:r>
        <w:r w:rsidR="001B7580">
          <w:rPr>
            <w:b/>
          </w:rPr>
          <w:tab/>
          <w:t>Executive</w:t>
        </w:r>
      </w:ins>
      <w:del w:id="1984" w:author="Jonathan M Eatough" w:date="2011-02-17T12:57:00Z">
        <w:r w:rsidRPr="004E5EEA" w:rsidDel="001B7580">
          <w:rPr>
            <w:b/>
          </w:rPr>
          <w:delText>Cabinet</w:delText>
        </w:r>
      </w:del>
    </w:p>
    <w:p w:rsidR="00162AB6" w:rsidRPr="004E5EEA" w:rsidRDefault="00162AB6" w:rsidP="004E5EEA">
      <w:pPr>
        <w:tabs>
          <w:tab w:val="left" w:pos="5580"/>
        </w:tabs>
        <w:jc w:val="both"/>
        <w:rPr>
          <w:b/>
        </w:rPr>
      </w:pPr>
      <w:r w:rsidRPr="004E5EEA">
        <w:rPr>
          <w:b/>
        </w:rPr>
        <w:t xml:space="preserve">Section 95(2) of and Schedule 25 to the 1998 </w:t>
      </w:r>
    </w:p>
    <w:p w:rsidR="00162AB6" w:rsidRPr="004E5EEA" w:rsidRDefault="00162AB6" w:rsidP="004E5EEA">
      <w:pPr>
        <w:tabs>
          <w:tab w:val="left" w:pos="5580"/>
        </w:tabs>
        <w:jc w:val="both"/>
        <w:rPr>
          <w:b/>
        </w:rPr>
      </w:pPr>
      <w:r w:rsidRPr="004E5EEA">
        <w:rPr>
          <w:b/>
        </w:rPr>
        <w:t xml:space="preserve">Act (children to whom section 87 applies; </w:t>
      </w:r>
    </w:p>
    <w:p w:rsidR="00162AB6" w:rsidRPr="004E5EEA" w:rsidRDefault="00162AB6" w:rsidP="004E5EEA">
      <w:pPr>
        <w:tabs>
          <w:tab w:val="left" w:pos="5580"/>
        </w:tabs>
        <w:jc w:val="both"/>
        <w:rPr>
          <w:b/>
        </w:rPr>
      </w:pPr>
      <w:r w:rsidRPr="004E5EEA">
        <w:rPr>
          <w:b/>
        </w:rPr>
        <w:t>appeals by governing bodies)</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Environment</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DEVELOPMENT PROPOSALS</w:t>
      </w:r>
    </w:p>
    <w:p w:rsidR="00162AB6" w:rsidRPr="004E5EEA" w:rsidRDefault="00162AB6" w:rsidP="004E5EEA">
      <w:pPr>
        <w:tabs>
          <w:tab w:val="left" w:pos="5580"/>
        </w:tabs>
        <w:jc w:val="both"/>
        <w:rPr>
          <w:b/>
        </w:rPr>
      </w:pPr>
    </w:p>
    <w:p w:rsidR="00162AB6" w:rsidRPr="004E5EEA" w:rsidDel="001B7580" w:rsidRDefault="00162AB6" w:rsidP="004E5EEA">
      <w:pPr>
        <w:tabs>
          <w:tab w:val="left" w:pos="5580"/>
        </w:tabs>
        <w:jc w:val="both"/>
        <w:rPr>
          <w:del w:id="1985" w:author="Jonathan M Eatough" w:date="2011-02-17T12:57:00Z"/>
          <w:b/>
        </w:rPr>
      </w:pPr>
      <w:r w:rsidRPr="004E5EEA">
        <w:rPr>
          <w:b/>
        </w:rPr>
        <w:t>Agreement between a developer and the</w:t>
      </w:r>
      <w:r w:rsidRPr="004E5EEA">
        <w:rPr>
          <w:b/>
        </w:rPr>
        <w:tab/>
      </w:r>
      <w:ins w:id="1986" w:author="Jonathan M Eatough" w:date="2011-02-17T12:57:00Z">
        <w:r w:rsidR="001B7580">
          <w:rPr>
            <w:b/>
          </w:rPr>
          <w:t xml:space="preserve">The Leader and </w:t>
        </w:r>
        <w:r w:rsidR="001B7580" w:rsidRPr="004E5EEA">
          <w:rPr>
            <w:b/>
          </w:rPr>
          <w:t>Cabinet</w:t>
        </w:r>
        <w:r w:rsidR="001B7580">
          <w:rPr>
            <w:b/>
          </w:rPr>
          <w:t xml:space="preserve"> </w:t>
        </w:r>
        <w:r w:rsidR="001B7580">
          <w:rPr>
            <w:b/>
          </w:rPr>
          <w:tab/>
          <w:t>Executive</w:t>
        </w:r>
        <w:r w:rsidR="001B7580" w:rsidRPr="004E5EEA" w:rsidDel="001B7580">
          <w:rPr>
            <w:b/>
          </w:rPr>
          <w:t xml:space="preserve"> </w:t>
        </w:r>
      </w:ins>
      <w:del w:id="1987" w:author="Jonathan M Eatough" w:date="2011-02-17T12:57:00Z">
        <w:r w:rsidRPr="004E5EEA" w:rsidDel="001B7580">
          <w:rPr>
            <w:b/>
          </w:rPr>
          <w:delText>Cabinet</w:delText>
        </w:r>
      </w:del>
    </w:p>
    <w:p w:rsidR="00162AB6" w:rsidRPr="004E5EEA" w:rsidRDefault="00162AB6" w:rsidP="004E5EEA">
      <w:pPr>
        <w:tabs>
          <w:tab w:val="left" w:pos="5580"/>
        </w:tabs>
        <w:jc w:val="both"/>
        <w:rPr>
          <w:b/>
        </w:rPr>
      </w:pPr>
      <w:r w:rsidRPr="004E5EEA">
        <w:rPr>
          <w:b/>
        </w:rPr>
        <w:t>Highway authority for the execution of highway</w:t>
      </w:r>
      <w:r w:rsidRPr="004E5EEA">
        <w:rPr>
          <w:b/>
        </w:rPr>
        <w:tab/>
      </w:r>
    </w:p>
    <w:p w:rsidR="00162AB6" w:rsidRPr="004E5EEA" w:rsidRDefault="00162AB6" w:rsidP="004E5EEA">
      <w:pPr>
        <w:tabs>
          <w:tab w:val="left" w:pos="5580"/>
        </w:tabs>
        <w:jc w:val="both"/>
        <w:rPr>
          <w:b/>
        </w:rPr>
      </w:pPr>
      <w:r w:rsidRPr="004E5EEA">
        <w:rPr>
          <w:b/>
        </w:rPr>
        <w:lastRenderedPageBreak/>
        <w:t>Works.  Highways Act 1980, s.278.</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Miscellaneous</w:t>
      </w:r>
    </w:p>
    <w:p w:rsidR="00162AB6" w:rsidRPr="004E5EEA" w:rsidRDefault="00162AB6" w:rsidP="004E5EEA">
      <w:pPr>
        <w:tabs>
          <w:tab w:val="left" w:pos="5580"/>
        </w:tabs>
        <w:jc w:val="both"/>
        <w:rPr>
          <w:b/>
        </w:rPr>
      </w:pPr>
    </w:p>
    <w:p w:rsidR="00162AB6" w:rsidRPr="004E5EEA" w:rsidDel="001B7580" w:rsidRDefault="00162AB6" w:rsidP="004E5EEA">
      <w:pPr>
        <w:tabs>
          <w:tab w:val="left" w:pos="5580"/>
        </w:tabs>
        <w:jc w:val="both"/>
        <w:rPr>
          <w:del w:id="1988" w:author="Jonathan M Eatough" w:date="2011-02-17T12:57:00Z"/>
          <w:b/>
        </w:rPr>
      </w:pPr>
      <w:r w:rsidRPr="004E5EEA">
        <w:rPr>
          <w:b/>
        </w:rPr>
        <w:t>The conduct of best value reviews.</w:t>
      </w:r>
      <w:r w:rsidRPr="004E5EEA">
        <w:rPr>
          <w:b/>
        </w:rPr>
        <w:tab/>
      </w:r>
      <w:ins w:id="1989" w:author="Jonathan M Eatough" w:date="2011-02-17T12:57:00Z">
        <w:r w:rsidR="001B7580">
          <w:rPr>
            <w:b/>
          </w:rPr>
          <w:t xml:space="preserve">The Leader and </w:t>
        </w:r>
        <w:r w:rsidR="001B7580" w:rsidRPr="004E5EEA">
          <w:rPr>
            <w:b/>
          </w:rPr>
          <w:t>Cabinet</w:t>
        </w:r>
        <w:r w:rsidR="001B7580">
          <w:rPr>
            <w:b/>
          </w:rPr>
          <w:t xml:space="preserve"> </w:t>
        </w:r>
        <w:r w:rsidR="001B7580">
          <w:rPr>
            <w:b/>
          </w:rPr>
          <w:tab/>
          <w:t>Executive</w:t>
        </w:r>
        <w:r w:rsidR="001B7580" w:rsidRPr="004E5EEA" w:rsidDel="001B7580">
          <w:rPr>
            <w:b/>
          </w:rPr>
          <w:t xml:space="preserve"> </w:t>
        </w:r>
      </w:ins>
      <w:del w:id="1990" w:author="Jonathan M Eatough" w:date="2011-02-17T12:57:00Z">
        <w:r w:rsidRPr="004E5EEA" w:rsidDel="001B7580">
          <w:rPr>
            <w:b/>
          </w:rPr>
          <w:delText>Cabinet</w:delText>
        </w:r>
      </w:del>
    </w:p>
    <w:p w:rsidR="00162AB6" w:rsidRPr="004E5EEA" w:rsidRDefault="00162AB6" w:rsidP="004E5EEA">
      <w:pPr>
        <w:tabs>
          <w:tab w:val="left" w:pos="5580"/>
        </w:tabs>
        <w:jc w:val="both"/>
        <w:rPr>
          <w:b/>
        </w:rPr>
      </w:pPr>
      <w:r w:rsidRPr="004E5EEA">
        <w:rPr>
          <w:b/>
        </w:rPr>
        <w:t>Local Government Act 1999, s.5</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Police Authority</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The making of arrangements under section 20</w:t>
      </w:r>
      <w:r w:rsidRPr="004E5EEA">
        <w:rPr>
          <w:b/>
        </w:rPr>
        <w:tab/>
      </w:r>
      <w:ins w:id="1991" w:author="Jonathan M Eatough" w:date="2011-02-17T12:57:00Z">
        <w:r w:rsidR="001B7580">
          <w:rPr>
            <w:b/>
          </w:rPr>
          <w:t xml:space="preserve">The Leader and </w:t>
        </w:r>
        <w:r w:rsidR="001B7580" w:rsidRPr="004E5EEA">
          <w:rPr>
            <w:b/>
          </w:rPr>
          <w:t>Cabinet</w:t>
        </w:r>
        <w:r w:rsidR="001B7580">
          <w:rPr>
            <w:b/>
          </w:rPr>
          <w:t xml:space="preserve"> </w:t>
        </w:r>
        <w:r w:rsidR="001B7580">
          <w:rPr>
            <w:b/>
          </w:rPr>
          <w:tab/>
          <w:t>Executive</w:t>
        </w:r>
      </w:ins>
      <w:del w:id="1992" w:author="Jonathan M Eatough" w:date="2011-02-17T12:57:00Z">
        <w:r w:rsidRPr="004E5EEA" w:rsidDel="001B7580">
          <w:rPr>
            <w:b/>
          </w:rPr>
          <w:delText>Cabinet</w:delText>
        </w:r>
      </w:del>
    </w:p>
    <w:p w:rsidR="00162AB6" w:rsidRPr="004E5EEA" w:rsidRDefault="00162AB6" w:rsidP="004E5EEA">
      <w:pPr>
        <w:tabs>
          <w:tab w:val="left" w:pos="5580"/>
        </w:tabs>
        <w:jc w:val="both"/>
        <w:rPr>
          <w:b/>
        </w:rPr>
      </w:pPr>
      <w:r w:rsidRPr="004E5EEA">
        <w:rPr>
          <w:b/>
        </w:rPr>
        <w:t>(questions on police matters at Council meetings)</w:t>
      </w:r>
    </w:p>
    <w:p w:rsidR="00162AB6" w:rsidRPr="004E5EEA" w:rsidRDefault="00162AB6" w:rsidP="004E5EEA">
      <w:pPr>
        <w:tabs>
          <w:tab w:val="left" w:pos="5580"/>
        </w:tabs>
        <w:jc w:val="both"/>
        <w:rPr>
          <w:b/>
        </w:rPr>
      </w:pPr>
      <w:r w:rsidRPr="004E5EEA">
        <w:rPr>
          <w:b/>
        </w:rPr>
        <w:t>of the Police Act 1996 for enabling questions to</w:t>
      </w:r>
    </w:p>
    <w:p w:rsidR="00162AB6" w:rsidRPr="004E5EEA" w:rsidRDefault="00162AB6" w:rsidP="004E5EEA">
      <w:pPr>
        <w:tabs>
          <w:tab w:val="left" w:pos="5580"/>
        </w:tabs>
        <w:jc w:val="both"/>
        <w:rPr>
          <w:b/>
        </w:rPr>
      </w:pPr>
      <w:r w:rsidRPr="004E5EEA">
        <w:rPr>
          <w:b/>
        </w:rPr>
        <w:t>be put on the discharge of a police authority.</w:t>
      </w:r>
    </w:p>
    <w:p w:rsidR="00162AB6" w:rsidRPr="004E5EEA" w:rsidRDefault="00162AB6" w:rsidP="004E5EEA">
      <w:pPr>
        <w:tabs>
          <w:tab w:val="left" w:pos="5580"/>
        </w:tabs>
        <w:jc w:val="both"/>
        <w:rPr>
          <w:b/>
        </w:rPr>
      </w:pPr>
      <w:r w:rsidRPr="004E5EEA">
        <w:rPr>
          <w:b/>
        </w:rPr>
        <w:t>Police Act 1996</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Appointments</w:t>
      </w:r>
    </w:p>
    <w:p w:rsidR="00162AB6" w:rsidRPr="004E5EEA" w:rsidRDefault="00162AB6" w:rsidP="004E5EEA">
      <w:pPr>
        <w:tabs>
          <w:tab w:val="left" w:pos="5580"/>
        </w:tabs>
        <w:jc w:val="both"/>
        <w:rPr>
          <w:b/>
        </w:rPr>
      </w:pPr>
    </w:p>
    <w:p w:rsidR="00162AB6" w:rsidRPr="004E5EEA" w:rsidDel="001B7580" w:rsidRDefault="00162AB6" w:rsidP="004E5EEA">
      <w:pPr>
        <w:tabs>
          <w:tab w:val="left" w:pos="5580"/>
        </w:tabs>
        <w:jc w:val="both"/>
        <w:rPr>
          <w:del w:id="1993" w:author="Jonathan M Eatough" w:date="2011-02-17T12:57:00Z"/>
          <w:b/>
        </w:rPr>
      </w:pPr>
      <w:r w:rsidRPr="004E5EEA">
        <w:rPr>
          <w:b/>
        </w:rPr>
        <w:t>The appointment of any individual:</w:t>
      </w:r>
      <w:r w:rsidRPr="004E5EEA">
        <w:rPr>
          <w:b/>
        </w:rPr>
        <w:tab/>
      </w:r>
      <w:ins w:id="1994" w:author="Jonathan M Eatough" w:date="2011-02-17T12:57:00Z">
        <w:r w:rsidR="001B7580">
          <w:rPr>
            <w:b/>
          </w:rPr>
          <w:t xml:space="preserve">The Leader and </w:t>
        </w:r>
        <w:r w:rsidR="001B7580" w:rsidRPr="004E5EEA">
          <w:rPr>
            <w:b/>
          </w:rPr>
          <w:t>Cabinet</w:t>
        </w:r>
        <w:r w:rsidR="001B7580">
          <w:rPr>
            <w:b/>
          </w:rPr>
          <w:t xml:space="preserve"> </w:t>
        </w:r>
        <w:r w:rsidR="001B7580">
          <w:rPr>
            <w:b/>
          </w:rPr>
          <w:tab/>
          <w:t>Executive</w:t>
        </w:r>
        <w:r w:rsidR="001B7580" w:rsidRPr="004E5EEA" w:rsidDel="001B7580">
          <w:rPr>
            <w:b/>
          </w:rPr>
          <w:t xml:space="preserve"> </w:t>
        </w:r>
      </w:ins>
      <w:del w:id="1995" w:author="Jonathan M Eatough" w:date="2011-02-17T12:57:00Z">
        <w:r w:rsidRPr="004E5EEA" w:rsidDel="001B7580">
          <w:rPr>
            <w:b/>
          </w:rPr>
          <w:delText>Cabinet</w:delText>
        </w:r>
      </w:del>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(a) to any office other than an office</w:t>
      </w:r>
    </w:p>
    <w:p w:rsidR="00162AB6" w:rsidRPr="004E5EEA" w:rsidRDefault="00162AB6" w:rsidP="004E5EEA">
      <w:pPr>
        <w:tabs>
          <w:tab w:val="left" w:pos="5580"/>
        </w:tabs>
        <w:jc w:val="both"/>
        <w:rPr>
          <w:b/>
        </w:rPr>
      </w:pPr>
      <w:r w:rsidRPr="004E5EEA">
        <w:rPr>
          <w:b/>
        </w:rPr>
        <w:t>in which he is employed by the authority;</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(b)</w:t>
      </w:r>
      <w:r w:rsidR="004E5EEA">
        <w:rPr>
          <w:b/>
        </w:rPr>
        <w:t xml:space="preserve"> </w:t>
      </w:r>
      <w:r w:rsidRPr="004E5EEA">
        <w:rPr>
          <w:b/>
        </w:rPr>
        <w:t xml:space="preserve">to any body other than </w:t>
      </w:r>
    </w:p>
    <w:p w:rsidR="004E5EEA" w:rsidRDefault="004E5EEA" w:rsidP="004E5EEA">
      <w:pPr>
        <w:tabs>
          <w:tab w:val="left" w:pos="5580"/>
        </w:tabs>
        <w:jc w:val="both"/>
        <w:rPr>
          <w:b/>
        </w:rPr>
      </w:pPr>
    </w:p>
    <w:p w:rsidR="00162AB6" w:rsidRPr="004E5EEA" w:rsidRDefault="00162AB6" w:rsidP="004E5EEA">
      <w:pPr>
        <w:tabs>
          <w:tab w:val="left" w:pos="5580"/>
        </w:tabs>
        <w:jc w:val="both"/>
        <w:rPr>
          <w:b/>
        </w:rPr>
      </w:pPr>
      <w:r w:rsidRPr="004E5EEA">
        <w:rPr>
          <w:b/>
        </w:rPr>
        <w:t>(</w:t>
      </w:r>
      <w:proofErr w:type="spellStart"/>
      <w:r w:rsidRPr="004E5EEA">
        <w:rPr>
          <w:b/>
        </w:rPr>
        <w:t>i</w:t>
      </w:r>
      <w:proofErr w:type="spellEnd"/>
      <w:r w:rsidRPr="004E5EEA">
        <w:rPr>
          <w:b/>
        </w:rPr>
        <w:t>)</w:t>
      </w:r>
      <w:r w:rsidR="004E5EEA">
        <w:rPr>
          <w:b/>
        </w:rPr>
        <w:t xml:space="preserve"> </w:t>
      </w:r>
      <w:r w:rsidRPr="004E5EEA">
        <w:rPr>
          <w:b/>
        </w:rPr>
        <w:t>the authority</w:t>
      </w:r>
    </w:p>
    <w:p w:rsidR="00162AB6" w:rsidRPr="004E5EEA" w:rsidRDefault="00162AB6" w:rsidP="004E5EEA">
      <w:pPr>
        <w:tabs>
          <w:tab w:val="left" w:pos="5580"/>
        </w:tabs>
        <w:jc w:val="both"/>
        <w:rPr>
          <w:b/>
        </w:rPr>
      </w:pPr>
      <w:r w:rsidRPr="004E5EEA">
        <w:rPr>
          <w:b/>
        </w:rPr>
        <w:t>(ii)</w:t>
      </w:r>
      <w:r w:rsidR="004E5EEA">
        <w:rPr>
          <w:b/>
        </w:rPr>
        <w:t xml:space="preserve"> </w:t>
      </w:r>
      <w:r w:rsidRPr="004E5EEA">
        <w:rPr>
          <w:b/>
        </w:rPr>
        <w:t>a joint committee of two or more</w:t>
      </w:r>
    </w:p>
    <w:p w:rsidR="00162AB6" w:rsidRPr="004E5EEA" w:rsidRDefault="00162AB6" w:rsidP="004E5EEA">
      <w:pPr>
        <w:tabs>
          <w:tab w:val="left" w:pos="5580"/>
        </w:tabs>
        <w:jc w:val="both"/>
        <w:rPr>
          <w:b/>
        </w:rPr>
      </w:pPr>
      <w:r w:rsidRPr="004E5EEA">
        <w:rPr>
          <w:b/>
        </w:rPr>
        <w:t>authorities; or</w:t>
      </w:r>
    </w:p>
    <w:p w:rsidR="004E5EEA" w:rsidRDefault="004E5EEA" w:rsidP="004E5EEA">
      <w:pPr>
        <w:tabs>
          <w:tab w:val="left" w:pos="5580"/>
        </w:tabs>
        <w:jc w:val="both"/>
        <w:rPr>
          <w:b/>
        </w:rPr>
      </w:pPr>
    </w:p>
    <w:p w:rsidR="00162AB6" w:rsidRPr="004E5EEA" w:rsidRDefault="00162AB6" w:rsidP="004E5EEA">
      <w:pPr>
        <w:tabs>
          <w:tab w:val="left" w:pos="5580"/>
        </w:tabs>
        <w:jc w:val="both"/>
        <w:rPr>
          <w:b/>
        </w:rPr>
      </w:pPr>
      <w:r w:rsidRPr="004E5EEA">
        <w:rPr>
          <w:b/>
        </w:rPr>
        <w:t xml:space="preserve">to any committee or sub-committee of </w:t>
      </w:r>
    </w:p>
    <w:p w:rsidR="00162AB6" w:rsidRPr="004E5EEA" w:rsidRDefault="00162AB6" w:rsidP="004E5EEA">
      <w:pPr>
        <w:tabs>
          <w:tab w:val="left" w:pos="5580"/>
        </w:tabs>
        <w:jc w:val="both"/>
        <w:rPr>
          <w:b/>
        </w:rPr>
      </w:pPr>
      <w:r w:rsidRPr="004E5EEA">
        <w:rPr>
          <w:b/>
        </w:rPr>
        <w:t>such a body</w:t>
      </w:r>
    </w:p>
    <w:p w:rsidR="00162AB6" w:rsidRPr="004E5EEA" w:rsidRDefault="00162AB6" w:rsidP="004E5EEA">
      <w:pPr>
        <w:tabs>
          <w:tab w:val="left" w:pos="5580"/>
        </w:tabs>
        <w:jc w:val="both"/>
        <w:rPr>
          <w:b/>
        </w:rPr>
      </w:pPr>
    </w:p>
    <w:p w:rsidR="00162AB6" w:rsidRPr="004E5EEA" w:rsidRDefault="00162AB6" w:rsidP="004E5EEA">
      <w:pPr>
        <w:tabs>
          <w:tab w:val="left" w:pos="5580"/>
        </w:tabs>
        <w:jc w:val="both"/>
        <w:rPr>
          <w:b/>
        </w:rPr>
      </w:pPr>
      <w:r w:rsidRPr="004E5EEA">
        <w:rPr>
          <w:b/>
        </w:rPr>
        <w:t>and the revocation of any such appointment</w:t>
      </w:r>
    </w:p>
    <w:p w:rsidR="000623E7" w:rsidRDefault="006F4DCE" w:rsidP="00526AAE">
      <w:pPr>
        <w:jc w:val="both"/>
      </w:pPr>
      <w:r w:rsidRPr="008C7EA9">
        <w:t xml:space="preserve"> </w:t>
      </w:r>
    </w:p>
    <w:p w:rsidR="000623E7" w:rsidRPr="006F4DCE" w:rsidRDefault="000623E7" w:rsidP="000623E7">
      <w:pPr>
        <w:jc w:val="center"/>
        <w:rPr>
          <w:b/>
          <w:sz w:val="28"/>
          <w:szCs w:val="28"/>
        </w:rPr>
      </w:pPr>
      <w:r>
        <w:br w:type="page"/>
      </w:r>
      <w:r w:rsidRPr="006F4DCE">
        <w:rPr>
          <w:b/>
          <w:sz w:val="28"/>
          <w:szCs w:val="28"/>
        </w:rPr>
        <w:lastRenderedPageBreak/>
        <w:t>This page has intentionally been left blank</w:t>
      </w:r>
    </w:p>
    <w:p w:rsidR="000623E7" w:rsidRPr="008C7EA9" w:rsidRDefault="000623E7" w:rsidP="00526AAE">
      <w:pPr>
        <w:jc w:val="both"/>
      </w:pPr>
    </w:p>
    <w:p w:rsidR="00E1751A" w:rsidRDefault="00E1751A" w:rsidP="00526AAE">
      <w:pPr>
        <w:jc w:val="both"/>
      </w:pPr>
    </w:p>
    <w:p w:rsidR="00045D51" w:rsidRDefault="00045D51" w:rsidP="00526AAE">
      <w:pPr>
        <w:jc w:val="both"/>
        <w:sectPr w:rsidR="00045D51" w:rsidSect="00045D51">
          <w:footerReference w:type="default" r:id="rId32"/>
          <w:pgSz w:w="11909" w:h="16834" w:code="9"/>
          <w:pgMar w:top="1440" w:right="1440" w:bottom="907" w:left="1440" w:header="709" w:footer="709" w:gutter="0"/>
          <w:pgNumType w:start="1" w:chapStyle="1" w:chapSep="colon"/>
          <w:cols w:space="720"/>
          <w:noEndnote/>
          <w:docGrid w:linePitch="326"/>
        </w:sectPr>
      </w:pPr>
    </w:p>
    <w:p w:rsidR="005C370C" w:rsidRDefault="005C370C" w:rsidP="00526AAE">
      <w:pPr>
        <w:jc w:val="both"/>
      </w:pPr>
    </w:p>
    <w:p w:rsidR="005C370C" w:rsidRPr="008C7EA9" w:rsidRDefault="005C370C" w:rsidP="005C370C">
      <w:pPr>
        <w:pStyle w:val="Heading1"/>
      </w:pPr>
      <w:bookmarkStart w:id="1996" w:name="_Toc135722572"/>
      <w:bookmarkStart w:id="1997" w:name="_Toc204660745"/>
      <w:bookmarkStart w:id="1998" w:name="_Toc205017409"/>
      <w:bookmarkStart w:id="1999" w:name="_Toc271209620"/>
      <w:r w:rsidRPr="008C7EA9">
        <w:t xml:space="preserve">– Responsibility for Functions List of Powers Exercisable by Officers – Council and its Committees Functions and </w:t>
      </w:r>
      <w:smartTag w:uri="urn:schemas-microsoft-com:office:smarttags" w:element="PersonName">
        <w:r w:rsidRPr="008C7EA9">
          <w:t>Cabinet</w:t>
        </w:r>
      </w:smartTag>
      <w:r w:rsidRPr="008C7EA9">
        <w:t xml:space="preserve"> Functions</w:t>
      </w:r>
      <w:bookmarkEnd w:id="1996"/>
      <w:bookmarkEnd w:id="1997"/>
      <w:bookmarkEnd w:id="1998"/>
      <w:bookmarkEnd w:id="1999"/>
    </w:p>
    <w:p w:rsidR="005C370C" w:rsidRPr="00836207" w:rsidRDefault="005C370C" w:rsidP="005C370C">
      <w:pPr>
        <w:jc w:val="center"/>
        <w:rPr>
          <w:b/>
          <w:sz w:val="28"/>
          <w:szCs w:val="28"/>
        </w:rPr>
      </w:pPr>
      <w:r w:rsidRPr="00836207">
        <w:rPr>
          <w:b/>
          <w:sz w:val="28"/>
          <w:szCs w:val="28"/>
        </w:rPr>
        <w:t>BOROUGH OF TELFORD &amp; WREKIN</w:t>
      </w:r>
    </w:p>
    <w:p w:rsidR="005C370C" w:rsidRPr="00836207" w:rsidRDefault="005C370C" w:rsidP="005C370C">
      <w:pPr>
        <w:jc w:val="center"/>
        <w:rPr>
          <w:b/>
        </w:rPr>
      </w:pPr>
      <w:r w:rsidRPr="00836207">
        <w:rPr>
          <w:b/>
        </w:rPr>
        <w:t>LOCAL GOVERNMENT ACT 2000, LOCAL GOVERNMENT ACT 1972, SECTION 100g(2)</w:t>
      </w:r>
    </w:p>
    <w:p w:rsidR="005C370C" w:rsidRPr="00836207" w:rsidRDefault="005C370C" w:rsidP="005C370C">
      <w:pPr>
        <w:jc w:val="center"/>
        <w:rPr>
          <w:b/>
        </w:rPr>
      </w:pPr>
      <w:r w:rsidRPr="00836207">
        <w:rPr>
          <w:b/>
        </w:rPr>
        <w:t>Responsibility for Functions List of Powers Exercisable by Officers of the</w:t>
      </w:r>
    </w:p>
    <w:p w:rsidR="005C370C" w:rsidRPr="00836207" w:rsidRDefault="005C370C" w:rsidP="005C370C">
      <w:pPr>
        <w:jc w:val="center"/>
        <w:rPr>
          <w:b/>
        </w:rPr>
      </w:pPr>
      <w:r w:rsidRPr="00836207">
        <w:rPr>
          <w:b/>
        </w:rPr>
        <w:t xml:space="preserve">Borough of </w:t>
      </w:r>
      <w:smartTag w:uri="urn:schemas-microsoft-com:office:smarttags" w:element="place">
        <w:r w:rsidRPr="00836207">
          <w:rPr>
            <w:b/>
          </w:rPr>
          <w:t>Telford</w:t>
        </w:r>
      </w:smartTag>
      <w:r w:rsidRPr="00836207">
        <w:rPr>
          <w:b/>
        </w:rPr>
        <w:t xml:space="preserve"> &amp; Wrekin Council</w:t>
      </w:r>
    </w:p>
    <w:p w:rsidR="005C370C" w:rsidRPr="00D2405D" w:rsidRDefault="005C370C" w:rsidP="005C370C">
      <w:pPr>
        <w:ind w:left="567" w:hanging="567"/>
        <w:jc w:val="both"/>
        <w:rPr>
          <w:b/>
          <w:szCs w:val="22"/>
        </w:rPr>
      </w:pPr>
      <w:r w:rsidRPr="00D2405D">
        <w:rPr>
          <w:b/>
          <w:szCs w:val="22"/>
        </w:rPr>
        <w:t>(a)</w:t>
      </w:r>
      <w:r w:rsidRPr="00D2405D">
        <w:rPr>
          <w:b/>
          <w:szCs w:val="22"/>
        </w:rPr>
        <w:tab/>
        <w:t>General Power of Delegation:  A delegation granted to a specific post may be delegated onwards to an appropriately qualified officer as required for the operational efficiency of the service</w:t>
      </w:r>
    </w:p>
    <w:p w:rsidR="005C370C" w:rsidRPr="00D2405D" w:rsidRDefault="005C370C" w:rsidP="005C370C">
      <w:pPr>
        <w:ind w:left="567" w:hanging="567"/>
        <w:jc w:val="both"/>
        <w:rPr>
          <w:b/>
          <w:szCs w:val="22"/>
        </w:rPr>
      </w:pPr>
      <w:r w:rsidRPr="00D2405D">
        <w:rPr>
          <w:b/>
          <w:szCs w:val="22"/>
        </w:rPr>
        <w:t>(b)</w:t>
      </w:r>
      <w:r w:rsidRPr="00D2405D">
        <w:rPr>
          <w:b/>
          <w:szCs w:val="22"/>
        </w:rPr>
        <w:tab/>
        <w:t>This issue of the 100g(2) List was approved by Council on 28 June, 2007 on the basis that post titles be amended in respect of organisational changes and consolidated legislation</w:t>
      </w:r>
    </w:p>
    <w:p w:rsidR="005C370C" w:rsidRDefault="005C370C" w:rsidP="005C370C">
      <w:pPr>
        <w:ind w:left="567" w:hanging="567"/>
        <w:jc w:val="both"/>
        <w:rPr>
          <w:ins w:id="2000" w:author="legmacu" w:date="2011-01-26T16:51:00Z"/>
          <w:rFonts w:cs="Arial"/>
          <w:b/>
          <w:szCs w:val="22"/>
        </w:rPr>
      </w:pPr>
      <w:r w:rsidRPr="00D2405D">
        <w:rPr>
          <w:rFonts w:cs="Arial"/>
          <w:b/>
          <w:szCs w:val="22"/>
        </w:rPr>
        <w:t>(c)</w:t>
      </w:r>
      <w:r w:rsidRPr="00D2405D">
        <w:rPr>
          <w:rFonts w:cs="Arial"/>
          <w:b/>
          <w:szCs w:val="22"/>
        </w:rPr>
        <w:tab/>
        <w:t xml:space="preserve">As a result of </w:t>
      </w:r>
      <w:del w:id="2001" w:author="Jonathan M Eatough" w:date="2011-02-17T12:57:00Z">
        <w:r w:rsidRPr="00D2405D" w:rsidDel="001B7580">
          <w:rPr>
            <w:rFonts w:cs="Arial"/>
            <w:b/>
            <w:szCs w:val="22"/>
          </w:rPr>
          <w:delText xml:space="preserve">the </w:delText>
        </w:r>
      </w:del>
      <w:ins w:id="2002" w:author="Jonathan M Eatough" w:date="2011-02-17T12:57:00Z">
        <w:r w:rsidR="001B7580">
          <w:rPr>
            <w:rFonts w:cs="Arial"/>
            <w:b/>
            <w:szCs w:val="22"/>
          </w:rPr>
          <w:t xml:space="preserve">a </w:t>
        </w:r>
      </w:ins>
      <w:r w:rsidRPr="00D2405D">
        <w:rPr>
          <w:rFonts w:cs="Arial"/>
          <w:b/>
          <w:szCs w:val="22"/>
        </w:rPr>
        <w:t>significant re-structure</w:t>
      </w:r>
      <w:del w:id="2003" w:author="Jonathan M Eatough" w:date="2011-02-17T12:57:00Z">
        <w:r w:rsidRPr="00D2405D" w:rsidDel="001B7580">
          <w:rPr>
            <w:rFonts w:cs="Arial"/>
            <w:b/>
            <w:szCs w:val="22"/>
          </w:rPr>
          <w:delText xml:space="preserve"> taking place</w:delText>
        </w:r>
      </w:del>
      <w:r w:rsidRPr="00D2405D">
        <w:rPr>
          <w:rFonts w:cs="Arial"/>
          <w:b/>
          <w:szCs w:val="22"/>
        </w:rPr>
        <w:t>, the delegations rest with the Chief Executive and the responsible Corporate Director and Head of Service rather than as necessarily identified in the Scheme.</w:t>
      </w:r>
    </w:p>
    <w:p w:rsidR="00320F75" w:rsidRPr="00D2405D" w:rsidRDefault="00320F75" w:rsidP="005C370C">
      <w:pPr>
        <w:ind w:left="567" w:hanging="567"/>
        <w:jc w:val="both"/>
        <w:rPr>
          <w:szCs w:val="22"/>
        </w:rPr>
      </w:pPr>
      <w:ins w:id="2004" w:author="legmacu" w:date="2011-01-26T16:51:00Z">
        <w:r>
          <w:rPr>
            <w:rFonts w:cs="Arial"/>
            <w:b/>
            <w:szCs w:val="22"/>
          </w:rPr>
          <w:t>(d)</w:t>
        </w:r>
        <w:r>
          <w:rPr>
            <w:rFonts w:cs="Arial"/>
            <w:b/>
            <w:szCs w:val="22"/>
          </w:rPr>
          <w:tab/>
          <w:t xml:space="preserve">In circumstances where the decision making body for the function is </w:t>
        </w:r>
      </w:ins>
      <w:ins w:id="2005" w:author="legmacu" w:date="2011-01-26T16:53:00Z">
        <w:r>
          <w:rPr>
            <w:rFonts w:cs="Arial"/>
            <w:b/>
            <w:szCs w:val="22"/>
          </w:rPr>
          <w:t xml:space="preserve">named as </w:t>
        </w:r>
      </w:ins>
      <w:ins w:id="2006" w:author="legmacu" w:date="2011-01-26T16:51:00Z">
        <w:r>
          <w:rPr>
            <w:rFonts w:cs="Arial"/>
            <w:b/>
            <w:szCs w:val="22"/>
          </w:rPr>
          <w:t xml:space="preserve">the Cabinet it is </w:t>
        </w:r>
      </w:ins>
      <w:ins w:id="2007" w:author="legmacu" w:date="2011-01-26T16:52:00Z">
        <w:r>
          <w:rPr>
            <w:rFonts w:cs="Arial"/>
            <w:b/>
            <w:szCs w:val="22"/>
          </w:rPr>
          <w:t>confirmed</w:t>
        </w:r>
      </w:ins>
      <w:ins w:id="2008" w:author="legmacu" w:date="2011-01-26T16:51:00Z">
        <w:r>
          <w:rPr>
            <w:rFonts w:cs="Arial"/>
            <w:b/>
            <w:szCs w:val="22"/>
          </w:rPr>
          <w:t xml:space="preserve"> </w:t>
        </w:r>
      </w:ins>
      <w:ins w:id="2009" w:author="legmacu" w:date="2011-01-26T16:52:00Z">
        <w:r>
          <w:rPr>
            <w:rFonts w:cs="Arial"/>
            <w:b/>
            <w:szCs w:val="22"/>
          </w:rPr>
          <w:t xml:space="preserve">that the </w:t>
        </w:r>
        <w:del w:id="2010" w:author="Jonathan M Eatough" w:date="2011-02-17T12:58:00Z">
          <w:r w:rsidDel="001B7580">
            <w:rPr>
              <w:rFonts w:cs="Arial"/>
              <w:b/>
              <w:szCs w:val="22"/>
            </w:rPr>
            <w:delText xml:space="preserve">Leader has delegated those </w:delText>
          </w:r>
        </w:del>
        <w:r>
          <w:rPr>
            <w:rFonts w:cs="Arial"/>
            <w:b/>
            <w:szCs w:val="22"/>
          </w:rPr>
          <w:t>functions</w:t>
        </w:r>
      </w:ins>
      <w:ins w:id="2011" w:author="Jonathan M Eatough" w:date="2011-02-17T12:58:00Z">
        <w:r w:rsidR="001B7580">
          <w:rPr>
            <w:rFonts w:cs="Arial"/>
            <w:b/>
            <w:szCs w:val="22"/>
          </w:rPr>
          <w:t xml:space="preserve"> rests with the Leader and Cabinet Executive </w:t>
        </w:r>
      </w:ins>
      <w:ins w:id="2012" w:author="Jonathan M Eatough" w:date="2011-02-17T12:59:00Z">
        <w:r w:rsidR="001B7580">
          <w:rPr>
            <w:rFonts w:cs="Arial"/>
            <w:b/>
            <w:szCs w:val="22"/>
          </w:rPr>
          <w:t xml:space="preserve">and may be delegated as identified </w:t>
        </w:r>
      </w:ins>
      <w:ins w:id="2013" w:author="Jonathan M Eatough" w:date="2011-02-17T13:00:00Z">
        <w:r w:rsidR="00346116">
          <w:rPr>
            <w:rFonts w:cs="Arial"/>
            <w:b/>
            <w:szCs w:val="22"/>
          </w:rPr>
          <w:t xml:space="preserve">in Part 3 </w:t>
        </w:r>
      </w:ins>
      <w:ins w:id="2014" w:author="Jonathan M Eatough" w:date="2011-02-17T13:01:00Z">
        <w:r w:rsidR="00346116">
          <w:rPr>
            <w:rFonts w:cs="Arial"/>
            <w:b/>
            <w:szCs w:val="22"/>
          </w:rPr>
          <w:t>–</w:t>
        </w:r>
      </w:ins>
      <w:ins w:id="2015" w:author="Jonathan M Eatough" w:date="2011-02-17T13:00:00Z">
        <w:r w:rsidR="00346116">
          <w:rPr>
            <w:rFonts w:cs="Arial"/>
            <w:b/>
            <w:szCs w:val="22"/>
          </w:rPr>
          <w:t xml:space="preserve"> Responsibility </w:t>
        </w:r>
      </w:ins>
      <w:ins w:id="2016" w:author="Jonathan M Eatough" w:date="2011-02-17T13:01:00Z">
        <w:r w:rsidR="00346116">
          <w:rPr>
            <w:rFonts w:cs="Arial"/>
            <w:b/>
            <w:szCs w:val="22"/>
          </w:rPr>
          <w:t>for Functions</w:t>
        </w:r>
      </w:ins>
      <w:ins w:id="2017" w:author="Jonathan M Eatough" w:date="2011-02-17T12:59:00Z">
        <w:r w:rsidR="001B7580">
          <w:rPr>
            <w:rFonts w:cs="Arial"/>
            <w:b/>
            <w:szCs w:val="22"/>
          </w:rPr>
          <w:t xml:space="preserve"> </w:t>
        </w:r>
      </w:ins>
      <w:ins w:id="2018" w:author="legmacu" w:date="2011-01-26T16:52:00Z">
        <w:del w:id="2019" w:author="Jonathan M Eatough" w:date="2011-02-17T12:58:00Z">
          <w:r w:rsidDel="001B7580">
            <w:rPr>
              <w:rFonts w:cs="Arial"/>
              <w:b/>
              <w:szCs w:val="22"/>
            </w:rPr>
            <w:delText xml:space="preserve"> to the Cabinet </w:delText>
          </w:r>
        </w:del>
      </w:ins>
      <w:ins w:id="2020" w:author="legmacu" w:date="2011-01-26T16:55:00Z">
        <w:del w:id="2021" w:author="Jonathan M Eatough" w:date="2011-02-17T12:58:00Z">
          <w:r w:rsidDel="001B7580">
            <w:rPr>
              <w:rFonts w:cs="Arial"/>
              <w:b/>
              <w:szCs w:val="22"/>
            </w:rPr>
            <w:delText>(</w:delText>
          </w:r>
        </w:del>
      </w:ins>
      <w:ins w:id="2022" w:author="legmacu" w:date="2011-01-26T16:52:00Z">
        <w:del w:id="2023" w:author="Jonathan M Eatough" w:date="2011-02-17T12:58:00Z">
          <w:r w:rsidDel="001B7580">
            <w:rPr>
              <w:rFonts w:cs="Arial"/>
              <w:b/>
              <w:szCs w:val="22"/>
            </w:rPr>
            <w:delText xml:space="preserve">in accordance with section of the Local </w:delText>
          </w:r>
        </w:del>
      </w:ins>
      <w:ins w:id="2024" w:author="legmacu" w:date="2011-01-26T16:53:00Z">
        <w:del w:id="2025" w:author="Jonathan M Eatough" w:date="2011-02-17T12:58:00Z">
          <w:r w:rsidDel="001B7580">
            <w:rPr>
              <w:rFonts w:cs="Arial"/>
              <w:b/>
              <w:szCs w:val="22"/>
            </w:rPr>
            <w:delText>G</w:delText>
          </w:r>
        </w:del>
      </w:ins>
      <w:ins w:id="2026" w:author="legmacu" w:date="2011-01-26T16:52:00Z">
        <w:del w:id="2027" w:author="Jonathan M Eatough" w:date="2011-02-17T12:58:00Z">
          <w:r w:rsidDel="001B7580">
            <w:rPr>
              <w:rFonts w:cs="Arial"/>
              <w:b/>
              <w:szCs w:val="22"/>
            </w:rPr>
            <w:delText>overnment Act 2000 as amended</w:delText>
          </w:r>
        </w:del>
      </w:ins>
      <w:ins w:id="2028" w:author="legmacu" w:date="2011-01-26T16:55:00Z">
        <w:del w:id="2029" w:author="Jonathan M Eatough" w:date="2011-02-17T12:58:00Z">
          <w:r w:rsidDel="001B7580">
            <w:rPr>
              <w:rFonts w:cs="Arial"/>
              <w:b/>
              <w:szCs w:val="22"/>
            </w:rPr>
            <w:delText>??)</w:delText>
          </w:r>
        </w:del>
      </w:ins>
    </w:p>
    <w:tbl>
      <w:tblPr>
        <w:tblW w:w="149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820"/>
        <w:gridCol w:w="1980"/>
        <w:gridCol w:w="4140"/>
      </w:tblGrid>
      <w:tr w:rsidR="005C370C" w:rsidRPr="00156819" w:rsidTr="005C370C">
        <w:trPr>
          <w:cantSplit/>
          <w:tblHeader/>
        </w:trPr>
        <w:tc>
          <w:tcPr>
            <w:tcW w:w="8820" w:type="dxa"/>
          </w:tcPr>
          <w:p w:rsidR="005C370C" w:rsidRPr="00156819" w:rsidRDefault="005C370C" w:rsidP="005C370C">
            <w:pPr>
              <w:jc w:val="both"/>
              <w:rPr>
                <w:b/>
                <w:snapToGrid w:val="0"/>
                <w:sz w:val="28"/>
              </w:rPr>
            </w:pPr>
            <w:r w:rsidRPr="00156819">
              <w:rPr>
                <w:b/>
                <w:snapToGrid w:val="0"/>
                <w:sz w:val="28"/>
              </w:rPr>
              <w:t>Functions</w:t>
            </w:r>
          </w:p>
        </w:tc>
        <w:tc>
          <w:tcPr>
            <w:tcW w:w="1980" w:type="dxa"/>
          </w:tcPr>
          <w:p w:rsidR="005C370C" w:rsidRPr="00156819" w:rsidRDefault="005C370C" w:rsidP="005C370C">
            <w:pPr>
              <w:jc w:val="both"/>
              <w:rPr>
                <w:b/>
                <w:snapToGrid w:val="0"/>
                <w:sz w:val="28"/>
              </w:rPr>
            </w:pPr>
            <w:r w:rsidRPr="00156819">
              <w:rPr>
                <w:b/>
                <w:snapToGrid w:val="0"/>
                <w:sz w:val="28"/>
              </w:rPr>
              <w:t>Decision Making body</w:t>
            </w:r>
          </w:p>
        </w:tc>
        <w:tc>
          <w:tcPr>
            <w:tcW w:w="4140" w:type="dxa"/>
          </w:tcPr>
          <w:p w:rsidR="005C370C" w:rsidRPr="00156819" w:rsidRDefault="005C370C" w:rsidP="005C370C">
            <w:pPr>
              <w:jc w:val="both"/>
              <w:rPr>
                <w:b/>
                <w:snapToGrid w:val="0"/>
                <w:sz w:val="28"/>
              </w:rPr>
            </w:pPr>
            <w:r w:rsidRPr="00156819">
              <w:rPr>
                <w:b/>
                <w:snapToGrid w:val="0"/>
                <w:sz w:val="28"/>
              </w:rPr>
              <w:t>Delegation of Functions</w:t>
            </w:r>
          </w:p>
        </w:tc>
      </w:tr>
      <w:tr w:rsidR="005C370C" w:rsidRPr="00156819" w:rsidTr="005C370C">
        <w:trPr>
          <w:cantSplit/>
        </w:trPr>
        <w:tc>
          <w:tcPr>
            <w:tcW w:w="8820" w:type="dxa"/>
          </w:tcPr>
          <w:p w:rsidR="005C370C" w:rsidRPr="00D2603C" w:rsidRDefault="005C370C" w:rsidP="005C370C">
            <w:pPr>
              <w:pStyle w:val="Heading4"/>
              <w:rPr>
                <w:sz w:val="28"/>
                <w:szCs w:val="28"/>
                <w:u w:val="none"/>
              </w:rPr>
            </w:pPr>
            <w:bookmarkStart w:id="2030" w:name="_Toc271209621"/>
            <w:r w:rsidRPr="00D2603C">
              <w:rPr>
                <w:sz w:val="28"/>
                <w:szCs w:val="28"/>
                <w:u w:val="none"/>
              </w:rPr>
              <w:t>Adult Social Care</w:t>
            </w:r>
            <w:bookmarkEnd w:id="2030"/>
          </w:p>
        </w:tc>
        <w:tc>
          <w:tcPr>
            <w:tcW w:w="1980" w:type="dxa"/>
          </w:tcPr>
          <w:p w:rsidR="005C370C" w:rsidRPr="00156819" w:rsidRDefault="005C370C" w:rsidP="005C370C">
            <w:pPr>
              <w:jc w:val="both"/>
              <w:rPr>
                <w:snapToGrid w:val="0"/>
                <w:sz w:val="28"/>
                <w:szCs w:val="28"/>
              </w:rPr>
            </w:pPr>
          </w:p>
        </w:tc>
        <w:tc>
          <w:tcPr>
            <w:tcW w:w="4140" w:type="dxa"/>
          </w:tcPr>
          <w:p w:rsidR="005C370C" w:rsidRPr="00156819" w:rsidRDefault="005C370C" w:rsidP="005C370C">
            <w:pPr>
              <w:jc w:val="both"/>
              <w:rPr>
                <w:sz w:val="28"/>
                <w:szCs w:val="28"/>
              </w:rPr>
            </w:pPr>
          </w:p>
        </w:tc>
      </w:tr>
      <w:tr w:rsidR="005C370C" w:rsidRPr="00156819" w:rsidTr="005C370C">
        <w:trPr>
          <w:cantSplit/>
        </w:trPr>
        <w:tc>
          <w:tcPr>
            <w:tcW w:w="8820" w:type="dxa"/>
          </w:tcPr>
          <w:p w:rsidR="005C370C" w:rsidRPr="00156819" w:rsidRDefault="005C370C" w:rsidP="005C370C">
            <w:pPr>
              <w:jc w:val="both"/>
              <w:rPr>
                <w:i/>
                <w:snapToGrid w:val="0"/>
                <w:szCs w:val="22"/>
              </w:rPr>
            </w:pPr>
            <w:r w:rsidRPr="00156819">
              <w:rPr>
                <w:b/>
                <w:szCs w:val="22"/>
              </w:rPr>
              <w:t>Community Care</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rPr>
                <w:i/>
                <w:snapToGrid w:val="0"/>
                <w:szCs w:val="22"/>
              </w:rPr>
            </w:pPr>
          </w:p>
        </w:tc>
      </w:tr>
      <w:tr w:rsidR="005C370C" w:rsidRPr="00156819" w:rsidTr="005C370C">
        <w:trPr>
          <w:cantSplit/>
        </w:trPr>
        <w:tc>
          <w:tcPr>
            <w:tcW w:w="8820" w:type="dxa"/>
          </w:tcPr>
          <w:p w:rsidR="005C370C" w:rsidRPr="00156819" w:rsidRDefault="005C370C" w:rsidP="005C370C">
            <w:pPr>
              <w:jc w:val="both"/>
            </w:pPr>
            <w:r w:rsidRPr="00156819">
              <w:t>Community Care Services</w:t>
            </w:r>
          </w:p>
          <w:p w:rsidR="005C370C" w:rsidRPr="00156819" w:rsidRDefault="005C370C" w:rsidP="005C370C">
            <w:pPr>
              <w:jc w:val="both"/>
            </w:pPr>
            <w:r w:rsidRPr="00156819">
              <w:t>National Health Service and Community Care Act 1990, S.46</w:t>
            </w:r>
          </w:p>
          <w:p w:rsidR="005C370C" w:rsidRPr="00156819" w:rsidRDefault="005C370C" w:rsidP="005C370C">
            <w:pPr>
              <w:jc w:val="both"/>
            </w:pP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jc w:val="both"/>
            </w:pPr>
            <w:r w:rsidRPr="00156819">
              <w:t>Corporate Director:  Adult &amp; Consumer Care</w:t>
            </w:r>
          </w:p>
          <w:p w:rsidR="005C370C" w:rsidRPr="00156819" w:rsidRDefault="005C370C" w:rsidP="005C370C">
            <w:pPr>
              <w:jc w:val="both"/>
            </w:pPr>
            <w:r w:rsidRPr="00156819">
              <w:t xml:space="preserve">Head of Housing Needs &amp; Community Care, Head of Prevention &amp; Protection </w:t>
            </w:r>
          </w:p>
          <w:p w:rsidR="005C370C" w:rsidRPr="00156819" w:rsidRDefault="005C370C" w:rsidP="005C370C">
            <w:pPr>
              <w:jc w:val="both"/>
            </w:pPr>
            <w:r w:rsidRPr="00156819">
              <w:t>Head of Development; Head of Performance &amp; Standards</w:t>
            </w:r>
          </w:p>
        </w:tc>
      </w:tr>
      <w:tr w:rsidR="005C370C" w:rsidRPr="00156819" w:rsidTr="005C370C">
        <w:trPr>
          <w:cantSplit/>
        </w:trPr>
        <w:tc>
          <w:tcPr>
            <w:tcW w:w="8820" w:type="dxa"/>
          </w:tcPr>
          <w:p w:rsidR="005C370C" w:rsidRPr="00156819" w:rsidRDefault="005C370C" w:rsidP="005C370C">
            <w:pPr>
              <w:jc w:val="both"/>
            </w:pPr>
            <w:r w:rsidRPr="00156819">
              <w:t>Assessment of persons who may require community care services and the provision of such a service, if and as appropriate</w:t>
            </w:r>
          </w:p>
          <w:p w:rsidR="005C370C" w:rsidRPr="00156819" w:rsidRDefault="005C370C" w:rsidP="005C370C">
            <w:pPr>
              <w:jc w:val="both"/>
            </w:pPr>
            <w:r w:rsidRPr="00156819">
              <w:t>National Health Service &amp; Community Care Act 1990, S.47</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jc w:val="both"/>
            </w:pPr>
            <w:r w:rsidRPr="00156819">
              <w:t>Corporate Director:  Adult &amp; Consumer Care</w:t>
            </w:r>
          </w:p>
          <w:p w:rsidR="005C370C" w:rsidRPr="00156819" w:rsidRDefault="005C370C" w:rsidP="005C370C">
            <w:pPr>
              <w:jc w:val="both"/>
            </w:pPr>
            <w:r w:rsidRPr="00156819">
              <w:t>Head of Housing Needs &amp; Community Care; Head of Prevention &amp; Protection; Head of Service Development; Head of Performance &amp; Standards</w:t>
            </w:r>
          </w:p>
        </w:tc>
      </w:tr>
      <w:tr w:rsidR="005C370C" w:rsidRPr="00156819" w:rsidTr="005C370C">
        <w:trPr>
          <w:cantSplit/>
        </w:trPr>
        <w:tc>
          <w:tcPr>
            <w:tcW w:w="8820" w:type="dxa"/>
          </w:tcPr>
          <w:p w:rsidR="005C370C" w:rsidRPr="00156819" w:rsidRDefault="005C370C" w:rsidP="005C370C">
            <w:pPr>
              <w:jc w:val="both"/>
              <w:rPr>
                <w:snapToGrid w:val="0"/>
              </w:rPr>
            </w:pPr>
            <w:r w:rsidRPr="00156819">
              <w:t>To administer central government specific grants for community care services.</w:t>
            </w:r>
          </w:p>
        </w:tc>
        <w:tc>
          <w:tcPr>
            <w:tcW w:w="1980" w:type="dxa"/>
          </w:tcPr>
          <w:p w:rsidR="005C370C" w:rsidRPr="00156819" w:rsidRDefault="005C370C" w:rsidP="005C370C">
            <w:pPr>
              <w:jc w:val="both"/>
              <w:rPr>
                <w:snapToGrid w:val="0"/>
              </w:rPr>
            </w:pPr>
            <w:r w:rsidRPr="00156819">
              <w:rPr>
                <w:snapToGrid w:val="0"/>
              </w:rPr>
              <w:t>Cabinet</w:t>
            </w:r>
          </w:p>
        </w:tc>
        <w:tc>
          <w:tcPr>
            <w:tcW w:w="4140" w:type="dxa"/>
          </w:tcPr>
          <w:p w:rsidR="005C370C" w:rsidRPr="00156819" w:rsidRDefault="005C370C" w:rsidP="005C370C">
            <w:pPr>
              <w:jc w:val="both"/>
              <w:rPr>
                <w:i/>
                <w:snapToGrid w:val="0"/>
                <w:sz w:val="18"/>
              </w:rPr>
            </w:pPr>
          </w:p>
        </w:tc>
      </w:tr>
      <w:tr w:rsidR="005C370C" w:rsidRPr="00156819" w:rsidTr="005C370C">
        <w:trPr>
          <w:cantSplit/>
        </w:trPr>
        <w:tc>
          <w:tcPr>
            <w:tcW w:w="8820" w:type="dxa"/>
          </w:tcPr>
          <w:p w:rsidR="005C370C" w:rsidRPr="00156819" w:rsidRDefault="005C370C" w:rsidP="005C370C">
            <w:pPr>
              <w:jc w:val="both"/>
            </w:pPr>
            <w:r w:rsidRPr="00156819">
              <w:lastRenderedPageBreak/>
              <w:t>The making of payments for community care services</w:t>
            </w:r>
          </w:p>
          <w:p w:rsidR="005C370C" w:rsidRPr="00156819" w:rsidRDefault="005C370C" w:rsidP="005C370C">
            <w:pPr>
              <w:jc w:val="both"/>
            </w:pPr>
            <w:r w:rsidRPr="00156819">
              <w:t xml:space="preserve">Community Care (Direct Payments) Act 1996 </w:t>
            </w:r>
          </w:p>
        </w:tc>
        <w:tc>
          <w:tcPr>
            <w:tcW w:w="1980" w:type="dxa"/>
          </w:tcPr>
          <w:p w:rsidR="005C370C" w:rsidRPr="00156819" w:rsidRDefault="005C370C" w:rsidP="005C370C">
            <w:pPr>
              <w:jc w:val="both"/>
              <w:rPr>
                <w:snapToGrid w:val="0"/>
              </w:rPr>
            </w:pPr>
            <w:r w:rsidRPr="00156819">
              <w:rPr>
                <w:snapToGrid w:val="0"/>
              </w:rPr>
              <w:t>Cabinet</w:t>
            </w:r>
          </w:p>
        </w:tc>
        <w:tc>
          <w:tcPr>
            <w:tcW w:w="4140" w:type="dxa"/>
          </w:tcPr>
          <w:p w:rsidR="005C370C" w:rsidRPr="00156819" w:rsidRDefault="005C370C" w:rsidP="005C370C">
            <w:pPr>
              <w:jc w:val="both"/>
            </w:pPr>
            <w:r w:rsidRPr="00156819">
              <w:t>Corporate Director:  Adult &amp; Consumer Care</w:t>
            </w:r>
          </w:p>
          <w:p w:rsidR="005C370C" w:rsidRPr="00156819" w:rsidRDefault="005C370C" w:rsidP="005C370C">
            <w:pPr>
              <w:jc w:val="both"/>
            </w:pPr>
            <w:r w:rsidRPr="00156819">
              <w:t>Head of Housing Needs &amp; Community Care; Head of Prevention &amp; Protection; Head of Service Development; Head of Performance &amp; Standards</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Disabilities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rPr>
                <w:szCs w:val="22"/>
              </w:rPr>
            </w:pPr>
          </w:p>
        </w:tc>
      </w:tr>
      <w:tr w:rsidR="005C370C" w:rsidRPr="00156819" w:rsidTr="005C370C">
        <w:trPr>
          <w:cantSplit/>
        </w:trPr>
        <w:tc>
          <w:tcPr>
            <w:tcW w:w="8820" w:type="dxa"/>
          </w:tcPr>
          <w:p w:rsidR="005C370C" w:rsidRPr="00156819" w:rsidRDefault="005C370C" w:rsidP="005C370C">
            <w:pPr>
              <w:jc w:val="both"/>
            </w:pPr>
            <w:r w:rsidRPr="00156819">
              <w:t>To assess the needs of people with disabilities for welfare services</w:t>
            </w:r>
          </w:p>
          <w:p w:rsidR="005C370C" w:rsidRPr="00156819" w:rsidRDefault="005C370C" w:rsidP="005C370C">
            <w:pPr>
              <w:jc w:val="both"/>
            </w:pPr>
            <w:r w:rsidRPr="00156819">
              <w:t>Disabled Person (Services Consultation and Representation) Act 1986 S5 (5).  National Health Service &amp; Community Care Act 1990, S.47</w:t>
            </w:r>
          </w:p>
        </w:tc>
        <w:tc>
          <w:tcPr>
            <w:tcW w:w="1980" w:type="dxa"/>
          </w:tcPr>
          <w:p w:rsidR="005C370C" w:rsidRPr="00156819" w:rsidRDefault="005C370C" w:rsidP="005C370C">
            <w:pPr>
              <w:jc w:val="both"/>
              <w:rPr>
                <w:snapToGrid w:val="0"/>
              </w:rPr>
            </w:pPr>
            <w:r w:rsidRPr="00156819">
              <w:rPr>
                <w:snapToGrid w:val="0"/>
              </w:rPr>
              <w:t>Cabinet</w:t>
            </w:r>
          </w:p>
        </w:tc>
        <w:tc>
          <w:tcPr>
            <w:tcW w:w="4140" w:type="dxa"/>
          </w:tcPr>
          <w:p w:rsidR="005C370C" w:rsidRPr="00156819" w:rsidRDefault="005C370C" w:rsidP="005C370C">
            <w:pPr>
              <w:jc w:val="both"/>
            </w:pPr>
            <w:r w:rsidRPr="00156819">
              <w:t>Corporate Director:  Adult &amp; Consumer Care</w:t>
            </w:r>
          </w:p>
          <w:p w:rsidR="005C370C" w:rsidRPr="00156819" w:rsidRDefault="005C370C" w:rsidP="005C370C">
            <w:pPr>
              <w:jc w:val="both"/>
            </w:pPr>
            <w:r w:rsidRPr="00156819">
              <w:t>Head of Housing Needs &amp; Community Care; Head of Prevention &amp; Protection; Head of Service Development; Head of Performance &amp; Standards</w:t>
            </w:r>
          </w:p>
        </w:tc>
      </w:tr>
      <w:tr w:rsidR="005C370C" w:rsidRPr="00156819" w:rsidTr="005C370C">
        <w:trPr>
          <w:cantSplit/>
        </w:trPr>
        <w:tc>
          <w:tcPr>
            <w:tcW w:w="8820" w:type="dxa"/>
          </w:tcPr>
          <w:p w:rsidR="005C370C" w:rsidRPr="00156819" w:rsidRDefault="005C370C" w:rsidP="005C370C">
            <w:pPr>
              <w:jc w:val="both"/>
            </w:pPr>
            <w:r w:rsidRPr="00156819">
              <w:t>Arrangements for the assessment of the need for statutory welfare services for young people with disabilities notified from a LEA as shortly to leave full-time education</w:t>
            </w:r>
          </w:p>
          <w:p w:rsidR="005C370C" w:rsidRPr="00156819" w:rsidRDefault="005C370C" w:rsidP="005C370C">
            <w:pPr>
              <w:jc w:val="both"/>
            </w:pPr>
            <w:r w:rsidRPr="00156819">
              <w:t>Disabled Person (Services Consultation and Representation) Act 1986 S.5(5)</w:t>
            </w:r>
          </w:p>
        </w:tc>
        <w:tc>
          <w:tcPr>
            <w:tcW w:w="1980" w:type="dxa"/>
          </w:tcPr>
          <w:p w:rsidR="005C370C" w:rsidRPr="00156819" w:rsidRDefault="005C370C" w:rsidP="005C370C">
            <w:pPr>
              <w:jc w:val="both"/>
              <w:rPr>
                <w:snapToGrid w:val="0"/>
              </w:rPr>
            </w:pPr>
            <w:r w:rsidRPr="00156819">
              <w:rPr>
                <w:snapToGrid w:val="0"/>
              </w:rPr>
              <w:t>Cabinet</w:t>
            </w:r>
          </w:p>
        </w:tc>
        <w:tc>
          <w:tcPr>
            <w:tcW w:w="4140" w:type="dxa"/>
          </w:tcPr>
          <w:p w:rsidR="005C370C" w:rsidRPr="00156819" w:rsidRDefault="005C370C" w:rsidP="005C370C">
            <w:pPr>
              <w:jc w:val="both"/>
            </w:pPr>
            <w:r w:rsidRPr="00156819">
              <w:t>Corporate Director:  Adult &amp; Consumer Care</w:t>
            </w:r>
          </w:p>
          <w:p w:rsidR="005C370C" w:rsidRPr="00156819" w:rsidRDefault="005C370C" w:rsidP="005C370C">
            <w:pPr>
              <w:jc w:val="both"/>
            </w:pPr>
            <w:r w:rsidRPr="00156819">
              <w:t>Head of Housing Needs &amp; Community Care; Head of Prevention &amp; Protection; Head of Service Development; Head of Performance &amp; Standards</w:t>
            </w:r>
          </w:p>
        </w:tc>
      </w:tr>
      <w:tr w:rsidR="005C370C" w:rsidRPr="00156819" w:rsidTr="005C370C">
        <w:trPr>
          <w:cantSplit/>
        </w:trPr>
        <w:tc>
          <w:tcPr>
            <w:tcW w:w="8820" w:type="dxa"/>
          </w:tcPr>
          <w:p w:rsidR="005C370C" w:rsidRPr="00156819" w:rsidRDefault="005C370C" w:rsidP="005C370C">
            <w:pPr>
              <w:jc w:val="both"/>
            </w:pPr>
            <w:r w:rsidRPr="00156819">
              <w:t>To arrange welfare services for disabled people who have been assessed as needing them</w:t>
            </w:r>
          </w:p>
          <w:p w:rsidR="005C370C" w:rsidRPr="00156819" w:rsidRDefault="005C370C" w:rsidP="005C370C">
            <w:pPr>
              <w:jc w:val="both"/>
            </w:pPr>
            <w:r w:rsidRPr="00156819">
              <w:t>National Assistance Act 1948</w:t>
            </w:r>
          </w:p>
        </w:tc>
        <w:tc>
          <w:tcPr>
            <w:tcW w:w="1980" w:type="dxa"/>
          </w:tcPr>
          <w:p w:rsidR="005C370C" w:rsidRPr="00156819" w:rsidRDefault="005C370C" w:rsidP="005C370C">
            <w:pPr>
              <w:jc w:val="both"/>
              <w:rPr>
                <w:snapToGrid w:val="0"/>
              </w:rPr>
            </w:pPr>
            <w:r w:rsidRPr="00156819">
              <w:rPr>
                <w:snapToGrid w:val="0"/>
              </w:rPr>
              <w:t>Cabinet</w:t>
            </w:r>
          </w:p>
        </w:tc>
        <w:tc>
          <w:tcPr>
            <w:tcW w:w="4140" w:type="dxa"/>
          </w:tcPr>
          <w:p w:rsidR="005C370C" w:rsidRPr="00156819" w:rsidRDefault="005C370C" w:rsidP="005C370C">
            <w:pPr>
              <w:jc w:val="both"/>
            </w:pPr>
            <w:r w:rsidRPr="00156819">
              <w:t>Corporate Director:  Adult &amp; Consumer Care</w:t>
            </w:r>
          </w:p>
          <w:p w:rsidR="005C370C" w:rsidRPr="00156819" w:rsidRDefault="005C370C" w:rsidP="005C370C">
            <w:pPr>
              <w:jc w:val="both"/>
            </w:pPr>
            <w:r w:rsidRPr="00156819">
              <w:t>Head of Housing Needs &amp; Community Care; Head of Prevention &amp; Protection; Head of Service Development; Head of Performance &amp; Standards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Compilation of a register of disabled people and arrangements for determining the number of disabled people living in the area and their needs for welfare services</w:t>
            </w:r>
          </w:p>
          <w:p w:rsidR="005C370C" w:rsidRPr="00156819" w:rsidRDefault="005C370C" w:rsidP="005C370C">
            <w:pPr>
              <w:jc w:val="both"/>
            </w:pPr>
            <w:r w:rsidRPr="00156819">
              <w:t>National Assistance Act 1948, S.29 &amp; 29A</w:t>
            </w:r>
          </w:p>
          <w:p w:rsidR="005C370C" w:rsidRPr="00156819" w:rsidRDefault="005C370C" w:rsidP="005C370C">
            <w:pPr>
              <w:jc w:val="both"/>
            </w:pPr>
            <w:r w:rsidRPr="00156819">
              <w:t>Chronically Sick &amp; Disabled Persons Act 1970, S.1</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Corporate Director:  Adult &amp; Consumer Care</w:t>
            </w:r>
          </w:p>
          <w:p w:rsidR="005C370C" w:rsidRPr="00156819" w:rsidRDefault="005C370C" w:rsidP="005C370C">
            <w:pPr>
              <w:jc w:val="both"/>
            </w:pPr>
            <w:r w:rsidRPr="00156819">
              <w:t>Head of Housing Needs &amp; Community Care; Head of Prevention &amp; Protection; Head of Service Development; Head of Performance &amp; Standards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rPr>
                <w:b/>
                <w:szCs w:val="22"/>
              </w:rPr>
              <w:lastRenderedPageBreak/>
              <w:t>Residential Care</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Arrangements for the provision of residential care for adults, who require care and attention otherwise unavailable and to establish charges for residential care in accordance with national regulations</w:t>
            </w:r>
          </w:p>
          <w:p w:rsidR="005C370C" w:rsidRPr="00156819" w:rsidRDefault="005C370C" w:rsidP="005C370C">
            <w:pPr>
              <w:keepNext/>
              <w:keepLines/>
              <w:jc w:val="both"/>
              <w:rPr>
                <w:b/>
                <w:szCs w:val="22"/>
              </w:rPr>
            </w:pPr>
            <w:r w:rsidRPr="00156819">
              <w:t>National Assistance Act 1948, Part III</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Corporate Director:  Adult &amp; Consumer Care</w:t>
            </w:r>
          </w:p>
          <w:p w:rsidR="005C370C" w:rsidRPr="00156819" w:rsidRDefault="005C370C" w:rsidP="005C370C">
            <w:pPr>
              <w:keepNext/>
              <w:keepLines/>
              <w:jc w:val="both"/>
            </w:pPr>
            <w:r w:rsidRPr="00156819">
              <w:t>Head of Housing Needs &amp; Community Care; Head of Prevention &amp; Protection; Head of Service Development; Head of Performance &amp; Standards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r w:rsidRPr="00156819">
              <w:rPr>
                <w:b/>
              </w:rPr>
              <w:t>Miscellaneous and General</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p>
        </w:tc>
      </w:tr>
      <w:tr w:rsidR="005C370C" w:rsidRPr="00695283"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695283" w:rsidRDefault="005C370C" w:rsidP="005C370C">
            <w:pPr>
              <w:jc w:val="both"/>
            </w:pPr>
            <w:r w:rsidRPr="00695283">
              <w:t>All powers and duties of the Council relating to Social Services Functions under Section 1A and Schedule 1 of the Local Authority Social Services Act 1970 (“the 1970 Act”) and such other functions as the Secretary of State may designate as appropriate under Section 1A(b) of the 1970 Act from time to time (together with guidance under Section 7 of the 1970 Act) as the responsibility of the Director of Adult Social Services appointed under Section 6(A1) of the 1970 Act other than those for which the authority’s Director of Children’s Services is responsible under Section 18 Children Act 2004</w:t>
            </w:r>
          </w:p>
          <w:p w:rsidR="005C370C" w:rsidRPr="00695283" w:rsidDel="00360857" w:rsidRDefault="005C370C" w:rsidP="005C370C">
            <w:pPr>
              <w:jc w:val="both"/>
              <w:rPr>
                <w:sz w:val="20"/>
              </w:rPr>
            </w:pPr>
            <w:r w:rsidRPr="00695283">
              <w:rPr>
                <w:sz w:val="20"/>
              </w:rPr>
              <w:t>(Cabinet 11</w:t>
            </w:r>
            <w:r w:rsidRPr="00695283">
              <w:rPr>
                <w:sz w:val="20"/>
                <w:vertAlign w:val="superscript"/>
              </w:rPr>
              <w:t>th</w:t>
            </w:r>
            <w:r w:rsidRPr="00695283">
              <w:rPr>
                <w:sz w:val="20"/>
              </w:rPr>
              <w:t xml:space="preserve"> May 2009 – Minute No. CB-199)</w:t>
            </w:r>
          </w:p>
        </w:tc>
        <w:tc>
          <w:tcPr>
            <w:tcW w:w="1980" w:type="dxa"/>
            <w:tcBorders>
              <w:top w:val="single" w:sz="4" w:space="0" w:color="auto"/>
              <w:left w:val="single" w:sz="4" w:space="0" w:color="auto"/>
              <w:bottom w:val="single" w:sz="4" w:space="0" w:color="auto"/>
              <w:right w:val="single" w:sz="4" w:space="0" w:color="auto"/>
            </w:tcBorders>
          </w:tcPr>
          <w:p w:rsidR="005C370C" w:rsidRPr="00695283" w:rsidDel="00360857" w:rsidRDefault="005C370C" w:rsidP="005C370C">
            <w:pPr>
              <w:jc w:val="both"/>
              <w:rPr>
                <w:snapToGrid w:val="0"/>
              </w:rPr>
            </w:pPr>
            <w:r w:rsidRPr="00695283">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695283" w:rsidRDefault="005C370C" w:rsidP="005C370C">
            <w:pPr>
              <w:jc w:val="both"/>
            </w:pPr>
            <w:r w:rsidRPr="00695283">
              <w:t>Corporate Director:  Adult &amp; Consumer Care/Head of Housing Needs &amp; Community Care/Head of Prevention &amp; Protection/Head of Service Development/Head of Performance &amp; Standards/Corporate Director:  Children &amp; Young People/Head of Safeguarding &amp; Corporate Parenting/Head of BSF, Resources &amp; Social Regeneration</w:t>
            </w:r>
          </w:p>
          <w:p w:rsidR="005C370C" w:rsidRPr="00695283" w:rsidDel="00360857" w:rsidRDefault="005C370C" w:rsidP="005C370C">
            <w:pPr>
              <w:jc w:val="both"/>
            </w:pPr>
            <w:r w:rsidRPr="00695283">
              <w:t xml:space="preserve">Head of Locality Services for Children &amp; Families/Head of Commissioning, Performance &amp; Partnerships/Head of Learning &amp; Achievement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Arrangements for service to promote the welfare of older people</w:t>
            </w:r>
          </w:p>
          <w:p w:rsidR="005C370C" w:rsidRPr="00156819" w:rsidRDefault="005C370C" w:rsidP="005C370C">
            <w:pPr>
              <w:jc w:val="both"/>
            </w:pPr>
            <w:r w:rsidRPr="00156819">
              <w:t>Health Services and Public Health Act 1968, S.45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Corporate Director:  Adult &amp; Consumer Care</w:t>
            </w:r>
          </w:p>
          <w:p w:rsidR="005C370C" w:rsidRPr="00156819" w:rsidRDefault="005C370C" w:rsidP="005C370C">
            <w:pPr>
              <w:jc w:val="both"/>
            </w:pPr>
            <w:r w:rsidRPr="00156819">
              <w:t>Head of Housing Needs &amp; Community Care; Head of Prevention &amp; Protection; Head of Service Development; Head of Performance &amp; Standards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To determine requests for requisition of water supplies</w:t>
            </w:r>
          </w:p>
          <w:p w:rsidR="005C370C" w:rsidRPr="00156819" w:rsidRDefault="005C370C" w:rsidP="005C370C">
            <w:pPr>
              <w:jc w:val="both"/>
            </w:pPr>
            <w:r w:rsidRPr="00156819">
              <w:t>S.80 Water Industries Act 1991</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To authorise designated officers to sign contracts for individual social care services</w:t>
            </w:r>
          </w:p>
          <w:p w:rsidR="005C370C" w:rsidRPr="00156819" w:rsidRDefault="005C370C" w:rsidP="005C370C">
            <w:pPr>
              <w:jc w:val="both"/>
            </w:pPr>
            <w:r w:rsidRPr="00156819">
              <w:t>Various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Corporate Director:  Adult &amp; Consumer Care</w:t>
            </w:r>
          </w:p>
          <w:p w:rsidR="005C370C" w:rsidRPr="00156819" w:rsidRDefault="005C370C" w:rsidP="005C370C">
            <w:pPr>
              <w:jc w:val="both"/>
            </w:pPr>
            <w:r w:rsidRPr="00156819">
              <w:t>Head of Housing Needs &amp; Community Care; Head of Prevention &amp; Protection; Head of Service Development; Head of Performance &amp; Standards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To make guardianship applications</w:t>
            </w:r>
          </w:p>
          <w:p w:rsidR="005C370C" w:rsidRPr="00156819" w:rsidRDefault="005C370C" w:rsidP="005C370C">
            <w:pPr>
              <w:jc w:val="both"/>
            </w:pPr>
            <w:r w:rsidRPr="00156819">
              <w:t>To make emergency applications for admissions for assessment</w:t>
            </w:r>
          </w:p>
          <w:p w:rsidR="005C370C" w:rsidRPr="00156819" w:rsidRDefault="005C370C" w:rsidP="005C370C">
            <w:pPr>
              <w:jc w:val="both"/>
            </w:pPr>
            <w:r w:rsidRPr="00156819">
              <w:t>Mental Health Act 1983, S.2,3,4,7,8,11,13</w:t>
            </w:r>
          </w:p>
          <w:p w:rsidR="005C370C" w:rsidRPr="00156819" w:rsidRDefault="005C370C" w:rsidP="005C370C">
            <w:pPr>
              <w:jc w:val="both"/>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Approved Social Workers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Heading4"/>
            </w:pPr>
            <w:bookmarkStart w:id="2031" w:name="_Toc271209622"/>
            <w:r w:rsidRPr="00D2603C">
              <w:rPr>
                <w:sz w:val="28"/>
                <w:szCs w:val="28"/>
                <w:u w:val="none"/>
              </w:rPr>
              <w:t>Asset &amp; Property Management</w:t>
            </w:r>
            <w:bookmarkEnd w:id="2031"/>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p>
        </w:tc>
      </w:tr>
      <w:tr w:rsidR="005C370C" w:rsidRPr="00B456BE"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B456BE" w:rsidRDefault="005C370C" w:rsidP="005C370C">
            <w:pPr>
              <w:jc w:val="both"/>
              <w:rPr>
                <w:b/>
                <w:szCs w:val="22"/>
              </w:rPr>
            </w:pPr>
            <w:r w:rsidRPr="00B456BE">
              <w:rPr>
                <w:b/>
                <w:szCs w:val="22"/>
              </w:rPr>
              <w:t>Property Negotiations</w:t>
            </w:r>
          </w:p>
        </w:tc>
        <w:tc>
          <w:tcPr>
            <w:tcW w:w="1980" w:type="dxa"/>
            <w:tcBorders>
              <w:top w:val="single" w:sz="4" w:space="0" w:color="auto"/>
              <w:left w:val="single" w:sz="4" w:space="0" w:color="auto"/>
              <w:bottom w:val="single" w:sz="4" w:space="0" w:color="auto"/>
              <w:right w:val="single" w:sz="4" w:space="0" w:color="auto"/>
            </w:tcBorders>
          </w:tcPr>
          <w:p w:rsidR="005C370C" w:rsidRPr="00B456BE" w:rsidRDefault="005C370C" w:rsidP="005C370C">
            <w:pPr>
              <w:jc w:val="both"/>
              <w:rPr>
                <w:snapToGrid w:val="0"/>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B456BE" w:rsidRDefault="005C370C" w:rsidP="005C370C">
            <w:pPr>
              <w:jc w:val="both"/>
              <w:rPr>
                <w:szCs w:val="22"/>
              </w:rPr>
            </w:pPr>
          </w:p>
        </w:tc>
      </w:tr>
      <w:tr w:rsidR="005C370C" w:rsidRPr="005225C7"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5225C7" w:rsidRDefault="005C370C" w:rsidP="005C370C">
            <w:pPr>
              <w:jc w:val="both"/>
              <w:rPr>
                <w:b/>
                <w:szCs w:val="22"/>
              </w:rPr>
            </w:pPr>
            <w:r w:rsidRPr="005225C7">
              <w:rPr>
                <w:szCs w:val="22"/>
              </w:rPr>
              <w:t>All matters relating to property negotiations</w:t>
            </w:r>
          </w:p>
        </w:tc>
        <w:tc>
          <w:tcPr>
            <w:tcW w:w="1980" w:type="dxa"/>
            <w:tcBorders>
              <w:top w:val="single" w:sz="4" w:space="0" w:color="auto"/>
              <w:left w:val="single" w:sz="4" w:space="0" w:color="auto"/>
              <w:bottom w:val="single" w:sz="4" w:space="0" w:color="auto"/>
              <w:right w:val="single" w:sz="4" w:space="0" w:color="auto"/>
            </w:tcBorders>
          </w:tcPr>
          <w:p w:rsidR="005C370C" w:rsidRPr="005225C7" w:rsidRDefault="005C370C" w:rsidP="005C370C">
            <w:pPr>
              <w:jc w:val="both"/>
              <w:rPr>
                <w:snapToGrid w:val="0"/>
                <w:szCs w:val="22"/>
              </w:rPr>
            </w:pPr>
            <w:r w:rsidRPr="005225C7">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5225C7" w:rsidRDefault="005C370C" w:rsidP="005C370C">
            <w:pPr>
              <w:jc w:val="both"/>
              <w:rPr>
                <w:szCs w:val="22"/>
              </w:rPr>
            </w:pPr>
            <w:r w:rsidRPr="005225C7">
              <w:rPr>
                <w:szCs w:val="22"/>
              </w:rPr>
              <w:t>Head of Asset &amp; Property Management</w:t>
            </w:r>
          </w:p>
        </w:tc>
      </w:tr>
      <w:tr w:rsidR="005C370C" w:rsidRPr="00B456BE"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B456BE" w:rsidRDefault="005C370C" w:rsidP="005C370C">
            <w:pPr>
              <w:jc w:val="both"/>
              <w:rPr>
                <w:szCs w:val="22"/>
              </w:rPr>
            </w:pPr>
            <w:r w:rsidRPr="00B456BE">
              <w:rPr>
                <w:b/>
                <w:szCs w:val="22"/>
              </w:rPr>
              <w:t>Disposal and Acquisition of Assets within Property Investment Portfolio</w:t>
            </w:r>
          </w:p>
        </w:tc>
        <w:tc>
          <w:tcPr>
            <w:tcW w:w="1980" w:type="dxa"/>
            <w:tcBorders>
              <w:top w:val="single" w:sz="4" w:space="0" w:color="auto"/>
              <w:left w:val="single" w:sz="4" w:space="0" w:color="auto"/>
              <w:bottom w:val="single" w:sz="4" w:space="0" w:color="auto"/>
              <w:right w:val="single" w:sz="4" w:space="0" w:color="auto"/>
            </w:tcBorders>
          </w:tcPr>
          <w:p w:rsidR="005C370C" w:rsidRPr="00B456BE" w:rsidRDefault="005C370C" w:rsidP="005C370C">
            <w:pPr>
              <w:jc w:val="both"/>
              <w:rPr>
                <w:snapToGrid w:val="0"/>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B456BE" w:rsidRDefault="005C370C" w:rsidP="005C370C">
            <w:pPr>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Normal11pt"/>
            </w:pPr>
            <w:r w:rsidRPr="00156819">
              <w:t>Authority to dispose of assets held in the Property Investment Portfolio</w:t>
            </w:r>
          </w:p>
          <w:p w:rsidR="005C370C" w:rsidRPr="00156819" w:rsidRDefault="005C370C" w:rsidP="005C370C">
            <w:pPr>
              <w:jc w:val="both"/>
            </w:pPr>
            <w:r w:rsidRPr="00156819">
              <w:rPr>
                <w:sz w:val="20"/>
              </w:rPr>
              <w:t>(General Purposes Sub-Committee 16 December 1996 – Minute No. GP53)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Corporate Director:  E&amp;R</w:t>
            </w:r>
          </w:p>
          <w:p w:rsidR="005C370C" w:rsidRPr="00156819" w:rsidRDefault="005C370C" w:rsidP="005C370C">
            <w:pPr>
              <w:jc w:val="both"/>
            </w:pPr>
            <w:r w:rsidRPr="00156819">
              <w:t>Head of Asset &amp; Property Management</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Normal11pt"/>
            </w:pPr>
            <w:r w:rsidRPr="00156819">
              <w:t>Authority to acquire appropriate reinvestment properties, subject to funds from relevant disposals</w:t>
            </w:r>
          </w:p>
          <w:p w:rsidR="005C370C" w:rsidRPr="00156819" w:rsidRDefault="005C370C" w:rsidP="005C370C">
            <w:pPr>
              <w:pStyle w:val="Normal11pt"/>
            </w:pPr>
            <w:r w:rsidRPr="00156819">
              <w:rPr>
                <w:sz w:val="20"/>
                <w:szCs w:val="20"/>
              </w:rPr>
              <w:t>(Resources &amp; Assets Board 8 July, 1999 – Minute No. RA8)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Asset &amp; Property Management</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Normal11pt"/>
            </w:pPr>
            <w:r w:rsidRPr="00156819">
              <w:rPr>
                <w:b/>
              </w:rPr>
              <w:t xml:space="preserve">Interests in Land </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Service of notice requiring particulars of ownership</w:t>
            </w:r>
          </w:p>
          <w:p w:rsidR="005C370C" w:rsidRPr="00156819" w:rsidRDefault="005C370C" w:rsidP="005C370C">
            <w:pPr>
              <w:pStyle w:val="Normal11pt"/>
              <w:rPr>
                <w:b/>
              </w:rPr>
            </w:pPr>
            <w:r w:rsidRPr="00156819">
              <w:t>Local government (Miscellaneous Provisions) Act 1976 Section 16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All Heads of Service</w:t>
            </w:r>
          </w:p>
          <w:p w:rsidR="005C370C" w:rsidRPr="00156819" w:rsidRDefault="005C370C" w:rsidP="005C370C">
            <w:pPr>
              <w:jc w:val="both"/>
            </w:pPr>
            <w:r w:rsidRPr="00156819">
              <w:t>Environmental Programme Manager</w:t>
            </w:r>
          </w:p>
          <w:p w:rsidR="005C370C" w:rsidRPr="00156819" w:rsidRDefault="005C370C" w:rsidP="005C370C">
            <w:pPr>
              <w:jc w:val="both"/>
            </w:pPr>
            <w:r w:rsidRPr="00156819">
              <w:t>Neighbourhood Services Team Leader</w:t>
            </w:r>
          </w:p>
          <w:p w:rsidR="005C370C" w:rsidRPr="00156819" w:rsidRDefault="005C370C" w:rsidP="005C370C">
            <w:pPr>
              <w:jc w:val="both"/>
            </w:pPr>
            <w:r w:rsidRPr="00156819">
              <w:t>Environmental Enforcement Officers</w:t>
            </w:r>
          </w:p>
          <w:p w:rsidR="005C370C" w:rsidRPr="00156819" w:rsidRDefault="005C370C" w:rsidP="005C370C">
            <w:pPr>
              <w:jc w:val="both"/>
            </w:pPr>
            <w:r w:rsidRPr="00156819">
              <w:t>Environmental Enforcement Support Officers</w:t>
            </w:r>
          </w:p>
          <w:p w:rsidR="005C370C" w:rsidRPr="00156819" w:rsidRDefault="005C370C" w:rsidP="005C370C">
            <w:r w:rsidRPr="00156819">
              <w:t>Environmental Enforcement Technicians</w:t>
            </w:r>
          </w:p>
          <w:p w:rsidR="005C370C" w:rsidRPr="00156819" w:rsidRDefault="005C370C" w:rsidP="005C370C">
            <w:pPr>
              <w:jc w:val="both"/>
            </w:pPr>
            <w:r w:rsidRPr="00156819">
              <w:t>Traveller Management Officer</w:t>
            </w:r>
          </w:p>
        </w:tc>
      </w:tr>
      <w:tr w:rsidR="0070057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70057C" w:rsidRPr="00156819" w:rsidRDefault="0070057C" w:rsidP="005C370C">
            <w:pPr>
              <w:jc w:val="both"/>
            </w:pPr>
          </w:p>
        </w:tc>
        <w:tc>
          <w:tcPr>
            <w:tcW w:w="1980" w:type="dxa"/>
            <w:tcBorders>
              <w:top w:val="single" w:sz="4" w:space="0" w:color="auto"/>
              <w:left w:val="single" w:sz="4" w:space="0" w:color="auto"/>
              <w:bottom w:val="single" w:sz="4" w:space="0" w:color="auto"/>
              <w:right w:val="single" w:sz="4" w:space="0" w:color="auto"/>
            </w:tcBorders>
          </w:tcPr>
          <w:p w:rsidR="0070057C" w:rsidRPr="00156819" w:rsidRDefault="0070057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70057C" w:rsidRPr="00156819" w:rsidRDefault="0070057C" w:rsidP="005C370C">
            <w:pPr>
              <w:jc w:val="both"/>
            </w:pPr>
          </w:p>
        </w:tc>
      </w:tr>
      <w:tr w:rsidR="0070057C" w:rsidRPr="00C6628B" w:rsidTr="002828AB">
        <w:trPr>
          <w:cantSplit/>
        </w:trPr>
        <w:tc>
          <w:tcPr>
            <w:tcW w:w="8820" w:type="dxa"/>
            <w:tcBorders>
              <w:top w:val="single" w:sz="4" w:space="0" w:color="auto"/>
              <w:left w:val="single" w:sz="4" w:space="0" w:color="auto"/>
              <w:bottom w:val="single" w:sz="4" w:space="0" w:color="auto"/>
              <w:right w:val="single" w:sz="4" w:space="0" w:color="auto"/>
            </w:tcBorders>
          </w:tcPr>
          <w:p w:rsidR="0070057C" w:rsidRPr="00C6628B" w:rsidRDefault="0070057C" w:rsidP="0070057C">
            <w:pPr>
              <w:jc w:val="both"/>
              <w:rPr>
                <w:szCs w:val="22"/>
              </w:rPr>
            </w:pPr>
            <w:r w:rsidRPr="00C6628B">
              <w:rPr>
                <w:b/>
                <w:szCs w:val="22"/>
              </w:rPr>
              <w:t>Housing Related Projects</w:t>
            </w:r>
          </w:p>
        </w:tc>
        <w:tc>
          <w:tcPr>
            <w:tcW w:w="1980" w:type="dxa"/>
            <w:tcBorders>
              <w:top w:val="single" w:sz="4" w:space="0" w:color="auto"/>
              <w:left w:val="single" w:sz="4" w:space="0" w:color="auto"/>
              <w:bottom w:val="single" w:sz="4" w:space="0" w:color="auto"/>
              <w:right w:val="single" w:sz="4" w:space="0" w:color="auto"/>
            </w:tcBorders>
          </w:tcPr>
          <w:p w:rsidR="0070057C" w:rsidRPr="00C6628B" w:rsidRDefault="0070057C" w:rsidP="002828AB">
            <w:pPr>
              <w:jc w:val="both"/>
              <w:rPr>
                <w:snapToGrid w:val="0"/>
                <w:szCs w:val="22"/>
              </w:rPr>
            </w:pPr>
          </w:p>
        </w:tc>
        <w:tc>
          <w:tcPr>
            <w:tcW w:w="4140" w:type="dxa"/>
            <w:tcBorders>
              <w:top w:val="single" w:sz="4" w:space="0" w:color="auto"/>
              <w:left w:val="single" w:sz="4" w:space="0" w:color="auto"/>
              <w:bottom w:val="single" w:sz="4" w:space="0" w:color="auto"/>
              <w:right w:val="single" w:sz="4" w:space="0" w:color="auto"/>
            </w:tcBorders>
          </w:tcPr>
          <w:p w:rsidR="0070057C" w:rsidRPr="00C6628B" w:rsidRDefault="0070057C" w:rsidP="002828AB">
            <w:pPr>
              <w:jc w:val="both"/>
              <w:rPr>
                <w:szCs w:val="22"/>
              </w:rPr>
            </w:pPr>
          </w:p>
        </w:tc>
      </w:tr>
      <w:tr w:rsidR="0070057C" w:rsidRPr="0070057C" w:rsidTr="005C370C">
        <w:trPr>
          <w:cantSplit/>
        </w:trPr>
        <w:tc>
          <w:tcPr>
            <w:tcW w:w="8820" w:type="dxa"/>
            <w:tcBorders>
              <w:top w:val="single" w:sz="4" w:space="0" w:color="auto"/>
              <w:left w:val="single" w:sz="4" w:space="0" w:color="auto"/>
              <w:bottom w:val="single" w:sz="4" w:space="0" w:color="auto"/>
              <w:right w:val="single" w:sz="4" w:space="0" w:color="auto"/>
            </w:tcBorders>
          </w:tcPr>
          <w:p w:rsidR="0070057C" w:rsidRPr="0070057C" w:rsidRDefault="0070057C" w:rsidP="0070057C">
            <w:pPr>
              <w:keepNext/>
              <w:keepLines/>
              <w:jc w:val="both"/>
              <w:rPr>
                <w:szCs w:val="22"/>
              </w:rPr>
            </w:pPr>
            <w:r w:rsidRPr="0070057C">
              <w:rPr>
                <w:szCs w:val="22"/>
              </w:rPr>
              <w:lastRenderedPageBreak/>
              <w:t>Authority to make application for planning permission for housing –related projects</w:t>
            </w:r>
          </w:p>
          <w:p w:rsidR="0070057C" w:rsidRPr="0070057C" w:rsidRDefault="0070057C" w:rsidP="0070057C">
            <w:pPr>
              <w:keepNext/>
              <w:keepLines/>
              <w:jc w:val="both"/>
              <w:rPr>
                <w:szCs w:val="22"/>
              </w:rPr>
            </w:pPr>
            <w:r w:rsidRPr="0070057C">
              <w:rPr>
                <w:szCs w:val="22"/>
              </w:rPr>
              <w:t>Local Government Act 1972 S.101</w:t>
            </w:r>
          </w:p>
        </w:tc>
        <w:tc>
          <w:tcPr>
            <w:tcW w:w="1980" w:type="dxa"/>
            <w:tcBorders>
              <w:top w:val="single" w:sz="4" w:space="0" w:color="auto"/>
              <w:left w:val="single" w:sz="4" w:space="0" w:color="auto"/>
              <w:bottom w:val="single" w:sz="4" w:space="0" w:color="auto"/>
              <w:right w:val="single" w:sz="4" w:space="0" w:color="auto"/>
            </w:tcBorders>
          </w:tcPr>
          <w:p w:rsidR="0070057C" w:rsidRPr="0070057C" w:rsidRDefault="0070057C" w:rsidP="005C370C">
            <w:pPr>
              <w:jc w:val="both"/>
              <w:rPr>
                <w:snapToGrid w:val="0"/>
              </w:rPr>
            </w:pPr>
            <w:r w:rsidRPr="0070057C">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70057C" w:rsidRPr="0070057C" w:rsidRDefault="0070057C" w:rsidP="005C370C">
            <w:pPr>
              <w:jc w:val="both"/>
            </w:pPr>
            <w:r w:rsidRPr="0070057C">
              <w:t>Corporate Director:  Adult &amp; Consumer Care; Head of Housing Needs &amp; Community Care; Head of Prevention &amp; Protection; Head of Service Development; Head of Performance &amp; Standards; Head of Asset &amp; Property Management</w:t>
            </w:r>
          </w:p>
        </w:tc>
      </w:tr>
      <w:tr w:rsidR="005C370C" w:rsidRPr="00C6628B"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C6628B" w:rsidRDefault="005C370C" w:rsidP="005C370C">
            <w:pPr>
              <w:keepNext/>
              <w:keepLines/>
              <w:jc w:val="both"/>
              <w:rPr>
                <w:szCs w:val="22"/>
              </w:rPr>
            </w:pPr>
            <w:r w:rsidRPr="00C6628B">
              <w:rPr>
                <w:b/>
                <w:szCs w:val="22"/>
              </w:rPr>
              <w:t>Land &amp; Valuation</w:t>
            </w:r>
          </w:p>
        </w:tc>
        <w:tc>
          <w:tcPr>
            <w:tcW w:w="1980" w:type="dxa"/>
            <w:tcBorders>
              <w:top w:val="single" w:sz="4" w:space="0" w:color="auto"/>
              <w:left w:val="single" w:sz="4" w:space="0" w:color="auto"/>
              <w:bottom w:val="single" w:sz="4" w:space="0" w:color="auto"/>
              <w:right w:val="single" w:sz="4" w:space="0" w:color="auto"/>
            </w:tcBorders>
          </w:tcPr>
          <w:p w:rsidR="005C370C" w:rsidRPr="00C6628B" w:rsidRDefault="005C370C" w:rsidP="005C370C">
            <w:pPr>
              <w:jc w:val="both"/>
              <w:rPr>
                <w:snapToGrid w:val="0"/>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C6628B" w:rsidRDefault="005C370C" w:rsidP="005C370C">
            <w:pPr>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 xml:space="preserve">Applications for development on council land. </w:t>
            </w:r>
          </w:p>
          <w:p w:rsidR="005C370C" w:rsidRPr="00156819" w:rsidRDefault="005C370C" w:rsidP="005C370C">
            <w:pPr>
              <w:keepNext/>
              <w:keepLines/>
              <w:jc w:val="both"/>
              <w:rPr>
                <w:b/>
              </w:rPr>
            </w:pPr>
            <w:r w:rsidRPr="00156819">
              <w:t>Town &amp; Country Planning Act 1971 Part III</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Plans Board</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Asset &amp; Property Management</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Disposal of land up to £10000 value</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Asset &amp; Property Management</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Disposal of and acquisition of property up to a value of £50,000</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03.11.03 Minute No. CB-104)</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snapToGrid w:val="0"/>
              </w:rPr>
            </w:pPr>
            <w:r w:rsidRPr="00156819">
              <w:rPr>
                <w:snapToGrid w:val="0"/>
              </w:rPr>
              <w:t>Head of Asset &amp; Property Management</w:t>
            </w:r>
          </w:p>
        </w:tc>
      </w:tr>
      <w:tr w:rsidR="005C370C" w:rsidRPr="00156819" w:rsidTr="005C370C">
        <w:trPr>
          <w:cantSplit/>
        </w:trPr>
        <w:tc>
          <w:tcPr>
            <w:tcW w:w="8820" w:type="dxa"/>
          </w:tcPr>
          <w:p w:rsidR="005C370C" w:rsidRDefault="005C370C" w:rsidP="005C370C">
            <w:pPr>
              <w:jc w:val="both"/>
            </w:pPr>
            <w:r w:rsidRPr="00156819">
              <w:t>Approval of Compensation Claims and Certification of Valuations</w:t>
            </w:r>
          </w:p>
          <w:p w:rsidR="005C370C" w:rsidRPr="00156819" w:rsidRDefault="005C370C" w:rsidP="005C370C">
            <w:pPr>
              <w:jc w:val="both"/>
              <w:rPr>
                <w:szCs w:val="22"/>
              </w:rPr>
            </w:pPr>
            <w:r w:rsidRPr="00156819">
              <w:rPr>
                <w:sz w:val="20"/>
              </w:rPr>
              <w:t xml:space="preserve">(Policy &amp; Resources </w:t>
            </w:r>
            <w:proofErr w:type="spellStart"/>
            <w:r w:rsidRPr="00156819">
              <w:rPr>
                <w:sz w:val="20"/>
              </w:rPr>
              <w:t>Cttee</w:t>
            </w:r>
            <w:proofErr w:type="spellEnd"/>
            <w:r w:rsidRPr="00156819">
              <w:rPr>
                <w:sz w:val="20"/>
              </w:rPr>
              <w:t xml:space="preserve"> February 1998 Minute No. PR107</w:t>
            </w:r>
          </w:p>
        </w:tc>
        <w:tc>
          <w:tcPr>
            <w:tcW w:w="1980" w:type="dxa"/>
          </w:tcPr>
          <w:p w:rsidR="005C370C" w:rsidRPr="00156819" w:rsidRDefault="005C370C" w:rsidP="005C370C">
            <w:pPr>
              <w:jc w:val="both"/>
              <w:rPr>
                <w:snapToGrid w:val="0"/>
              </w:rPr>
            </w:pPr>
            <w:r w:rsidRPr="00156819">
              <w:rPr>
                <w:snapToGrid w:val="0"/>
              </w:rPr>
              <w:t>Cabinet</w:t>
            </w:r>
          </w:p>
        </w:tc>
        <w:tc>
          <w:tcPr>
            <w:tcW w:w="4140" w:type="dxa"/>
          </w:tcPr>
          <w:p w:rsidR="005C370C" w:rsidRPr="00156819" w:rsidRDefault="005C370C" w:rsidP="005C370C">
            <w:pPr>
              <w:rPr>
                <w:snapToGrid w:val="0"/>
              </w:rPr>
            </w:pPr>
          </w:p>
        </w:tc>
      </w:tr>
      <w:tr w:rsidR="005C370C" w:rsidRPr="00156819" w:rsidTr="005C370C">
        <w:trPr>
          <w:cantSplit/>
        </w:trPr>
        <w:tc>
          <w:tcPr>
            <w:tcW w:w="8820" w:type="dxa"/>
          </w:tcPr>
          <w:p w:rsidR="005C370C" w:rsidRPr="00156819" w:rsidRDefault="005C370C" w:rsidP="005C370C">
            <w:pPr>
              <w:jc w:val="both"/>
            </w:pPr>
            <w:r w:rsidRPr="00156819">
              <w:t>Management of Industrial and Commercial Premises including Lease Renewals and Rent Reviews</w:t>
            </w:r>
          </w:p>
          <w:p w:rsidR="005C370C" w:rsidRDefault="005C370C" w:rsidP="005C370C">
            <w:pPr>
              <w:jc w:val="both"/>
            </w:pPr>
            <w:r w:rsidRPr="00156819">
              <w:t>Various</w:t>
            </w:r>
          </w:p>
          <w:p w:rsidR="005C370C" w:rsidRPr="00156819" w:rsidRDefault="005C370C" w:rsidP="005C370C">
            <w:pPr>
              <w:jc w:val="both"/>
            </w:pPr>
            <w:r w:rsidRPr="00156819">
              <w:rPr>
                <w:sz w:val="20"/>
              </w:rPr>
              <w:t xml:space="preserve">(Policy &amp; Resources </w:t>
            </w:r>
            <w:proofErr w:type="spellStart"/>
            <w:r w:rsidRPr="00156819">
              <w:rPr>
                <w:sz w:val="20"/>
              </w:rPr>
              <w:t>Cttee</w:t>
            </w:r>
            <w:proofErr w:type="spellEnd"/>
            <w:r w:rsidRPr="00156819">
              <w:rPr>
                <w:sz w:val="20"/>
              </w:rPr>
              <w:t xml:space="preserve"> February 1998 Minute No. PR107</w:t>
            </w:r>
          </w:p>
        </w:tc>
        <w:tc>
          <w:tcPr>
            <w:tcW w:w="1980" w:type="dxa"/>
          </w:tcPr>
          <w:p w:rsidR="005C370C" w:rsidRPr="00156819" w:rsidRDefault="005C370C" w:rsidP="005C370C">
            <w:pPr>
              <w:jc w:val="both"/>
              <w:rPr>
                <w:snapToGrid w:val="0"/>
              </w:rPr>
            </w:pPr>
            <w:r w:rsidRPr="00156819">
              <w:rPr>
                <w:snapToGrid w:val="0"/>
              </w:rPr>
              <w:t>Cabinet</w:t>
            </w:r>
          </w:p>
        </w:tc>
        <w:tc>
          <w:tcPr>
            <w:tcW w:w="4140" w:type="dxa"/>
          </w:tcPr>
          <w:p w:rsidR="005C370C" w:rsidRPr="00156819" w:rsidRDefault="005C370C" w:rsidP="005C370C">
            <w:pPr>
              <w:rPr>
                <w:snapToGrid w:val="0"/>
              </w:rPr>
            </w:pPr>
            <w:r w:rsidRPr="00156819">
              <w:rPr>
                <w:snapToGrid w:val="0"/>
              </w:rPr>
              <w:t>Head of Asset &amp; Property Management</w:t>
            </w:r>
          </w:p>
        </w:tc>
      </w:tr>
      <w:tr w:rsidR="005C370C" w:rsidRPr="00156819" w:rsidTr="005C370C">
        <w:trPr>
          <w:cantSplit/>
        </w:trPr>
        <w:tc>
          <w:tcPr>
            <w:tcW w:w="8820" w:type="dxa"/>
          </w:tcPr>
          <w:p w:rsidR="005C370C" w:rsidRPr="00156819" w:rsidRDefault="005C370C" w:rsidP="005C370C">
            <w:pPr>
              <w:jc w:val="both"/>
            </w:pPr>
            <w:r w:rsidRPr="00156819">
              <w:t xml:space="preserve">Contracts for </w:t>
            </w:r>
            <w:smartTag w:uri="urn:schemas-microsoft-com:office:smarttags" w:element="place">
              <w:smartTag w:uri="urn:schemas-microsoft-com:office:smarttags" w:element="City">
                <w:r w:rsidRPr="00156819">
                  <w:t>Sale</w:t>
                </w:r>
              </w:smartTag>
            </w:smartTag>
            <w:r w:rsidRPr="00156819">
              <w:t xml:space="preserve"> of Land</w:t>
            </w:r>
          </w:p>
          <w:p w:rsidR="005C370C" w:rsidRDefault="005C370C" w:rsidP="005C370C">
            <w:pPr>
              <w:jc w:val="both"/>
            </w:pPr>
            <w:r w:rsidRPr="00156819">
              <w:t>Various</w:t>
            </w:r>
          </w:p>
          <w:p w:rsidR="005C370C" w:rsidRPr="00156819" w:rsidRDefault="005C370C" w:rsidP="005C370C">
            <w:pPr>
              <w:jc w:val="both"/>
            </w:pPr>
            <w:r w:rsidRPr="00156819">
              <w:rPr>
                <w:sz w:val="20"/>
              </w:rPr>
              <w:t xml:space="preserve">(Policy &amp; Resources </w:t>
            </w:r>
            <w:proofErr w:type="spellStart"/>
            <w:r w:rsidRPr="00156819">
              <w:rPr>
                <w:sz w:val="20"/>
              </w:rPr>
              <w:t>Cttee</w:t>
            </w:r>
            <w:proofErr w:type="spellEnd"/>
            <w:r w:rsidRPr="00156819">
              <w:rPr>
                <w:sz w:val="20"/>
              </w:rPr>
              <w:t xml:space="preserve"> February 1998 Minute No. PR107</w:t>
            </w:r>
          </w:p>
        </w:tc>
        <w:tc>
          <w:tcPr>
            <w:tcW w:w="1980" w:type="dxa"/>
          </w:tcPr>
          <w:p w:rsidR="005C370C" w:rsidRPr="00156819" w:rsidRDefault="005C370C" w:rsidP="005C370C">
            <w:pPr>
              <w:jc w:val="both"/>
              <w:rPr>
                <w:snapToGrid w:val="0"/>
              </w:rPr>
            </w:pPr>
            <w:r w:rsidRPr="00156819">
              <w:rPr>
                <w:snapToGrid w:val="0"/>
              </w:rPr>
              <w:t>Cabinet</w:t>
            </w:r>
          </w:p>
        </w:tc>
        <w:tc>
          <w:tcPr>
            <w:tcW w:w="4140" w:type="dxa"/>
          </w:tcPr>
          <w:p w:rsidR="005C370C" w:rsidRPr="00156819" w:rsidRDefault="005C370C" w:rsidP="005C370C">
            <w:pPr>
              <w:rPr>
                <w:snapToGrid w:val="0"/>
              </w:rPr>
            </w:pPr>
            <w:r w:rsidRPr="00156819">
              <w:rPr>
                <w:snapToGrid w:val="0"/>
              </w:rPr>
              <w:t>Head of Legal Services</w:t>
            </w:r>
          </w:p>
          <w:p w:rsidR="005C370C" w:rsidRPr="00156819" w:rsidRDefault="005C370C" w:rsidP="005C370C">
            <w:pPr>
              <w:rPr>
                <w:snapToGrid w:val="0"/>
              </w:rPr>
            </w:pPr>
          </w:p>
        </w:tc>
      </w:tr>
      <w:tr w:rsidR="005C370C" w:rsidRPr="00156819" w:rsidTr="005C370C">
        <w:trPr>
          <w:cantSplit/>
        </w:trPr>
        <w:tc>
          <w:tcPr>
            <w:tcW w:w="8820" w:type="dxa"/>
          </w:tcPr>
          <w:p w:rsidR="005C370C" w:rsidRPr="00A44245" w:rsidRDefault="005C370C" w:rsidP="005C370C">
            <w:pPr>
              <w:jc w:val="both"/>
              <w:rPr>
                <w:b/>
              </w:rPr>
            </w:pPr>
            <w:r>
              <w:rPr>
                <w:b/>
              </w:rPr>
              <w:t>Land and Property Transactions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napToGrid w:val="0"/>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rPr>
                <w:szCs w:val="22"/>
              </w:rPr>
            </w:pPr>
            <w:r w:rsidRPr="00156819">
              <w:rPr>
                <w:caps/>
                <w:szCs w:val="22"/>
              </w:rPr>
              <w:t>A</w:t>
            </w:r>
            <w:r w:rsidRPr="00156819">
              <w:rPr>
                <w:szCs w:val="22"/>
              </w:rPr>
              <w:t xml:space="preserve">ny land and property management matters </w:t>
            </w:r>
            <w:r w:rsidRPr="005225C7">
              <w:rPr>
                <w:szCs w:val="22"/>
              </w:rPr>
              <w:t>other than housing land.</w:t>
            </w:r>
          </w:p>
          <w:p w:rsidR="005C370C" w:rsidRPr="00A44245" w:rsidRDefault="005C370C" w:rsidP="005C370C">
            <w:pPr>
              <w:jc w:val="both"/>
              <w:rPr>
                <w:sz w:val="20"/>
              </w:rPr>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Asset &amp; Property Management</w:t>
            </w:r>
          </w:p>
          <w:p w:rsidR="005C370C" w:rsidRPr="00156819" w:rsidRDefault="005C370C" w:rsidP="005C370C">
            <w:pPr>
              <w:jc w:val="both"/>
            </w:pPr>
            <w:r>
              <w:t xml:space="preserve">In consultation with the </w:t>
            </w:r>
            <w:r w:rsidRPr="00156819">
              <w:t>Head of Legal Services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Heading4"/>
              <w:rPr>
                <w:b w:val="0"/>
                <w:caps/>
                <w:sz w:val="28"/>
                <w:szCs w:val="28"/>
              </w:rPr>
            </w:pPr>
            <w:bookmarkStart w:id="2032" w:name="_Toc271209623"/>
            <w:r w:rsidRPr="00D2603C">
              <w:rPr>
                <w:sz w:val="28"/>
                <w:szCs w:val="28"/>
                <w:u w:val="none"/>
              </w:rPr>
              <w:t>Building Control</w:t>
            </w:r>
            <w:bookmarkEnd w:id="2032"/>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p>
        </w:tc>
      </w:tr>
      <w:tr w:rsidR="005C370C" w:rsidRPr="00C6628B"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C6628B" w:rsidRDefault="005C370C" w:rsidP="005C370C">
            <w:pPr>
              <w:jc w:val="both"/>
              <w:rPr>
                <w:b/>
                <w:szCs w:val="22"/>
              </w:rPr>
            </w:pPr>
            <w:r w:rsidRPr="00C6628B">
              <w:rPr>
                <w:b/>
                <w:szCs w:val="22"/>
              </w:rPr>
              <w:t>Health &amp; Safety</w:t>
            </w:r>
          </w:p>
        </w:tc>
        <w:tc>
          <w:tcPr>
            <w:tcW w:w="1980" w:type="dxa"/>
            <w:tcBorders>
              <w:top w:val="single" w:sz="4" w:space="0" w:color="auto"/>
              <w:left w:val="single" w:sz="4" w:space="0" w:color="auto"/>
              <w:bottom w:val="single" w:sz="4" w:space="0" w:color="auto"/>
              <w:right w:val="single" w:sz="4" w:space="0" w:color="auto"/>
            </w:tcBorders>
          </w:tcPr>
          <w:p w:rsidR="005C370C" w:rsidRPr="00C6628B" w:rsidRDefault="005C370C" w:rsidP="005C370C">
            <w:pPr>
              <w:jc w:val="both"/>
              <w:rPr>
                <w:snapToGrid w:val="0"/>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C6628B" w:rsidRDefault="005C370C" w:rsidP="005C370C">
            <w:pPr>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Issuing General Safety Certificates. Safety of Sports Grounds Act 1975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Manager/Group Building Control Surveyor/Senior Building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Issuing General Safety Certificates Fire Safety and Safety of Places of Sports Act 1987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Manager/Group Building Control Surveyor/Senior Building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t>To consider and resolve any appropriate matter under Building Regulations.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Approval and Rejection of plans</w:t>
            </w:r>
          </w:p>
          <w:p w:rsidR="005C370C" w:rsidRPr="00156819" w:rsidRDefault="005C370C" w:rsidP="005C370C">
            <w:pPr>
              <w:jc w:val="both"/>
            </w:pPr>
            <w:r w:rsidRPr="00156819">
              <w:t>Building Act 1984 Part I</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Relaxations – Approvals &amp; Rejections</w:t>
            </w:r>
          </w:p>
          <w:p w:rsidR="005C370C" w:rsidRPr="00156819" w:rsidRDefault="005C370C" w:rsidP="005C370C">
            <w:pPr>
              <w:jc w:val="both"/>
            </w:pPr>
            <w:r w:rsidRPr="00156819">
              <w:t>Building Act 1984 Part 1</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Notice re: Neighbour Consultation on Relaxation</w:t>
            </w:r>
          </w:p>
          <w:p w:rsidR="005C370C" w:rsidRPr="00156819" w:rsidRDefault="005C370C" w:rsidP="005C370C">
            <w:pPr>
              <w:jc w:val="both"/>
            </w:pPr>
            <w:r w:rsidRPr="00156819">
              <w:t>Building Act 1984 Part 1</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Lapse of Deposited Plans</w:t>
            </w:r>
          </w:p>
          <w:p w:rsidR="005C370C" w:rsidRPr="00156819" w:rsidRDefault="005C370C" w:rsidP="005C370C">
            <w:pPr>
              <w:jc w:val="both"/>
            </w:pPr>
            <w:r w:rsidRPr="00156819">
              <w:t>Building Act 1984 Part 1</w:t>
            </w:r>
          </w:p>
          <w:p w:rsidR="005C370C" w:rsidRPr="00156819" w:rsidRDefault="005C370C" w:rsidP="005C370C">
            <w:pPr>
              <w:jc w:val="both"/>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All Building Control Surveyors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Entry on premises</w:t>
            </w:r>
          </w:p>
          <w:p w:rsidR="005C370C" w:rsidRPr="00156819" w:rsidRDefault="005C370C" w:rsidP="005C370C">
            <w:pPr>
              <w:jc w:val="both"/>
            </w:pPr>
            <w:r w:rsidRPr="00156819">
              <w:t>Section 95 Building Act 1984</w:t>
            </w:r>
          </w:p>
          <w:p w:rsidR="005C370C" w:rsidRPr="00156819" w:rsidRDefault="005C370C" w:rsidP="005C370C">
            <w:pPr>
              <w:jc w:val="both"/>
              <w:rPr>
                <w:sz w:val="20"/>
              </w:rPr>
            </w:pPr>
            <w:r w:rsidRPr="00156819">
              <w:rPr>
                <w:sz w:val="20"/>
              </w:rPr>
              <w:t>(Cabinet 14 June 2004 Minute Number CB-14)</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Area</w:t>
                </w:r>
              </w:smartTag>
              <w:r w:rsidRPr="00156819">
                <w:t xml:space="preserve"> </w:t>
              </w:r>
              <w:smartTag w:uri="urn:schemas-microsoft-com:office:smarttags" w:element="PlaceType">
                <w:r w:rsidRPr="00156819">
                  <w:t>Building</w:t>
                </w:r>
              </w:smartTag>
            </w:smartTag>
            <w:r w:rsidRPr="00156819">
              <w:t xml:space="preserve"> Control Surveyors</w:t>
            </w:r>
          </w:p>
          <w:p w:rsidR="005C370C" w:rsidRPr="00156819" w:rsidRDefault="005C370C" w:rsidP="005C370C">
            <w:pPr>
              <w:jc w:val="both"/>
            </w:pPr>
            <w:r w:rsidRPr="00156819">
              <w:t>Team Leaders Engineering, Design &amp; Advice</w:t>
            </w:r>
          </w:p>
          <w:p w:rsidR="005C370C" w:rsidRPr="00156819" w:rsidRDefault="005C370C" w:rsidP="005C370C">
            <w:pPr>
              <w:jc w:val="both"/>
            </w:pPr>
            <w:r w:rsidRPr="00156819">
              <w:t>Structural Engineer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Demolition Notices</w:t>
            </w:r>
          </w:p>
          <w:p w:rsidR="005C370C" w:rsidRPr="00156819" w:rsidRDefault="005C370C" w:rsidP="005C370C">
            <w:pPr>
              <w:jc w:val="both"/>
            </w:pPr>
            <w:r w:rsidRPr="00156819">
              <w:t>Building Act 1984 Part III</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Dangerous Buildings or Structures</w:t>
            </w:r>
          </w:p>
          <w:p w:rsidR="005C370C" w:rsidRPr="00156819" w:rsidRDefault="005C370C" w:rsidP="005C370C">
            <w:pPr>
              <w:jc w:val="both"/>
            </w:pPr>
            <w:r w:rsidRPr="00156819">
              <w:t>Building Act 1984 Part III</w:t>
            </w:r>
          </w:p>
          <w:p w:rsidR="005C370C" w:rsidRPr="00156819" w:rsidRDefault="005C370C" w:rsidP="005C370C">
            <w:pPr>
              <w:jc w:val="both"/>
            </w:pPr>
            <w:r w:rsidRPr="00156819">
              <w:rPr>
                <w:sz w:val="20"/>
              </w:rPr>
              <w:t>(Cabinet 14 June 2004 Minute Number CB-14)</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Area</w:t>
                </w:r>
              </w:smartTag>
              <w:r w:rsidRPr="00156819">
                <w:t xml:space="preserve"> </w:t>
              </w:r>
              <w:smartTag w:uri="urn:schemas-microsoft-com:office:smarttags" w:element="PlaceType">
                <w:r w:rsidRPr="00156819">
                  <w:t>Building</w:t>
                </w:r>
              </w:smartTag>
            </w:smartTag>
            <w:r w:rsidRPr="00156819">
              <w:t xml:space="preserve"> Control Surveyors</w:t>
            </w:r>
          </w:p>
          <w:p w:rsidR="005C370C" w:rsidRPr="00156819" w:rsidRDefault="005C370C" w:rsidP="005C370C">
            <w:pPr>
              <w:jc w:val="both"/>
            </w:pPr>
            <w:r w:rsidRPr="00156819">
              <w:t>Team Leaders Engineering, Design &amp; Advice</w:t>
            </w:r>
          </w:p>
          <w:p w:rsidR="005C370C" w:rsidRPr="00156819" w:rsidRDefault="005C370C" w:rsidP="005C370C">
            <w:pPr>
              <w:jc w:val="both"/>
            </w:pPr>
            <w:r w:rsidRPr="00156819">
              <w:t>Structural Engineer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Means of Escape in Case of Fire</w:t>
            </w:r>
          </w:p>
          <w:p w:rsidR="005C370C" w:rsidRPr="00156819" w:rsidRDefault="005C370C" w:rsidP="005C370C">
            <w:pPr>
              <w:jc w:val="both"/>
            </w:pPr>
            <w:r w:rsidRPr="00156819">
              <w:t>Building Act 1984 Part III</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Area</w:t>
                </w:r>
              </w:smartTag>
              <w:r w:rsidRPr="00156819">
                <w:t xml:space="preserve"> </w:t>
              </w:r>
              <w:smartTag w:uri="urn:schemas-microsoft-com:office:smarttags" w:element="PlaceType">
                <w:r w:rsidRPr="00156819">
                  <w:t>Building</w:t>
                </w:r>
              </w:smartTag>
            </w:smartTag>
            <w:r w:rsidRPr="00156819">
              <w:t xml:space="preserve"> Control Surveyors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Abatement of Nuisance Notice (Mineshafts – Quarries – Wells – Boreholes – etc.)</w:t>
            </w:r>
          </w:p>
          <w:p w:rsidR="005C370C" w:rsidRPr="00156819" w:rsidRDefault="005C370C" w:rsidP="005C370C">
            <w:pPr>
              <w:jc w:val="both"/>
            </w:pPr>
            <w:r w:rsidRPr="00156819">
              <w:t>Environmental Protection Act 1990 S.80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r w:rsidRPr="00156819">
              <w:t>Team Leaders, Engineering, Design &amp; Advice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Dangerous Excavation</w:t>
            </w:r>
          </w:p>
          <w:p w:rsidR="005C370C" w:rsidRPr="00156819" w:rsidRDefault="005C370C" w:rsidP="005C370C">
            <w:pPr>
              <w:jc w:val="both"/>
            </w:pPr>
            <w:r w:rsidRPr="00156819">
              <w:t xml:space="preserve">Local Government (Miscellaneous Provisions) </w:t>
            </w:r>
            <w:r>
              <w:t>A</w:t>
            </w:r>
            <w:r w:rsidRPr="00156819">
              <w:t>ct 1976 S.25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Notice Requiring removal or alteration of work not complying with Building Regulations</w:t>
            </w:r>
          </w:p>
          <w:p w:rsidR="005C370C" w:rsidRPr="00156819" w:rsidRDefault="005C370C" w:rsidP="005C370C">
            <w:pPr>
              <w:jc w:val="both"/>
            </w:pPr>
            <w:r w:rsidRPr="00156819">
              <w:t>Building Act 1984 – S.36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Action to address failure to comply with Building Regulations</w:t>
            </w:r>
          </w:p>
          <w:p w:rsidR="005C370C" w:rsidRPr="00156819" w:rsidRDefault="005C370C" w:rsidP="005C370C">
            <w:pPr>
              <w:jc w:val="both"/>
            </w:pPr>
            <w:r w:rsidRPr="00156819">
              <w:t>Building Act 1984 Section 35(3)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Notice to Open Up Work</w:t>
            </w:r>
          </w:p>
          <w:p w:rsidR="005C370C" w:rsidRPr="00156819" w:rsidRDefault="005C370C" w:rsidP="005C370C">
            <w:pPr>
              <w:jc w:val="both"/>
            </w:pPr>
            <w:r w:rsidRPr="00156819">
              <w:t>Regulation 15(6)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Area</w:t>
                </w:r>
              </w:smartTag>
              <w:r w:rsidRPr="00156819">
                <w:t xml:space="preserve"> </w:t>
              </w:r>
              <w:smartTag w:uri="urn:schemas-microsoft-com:office:smarttags" w:element="PlaceType">
                <w:r w:rsidRPr="00156819">
                  <w:t>Building</w:t>
                </w:r>
              </w:smartTag>
            </w:smartTag>
            <w:r w:rsidRPr="00156819">
              <w:t xml:space="preserve"> Control Surveyors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Giving and Acceptance of Initial Notice, Plans Certificate and Final Certificate</w:t>
            </w:r>
          </w:p>
          <w:p w:rsidR="005C370C" w:rsidRPr="00156819" w:rsidRDefault="005C370C" w:rsidP="005C370C">
            <w:pPr>
              <w:jc w:val="both"/>
            </w:pPr>
            <w:r w:rsidRPr="00156819">
              <w:t>Building Act 1984 Part III</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Unauthorised Building Work</w:t>
            </w:r>
          </w:p>
          <w:p w:rsidR="005C370C" w:rsidRPr="00156819" w:rsidRDefault="005C370C" w:rsidP="005C370C">
            <w:pPr>
              <w:jc w:val="both"/>
            </w:pPr>
            <w:r w:rsidRPr="00156819">
              <w:t>Building Regulation 21</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r w:rsidRPr="00156819">
              <w:rPr>
                <w:b/>
              </w:rPr>
              <w:t>Building Act Prosecutions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keepNext/>
              <w:keepLines/>
              <w:jc w:val="both"/>
            </w:pPr>
            <w:r w:rsidRPr="00156819">
              <w:t>To exercise and commence prosecutions under the provisions of the Building Act 1984</w:t>
            </w:r>
          </w:p>
          <w:p w:rsidR="005C370C" w:rsidRPr="00156819" w:rsidRDefault="005C370C" w:rsidP="005C370C">
            <w:pPr>
              <w:keepNext/>
              <w:keepLines/>
              <w:jc w:val="both"/>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r>
              <w:rPr>
                <w:snapToGrid w:val="0"/>
              </w:rPr>
              <w:t xml:space="preserve">Plans Board </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 xml:space="preserve">Head of Mobility &amp; </w:t>
            </w:r>
            <w:r>
              <w:t>Street Scene</w:t>
            </w:r>
          </w:p>
          <w:p w:rsidR="005C370C" w:rsidRPr="00156819" w:rsidRDefault="005C370C" w:rsidP="005C370C">
            <w:pPr>
              <w:keepNext/>
              <w:keepLines/>
              <w:jc w:val="both"/>
            </w:pPr>
            <w:r w:rsidRPr="00156819">
              <w:t>Head of Legal Services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Fire Safety</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To exercise the Council’s powers in respect of entry and inspection and request for documents – Regulatory Reform (Fire Safety) Order 2005 Sections 27&amp; 28</w:t>
            </w:r>
          </w:p>
          <w:p w:rsidR="005C370C" w:rsidRPr="00156819" w:rsidRDefault="005C370C" w:rsidP="005C370C">
            <w:pPr>
              <w:jc w:val="both"/>
              <w:rPr>
                <w:sz w:val="20"/>
              </w:rPr>
            </w:pPr>
            <w:r w:rsidRPr="00156819">
              <w:rPr>
                <w:sz w:val="20"/>
              </w:rPr>
              <w:t>(Council 23 November 2006 Minute No. 50)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To exercise the Council’s powers in respect of alternation notices – Regulatory Reform (Fire Safety) Order 2005 – Section 29</w:t>
            </w:r>
          </w:p>
          <w:p w:rsidR="005C370C" w:rsidRPr="00156819" w:rsidRDefault="005C370C" w:rsidP="005C370C">
            <w:pPr>
              <w:jc w:val="both"/>
            </w:pPr>
            <w:r w:rsidRPr="00156819">
              <w:rPr>
                <w:sz w:val="20"/>
              </w:rPr>
              <w:t>(Council 23 November 2006 Minute No. 50)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To exercise the Council’s powers in respect of enforcement notices – Regulatory Reform (Fire Safety) Order 2005 – Section 30</w:t>
            </w:r>
          </w:p>
          <w:p w:rsidR="005C370C" w:rsidRPr="00156819" w:rsidRDefault="005C370C" w:rsidP="005C370C">
            <w:pPr>
              <w:jc w:val="both"/>
            </w:pPr>
            <w:r w:rsidRPr="00156819">
              <w:rPr>
                <w:sz w:val="20"/>
              </w:rPr>
              <w:t>(Council 23 November 2006 Minute No. 50)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To exercise the Council’s powers in respect of prohibition notices – Regulatory Reform (Fire Safety) Order 2005 – Section 31</w:t>
            </w:r>
          </w:p>
          <w:p w:rsidR="005C370C" w:rsidRPr="00156819" w:rsidRDefault="005C370C" w:rsidP="005C370C">
            <w:pPr>
              <w:jc w:val="both"/>
            </w:pPr>
            <w:r w:rsidRPr="00156819">
              <w:rPr>
                <w:sz w:val="20"/>
              </w:rPr>
              <w:t>(Council 23 November 2006 Minute No. 50)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 xml:space="preserve">Delegated power to prosecute in respect of any breaches in respect of the Order </w:t>
            </w:r>
          </w:p>
          <w:p w:rsidR="005C370C" w:rsidRPr="00156819" w:rsidRDefault="005C370C" w:rsidP="005C370C">
            <w:pPr>
              <w:jc w:val="both"/>
            </w:pPr>
            <w:r w:rsidRPr="00156819">
              <w:rPr>
                <w:sz w:val="20"/>
              </w:rPr>
              <w:t>(Council 23 November 2006 Minute No. 50)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Architecture-Landscape &amp; Building Manager</w:t>
            </w:r>
          </w:p>
          <w:p w:rsidR="005C370C" w:rsidRPr="00156819" w:rsidRDefault="005C370C" w:rsidP="005C370C">
            <w:pPr>
              <w:jc w:val="both"/>
            </w:pPr>
            <w:smartTag w:uri="urn:schemas-microsoft-com:office:smarttags" w:element="place">
              <w:smartTag w:uri="urn:schemas-microsoft-com:office:smarttags" w:element="PlaceName">
                <w:r w:rsidRPr="00156819">
                  <w:t>Group</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smartTag w:uri="urn:schemas-microsoft-com:office:smarttags" w:element="place">
              <w:smartTag w:uri="urn:schemas-microsoft-com:office:smarttags" w:element="PlaceName">
                <w:r w:rsidRPr="00156819">
                  <w:t>Senior</w:t>
                </w:r>
              </w:smartTag>
              <w:r w:rsidRPr="00156819">
                <w:t xml:space="preserve"> </w:t>
              </w:r>
              <w:smartTag w:uri="urn:schemas-microsoft-com:office:smarttags" w:element="PlaceType">
                <w:r w:rsidRPr="00156819">
                  <w:t>Building</w:t>
                </w:r>
              </w:smartTag>
            </w:smartTag>
            <w:r w:rsidRPr="00156819">
              <w:t xml:space="preserve"> Control Surveyor</w:t>
            </w:r>
          </w:p>
          <w:p w:rsidR="005C370C" w:rsidRPr="00156819" w:rsidRDefault="005C370C" w:rsidP="005C370C">
            <w:pPr>
              <w:jc w:val="both"/>
            </w:pPr>
            <w:r w:rsidRPr="00156819">
              <w:t>In consultation with the Head of Legal Services</w:t>
            </w:r>
          </w:p>
        </w:tc>
      </w:tr>
      <w:tr w:rsidR="005C370C" w:rsidRPr="00C6628B"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D2603C" w:rsidRDefault="005C370C" w:rsidP="005C370C">
            <w:pPr>
              <w:pStyle w:val="Heading4"/>
              <w:keepLines/>
              <w:jc w:val="both"/>
              <w:rPr>
                <w:sz w:val="28"/>
                <w:szCs w:val="28"/>
                <w:u w:val="none"/>
              </w:rPr>
            </w:pPr>
            <w:bookmarkStart w:id="2033" w:name="_Toc271209624"/>
            <w:r w:rsidRPr="00D2603C">
              <w:rPr>
                <w:sz w:val="28"/>
                <w:szCs w:val="28"/>
                <w:u w:val="none"/>
              </w:rPr>
              <w:t>Building Management</w:t>
            </w:r>
            <w:bookmarkEnd w:id="2033"/>
          </w:p>
        </w:tc>
        <w:tc>
          <w:tcPr>
            <w:tcW w:w="1980" w:type="dxa"/>
            <w:tcBorders>
              <w:top w:val="single" w:sz="4" w:space="0" w:color="auto"/>
              <w:left w:val="single" w:sz="4" w:space="0" w:color="auto"/>
              <w:bottom w:val="single" w:sz="4" w:space="0" w:color="auto"/>
              <w:right w:val="single" w:sz="4" w:space="0" w:color="auto"/>
            </w:tcBorders>
          </w:tcPr>
          <w:p w:rsidR="005C370C" w:rsidRPr="00C6628B" w:rsidRDefault="005C370C" w:rsidP="005C370C">
            <w:pPr>
              <w:keepNext/>
              <w:keepLines/>
              <w:jc w:val="both"/>
              <w:rPr>
                <w:snapToGrid w:val="0"/>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C6628B" w:rsidRDefault="005C370C" w:rsidP="005C370C">
            <w:pPr>
              <w:keepNext/>
              <w:keepLines/>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napToGrid w:val="0"/>
                <w:szCs w:val="22"/>
              </w:rPr>
            </w:pPr>
            <w:r w:rsidRPr="00156819">
              <w:rPr>
                <w:b/>
                <w:snapToGrid w:val="0"/>
                <w:szCs w:val="22"/>
              </w:rPr>
              <w:t>Contracts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szCs w:val="22"/>
              </w:rPr>
            </w:pPr>
            <w:r w:rsidRPr="00156819">
              <w:rPr>
                <w:snapToGrid w:val="0"/>
                <w:szCs w:val="22"/>
              </w:rPr>
              <w:t>Invite tenders and enter into contracts with suppliers and sub-contractors and issue completion certificates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Architecture-Landscape &amp; Building Manager</w:t>
            </w:r>
          </w:p>
          <w:p w:rsidR="005C370C" w:rsidRPr="00156819" w:rsidRDefault="005C370C" w:rsidP="005C370C">
            <w:pPr>
              <w:keepNext/>
              <w:keepLines/>
              <w:jc w:val="both"/>
            </w:pPr>
            <w:r w:rsidRPr="00156819">
              <w:t>Group Leader Architects Landscape Architect</w:t>
            </w:r>
          </w:p>
          <w:p w:rsidR="005C370C" w:rsidRPr="00156819" w:rsidRDefault="005C370C" w:rsidP="005C370C">
            <w:pPr>
              <w:keepNext/>
              <w:keepLines/>
              <w:jc w:val="both"/>
            </w:pPr>
            <w:r w:rsidRPr="00156819">
              <w:t>Group Surveyor</w:t>
            </w:r>
          </w:p>
          <w:p w:rsidR="005C370C" w:rsidRPr="00156819" w:rsidRDefault="005C370C" w:rsidP="005C370C">
            <w:pPr>
              <w:keepNext/>
              <w:keepLines/>
              <w:jc w:val="both"/>
            </w:pPr>
            <w:r w:rsidRPr="00156819">
              <w:t>Area Surveyor</w:t>
            </w:r>
          </w:p>
          <w:p w:rsidR="005C370C" w:rsidRPr="00156819" w:rsidRDefault="005C370C" w:rsidP="005C370C">
            <w:pPr>
              <w:keepNext/>
              <w:keepLines/>
              <w:jc w:val="both"/>
            </w:pPr>
            <w:r w:rsidRPr="00156819">
              <w:t>Group Quantity Surveyor</w:t>
            </w:r>
          </w:p>
          <w:p w:rsidR="005C370C" w:rsidRPr="00156819" w:rsidRDefault="005C370C" w:rsidP="005C370C">
            <w:pPr>
              <w:keepNext/>
              <w:keepLines/>
              <w:jc w:val="both"/>
            </w:pPr>
            <w:r w:rsidRPr="00156819">
              <w:t>Group Environmental Services Engineer</w:t>
            </w:r>
          </w:p>
          <w:p w:rsidR="005C370C" w:rsidRPr="00156819" w:rsidRDefault="005C370C" w:rsidP="005C370C">
            <w:pPr>
              <w:keepNext/>
              <w:keepLines/>
              <w:jc w:val="both"/>
            </w:pPr>
            <w:r w:rsidRPr="00156819">
              <w:t>Client Agent Manager</w:t>
            </w:r>
          </w:p>
          <w:p w:rsidR="005C370C" w:rsidRPr="00156819" w:rsidRDefault="005C370C" w:rsidP="005C370C">
            <w:pPr>
              <w:keepNext/>
              <w:keepLines/>
              <w:jc w:val="both"/>
            </w:pPr>
            <w:r w:rsidRPr="00156819">
              <w:t>Client Agent Officers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Heading4"/>
              <w:rPr>
                <w:b w:val="0"/>
                <w:sz w:val="28"/>
                <w:szCs w:val="28"/>
              </w:rPr>
            </w:pPr>
            <w:bookmarkStart w:id="2034" w:name="_Toc271209625"/>
            <w:r w:rsidRPr="00D2603C">
              <w:rPr>
                <w:sz w:val="28"/>
                <w:szCs w:val="28"/>
                <w:u w:val="none"/>
              </w:rPr>
              <w:t>Children &amp; Young People</w:t>
            </w:r>
            <w:bookmarkEnd w:id="2034"/>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p>
        </w:tc>
      </w:tr>
      <w:tr w:rsidR="005C370C" w:rsidRPr="00C6628B"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C6628B" w:rsidRDefault="005C370C" w:rsidP="005C370C">
            <w:pPr>
              <w:jc w:val="both"/>
              <w:rPr>
                <w:b/>
                <w:snapToGrid w:val="0"/>
                <w:szCs w:val="22"/>
              </w:rPr>
            </w:pPr>
            <w:r w:rsidRPr="00C6628B">
              <w:rPr>
                <w:b/>
                <w:snapToGrid w:val="0"/>
                <w:szCs w:val="22"/>
              </w:rPr>
              <w:t>Children’s Services</w:t>
            </w:r>
          </w:p>
        </w:tc>
        <w:tc>
          <w:tcPr>
            <w:tcW w:w="1980" w:type="dxa"/>
            <w:tcBorders>
              <w:top w:val="single" w:sz="4" w:space="0" w:color="auto"/>
              <w:left w:val="single" w:sz="4" w:space="0" w:color="auto"/>
              <w:bottom w:val="single" w:sz="4" w:space="0" w:color="auto"/>
              <w:right w:val="single" w:sz="4" w:space="0" w:color="auto"/>
            </w:tcBorders>
          </w:tcPr>
          <w:p w:rsidR="005C370C" w:rsidRPr="00C6628B" w:rsidRDefault="005C370C" w:rsidP="005C370C">
            <w:pPr>
              <w:jc w:val="both"/>
              <w:rPr>
                <w:snapToGrid w:val="0"/>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C6628B" w:rsidRDefault="005C370C" w:rsidP="005C370C">
            <w:pPr>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To maintain a register of children with disabilities</w:t>
            </w:r>
          </w:p>
          <w:p w:rsidR="005C370C" w:rsidRPr="00156819" w:rsidRDefault="005C370C" w:rsidP="005C370C">
            <w:pPr>
              <w:jc w:val="both"/>
              <w:rPr>
                <w:snapToGrid w:val="0"/>
                <w:szCs w:val="22"/>
              </w:rPr>
            </w:pPr>
            <w:r w:rsidRPr="00156819">
              <w:rPr>
                <w:snapToGrid w:val="0"/>
                <w:szCs w:val="22"/>
              </w:rPr>
              <w:t>Children Act 1989 Schedule 2</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Corporate Director: Children &amp; Young People</w:t>
            </w:r>
          </w:p>
          <w:p w:rsidR="005C370C" w:rsidRPr="00156819" w:rsidRDefault="005C370C" w:rsidP="005C370C">
            <w:pPr>
              <w:jc w:val="both"/>
            </w:pPr>
            <w:r w:rsidRPr="00156819">
              <w:t>Head of Safeguarding &amp; Corporate Parenting</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lastRenderedPageBreak/>
              <w:t>To recruit assess and review foster carers</w:t>
            </w:r>
          </w:p>
          <w:p w:rsidR="005C370C" w:rsidRPr="00156819" w:rsidRDefault="005C370C" w:rsidP="005C370C">
            <w:pPr>
              <w:jc w:val="both"/>
              <w:rPr>
                <w:snapToGrid w:val="0"/>
                <w:szCs w:val="22"/>
              </w:rPr>
            </w:pPr>
            <w:r w:rsidRPr="00156819">
              <w:rPr>
                <w:snapToGrid w:val="0"/>
                <w:szCs w:val="22"/>
              </w:rPr>
              <w:t>Children Act 1989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Corporate Director:  Children &amp; Young People</w:t>
            </w:r>
          </w:p>
          <w:p w:rsidR="005C370C" w:rsidRPr="00156819" w:rsidRDefault="005C370C" w:rsidP="005C370C">
            <w:pPr>
              <w:jc w:val="both"/>
            </w:pPr>
            <w:r w:rsidRPr="00156819">
              <w:t>Head of Safeguarding &amp; Corporate Parenting</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To visit privately fostered children</w:t>
            </w:r>
          </w:p>
          <w:p w:rsidR="005C370C" w:rsidRPr="00156819" w:rsidRDefault="005C370C" w:rsidP="005C370C">
            <w:pPr>
              <w:jc w:val="both"/>
              <w:rPr>
                <w:snapToGrid w:val="0"/>
                <w:szCs w:val="22"/>
              </w:rPr>
            </w:pPr>
            <w:r w:rsidRPr="00156819">
              <w:rPr>
                <w:snapToGrid w:val="0"/>
                <w:szCs w:val="22"/>
              </w:rPr>
              <w:t>Children Act 1989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Corporate Director:  Children &amp; Young People</w:t>
            </w:r>
          </w:p>
          <w:p w:rsidR="005C370C" w:rsidRPr="00156819" w:rsidRDefault="005C370C" w:rsidP="005C370C">
            <w:pPr>
              <w:jc w:val="both"/>
            </w:pPr>
            <w:r w:rsidRPr="00156819">
              <w:t>Head of Safeguarding &amp; Corporate Parenting</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To make applications to Court for appropriate Orders</w:t>
            </w:r>
          </w:p>
          <w:p w:rsidR="005C370C" w:rsidRPr="00156819" w:rsidRDefault="005C370C" w:rsidP="005C370C">
            <w:pPr>
              <w:jc w:val="both"/>
              <w:rPr>
                <w:snapToGrid w:val="0"/>
                <w:szCs w:val="22"/>
              </w:rPr>
            </w:pPr>
            <w:r w:rsidRPr="00156819">
              <w:rPr>
                <w:snapToGrid w:val="0"/>
                <w:szCs w:val="22"/>
              </w:rPr>
              <w:t>Children Act 1989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Corporate Director:  Children &amp; Young People</w:t>
            </w:r>
          </w:p>
          <w:p w:rsidR="005C370C" w:rsidRPr="00156819" w:rsidRDefault="005C370C" w:rsidP="005C370C">
            <w:pPr>
              <w:jc w:val="both"/>
            </w:pPr>
            <w:r w:rsidRPr="00156819">
              <w:t>Head of Safeguarding &amp; Corporate Parenting</w:t>
            </w:r>
          </w:p>
          <w:p w:rsidR="005C370C" w:rsidRPr="00156819" w:rsidRDefault="005C370C" w:rsidP="005C370C">
            <w:pPr>
              <w:jc w:val="both"/>
            </w:pPr>
            <w:r w:rsidRPr="00156819">
              <w:t>Head of Legal Services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To review the cases of children being looked after by the Council</w:t>
            </w:r>
          </w:p>
          <w:p w:rsidR="005C370C" w:rsidRPr="00156819" w:rsidRDefault="005C370C" w:rsidP="005C370C">
            <w:pPr>
              <w:jc w:val="both"/>
              <w:rPr>
                <w:snapToGrid w:val="0"/>
                <w:szCs w:val="22"/>
              </w:rPr>
            </w:pPr>
            <w:r w:rsidRPr="00156819">
              <w:rPr>
                <w:snapToGrid w:val="0"/>
                <w:szCs w:val="22"/>
              </w:rPr>
              <w:t>Children Act 1989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Corporate Director:  Children &amp; Young People</w:t>
            </w:r>
          </w:p>
          <w:p w:rsidR="005C370C" w:rsidRPr="00156819" w:rsidRDefault="005C370C" w:rsidP="005C370C">
            <w:pPr>
              <w:jc w:val="both"/>
            </w:pPr>
            <w:r w:rsidRPr="00156819">
              <w:t>Head of Safeguarding &amp; Corporate Parenting</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napToGrid w:val="0"/>
                <w:szCs w:val="22"/>
              </w:rPr>
            </w:pPr>
            <w:r w:rsidRPr="00156819">
              <w:rPr>
                <w:b/>
                <w:snapToGrid w:val="0"/>
                <w:szCs w:val="22"/>
              </w:rPr>
              <w:t>Pupil’s Services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To establish independent panels to which parents appeal if they are dissatisfied with a decision to exclude a pupil</w:t>
            </w:r>
          </w:p>
          <w:p w:rsidR="005C370C" w:rsidRPr="00156819" w:rsidRDefault="005C370C" w:rsidP="005C370C">
            <w:pPr>
              <w:jc w:val="both"/>
              <w:rPr>
                <w:snapToGrid w:val="0"/>
                <w:szCs w:val="22"/>
              </w:rPr>
            </w:pPr>
            <w:r w:rsidRPr="00156819">
              <w:rPr>
                <w:snapToGrid w:val="0"/>
                <w:szCs w:val="22"/>
              </w:rPr>
              <w:t>Education Act 2002 S.52</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5C370C" w:rsidRDefault="005C370C" w:rsidP="005C370C">
            <w:pPr>
              <w:jc w:val="both"/>
              <w:rPr>
                <w:szCs w:val="22"/>
              </w:rPr>
            </w:pPr>
            <w:r w:rsidRPr="005C370C">
              <w:rPr>
                <w:szCs w:val="22"/>
              </w:rPr>
              <w:t>Head of Legal Services</w:t>
            </w:r>
          </w:p>
          <w:p w:rsidR="005C370C" w:rsidRPr="005C370C" w:rsidRDefault="005C370C" w:rsidP="005C370C">
            <w:pPr>
              <w:jc w:val="both"/>
              <w:rPr>
                <w:szCs w:val="22"/>
              </w:rPr>
            </w:pPr>
            <w:r w:rsidRPr="005C370C">
              <w:rPr>
                <w:szCs w:val="22"/>
              </w:rPr>
              <w:t>Head of Audit &amp; Democracy</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To establish independent panels to which parents can appeal if they are dissatisfied with an admission appeal</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5C370C" w:rsidRDefault="005C370C" w:rsidP="005C370C">
            <w:pPr>
              <w:jc w:val="both"/>
              <w:rPr>
                <w:szCs w:val="22"/>
              </w:rPr>
            </w:pPr>
            <w:r w:rsidRPr="005C370C">
              <w:rPr>
                <w:szCs w:val="22"/>
              </w:rPr>
              <w:t>Head of Legal Services</w:t>
            </w:r>
          </w:p>
          <w:p w:rsidR="005C370C" w:rsidRPr="005C370C" w:rsidRDefault="005C370C" w:rsidP="005C370C">
            <w:pPr>
              <w:jc w:val="both"/>
              <w:rPr>
                <w:szCs w:val="22"/>
              </w:rPr>
            </w:pPr>
            <w:r w:rsidRPr="005C370C">
              <w:rPr>
                <w:szCs w:val="22"/>
              </w:rPr>
              <w:t>Head of Audit &amp; Democracy</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The making of arrangements pursuant to Section 95(2) of and Schedule 25 to the School Standards &amp; Framework Act 1989 (children to whom section 87 applies:  appeals by governing bodies)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5C370C" w:rsidRDefault="005C370C" w:rsidP="005C370C">
            <w:pPr>
              <w:jc w:val="both"/>
              <w:rPr>
                <w:szCs w:val="22"/>
              </w:rPr>
            </w:pPr>
            <w:r w:rsidRPr="005C370C">
              <w:rPr>
                <w:szCs w:val="22"/>
              </w:rPr>
              <w:t>Head of Legal Services</w:t>
            </w:r>
          </w:p>
          <w:p w:rsidR="005C370C" w:rsidRPr="005C370C" w:rsidRDefault="005C370C" w:rsidP="005C370C">
            <w:pPr>
              <w:jc w:val="both"/>
              <w:rPr>
                <w:szCs w:val="22"/>
              </w:rPr>
            </w:pPr>
            <w:r w:rsidRPr="005C370C">
              <w:rPr>
                <w:szCs w:val="22"/>
              </w:rPr>
              <w:t>Head of Audit &amp; Democracy</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rStyle w:val="PageNumber"/>
              </w:rPr>
            </w:pPr>
            <w:r w:rsidRPr="00156819">
              <w:rPr>
                <w:snapToGrid w:val="0"/>
                <w:szCs w:val="22"/>
              </w:rPr>
              <w:t>To determine whether proposals in relation to County S</w:t>
            </w:r>
            <w:r w:rsidRPr="00156819">
              <w:rPr>
                <w:rStyle w:val="PageNumber"/>
              </w:rPr>
              <w:t>chools, submitted under Education Act 1996 S.38 should be implemented in circumstances where no valid objections are received or where objections are received and subsequently withdrawn:</w:t>
            </w:r>
          </w:p>
          <w:p w:rsidR="005C370C" w:rsidRPr="00156819" w:rsidRDefault="005C370C" w:rsidP="005C370C">
            <w:pPr>
              <w:jc w:val="both"/>
              <w:rPr>
                <w:snapToGrid w:val="0"/>
                <w:szCs w:val="22"/>
              </w:rPr>
            </w:pPr>
            <w:r w:rsidRPr="00156819">
              <w:rPr>
                <w:snapToGrid w:val="0"/>
                <w:szCs w:val="22"/>
              </w:rPr>
              <w:t>Education Acts, Regulations &amp; Circulars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Corporate Director:  Children &amp; Young People</w:t>
            </w:r>
          </w:p>
          <w:p w:rsidR="005C370C" w:rsidRPr="00156819" w:rsidRDefault="005C370C" w:rsidP="005C370C">
            <w:pPr>
              <w:jc w:val="both"/>
              <w:rPr>
                <w:szCs w:val="22"/>
              </w:rPr>
            </w:pPr>
            <w:r w:rsidRPr="00156819">
              <w:rPr>
                <w:szCs w:val="22"/>
              </w:rPr>
              <w:t xml:space="preserve">Head of Learning &amp; </w:t>
            </w:r>
            <w:r>
              <w:rPr>
                <w:szCs w:val="22"/>
              </w:rPr>
              <w:t>Achievement</w:t>
            </w:r>
          </w:p>
          <w:p w:rsidR="005C370C" w:rsidRPr="00156819" w:rsidRDefault="005C370C" w:rsidP="005C370C">
            <w:pPr>
              <w:jc w:val="both"/>
              <w:rPr>
                <w:szCs w:val="22"/>
              </w:rPr>
            </w:pPr>
            <w:r w:rsidRPr="00156819">
              <w:rPr>
                <w:szCs w:val="22"/>
              </w:rPr>
              <w:t xml:space="preserve">Head of </w:t>
            </w:r>
            <w:r>
              <w:rPr>
                <w:szCs w:val="22"/>
              </w:rPr>
              <w:t xml:space="preserve">BSF, </w:t>
            </w:r>
            <w:r w:rsidRPr="00156819">
              <w:rPr>
                <w:szCs w:val="22"/>
              </w:rPr>
              <w:t>Resources &amp; Social Regeneration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lastRenderedPageBreak/>
              <w:t>To authorise the undertaking of a preliminary investigation into primary school numbers subject to the decision being notified to all members of the Cabinet.</w:t>
            </w:r>
          </w:p>
          <w:p w:rsidR="005C370C" w:rsidRPr="00156819" w:rsidRDefault="005C370C" w:rsidP="005C370C">
            <w:pPr>
              <w:jc w:val="both"/>
              <w:rPr>
                <w:snapToGrid w:val="0"/>
                <w:szCs w:val="22"/>
              </w:rPr>
            </w:pPr>
            <w:r w:rsidRPr="00156819">
              <w:rPr>
                <w:snapToGrid w:val="0"/>
                <w:szCs w:val="22"/>
              </w:rPr>
              <w:t>Education Act, Regulations &amp; Circulars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Corporate Director:  Children &amp; Young People</w:t>
            </w:r>
          </w:p>
          <w:p w:rsidR="005C370C" w:rsidRPr="00156819" w:rsidRDefault="005C370C" w:rsidP="005C370C">
            <w:pPr>
              <w:jc w:val="both"/>
              <w:rPr>
                <w:szCs w:val="22"/>
              </w:rPr>
            </w:pPr>
            <w:r w:rsidRPr="00156819">
              <w:rPr>
                <w:szCs w:val="22"/>
              </w:rPr>
              <w:t xml:space="preserve">Head of Learning &amp; </w:t>
            </w:r>
            <w:r>
              <w:rPr>
                <w:szCs w:val="22"/>
              </w:rPr>
              <w:t>Achievement</w:t>
            </w:r>
          </w:p>
          <w:p w:rsidR="005C370C" w:rsidRPr="00156819" w:rsidRDefault="005C370C" w:rsidP="005C370C">
            <w:pPr>
              <w:jc w:val="both"/>
              <w:rPr>
                <w:szCs w:val="22"/>
              </w:rPr>
            </w:pPr>
            <w:r w:rsidRPr="00156819">
              <w:rPr>
                <w:szCs w:val="22"/>
              </w:rPr>
              <w:t xml:space="preserve">Head of </w:t>
            </w:r>
            <w:r>
              <w:rPr>
                <w:szCs w:val="22"/>
              </w:rPr>
              <w:t xml:space="preserve">BSF, </w:t>
            </w:r>
            <w:r w:rsidRPr="00156819">
              <w:rPr>
                <w:szCs w:val="22"/>
              </w:rPr>
              <w:t>Resources &amp; Social Regeneration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To exercise the functions of the governing body where a governing body resign</w:t>
            </w:r>
          </w:p>
          <w:p w:rsidR="005C370C" w:rsidRPr="00156819" w:rsidRDefault="005C370C" w:rsidP="005C370C">
            <w:pPr>
              <w:jc w:val="both"/>
              <w:rPr>
                <w:snapToGrid w:val="0"/>
                <w:szCs w:val="22"/>
              </w:rPr>
            </w:pPr>
            <w:r w:rsidRPr="00156819">
              <w:rPr>
                <w:snapToGrid w:val="0"/>
                <w:szCs w:val="22"/>
              </w:rPr>
              <w:t>Education Act, Regulations &amp; Circulars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Corporate Director:  Children &amp; Young People</w:t>
            </w:r>
          </w:p>
          <w:p w:rsidR="005C370C" w:rsidRPr="00156819" w:rsidRDefault="005C370C" w:rsidP="005C370C">
            <w:pPr>
              <w:jc w:val="both"/>
              <w:rPr>
                <w:szCs w:val="22"/>
              </w:rPr>
            </w:pPr>
            <w:r w:rsidRPr="00156819">
              <w:rPr>
                <w:szCs w:val="22"/>
              </w:rPr>
              <w:t xml:space="preserve">Head of Learning &amp; </w:t>
            </w:r>
            <w:r>
              <w:rPr>
                <w:szCs w:val="22"/>
              </w:rPr>
              <w:t xml:space="preserve"> Achievement</w:t>
            </w:r>
          </w:p>
          <w:p w:rsidR="005C370C" w:rsidRPr="00156819" w:rsidRDefault="005C370C" w:rsidP="005C370C">
            <w:pPr>
              <w:jc w:val="both"/>
              <w:rPr>
                <w:szCs w:val="22"/>
              </w:rPr>
            </w:pPr>
            <w:r w:rsidRPr="00156819">
              <w:rPr>
                <w:szCs w:val="22"/>
              </w:rPr>
              <w:t>Head of</w:t>
            </w:r>
            <w:r>
              <w:rPr>
                <w:szCs w:val="22"/>
              </w:rPr>
              <w:t xml:space="preserve"> BSF,</w:t>
            </w:r>
            <w:r w:rsidRPr="00156819">
              <w:rPr>
                <w:szCs w:val="22"/>
              </w:rPr>
              <w:t xml:space="preserve"> Resources &amp; Social Regeneration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 xml:space="preserve">To take such steps as may be necessary to constitute a new governing body:  </w:t>
            </w:r>
          </w:p>
          <w:p w:rsidR="005C370C" w:rsidRPr="00156819" w:rsidRDefault="005C370C" w:rsidP="005C370C">
            <w:pPr>
              <w:jc w:val="both"/>
              <w:rPr>
                <w:snapToGrid w:val="0"/>
                <w:szCs w:val="22"/>
              </w:rPr>
            </w:pPr>
            <w:r w:rsidRPr="00156819">
              <w:rPr>
                <w:snapToGrid w:val="0"/>
                <w:szCs w:val="22"/>
              </w:rPr>
              <w:t>Education Acts, Regulations &amp; Circulars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Corporate Director:  Children &amp; Young People</w:t>
            </w:r>
          </w:p>
          <w:p w:rsidR="005C370C" w:rsidRPr="00156819" w:rsidRDefault="005C370C" w:rsidP="005C370C">
            <w:pPr>
              <w:jc w:val="both"/>
              <w:rPr>
                <w:szCs w:val="22"/>
              </w:rPr>
            </w:pPr>
            <w:r w:rsidRPr="00156819">
              <w:rPr>
                <w:szCs w:val="22"/>
              </w:rPr>
              <w:t xml:space="preserve">Head of Learning &amp; </w:t>
            </w:r>
            <w:r>
              <w:rPr>
                <w:szCs w:val="22"/>
              </w:rPr>
              <w:t xml:space="preserve"> Achievement</w:t>
            </w:r>
          </w:p>
          <w:p w:rsidR="005C370C" w:rsidRPr="00156819" w:rsidRDefault="005C370C" w:rsidP="005C370C">
            <w:pPr>
              <w:jc w:val="both"/>
              <w:rPr>
                <w:szCs w:val="22"/>
              </w:rPr>
            </w:pPr>
            <w:r w:rsidRPr="00156819">
              <w:rPr>
                <w:szCs w:val="22"/>
              </w:rPr>
              <w:t>Head of</w:t>
            </w:r>
            <w:r>
              <w:rPr>
                <w:szCs w:val="22"/>
              </w:rPr>
              <w:t xml:space="preserve"> BSF,</w:t>
            </w:r>
            <w:r w:rsidRPr="00156819">
              <w:rPr>
                <w:szCs w:val="22"/>
              </w:rPr>
              <w:t xml:space="preserve"> Resources &amp; Social Regeneration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To allocate pupils to schools</w:t>
            </w:r>
          </w:p>
          <w:p w:rsidR="005C370C" w:rsidRPr="00156819" w:rsidRDefault="005C370C" w:rsidP="005C370C">
            <w:pPr>
              <w:jc w:val="both"/>
              <w:rPr>
                <w:snapToGrid w:val="0"/>
                <w:szCs w:val="22"/>
              </w:rPr>
            </w:pPr>
            <w:r w:rsidRPr="00156819">
              <w:rPr>
                <w:snapToGrid w:val="0"/>
                <w:szCs w:val="22"/>
              </w:rPr>
              <w:t>Education Acts, Regulations &amp; Circulars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Corporate Director:  Children &amp; Young People</w:t>
            </w:r>
          </w:p>
          <w:p w:rsidR="005C370C" w:rsidRPr="00156819" w:rsidRDefault="005C370C" w:rsidP="005C370C">
            <w:pPr>
              <w:jc w:val="both"/>
              <w:rPr>
                <w:szCs w:val="22"/>
              </w:rPr>
            </w:pPr>
            <w:r w:rsidRPr="00156819">
              <w:rPr>
                <w:szCs w:val="22"/>
              </w:rPr>
              <w:t xml:space="preserve">Head of Learning &amp; </w:t>
            </w:r>
            <w:r>
              <w:rPr>
                <w:szCs w:val="22"/>
              </w:rPr>
              <w:t xml:space="preserve"> Achievement</w:t>
            </w:r>
          </w:p>
          <w:p w:rsidR="005C370C" w:rsidRPr="00156819" w:rsidRDefault="005C370C" w:rsidP="005C370C">
            <w:pPr>
              <w:jc w:val="both"/>
              <w:rPr>
                <w:szCs w:val="22"/>
              </w:rPr>
            </w:pPr>
            <w:r w:rsidRPr="00156819">
              <w:rPr>
                <w:szCs w:val="22"/>
              </w:rPr>
              <w:t xml:space="preserve">Head of </w:t>
            </w:r>
            <w:r>
              <w:rPr>
                <w:szCs w:val="22"/>
              </w:rPr>
              <w:t xml:space="preserve">BSF, </w:t>
            </w:r>
            <w:r w:rsidRPr="00156819">
              <w:rPr>
                <w:szCs w:val="22"/>
              </w:rPr>
              <w:t>Resources &amp; Social Regeneration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To authorise legal proceedings for non-registration of pupils</w:t>
            </w:r>
          </w:p>
          <w:p w:rsidR="005C370C" w:rsidRPr="00156819" w:rsidRDefault="005C370C" w:rsidP="005C370C">
            <w:pPr>
              <w:jc w:val="both"/>
              <w:rPr>
                <w:snapToGrid w:val="0"/>
                <w:szCs w:val="22"/>
              </w:rPr>
            </w:pPr>
            <w:r w:rsidRPr="00156819">
              <w:rPr>
                <w:snapToGrid w:val="0"/>
                <w:szCs w:val="22"/>
              </w:rPr>
              <w:t>Education Acts, Regulations &amp; Circulars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Corporate Director:  Children  Young People</w:t>
            </w:r>
          </w:p>
          <w:p w:rsidR="005C370C" w:rsidRDefault="005C370C" w:rsidP="005C370C">
            <w:pPr>
              <w:jc w:val="both"/>
              <w:rPr>
                <w:szCs w:val="22"/>
              </w:rPr>
            </w:pPr>
            <w:r w:rsidRPr="00156819">
              <w:rPr>
                <w:szCs w:val="22"/>
              </w:rPr>
              <w:t xml:space="preserve">Head of Learning &amp; </w:t>
            </w:r>
            <w:r>
              <w:rPr>
                <w:szCs w:val="22"/>
              </w:rPr>
              <w:t xml:space="preserve"> Achievement</w:t>
            </w:r>
          </w:p>
          <w:p w:rsidR="005C370C" w:rsidRPr="00156819" w:rsidRDefault="005C370C" w:rsidP="005C370C">
            <w:pPr>
              <w:jc w:val="both"/>
              <w:rPr>
                <w:szCs w:val="22"/>
              </w:rPr>
            </w:pPr>
            <w:r w:rsidRPr="00156819">
              <w:rPr>
                <w:szCs w:val="22"/>
              </w:rPr>
              <w:t xml:space="preserve">Head of </w:t>
            </w:r>
            <w:r>
              <w:rPr>
                <w:szCs w:val="22"/>
              </w:rPr>
              <w:t xml:space="preserve">Locality Services for Children &amp; Families </w:t>
            </w:r>
          </w:p>
          <w:p w:rsidR="005C370C" w:rsidRPr="00156819" w:rsidRDefault="005C370C" w:rsidP="005C370C">
            <w:pPr>
              <w:jc w:val="both"/>
              <w:rPr>
                <w:szCs w:val="22"/>
              </w:rPr>
            </w:pPr>
            <w:r w:rsidRPr="00156819">
              <w:rPr>
                <w:szCs w:val="22"/>
              </w:rPr>
              <w:t xml:space="preserve">Head of </w:t>
            </w:r>
            <w:r>
              <w:rPr>
                <w:szCs w:val="22"/>
              </w:rPr>
              <w:t xml:space="preserve">BSF, </w:t>
            </w:r>
            <w:r w:rsidRPr="00156819">
              <w:rPr>
                <w:szCs w:val="22"/>
              </w:rPr>
              <w:t>Resources &amp; Social Regeneration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To authorise legal proceedings of non-attendance at school and issue of Fixed Penalty Notices for non-attendance</w:t>
            </w:r>
          </w:p>
          <w:p w:rsidR="005C370C" w:rsidRPr="00156819" w:rsidRDefault="005C370C" w:rsidP="005C370C">
            <w:pPr>
              <w:jc w:val="both"/>
              <w:rPr>
                <w:snapToGrid w:val="0"/>
                <w:szCs w:val="22"/>
              </w:rPr>
            </w:pPr>
            <w:r w:rsidRPr="00156819">
              <w:rPr>
                <w:snapToGrid w:val="0"/>
                <w:szCs w:val="22"/>
              </w:rPr>
              <w:t>Education Acts, Regulations &amp; Circulars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Corporate Director:  Children &amp; Young People</w:t>
            </w:r>
          </w:p>
          <w:p w:rsidR="005C370C" w:rsidRPr="00156819" w:rsidRDefault="005C370C" w:rsidP="005C370C">
            <w:pPr>
              <w:jc w:val="both"/>
              <w:rPr>
                <w:szCs w:val="22"/>
              </w:rPr>
            </w:pPr>
            <w:r w:rsidRPr="00156819">
              <w:rPr>
                <w:szCs w:val="22"/>
              </w:rPr>
              <w:t xml:space="preserve">Head of </w:t>
            </w:r>
            <w:r>
              <w:rPr>
                <w:szCs w:val="22"/>
              </w:rPr>
              <w:t xml:space="preserve">Locality Services for Children &amp; Families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lastRenderedPageBreak/>
              <w:t>Within policies approved by the Policy Board to deal with applications for boarding grants</w:t>
            </w:r>
          </w:p>
          <w:p w:rsidR="005C370C" w:rsidRPr="00156819" w:rsidRDefault="005C370C" w:rsidP="005C370C">
            <w:pPr>
              <w:jc w:val="both"/>
              <w:rPr>
                <w:snapToGrid w:val="0"/>
                <w:szCs w:val="22"/>
              </w:rPr>
            </w:pPr>
            <w:r w:rsidRPr="00156819">
              <w:rPr>
                <w:snapToGrid w:val="0"/>
                <w:szCs w:val="22"/>
              </w:rPr>
              <w:t>Education Acts, Regulations &amp; Circulars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Corporate Director:  Children &amp; Young People</w:t>
            </w:r>
          </w:p>
          <w:p w:rsidR="005C370C" w:rsidRPr="00156819" w:rsidRDefault="005C370C" w:rsidP="005C370C">
            <w:pPr>
              <w:jc w:val="both"/>
              <w:rPr>
                <w:szCs w:val="22"/>
              </w:rPr>
            </w:pPr>
            <w:r w:rsidRPr="00156819">
              <w:rPr>
                <w:szCs w:val="22"/>
              </w:rPr>
              <w:t xml:space="preserve">Head of Learning &amp; </w:t>
            </w:r>
            <w:r>
              <w:rPr>
                <w:szCs w:val="22"/>
              </w:rPr>
              <w:t>Achievement</w:t>
            </w:r>
          </w:p>
          <w:p w:rsidR="005C370C" w:rsidRPr="00156819" w:rsidRDefault="005C370C" w:rsidP="005C370C">
            <w:pPr>
              <w:jc w:val="both"/>
              <w:rPr>
                <w:szCs w:val="22"/>
              </w:rPr>
            </w:pPr>
            <w:r w:rsidRPr="00156819">
              <w:rPr>
                <w:szCs w:val="22"/>
              </w:rPr>
              <w:t xml:space="preserve">Head of </w:t>
            </w:r>
            <w:r>
              <w:rPr>
                <w:szCs w:val="22"/>
              </w:rPr>
              <w:t xml:space="preserve">BSF, </w:t>
            </w:r>
            <w:r w:rsidRPr="00156819">
              <w:rPr>
                <w:szCs w:val="22"/>
              </w:rPr>
              <w:t>Resources &amp; Social Regeneration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Within approved schemes to determine contributions to be made by parents</w:t>
            </w:r>
          </w:p>
          <w:p w:rsidR="005C370C" w:rsidRPr="00156819" w:rsidRDefault="005C370C" w:rsidP="005C370C">
            <w:pPr>
              <w:jc w:val="both"/>
              <w:rPr>
                <w:snapToGrid w:val="0"/>
                <w:szCs w:val="22"/>
              </w:rPr>
            </w:pPr>
            <w:r w:rsidRPr="00156819">
              <w:rPr>
                <w:snapToGrid w:val="0"/>
                <w:szCs w:val="22"/>
              </w:rPr>
              <w:t>Education Acts, Regulations &amp; Circulars &amp; Children Act</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Corporate Director:  Children &amp; Young People</w:t>
            </w:r>
          </w:p>
          <w:p w:rsidR="005C370C" w:rsidRPr="00156819" w:rsidRDefault="005C370C" w:rsidP="005C370C">
            <w:pPr>
              <w:jc w:val="both"/>
              <w:rPr>
                <w:szCs w:val="22"/>
              </w:rPr>
            </w:pPr>
            <w:r w:rsidRPr="00156819">
              <w:rPr>
                <w:szCs w:val="22"/>
              </w:rPr>
              <w:t>Head of</w:t>
            </w:r>
            <w:r>
              <w:rPr>
                <w:szCs w:val="22"/>
              </w:rPr>
              <w:t xml:space="preserve"> Locality Services for Children &amp; Families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To make Further Education Awards within approved schemes:</w:t>
            </w:r>
          </w:p>
          <w:p w:rsidR="005C370C" w:rsidRPr="00156819" w:rsidRDefault="005C370C" w:rsidP="005C370C">
            <w:pPr>
              <w:jc w:val="both"/>
              <w:rPr>
                <w:szCs w:val="22"/>
              </w:rPr>
            </w:pPr>
            <w:r w:rsidRPr="00156819">
              <w:rPr>
                <w:szCs w:val="22"/>
              </w:rPr>
              <w:t>Education Acts, Regulations &amp; Circulars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smartTag w:uri="urn:schemas-microsoft-com:office:smarttags" w:element="PersonName">
              <w:r w:rsidRPr="00156819">
                <w:rPr>
                  <w:snapToGrid w:val="0"/>
                  <w:szCs w:val="22"/>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Corporate Director: Children &amp; Young People</w:t>
            </w:r>
          </w:p>
          <w:p w:rsidR="005C370C" w:rsidRPr="00156819" w:rsidRDefault="005C370C" w:rsidP="005C370C">
            <w:pPr>
              <w:rPr>
                <w:szCs w:val="22"/>
              </w:rPr>
            </w:pPr>
            <w:r w:rsidRPr="00156819">
              <w:rPr>
                <w:szCs w:val="22"/>
              </w:rPr>
              <w:t xml:space="preserve">Head of </w:t>
            </w:r>
            <w:r>
              <w:rPr>
                <w:szCs w:val="22"/>
              </w:rPr>
              <w:t>Locality Services for Children &amp; Families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To commission the provision of school transport – including the provision of transport on exceptional road hazard grounds in accordance with criteria established by the Board:</w:t>
            </w:r>
          </w:p>
          <w:p w:rsidR="005C370C" w:rsidRPr="00156819" w:rsidRDefault="005C370C" w:rsidP="005C370C">
            <w:pPr>
              <w:jc w:val="both"/>
              <w:rPr>
                <w:szCs w:val="22"/>
              </w:rPr>
            </w:pPr>
            <w:r w:rsidRPr="00156819">
              <w:rPr>
                <w:szCs w:val="22"/>
              </w:rPr>
              <w:t>Education Acts, Regulations &amp; Circulars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smartTag w:uri="urn:schemas-microsoft-com:office:smarttags" w:element="PersonName">
              <w:r w:rsidRPr="00156819">
                <w:rPr>
                  <w:snapToGrid w:val="0"/>
                  <w:szCs w:val="22"/>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Corporate Director: Children &amp; Young People</w:t>
            </w:r>
          </w:p>
          <w:p w:rsidR="005C370C" w:rsidRPr="00156819" w:rsidRDefault="005C370C" w:rsidP="005C370C">
            <w:pPr>
              <w:rPr>
                <w:szCs w:val="22"/>
              </w:rPr>
            </w:pPr>
            <w:r w:rsidRPr="00156819">
              <w:rPr>
                <w:szCs w:val="22"/>
              </w:rPr>
              <w:t xml:space="preserve">Head of </w:t>
            </w:r>
            <w:r>
              <w:rPr>
                <w:szCs w:val="22"/>
              </w:rPr>
              <w:t xml:space="preserve">BSF, </w:t>
            </w:r>
            <w:r w:rsidRPr="00156819">
              <w:rPr>
                <w:szCs w:val="22"/>
              </w:rPr>
              <w:t>Resources &amp; Regeneration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To arrange for the education of children with special educational needs:</w:t>
            </w:r>
          </w:p>
          <w:p w:rsidR="005C370C" w:rsidRPr="00156819" w:rsidRDefault="005C370C" w:rsidP="005C370C">
            <w:pPr>
              <w:jc w:val="both"/>
              <w:rPr>
                <w:szCs w:val="22"/>
              </w:rPr>
            </w:pPr>
            <w:r w:rsidRPr="00156819">
              <w:rPr>
                <w:szCs w:val="22"/>
              </w:rPr>
              <w:t>Education Acts, Regulations &amp; Circulars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smartTag w:uri="urn:schemas-microsoft-com:office:smarttags" w:element="PersonName">
              <w:r w:rsidRPr="00156819">
                <w:rPr>
                  <w:snapToGrid w:val="0"/>
                  <w:szCs w:val="22"/>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Corporate Director: Children &amp; Young People</w:t>
            </w:r>
          </w:p>
          <w:p w:rsidR="005C370C" w:rsidRDefault="005C370C" w:rsidP="005C370C">
            <w:pPr>
              <w:rPr>
                <w:szCs w:val="22"/>
              </w:rPr>
            </w:pPr>
            <w:r w:rsidRPr="00156819">
              <w:rPr>
                <w:szCs w:val="22"/>
              </w:rPr>
              <w:t xml:space="preserve">Head of Learning &amp; </w:t>
            </w:r>
            <w:r>
              <w:rPr>
                <w:szCs w:val="22"/>
              </w:rPr>
              <w:t>Achievement</w:t>
            </w:r>
          </w:p>
          <w:p w:rsidR="005C370C" w:rsidRPr="00156819" w:rsidRDefault="005C370C" w:rsidP="005C370C">
            <w:pPr>
              <w:rPr>
                <w:szCs w:val="22"/>
              </w:rPr>
            </w:pPr>
            <w:r w:rsidRPr="00156819">
              <w:rPr>
                <w:szCs w:val="22"/>
              </w:rPr>
              <w:t xml:space="preserve">Head of </w:t>
            </w:r>
            <w:r>
              <w:rPr>
                <w:szCs w:val="22"/>
              </w:rPr>
              <w:t xml:space="preserve">Locality Services for Children &amp; Families </w:t>
            </w:r>
          </w:p>
          <w:p w:rsidR="005C370C" w:rsidRPr="00156819" w:rsidRDefault="005C370C" w:rsidP="005C370C">
            <w:pPr>
              <w:rPr>
                <w:szCs w:val="22"/>
              </w:rPr>
            </w:pPr>
            <w:r w:rsidRPr="00156819">
              <w:rPr>
                <w:szCs w:val="22"/>
              </w:rPr>
              <w:t>Head of Safeguarding &amp; Corporate Parenting</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To establish temporary Governing Bodies and Interim Executive Boards when and where necessary in accordance with statutory requirements:</w:t>
            </w:r>
          </w:p>
          <w:p w:rsidR="005C370C" w:rsidRPr="00156819" w:rsidRDefault="005C370C" w:rsidP="005C370C">
            <w:pPr>
              <w:jc w:val="both"/>
              <w:rPr>
                <w:b/>
                <w:szCs w:val="22"/>
                <w:u w:val="single"/>
              </w:rPr>
            </w:pPr>
            <w:r w:rsidRPr="00156819">
              <w:rPr>
                <w:szCs w:val="22"/>
              </w:rPr>
              <w:t>Education Acts, Regulations &amp; Circulars</w:t>
            </w:r>
          </w:p>
        </w:tc>
        <w:tc>
          <w:tcPr>
            <w:tcW w:w="1980" w:type="dxa"/>
          </w:tcPr>
          <w:p w:rsidR="005C370C" w:rsidRPr="00156819" w:rsidRDefault="005C370C" w:rsidP="005C370C">
            <w:pPr>
              <w:jc w:val="both"/>
              <w:rPr>
                <w:snapToGrid w:val="0"/>
                <w:szCs w:val="22"/>
              </w:rPr>
            </w:pPr>
            <w:smartTag w:uri="urn:schemas-microsoft-com:office:smarttags" w:element="PersonName">
              <w:r w:rsidRPr="00156819">
                <w:rPr>
                  <w:snapToGrid w:val="0"/>
                  <w:szCs w:val="22"/>
                </w:rPr>
                <w:t>Cabinet</w:t>
              </w:r>
            </w:smartTag>
          </w:p>
        </w:tc>
        <w:tc>
          <w:tcPr>
            <w:tcW w:w="4140" w:type="dxa"/>
          </w:tcPr>
          <w:p w:rsidR="005C370C" w:rsidRPr="00156819" w:rsidRDefault="005C370C" w:rsidP="005C370C">
            <w:pPr>
              <w:rPr>
                <w:szCs w:val="22"/>
              </w:rPr>
            </w:pPr>
            <w:r w:rsidRPr="00156819">
              <w:rPr>
                <w:szCs w:val="22"/>
              </w:rPr>
              <w:t>Corporate Director: Children &amp; Young People</w:t>
            </w:r>
          </w:p>
          <w:p w:rsidR="005C370C" w:rsidRPr="00156819" w:rsidRDefault="005C370C" w:rsidP="005C370C">
            <w:pPr>
              <w:rPr>
                <w:szCs w:val="22"/>
              </w:rPr>
            </w:pPr>
            <w:r w:rsidRPr="00156819">
              <w:rPr>
                <w:szCs w:val="22"/>
              </w:rPr>
              <w:t xml:space="preserve">Head of </w:t>
            </w:r>
            <w:r>
              <w:rPr>
                <w:szCs w:val="22"/>
              </w:rPr>
              <w:t xml:space="preserve">BSF, </w:t>
            </w:r>
            <w:r w:rsidRPr="00156819">
              <w:rPr>
                <w:szCs w:val="22"/>
              </w:rPr>
              <w:t>Resources &amp; Social Regeneration</w:t>
            </w:r>
          </w:p>
          <w:p w:rsidR="005C370C" w:rsidRPr="00156819" w:rsidRDefault="005C370C" w:rsidP="005C370C">
            <w:pPr>
              <w:rPr>
                <w:szCs w:val="22"/>
              </w:rPr>
            </w:pPr>
            <w:r w:rsidRPr="00156819">
              <w:rPr>
                <w:szCs w:val="22"/>
              </w:rPr>
              <w:t xml:space="preserve">Head of Learning &amp; </w:t>
            </w:r>
            <w:r>
              <w:rPr>
                <w:szCs w:val="22"/>
              </w:rPr>
              <w:t>Achievement</w:t>
            </w:r>
          </w:p>
        </w:tc>
      </w:tr>
      <w:tr w:rsidR="005C370C" w:rsidRPr="00156819" w:rsidTr="005C370C">
        <w:trPr>
          <w:cantSplit/>
        </w:trPr>
        <w:tc>
          <w:tcPr>
            <w:tcW w:w="8820" w:type="dxa"/>
          </w:tcPr>
          <w:p w:rsidR="005C370C" w:rsidRPr="00156819" w:rsidRDefault="005C370C" w:rsidP="005C370C">
            <w:pPr>
              <w:jc w:val="both"/>
            </w:pPr>
            <w:r w:rsidRPr="00156819">
              <w:rPr>
                <w:szCs w:val="22"/>
              </w:rPr>
              <w:t xml:space="preserve">To authorise Education Welfare Officers </w:t>
            </w:r>
            <w:r w:rsidRPr="00156819">
              <w:t>represent the Council in legal proceedings relating to non-registration of pupils and to non-attendance of pupils at school:</w:t>
            </w:r>
          </w:p>
          <w:p w:rsidR="005C370C" w:rsidRPr="00156819" w:rsidRDefault="005C370C" w:rsidP="005C370C">
            <w:pPr>
              <w:jc w:val="both"/>
            </w:pPr>
            <w:r w:rsidRPr="00156819">
              <w:t>Education Acts</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p w:rsidR="005C370C" w:rsidRPr="00156819" w:rsidRDefault="005C370C" w:rsidP="005C370C">
            <w:r w:rsidRPr="00156819">
              <w:t>Head of School &amp; Community Services</w:t>
            </w:r>
          </w:p>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lastRenderedPageBreak/>
              <w:t>To commence legal proceedings for nuisance or disturbance on school premises:</w:t>
            </w:r>
          </w:p>
          <w:p w:rsidR="005C370C" w:rsidRPr="00156819" w:rsidRDefault="005C370C" w:rsidP="005C370C">
            <w:pPr>
              <w:jc w:val="both"/>
            </w:pPr>
            <w:r w:rsidRPr="00156819">
              <w:t>Education Acts, Regulations &amp; Circulars</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szCs w:val="22"/>
              </w:rPr>
            </w:pPr>
            <w:r w:rsidRPr="00156819">
              <w:rPr>
                <w:szCs w:val="22"/>
              </w:rPr>
              <w:t>Corporate Director: Children &amp; Young People</w:t>
            </w:r>
          </w:p>
          <w:p w:rsidR="005C370C" w:rsidRPr="00156819" w:rsidRDefault="005C370C" w:rsidP="005C370C">
            <w:pPr>
              <w:rPr>
                <w:szCs w:val="22"/>
              </w:rPr>
            </w:pPr>
            <w:r w:rsidRPr="00156819">
              <w:rPr>
                <w:szCs w:val="22"/>
              </w:rPr>
              <w:t>Head of</w:t>
            </w:r>
            <w:r>
              <w:rPr>
                <w:szCs w:val="22"/>
              </w:rPr>
              <w:t xml:space="preserve"> BSF, </w:t>
            </w:r>
            <w:r w:rsidRPr="00156819">
              <w:rPr>
                <w:szCs w:val="22"/>
              </w:rPr>
              <w:t>Resources &amp; Social Regeneration</w:t>
            </w:r>
          </w:p>
          <w:p w:rsidR="005C370C" w:rsidRDefault="005C370C" w:rsidP="005C370C">
            <w:pPr>
              <w:rPr>
                <w:szCs w:val="22"/>
              </w:rPr>
            </w:pPr>
            <w:r w:rsidRPr="00156819">
              <w:rPr>
                <w:szCs w:val="22"/>
              </w:rPr>
              <w:t xml:space="preserve">Head of Learning &amp; </w:t>
            </w:r>
            <w:r>
              <w:rPr>
                <w:szCs w:val="22"/>
              </w:rPr>
              <w:t>Achievement</w:t>
            </w:r>
          </w:p>
          <w:p w:rsidR="005C370C" w:rsidRPr="00156819" w:rsidRDefault="005C370C" w:rsidP="005C370C">
            <w:pPr>
              <w:rPr>
                <w:szCs w:val="22"/>
              </w:rPr>
            </w:pPr>
            <w:r w:rsidRPr="00156819">
              <w:rPr>
                <w:szCs w:val="22"/>
              </w:rPr>
              <w:t xml:space="preserve">Head of </w:t>
            </w:r>
            <w:r>
              <w:rPr>
                <w:szCs w:val="22"/>
              </w:rPr>
              <w:t>Locality Services for Children &amp; Families</w:t>
            </w:r>
          </w:p>
          <w:p w:rsidR="005C370C" w:rsidRPr="00156819" w:rsidRDefault="005C370C" w:rsidP="005C370C">
            <w:r w:rsidRPr="00156819">
              <w:t>Head of Legal Services</w:t>
            </w:r>
          </w:p>
        </w:tc>
      </w:tr>
      <w:tr w:rsidR="005C370C" w:rsidRPr="000A7A83"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0A7A83" w:rsidRDefault="005C370C" w:rsidP="005C370C">
            <w:pPr>
              <w:jc w:val="both"/>
              <w:rPr>
                <w:b/>
                <w:szCs w:val="22"/>
              </w:rPr>
            </w:pPr>
            <w:r w:rsidRPr="000A7A83">
              <w:rPr>
                <w:b/>
                <w:szCs w:val="22"/>
              </w:rPr>
              <w:t>Parenting Orders</w:t>
            </w:r>
          </w:p>
        </w:tc>
        <w:tc>
          <w:tcPr>
            <w:tcW w:w="1980" w:type="dxa"/>
            <w:tcBorders>
              <w:top w:val="single" w:sz="4" w:space="0" w:color="auto"/>
              <w:left w:val="single" w:sz="4" w:space="0" w:color="auto"/>
              <w:bottom w:val="single" w:sz="4" w:space="0" w:color="auto"/>
              <w:right w:val="single" w:sz="4" w:space="0" w:color="auto"/>
            </w:tcBorders>
          </w:tcPr>
          <w:p w:rsidR="005C370C" w:rsidRPr="000A7A83" w:rsidRDefault="005C370C" w:rsidP="005C370C">
            <w:pPr>
              <w:jc w:val="both"/>
              <w:rPr>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0A7A83" w:rsidRDefault="005C370C" w:rsidP="005C370C">
            <w:pPr>
              <w:rPr>
                <w:szCs w:val="22"/>
              </w:rPr>
            </w:pPr>
          </w:p>
        </w:tc>
      </w:tr>
      <w:tr w:rsidR="005C370C" w:rsidRPr="00F03283"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jc w:val="both"/>
              <w:rPr>
                <w:szCs w:val="22"/>
              </w:rPr>
            </w:pPr>
            <w:r w:rsidRPr="00F03283">
              <w:rPr>
                <w:szCs w:val="22"/>
              </w:rPr>
              <w:t>Anti-Social Behaviour Act 2993 s20-22 where a pupil is excluded from school on discipline grounds (for a fixed period or permanently)</w:t>
            </w:r>
          </w:p>
          <w:p w:rsidR="005C370C" w:rsidRPr="00F03283" w:rsidRDefault="005C370C" w:rsidP="005C370C">
            <w:pPr>
              <w:jc w:val="both"/>
              <w:rPr>
                <w:sz w:val="20"/>
              </w:rPr>
            </w:pPr>
            <w:r w:rsidRPr="00F03283">
              <w:rPr>
                <w:sz w:val="20"/>
              </w:rPr>
              <w:t>(Cabinet 9</w:t>
            </w:r>
            <w:r w:rsidRPr="00F03283">
              <w:rPr>
                <w:sz w:val="20"/>
                <w:vertAlign w:val="superscript"/>
              </w:rPr>
              <w:t>th</w:t>
            </w:r>
            <w:r w:rsidRPr="00F03283">
              <w:rPr>
                <w:sz w:val="20"/>
              </w:rPr>
              <w:t xml:space="preserve"> June 2009 – Minute No. CB-9)</w:t>
            </w:r>
          </w:p>
        </w:tc>
        <w:tc>
          <w:tcPr>
            <w:tcW w:w="198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jc w:val="both"/>
              <w:rPr>
                <w:szCs w:val="22"/>
              </w:rPr>
            </w:pPr>
            <w:r w:rsidRPr="00F03283">
              <w:rPr>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rPr>
                <w:szCs w:val="22"/>
              </w:rPr>
            </w:pPr>
            <w:r w:rsidRPr="00F03283">
              <w:rPr>
                <w:szCs w:val="22"/>
              </w:rPr>
              <w:t>Determined by school and/</w:t>
            </w:r>
            <w:proofErr w:type="spellStart"/>
            <w:r w:rsidRPr="00F03283">
              <w:rPr>
                <w:szCs w:val="22"/>
              </w:rPr>
              <w:t>orLocal</w:t>
            </w:r>
            <w:proofErr w:type="spellEnd"/>
            <w:r w:rsidRPr="00F03283">
              <w:rPr>
                <w:szCs w:val="22"/>
              </w:rPr>
              <w:t xml:space="preserve"> Education Authority</w:t>
            </w:r>
          </w:p>
        </w:tc>
      </w:tr>
      <w:tr w:rsidR="005C370C" w:rsidRPr="00F03283"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jc w:val="both"/>
              <w:rPr>
                <w:szCs w:val="22"/>
              </w:rPr>
            </w:pPr>
            <w:r w:rsidRPr="00F03283">
              <w:rPr>
                <w:szCs w:val="22"/>
              </w:rPr>
              <w:t>Education and Inspections Act 2006 s24 amending s98-99 where a pupil is causing serious misbehaviour</w:t>
            </w:r>
          </w:p>
          <w:p w:rsidR="005C370C" w:rsidRPr="00F03283" w:rsidRDefault="005C370C" w:rsidP="005C370C">
            <w:pPr>
              <w:jc w:val="both"/>
              <w:rPr>
                <w:szCs w:val="22"/>
              </w:rPr>
            </w:pPr>
            <w:r w:rsidRPr="00F03283">
              <w:rPr>
                <w:sz w:val="20"/>
              </w:rPr>
              <w:t>(Cabinet 9</w:t>
            </w:r>
            <w:r w:rsidRPr="00F03283">
              <w:rPr>
                <w:sz w:val="20"/>
                <w:vertAlign w:val="superscript"/>
              </w:rPr>
              <w:t>th</w:t>
            </w:r>
            <w:r w:rsidRPr="00F03283">
              <w:rPr>
                <w:sz w:val="20"/>
              </w:rPr>
              <w:t xml:space="preserve"> June 2009 – Minute No. CB-9)</w:t>
            </w:r>
          </w:p>
        </w:tc>
        <w:tc>
          <w:tcPr>
            <w:tcW w:w="198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jc w:val="both"/>
              <w:rPr>
                <w:szCs w:val="22"/>
              </w:rPr>
            </w:pPr>
            <w:r w:rsidRPr="00F03283">
              <w:rPr>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rPr>
                <w:szCs w:val="22"/>
              </w:rPr>
            </w:pPr>
            <w:r w:rsidRPr="00F03283">
              <w:rPr>
                <w:szCs w:val="22"/>
              </w:rPr>
              <w:t>Determined by school and/or Local Education Authority</w:t>
            </w:r>
          </w:p>
        </w:tc>
      </w:tr>
      <w:tr w:rsidR="005C370C" w:rsidRPr="00F03283"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jc w:val="both"/>
              <w:rPr>
                <w:szCs w:val="22"/>
              </w:rPr>
            </w:pPr>
            <w:r w:rsidRPr="00F03283">
              <w:rPr>
                <w:szCs w:val="22"/>
              </w:rPr>
              <w:t>Police and Justice Act 2006 s24 amending s26 of the Anti-Social Behaviour Act 2003 where Anti-Social Behaviour is the trigger</w:t>
            </w:r>
          </w:p>
          <w:p w:rsidR="005C370C" w:rsidRPr="00F03283" w:rsidRDefault="005C370C" w:rsidP="005C370C">
            <w:pPr>
              <w:jc w:val="both"/>
              <w:rPr>
                <w:szCs w:val="22"/>
              </w:rPr>
            </w:pPr>
            <w:r w:rsidRPr="00F03283">
              <w:rPr>
                <w:sz w:val="20"/>
              </w:rPr>
              <w:t>(Cabinet 9</w:t>
            </w:r>
            <w:r w:rsidRPr="00F03283">
              <w:rPr>
                <w:sz w:val="20"/>
                <w:vertAlign w:val="superscript"/>
              </w:rPr>
              <w:t>th</w:t>
            </w:r>
            <w:r w:rsidRPr="00F03283">
              <w:rPr>
                <w:sz w:val="20"/>
              </w:rPr>
              <w:t xml:space="preserve"> June 2009 – Minute No. CB-9)</w:t>
            </w:r>
          </w:p>
        </w:tc>
        <w:tc>
          <w:tcPr>
            <w:tcW w:w="198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jc w:val="both"/>
              <w:rPr>
                <w:szCs w:val="22"/>
              </w:rPr>
            </w:pPr>
            <w:r w:rsidRPr="00F03283">
              <w:rPr>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rPr>
                <w:szCs w:val="22"/>
              </w:rPr>
            </w:pPr>
            <w:r w:rsidRPr="00F03283">
              <w:rPr>
                <w:szCs w:val="22"/>
              </w:rPr>
              <w:t xml:space="preserve">Senior Parenting </w:t>
            </w:r>
            <w:proofErr w:type="spellStart"/>
            <w:r w:rsidRPr="00F03283">
              <w:rPr>
                <w:szCs w:val="22"/>
              </w:rPr>
              <w:t>Practioner</w:t>
            </w:r>
            <w:proofErr w:type="spellEnd"/>
          </w:p>
        </w:tc>
      </w:tr>
      <w:tr w:rsidR="005C370C" w:rsidRPr="00F03283" w:rsidTr="005C370C">
        <w:trPr>
          <w:cantSplit/>
        </w:trPr>
        <w:tc>
          <w:tcPr>
            <w:tcW w:w="8820" w:type="dxa"/>
          </w:tcPr>
          <w:p w:rsidR="005C370C" w:rsidRPr="00F03283" w:rsidRDefault="005C370C" w:rsidP="005C370C">
            <w:pPr>
              <w:jc w:val="both"/>
              <w:rPr>
                <w:b/>
                <w:sz w:val="28"/>
                <w:szCs w:val="28"/>
              </w:rPr>
            </w:pPr>
            <w:r w:rsidRPr="00F03283">
              <w:rPr>
                <w:b/>
                <w:sz w:val="28"/>
                <w:szCs w:val="28"/>
              </w:rPr>
              <w:t>Civil Contingencies</w:t>
            </w:r>
          </w:p>
        </w:tc>
        <w:tc>
          <w:tcPr>
            <w:tcW w:w="1980" w:type="dxa"/>
          </w:tcPr>
          <w:p w:rsidR="005C370C" w:rsidRPr="00F03283" w:rsidRDefault="005C370C" w:rsidP="005C370C">
            <w:pPr>
              <w:jc w:val="both"/>
              <w:rPr>
                <w:snapToGrid w:val="0"/>
              </w:rPr>
            </w:pPr>
          </w:p>
        </w:tc>
        <w:tc>
          <w:tcPr>
            <w:tcW w:w="4140" w:type="dxa"/>
          </w:tcPr>
          <w:p w:rsidR="005C370C" w:rsidRPr="00F03283" w:rsidRDefault="005C370C" w:rsidP="005C370C">
            <w:pPr>
              <w:rPr>
                <w:szCs w:val="22"/>
              </w:rPr>
            </w:pPr>
          </w:p>
        </w:tc>
      </w:tr>
      <w:tr w:rsidR="005C370C" w:rsidRPr="00F03283" w:rsidTr="005C370C">
        <w:trPr>
          <w:cantSplit/>
        </w:trPr>
        <w:tc>
          <w:tcPr>
            <w:tcW w:w="8820" w:type="dxa"/>
          </w:tcPr>
          <w:p w:rsidR="005C370C" w:rsidRPr="00F03283" w:rsidRDefault="005C370C" w:rsidP="005C370C">
            <w:pPr>
              <w:jc w:val="both"/>
            </w:pPr>
            <w:r w:rsidRPr="00F03283">
              <w:t>Civil Contingencies Act 2004 – all matters relating thereto</w:t>
            </w:r>
          </w:p>
          <w:p w:rsidR="005C370C" w:rsidRPr="00F03283" w:rsidRDefault="005C370C" w:rsidP="005C370C">
            <w:pPr>
              <w:jc w:val="both"/>
            </w:pPr>
            <w:r w:rsidRPr="00F03283">
              <w:rPr>
                <w:sz w:val="20"/>
              </w:rPr>
              <w:t>(Cabinet 11</w:t>
            </w:r>
            <w:r w:rsidRPr="00F03283">
              <w:rPr>
                <w:sz w:val="20"/>
                <w:vertAlign w:val="superscript"/>
              </w:rPr>
              <w:t>th</w:t>
            </w:r>
            <w:r w:rsidRPr="00F03283">
              <w:rPr>
                <w:sz w:val="20"/>
              </w:rPr>
              <w:t xml:space="preserve"> May 2009 – Minute No. CB-199)</w:t>
            </w:r>
          </w:p>
        </w:tc>
        <w:tc>
          <w:tcPr>
            <w:tcW w:w="1980" w:type="dxa"/>
          </w:tcPr>
          <w:p w:rsidR="005C370C" w:rsidRPr="00F03283" w:rsidRDefault="005C370C" w:rsidP="005C370C">
            <w:pPr>
              <w:jc w:val="both"/>
              <w:rPr>
                <w:snapToGrid w:val="0"/>
              </w:rPr>
            </w:pPr>
            <w:r w:rsidRPr="00F03283">
              <w:rPr>
                <w:snapToGrid w:val="0"/>
              </w:rPr>
              <w:t>Cabinet</w:t>
            </w:r>
          </w:p>
        </w:tc>
        <w:tc>
          <w:tcPr>
            <w:tcW w:w="4140" w:type="dxa"/>
          </w:tcPr>
          <w:p w:rsidR="005C370C" w:rsidRPr="00F03283" w:rsidRDefault="005C370C" w:rsidP="005C370C">
            <w:pPr>
              <w:rPr>
                <w:szCs w:val="22"/>
              </w:rPr>
            </w:pPr>
            <w:r w:rsidRPr="00F03283">
              <w:rPr>
                <w:szCs w:val="22"/>
              </w:rPr>
              <w:t>Chief Executive</w:t>
            </w:r>
          </w:p>
          <w:p w:rsidR="005C370C" w:rsidRPr="00F03283" w:rsidRDefault="005C370C" w:rsidP="005C370C">
            <w:pPr>
              <w:rPr>
                <w:szCs w:val="22"/>
              </w:rPr>
            </w:pPr>
            <w:r w:rsidRPr="00F03283">
              <w:rPr>
                <w:szCs w:val="22"/>
              </w:rPr>
              <w:t>Corporate Director:  Adult &amp; Consumer Care</w:t>
            </w:r>
          </w:p>
          <w:p w:rsidR="005C370C" w:rsidRPr="00F03283" w:rsidRDefault="005C370C" w:rsidP="005C370C">
            <w:pPr>
              <w:rPr>
                <w:szCs w:val="22"/>
              </w:rPr>
            </w:pPr>
            <w:r w:rsidRPr="00F03283">
              <w:rPr>
                <w:szCs w:val="22"/>
              </w:rPr>
              <w:t>Head of Prevention &amp; Protection</w:t>
            </w:r>
          </w:p>
          <w:p w:rsidR="005C370C" w:rsidRPr="00F03283" w:rsidRDefault="005C370C" w:rsidP="005C370C">
            <w:pPr>
              <w:rPr>
                <w:szCs w:val="22"/>
              </w:rPr>
            </w:pPr>
            <w:r w:rsidRPr="00F03283">
              <w:rPr>
                <w:szCs w:val="22"/>
              </w:rPr>
              <w:t>Regulation &amp; Resilience Manager</w:t>
            </w:r>
          </w:p>
          <w:p w:rsidR="005C370C" w:rsidRPr="00F03283" w:rsidRDefault="005C370C" w:rsidP="005C370C">
            <w:pPr>
              <w:rPr>
                <w:szCs w:val="22"/>
              </w:rPr>
            </w:pPr>
            <w:r w:rsidRPr="00F03283">
              <w:rPr>
                <w:szCs w:val="22"/>
              </w:rPr>
              <w:t>Civil Resilience Operations Manager</w:t>
            </w:r>
          </w:p>
        </w:tc>
      </w:tr>
      <w:tr w:rsidR="005C370C" w:rsidRPr="00F03283" w:rsidTr="005C370C">
        <w:trPr>
          <w:cantSplit/>
        </w:trPr>
        <w:tc>
          <w:tcPr>
            <w:tcW w:w="8820" w:type="dxa"/>
          </w:tcPr>
          <w:p w:rsidR="005C370C" w:rsidRPr="00F03283" w:rsidRDefault="005C370C" w:rsidP="005C370C">
            <w:pPr>
              <w:jc w:val="both"/>
              <w:rPr>
                <w:b/>
                <w:sz w:val="28"/>
                <w:szCs w:val="28"/>
              </w:rPr>
            </w:pPr>
            <w:r w:rsidRPr="00F03283">
              <w:rPr>
                <w:b/>
                <w:sz w:val="28"/>
                <w:szCs w:val="28"/>
              </w:rPr>
              <w:t>Electoral Registration Officer/Returning Officer – Appointment</w:t>
            </w:r>
          </w:p>
        </w:tc>
        <w:tc>
          <w:tcPr>
            <w:tcW w:w="1980" w:type="dxa"/>
          </w:tcPr>
          <w:p w:rsidR="005C370C" w:rsidRPr="00F03283" w:rsidRDefault="005C370C" w:rsidP="005C370C">
            <w:pPr>
              <w:jc w:val="both"/>
              <w:rPr>
                <w:snapToGrid w:val="0"/>
              </w:rPr>
            </w:pPr>
          </w:p>
        </w:tc>
        <w:tc>
          <w:tcPr>
            <w:tcW w:w="4140" w:type="dxa"/>
          </w:tcPr>
          <w:p w:rsidR="005C370C" w:rsidRPr="00F03283" w:rsidRDefault="005C370C" w:rsidP="005C370C">
            <w:pPr>
              <w:rPr>
                <w:szCs w:val="22"/>
              </w:rPr>
            </w:pPr>
          </w:p>
        </w:tc>
      </w:tr>
      <w:tr w:rsidR="005C370C" w:rsidRPr="00F03283" w:rsidTr="005C370C">
        <w:trPr>
          <w:cantSplit/>
        </w:trPr>
        <w:tc>
          <w:tcPr>
            <w:tcW w:w="8820" w:type="dxa"/>
          </w:tcPr>
          <w:p w:rsidR="005C370C" w:rsidRPr="00F03283" w:rsidRDefault="005C370C" w:rsidP="005C370C">
            <w:pPr>
              <w:jc w:val="both"/>
            </w:pPr>
            <w:r w:rsidRPr="00F03283">
              <w:t>Appointment of the Council’s Chief Executive as Electoral Registration Officer in accordance with Section 8(2)(a) of the Representation of the People Act 1983</w:t>
            </w:r>
          </w:p>
          <w:p w:rsidR="005C370C" w:rsidRPr="00F03283" w:rsidRDefault="005C370C" w:rsidP="005C370C">
            <w:pPr>
              <w:jc w:val="both"/>
              <w:rPr>
                <w:sz w:val="20"/>
              </w:rPr>
            </w:pPr>
            <w:r w:rsidRPr="00F03283">
              <w:rPr>
                <w:sz w:val="20"/>
              </w:rPr>
              <w:t>(Licensing Committee 24</w:t>
            </w:r>
            <w:r w:rsidRPr="00F03283">
              <w:rPr>
                <w:sz w:val="20"/>
                <w:vertAlign w:val="superscript"/>
              </w:rPr>
              <w:t>th</w:t>
            </w:r>
            <w:r w:rsidRPr="00F03283">
              <w:rPr>
                <w:sz w:val="20"/>
              </w:rPr>
              <w:t xml:space="preserve"> June 2009 – Minute No LC-4)</w:t>
            </w:r>
          </w:p>
        </w:tc>
        <w:tc>
          <w:tcPr>
            <w:tcW w:w="1980" w:type="dxa"/>
          </w:tcPr>
          <w:p w:rsidR="005C370C" w:rsidRPr="00F03283" w:rsidRDefault="005C370C" w:rsidP="005C370C">
            <w:pPr>
              <w:jc w:val="both"/>
              <w:rPr>
                <w:snapToGrid w:val="0"/>
              </w:rPr>
            </w:pPr>
            <w:r w:rsidRPr="00F03283">
              <w:rPr>
                <w:snapToGrid w:val="0"/>
              </w:rPr>
              <w:t>Licensing Committee</w:t>
            </w:r>
          </w:p>
        </w:tc>
        <w:tc>
          <w:tcPr>
            <w:tcW w:w="4140" w:type="dxa"/>
          </w:tcPr>
          <w:p w:rsidR="005C370C" w:rsidRPr="00F03283" w:rsidRDefault="005C370C" w:rsidP="005C370C">
            <w:pPr>
              <w:rPr>
                <w:szCs w:val="22"/>
              </w:rPr>
            </w:pPr>
            <w:r w:rsidRPr="00F03283">
              <w:rPr>
                <w:szCs w:val="22"/>
              </w:rPr>
              <w:t>Chief Executive</w:t>
            </w:r>
          </w:p>
        </w:tc>
      </w:tr>
      <w:tr w:rsidR="005C370C" w:rsidRPr="00F03283" w:rsidTr="005C370C">
        <w:trPr>
          <w:cantSplit/>
        </w:trPr>
        <w:tc>
          <w:tcPr>
            <w:tcW w:w="8820" w:type="dxa"/>
          </w:tcPr>
          <w:p w:rsidR="005C370C" w:rsidRPr="00F03283" w:rsidRDefault="005C370C" w:rsidP="005C370C">
            <w:pPr>
              <w:jc w:val="both"/>
            </w:pPr>
            <w:r w:rsidRPr="00F03283">
              <w:t>Appointment of the Council’s Chief Executive as Returning Officer in accordance with Section 35(1) of the Representation of the People Act 1983.</w:t>
            </w:r>
          </w:p>
          <w:p w:rsidR="005C370C" w:rsidRPr="00F03283" w:rsidRDefault="005C370C" w:rsidP="005C370C">
            <w:pPr>
              <w:jc w:val="both"/>
            </w:pPr>
            <w:r w:rsidRPr="00F03283">
              <w:rPr>
                <w:sz w:val="20"/>
              </w:rPr>
              <w:t>(Licensing Committee 24</w:t>
            </w:r>
            <w:r w:rsidRPr="00F03283">
              <w:rPr>
                <w:sz w:val="20"/>
                <w:vertAlign w:val="superscript"/>
              </w:rPr>
              <w:t>th</w:t>
            </w:r>
            <w:r w:rsidRPr="00F03283">
              <w:rPr>
                <w:sz w:val="20"/>
              </w:rPr>
              <w:t xml:space="preserve"> June 2009 – Minute No LC-4)</w:t>
            </w:r>
          </w:p>
        </w:tc>
        <w:tc>
          <w:tcPr>
            <w:tcW w:w="1980" w:type="dxa"/>
          </w:tcPr>
          <w:p w:rsidR="005C370C" w:rsidRPr="00F03283" w:rsidRDefault="005C370C" w:rsidP="005C370C">
            <w:pPr>
              <w:jc w:val="both"/>
              <w:rPr>
                <w:snapToGrid w:val="0"/>
              </w:rPr>
            </w:pPr>
            <w:r w:rsidRPr="00F03283">
              <w:rPr>
                <w:snapToGrid w:val="0"/>
              </w:rPr>
              <w:t>Licensing Committee</w:t>
            </w:r>
          </w:p>
        </w:tc>
        <w:tc>
          <w:tcPr>
            <w:tcW w:w="4140" w:type="dxa"/>
          </w:tcPr>
          <w:p w:rsidR="005C370C" w:rsidRPr="00F03283" w:rsidRDefault="005C370C" w:rsidP="005C370C">
            <w:pPr>
              <w:rPr>
                <w:szCs w:val="22"/>
              </w:rPr>
            </w:pPr>
            <w:r w:rsidRPr="00F03283">
              <w:rPr>
                <w:szCs w:val="22"/>
              </w:rPr>
              <w:t>Chief Executive</w:t>
            </w:r>
          </w:p>
        </w:tc>
      </w:tr>
      <w:tr w:rsidR="005C370C" w:rsidRPr="00156819" w:rsidTr="005C370C">
        <w:trPr>
          <w:cantSplit/>
        </w:trPr>
        <w:tc>
          <w:tcPr>
            <w:tcW w:w="8820" w:type="dxa"/>
          </w:tcPr>
          <w:p w:rsidR="005C370C" w:rsidRPr="00156819" w:rsidRDefault="005C370C" w:rsidP="005C370C">
            <w:pPr>
              <w:pStyle w:val="Heading4"/>
              <w:keepLines/>
              <w:jc w:val="both"/>
              <w:rPr>
                <w:rFonts w:ascii="Arial Bold" w:hAnsi="Arial Bold"/>
                <w:b w:val="0"/>
                <w:sz w:val="28"/>
                <w:szCs w:val="28"/>
              </w:rPr>
            </w:pPr>
            <w:bookmarkStart w:id="2035" w:name="_Toc271209626"/>
            <w:proofErr w:type="spellStart"/>
            <w:r w:rsidRPr="00D2603C">
              <w:rPr>
                <w:sz w:val="28"/>
                <w:szCs w:val="28"/>
                <w:u w:val="none"/>
              </w:rPr>
              <w:lastRenderedPageBreak/>
              <w:t>Envirocrime</w:t>
            </w:r>
            <w:proofErr w:type="spellEnd"/>
            <w:r w:rsidRPr="00D2603C">
              <w:rPr>
                <w:sz w:val="28"/>
                <w:szCs w:val="28"/>
                <w:u w:val="none"/>
              </w:rPr>
              <w:t xml:space="preserve"> – Environmental Maintenance</w:t>
            </w:r>
            <w:bookmarkEnd w:id="2035"/>
            <w:r w:rsidRPr="00156819">
              <w:rPr>
                <w:b w:val="0"/>
                <w:sz w:val="28"/>
                <w:szCs w:val="28"/>
              </w:rPr>
              <w:t xml:space="preserve"> </w:t>
            </w:r>
          </w:p>
        </w:tc>
        <w:tc>
          <w:tcPr>
            <w:tcW w:w="1980" w:type="dxa"/>
          </w:tcPr>
          <w:p w:rsidR="005C370C" w:rsidRPr="00156819" w:rsidRDefault="005C370C" w:rsidP="005C370C">
            <w:pPr>
              <w:keepNext/>
              <w:keepLines/>
              <w:jc w:val="both"/>
            </w:pPr>
          </w:p>
        </w:tc>
        <w:tc>
          <w:tcPr>
            <w:tcW w:w="4140" w:type="dxa"/>
          </w:tcPr>
          <w:p w:rsidR="005C370C" w:rsidRPr="00156819" w:rsidRDefault="005C370C" w:rsidP="005C370C">
            <w:pPr>
              <w:keepNext/>
              <w:keepLines/>
              <w:jc w:val="both"/>
            </w:pPr>
          </w:p>
        </w:tc>
      </w:tr>
      <w:tr w:rsidR="005C370C" w:rsidRPr="00156819" w:rsidTr="005C370C">
        <w:trPr>
          <w:cantSplit/>
        </w:trPr>
        <w:tc>
          <w:tcPr>
            <w:tcW w:w="8820" w:type="dxa"/>
          </w:tcPr>
          <w:p w:rsidR="005C370C" w:rsidRPr="00156819" w:rsidRDefault="005C370C" w:rsidP="005C370C">
            <w:pPr>
              <w:keepNext/>
              <w:keepLines/>
              <w:jc w:val="both"/>
              <w:rPr>
                <w:b/>
                <w:szCs w:val="22"/>
              </w:rPr>
            </w:pPr>
            <w:r w:rsidRPr="00156819">
              <w:rPr>
                <w:b/>
                <w:szCs w:val="22"/>
              </w:rPr>
              <w:t>Anti</w:t>
            </w:r>
            <w:smartTag w:uri="urn:schemas-microsoft-com:office:smarttags" w:element="PersonName">
              <w:r w:rsidRPr="00156819">
                <w:rPr>
                  <w:b/>
                  <w:szCs w:val="22"/>
                </w:rPr>
                <w:t>-</w:t>
              </w:r>
            </w:smartTag>
            <w:r w:rsidRPr="00156819">
              <w:rPr>
                <w:b/>
                <w:szCs w:val="22"/>
              </w:rPr>
              <w:t>Social Behaviour</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Anti-Social Behaviour Act 2003 – s.43</w:t>
            </w:r>
          </w:p>
          <w:p w:rsidR="005C370C" w:rsidRPr="00156819" w:rsidRDefault="005C370C" w:rsidP="005C370C">
            <w:pPr>
              <w:keepNext/>
              <w:keepLines/>
              <w:jc w:val="both"/>
              <w:rPr>
                <w:szCs w:val="22"/>
              </w:rPr>
            </w:pPr>
            <w:r w:rsidRPr="00156819">
              <w:rPr>
                <w:szCs w:val="22"/>
              </w:rPr>
              <w:t>Issue of Fixed Penalty Notices for fly-posting and graffiti</w:t>
            </w:r>
          </w:p>
          <w:p w:rsidR="005C370C" w:rsidRPr="00156819" w:rsidRDefault="005C370C" w:rsidP="005C370C">
            <w:pPr>
              <w:keepNext/>
              <w:keepLines/>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Neighbourhood Services Team Leader</w:t>
            </w:r>
          </w:p>
          <w:p w:rsidR="005C370C" w:rsidRPr="00156819" w:rsidRDefault="005C370C" w:rsidP="005C370C">
            <w:pPr>
              <w:keepNext/>
              <w:keepLines/>
              <w:jc w:val="both"/>
              <w:rPr>
                <w:szCs w:val="22"/>
              </w:rPr>
            </w:pPr>
            <w:r w:rsidRPr="00156819">
              <w:rPr>
                <w:szCs w:val="22"/>
              </w:rPr>
              <w:t>Environmental Enforcement Officers</w:t>
            </w:r>
          </w:p>
          <w:p w:rsidR="005C370C" w:rsidRPr="00156819" w:rsidRDefault="005C370C" w:rsidP="005C370C">
            <w:pPr>
              <w:keepNext/>
              <w:keepLines/>
              <w:jc w:val="both"/>
              <w:rPr>
                <w:szCs w:val="22"/>
              </w:rPr>
            </w:pPr>
            <w:r w:rsidRPr="00156819">
              <w:rPr>
                <w:szCs w:val="22"/>
              </w:rPr>
              <w:t>Environmental Enforcement Support Officers</w:t>
            </w:r>
          </w:p>
          <w:p w:rsidR="005C370C" w:rsidRPr="00156819" w:rsidRDefault="005C370C" w:rsidP="005C370C">
            <w:pPr>
              <w:keepNext/>
              <w:keepLines/>
              <w:jc w:val="both"/>
              <w:rPr>
                <w:szCs w:val="22"/>
              </w:rPr>
            </w:pPr>
            <w:r w:rsidRPr="00156819">
              <w:rPr>
                <w:szCs w:val="22"/>
              </w:rPr>
              <w:t>Environmental Enforcement Technician</w:t>
            </w:r>
          </w:p>
          <w:p w:rsidR="005C370C" w:rsidRPr="00156819" w:rsidRDefault="005C370C" w:rsidP="005C370C">
            <w:pPr>
              <w:keepNext/>
              <w:keepLines/>
              <w:jc w:val="both"/>
              <w:rPr>
                <w:szCs w:val="22"/>
              </w:rPr>
            </w:pPr>
            <w:r w:rsidRPr="00156819">
              <w:rPr>
                <w:szCs w:val="22"/>
              </w:rPr>
              <w:t>Traveller Management Officer</w:t>
            </w:r>
          </w:p>
          <w:p w:rsidR="005C370C" w:rsidRPr="00156819" w:rsidRDefault="005C370C" w:rsidP="005C370C">
            <w:pPr>
              <w:keepNext/>
              <w:keepLines/>
              <w:jc w:val="both"/>
              <w:rPr>
                <w:szCs w:val="22"/>
              </w:rPr>
            </w:pPr>
            <w:r w:rsidRPr="00156819">
              <w:rPr>
                <w:szCs w:val="22"/>
              </w:rPr>
              <w:t>Senior Environmental Maintenance Officers</w:t>
            </w:r>
          </w:p>
          <w:p w:rsidR="005C370C" w:rsidRPr="00156819" w:rsidRDefault="005C370C" w:rsidP="005C370C">
            <w:pPr>
              <w:keepNext/>
              <w:keepLines/>
              <w:jc w:val="both"/>
              <w:rPr>
                <w:szCs w:val="22"/>
              </w:rPr>
            </w:pPr>
            <w:r w:rsidRPr="00156819">
              <w:rPr>
                <w:szCs w:val="22"/>
              </w:rPr>
              <w:t>Environmental Maintenance Officers</w:t>
            </w:r>
          </w:p>
          <w:p w:rsidR="005C370C" w:rsidRPr="00156819" w:rsidRDefault="005C370C" w:rsidP="005C370C">
            <w:pPr>
              <w:keepNext/>
              <w:keepLines/>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Anti-Social Behaviour Act 2003 – s.55</w:t>
            </w:r>
          </w:p>
          <w:p w:rsidR="005C370C" w:rsidRPr="00156819" w:rsidRDefault="005C370C" w:rsidP="005C370C">
            <w:pPr>
              <w:rPr>
                <w:szCs w:val="22"/>
              </w:rPr>
            </w:pPr>
            <w:r w:rsidRPr="00156819">
              <w:rPr>
                <w:szCs w:val="22"/>
              </w:rPr>
              <w:t>Exercise of powers under Control of Pollution Act 1989 and Controlled Waste (Regulation of Carriers and Seizure of Vehicles) Regulations 1991</w:t>
            </w:r>
          </w:p>
          <w:p w:rsidR="005C370C" w:rsidRPr="00156819" w:rsidRDefault="005C370C" w:rsidP="005C370C">
            <w:pPr>
              <w:rPr>
                <w:szCs w:val="22"/>
              </w:rPr>
            </w:pPr>
            <w:r w:rsidRPr="00156819">
              <w:rPr>
                <w:szCs w:val="22"/>
              </w:rPr>
              <w:t>Power to stop, search and seize vehicles</w:t>
            </w:r>
          </w:p>
          <w:p w:rsidR="005C370C" w:rsidRPr="00156819" w:rsidRDefault="005C370C" w:rsidP="005C370C">
            <w:pPr>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Technicians</w:t>
            </w:r>
          </w:p>
          <w:p w:rsidR="005C370C" w:rsidRPr="00156819" w:rsidRDefault="005C370C" w:rsidP="005C370C">
            <w:pPr>
              <w:rPr>
                <w:szCs w:val="22"/>
              </w:rPr>
            </w:pPr>
            <w:r w:rsidRPr="00156819">
              <w:rPr>
                <w:szCs w:val="22"/>
              </w:rPr>
              <w:t>Traveller Management Officer</w:t>
            </w:r>
          </w:p>
          <w:p w:rsidR="005C370C" w:rsidRPr="00156819" w:rsidRDefault="005C370C" w:rsidP="005C370C">
            <w:pPr>
              <w:rPr>
                <w:szCs w:val="22"/>
              </w:rPr>
            </w:pPr>
            <w:r w:rsidRPr="00156819">
              <w:rPr>
                <w:szCs w:val="22"/>
              </w:rPr>
              <w:t>Environmental Programme Manager</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Authority to give the necessary consent required under Section 31(2) of the Anti</w:t>
            </w:r>
            <w:smartTag w:uri="urn:schemas-microsoft-com:office:smarttags" w:element="PersonName">
              <w:r w:rsidRPr="00156819">
                <w:rPr>
                  <w:szCs w:val="22"/>
                </w:rPr>
                <w:t>-</w:t>
              </w:r>
            </w:smartTag>
            <w:r w:rsidRPr="00156819">
              <w:rPr>
                <w:szCs w:val="22"/>
              </w:rPr>
              <w:t>Social Behaviour Act 2003 to the Police to authorise the designation of areas of the Borough within which the powers under Sections 30</w:t>
            </w:r>
            <w:smartTag w:uri="urn:schemas-microsoft-com:office:smarttags" w:element="PersonName">
              <w:r w:rsidRPr="00156819">
                <w:rPr>
                  <w:szCs w:val="22"/>
                </w:rPr>
                <w:t>-</w:t>
              </w:r>
            </w:smartTag>
            <w:r w:rsidRPr="00156819">
              <w:rPr>
                <w:szCs w:val="22"/>
              </w:rPr>
              <w:t>36 of the Act be exercised</w:t>
            </w:r>
          </w:p>
          <w:p w:rsidR="005C370C" w:rsidRPr="00156819" w:rsidRDefault="005C370C" w:rsidP="005C370C">
            <w:pPr>
              <w:jc w:val="both"/>
              <w:rPr>
                <w:sz w:val="20"/>
                <w:szCs w:val="22"/>
              </w:rPr>
            </w:pPr>
            <w:r w:rsidRPr="00156819">
              <w:rPr>
                <w:sz w:val="20"/>
                <w:szCs w:val="22"/>
              </w:rPr>
              <w:t>(</w:t>
            </w:r>
            <w:smartTag w:uri="urn:schemas-microsoft-com:office:smarttags" w:element="PersonName">
              <w:r w:rsidRPr="00156819">
                <w:rPr>
                  <w:sz w:val="20"/>
                  <w:szCs w:val="22"/>
                </w:rPr>
                <w:t>Cabinet</w:t>
              </w:r>
            </w:smartTag>
            <w:r w:rsidRPr="00156819">
              <w:rPr>
                <w:sz w:val="20"/>
                <w:szCs w:val="22"/>
              </w:rPr>
              <w:t xml:space="preserve"> 5 April 2004 Minute No. CB</w:t>
            </w:r>
            <w:smartTag w:uri="urn:schemas-microsoft-com:office:smarttags" w:element="PersonName">
              <w:r w:rsidRPr="00156819">
                <w:rPr>
                  <w:sz w:val="20"/>
                  <w:szCs w:val="22"/>
                </w:rPr>
                <w:t>-</w:t>
              </w:r>
            </w:smartTag>
            <w:r w:rsidRPr="00156819">
              <w:rPr>
                <w:sz w:val="20"/>
                <w:szCs w:val="22"/>
              </w:rPr>
              <w:t>174</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szCs w:val="22"/>
              </w:rPr>
            </w:pPr>
            <w:r w:rsidRPr="00156819">
              <w:rPr>
                <w:szCs w:val="22"/>
              </w:rPr>
              <w:t>Chief Executive following consultation with the Leader</w:t>
            </w:r>
          </w:p>
        </w:tc>
      </w:tr>
      <w:tr w:rsidR="005C370C" w:rsidRPr="00F03283" w:rsidTr="005C370C">
        <w:trPr>
          <w:cantSplit/>
        </w:trPr>
        <w:tc>
          <w:tcPr>
            <w:tcW w:w="8820" w:type="dxa"/>
          </w:tcPr>
          <w:p w:rsidR="005C370C" w:rsidRPr="00F03283" w:rsidRDefault="005C370C" w:rsidP="005C370C">
            <w:pPr>
              <w:jc w:val="both"/>
              <w:rPr>
                <w:b/>
                <w:szCs w:val="22"/>
              </w:rPr>
            </w:pPr>
            <w:r w:rsidRPr="00F03283">
              <w:rPr>
                <w:b/>
                <w:szCs w:val="22"/>
              </w:rPr>
              <w:t>Parenting Order Functions</w:t>
            </w:r>
          </w:p>
        </w:tc>
        <w:tc>
          <w:tcPr>
            <w:tcW w:w="1980" w:type="dxa"/>
          </w:tcPr>
          <w:p w:rsidR="005C370C" w:rsidRPr="00F03283" w:rsidRDefault="005C370C" w:rsidP="005C370C">
            <w:pPr>
              <w:jc w:val="both"/>
              <w:rPr>
                <w:snapToGrid w:val="0"/>
              </w:rPr>
            </w:pPr>
          </w:p>
        </w:tc>
        <w:tc>
          <w:tcPr>
            <w:tcW w:w="4140" w:type="dxa"/>
          </w:tcPr>
          <w:p w:rsidR="005C370C" w:rsidRPr="00F03283" w:rsidRDefault="005C370C" w:rsidP="005C370C">
            <w:pPr>
              <w:rPr>
                <w:szCs w:val="22"/>
              </w:rPr>
            </w:pPr>
          </w:p>
        </w:tc>
      </w:tr>
      <w:tr w:rsidR="005C370C" w:rsidRPr="00F03283" w:rsidTr="005C370C">
        <w:trPr>
          <w:cantSplit/>
        </w:trPr>
        <w:tc>
          <w:tcPr>
            <w:tcW w:w="8820" w:type="dxa"/>
          </w:tcPr>
          <w:p w:rsidR="005C370C" w:rsidRPr="00F03283" w:rsidRDefault="005C370C" w:rsidP="005C370C">
            <w:pPr>
              <w:jc w:val="both"/>
              <w:rPr>
                <w:szCs w:val="22"/>
              </w:rPr>
            </w:pPr>
            <w:r w:rsidRPr="00F03283">
              <w:rPr>
                <w:szCs w:val="22"/>
              </w:rPr>
              <w:t>Application of a Parenting Order for the exclusion of a pupil from school on discipline grounds (for a fixed period or permanently)</w:t>
            </w:r>
          </w:p>
          <w:p w:rsidR="005C370C" w:rsidRPr="00F03283" w:rsidRDefault="005C370C" w:rsidP="005C370C">
            <w:pPr>
              <w:jc w:val="both"/>
              <w:rPr>
                <w:sz w:val="20"/>
              </w:rPr>
            </w:pPr>
            <w:r w:rsidRPr="00F03283">
              <w:rPr>
                <w:sz w:val="20"/>
              </w:rPr>
              <w:t>Anti-Social Behaviour Act 2003 – S20-22</w:t>
            </w:r>
          </w:p>
          <w:p w:rsidR="005C370C" w:rsidRPr="00F03283" w:rsidRDefault="005C370C" w:rsidP="005C370C">
            <w:pPr>
              <w:jc w:val="both"/>
              <w:rPr>
                <w:sz w:val="20"/>
              </w:rPr>
            </w:pPr>
            <w:r w:rsidRPr="00F03283">
              <w:rPr>
                <w:sz w:val="20"/>
              </w:rPr>
              <w:t>(Cabinet 9 June 2009 – Minute Number CB-9)</w:t>
            </w:r>
          </w:p>
        </w:tc>
        <w:tc>
          <w:tcPr>
            <w:tcW w:w="1980" w:type="dxa"/>
          </w:tcPr>
          <w:p w:rsidR="005C370C" w:rsidRPr="00F03283" w:rsidRDefault="005C370C" w:rsidP="005C370C">
            <w:pPr>
              <w:jc w:val="both"/>
              <w:rPr>
                <w:snapToGrid w:val="0"/>
              </w:rPr>
            </w:pPr>
            <w:r w:rsidRPr="00F03283">
              <w:rPr>
                <w:snapToGrid w:val="0"/>
              </w:rPr>
              <w:t>Cabinet</w:t>
            </w:r>
          </w:p>
        </w:tc>
        <w:tc>
          <w:tcPr>
            <w:tcW w:w="4140" w:type="dxa"/>
          </w:tcPr>
          <w:p w:rsidR="005C370C" w:rsidRPr="00F03283" w:rsidRDefault="005C370C" w:rsidP="005C370C">
            <w:pPr>
              <w:rPr>
                <w:szCs w:val="22"/>
              </w:rPr>
            </w:pPr>
            <w:r w:rsidRPr="00F03283">
              <w:rPr>
                <w:szCs w:val="22"/>
              </w:rPr>
              <w:t>To be determined by School and/or Local Education Authority</w:t>
            </w:r>
          </w:p>
        </w:tc>
      </w:tr>
      <w:tr w:rsidR="005C370C" w:rsidRPr="00F03283" w:rsidTr="005C370C">
        <w:trPr>
          <w:cantSplit/>
        </w:trPr>
        <w:tc>
          <w:tcPr>
            <w:tcW w:w="8820" w:type="dxa"/>
          </w:tcPr>
          <w:p w:rsidR="005C370C" w:rsidRPr="00F03283" w:rsidRDefault="005C370C" w:rsidP="005C370C">
            <w:pPr>
              <w:jc w:val="both"/>
              <w:rPr>
                <w:szCs w:val="22"/>
              </w:rPr>
            </w:pPr>
            <w:r w:rsidRPr="00F03283">
              <w:rPr>
                <w:szCs w:val="22"/>
              </w:rPr>
              <w:t>Application of a Parenting Order where a pupil is causing serious misbehaviour</w:t>
            </w:r>
          </w:p>
          <w:p w:rsidR="005C370C" w:rsidRPr="00F03283" w:rsidRDefault="005C370C" w:rsidP="005C370C">
            <w:pPr>
              <w:jc w:val="both"/>
              <w:rPr>
                <w:szCs w:val="22"/>
              </w:rPr>
            </w:pPr>
            <w:r w:rsidRPr="00F03283">
              <w:rPr>
                <w:szCs w:val="22"/>
              </w:rPr>
              <w:t>Education and Inspections Act 2006 S98-99</w:t>
            </w:r>
          </w:p>
          <w:p w:rsidR="005C370C" w:rsidRPr="00F03283" w:rsidRDefault="005C370C" w:rsidP="005C370C">
            <w:pPr>
              <w:jc w:val="both"/>
              <w:rPr>
                <w:szCs w:val="22"/>
              </w:rPr>
            </w:pPr>
            <w:r w:rsidRPr="00F03283">
              <w:rPr>
                <w:sz w:val="20"/>
              </w:rPr>
              <w:t>(Cabinet 9 June 2009 – Minute Number CB-9)</w:t>
            </w:r>
          </w:p>
        </w:tc>
        <w:tc>
          <w:tcPr>
            <w:tcW w:w="1980" w:type="dxa"/>
          </w:tcPr>
          <w:p w:rsidR="005C370C" w:rsidRPr="00F03283" w:rsidRDefault="005C370C" w:rsidP="005C370C">
            <w:pPr>
              <w:jc w:val="both"/>
              <w:rPr>
                <w:snapToGrid w:val="0"/>
              </w:rPr>
            </w:pPr>
            <w:r w:rsidRPr="00F03283">
              <w:rPr>
                <w:snapToGrid w:val="0"/>
              </w:rPr>
              <w:t>Cabinet</w:t>
            </w:r>
          </w:p>
        </w:tc>
        <w:tc>
          <w:tcPr>
            <w:tcW w:w="4140" w:type="dxa"/>
          </w:tcPr>
          <w:p w:rsidR="005C370C" w:rsidRPr="00F03283" w:rsidRDefault="005C370C" w:rsidP="005C370C">
            <w:pPr>
              <w:rPr>
                <w:szCs w:val="22"/>
              </w:rPr>
            </w:pPr>
            <w:r w:rsidRPr="00F03283">
              <w:rPr>
                <w:szCs w:val="22"/>
              </w:rPr>
              <w:t>To be determined by School and/or Local Education Authority</w:t>
            </w:r>
          </w:p>
        </w:tc>
      </w:tr>
      <w:tr w:rsidR="005C370C" w:rsidRPr="00F03283" w:rsidTr="005C370C">
        <w:trPr>
          <w:cantSplit/>
        </w:trPr>
        <w:tc>
          <w:tcPr>
            <w:tcW w:w="8820" w:type="dxa"/>
          </w:tcPr>
          <w:p w:rsidR="005C370C" w:rsidRPr="00F03283" w:rsidRDefault="005C370C" w:rsidP="005C370C">
            <w:pPr>
              <w:jc w:val="both"/>
              <w:rPr>
                <w:szCs w:val="22"/>
              </w:rPr>
            </w:pPr>
            <w:r w:rsidRPr="00F03283">
              <w:rPr>
                <w:szCs w:val="22"/>
              </w:rPr>
              <w:lastRenderedPageBreak/>
              <w:t>Application of a Parenting Order where Anti-Social Behaviour is the trigger</w:t>
            </w:r>
          </w:p>
          <w:p w:rsidR="005C370C" w:rsidRPr="00F03283" w:rsidRDefault="005C370C" w:rsidP="005C370C">
            <w:pPr>
              <w:jc w:val="both"/>
              <w:rPr>
                <w:szCs w:val="22"/>
              </w:rPr>
            </w:pPr>
            <w:r w:rsidRPr="00F03283">
              <w:rPr>
                <w:szCs w:val="22"/>
              </w:rPr>
              <w:t>Police and Justice Act 2006 S24 amending S26 of the Anti-Social Behaviour Act 2003</w:t>
            </w:r>
          </w:p>
          <w:p w:rsidR="005C370C" w:rsidRPr="00F03283" w:rsidRDefault="005C370C" w:rsidP="005C370C">
            <w:pPr>
              <w:jc w:val="both"/>
              <w:rPr>
                <w:szCs w:val="22"/>
              </w:rPr>
            </w:pPr>
            <w:r w:rsidRPr="00F03283">
              <w:rPr>
                <w:sz w:val="20"/>
              </w:rPr>
              <w:t>(Cabinet 9 June 2009 – Minute Number CB-9)</w:t>
            </w:r>
          </w:p>
        </w:tc>
        <w:tc>
          <w:tcPr>
            <w:tcW w:w="1980" w:type="dxa"/>
          </w:tcPr>
          <w:p w:rsidR="005C370C" w:rsidRPr="00F03283" w:rsidRDefault="005C370C" w:rsidP="005C370C">
            <w:pPr>
              <w:jc w:val="both"/>
              <w:rPr>
                <w:snapToGrid w:val="0"/>
              </w:rPr>
            </w:pPr>
            <w:r w:rsidRPr="00F03283">
              <w:rPr>
                <w:snapToGrid w:val="0"/>
              </w:rPr>
              <w:t>Cabinet</w:t>
            </w:r>
          </w:p>
        </w:tc>
        <w:tc>
          <w:tcPr>
            <w:tcW w:w="4140" w:type="dxa"/>
          </w:tcPr>
          <w:p w:rsidR="005C370C" w:rsidRPr="00F03283" w:rsidRDefault="005C370C" w:rsidP="005C370C">
            <w:pPr>
              <w:rPr>
                <w:szCs w:val="22"/>
              </w:rPr>
            </w:pPr>
            <w:r w:rsidRPr="00F03283">
              <w:rPr>
                <w:szCs w:val="22"/>
              </w:rPr>
              <w:t>Senior Parenting Practitioner</w:t>
            </w:r>
          </w:p>
        </w:tc>
      </w:tr>
      <w:tr w:rsidR="005C370C" w:rsidRPr="00156819" w:rsidTr="005C370C">
        <w:trPr>
          <w:cantSplit/>
        </w:trPr>
        <w:tc>
          <w:tcPr>
            <w:tcW w:w="8820" w:type="dxa"/>
          </w:tcPr>
          <w:p w:rsidR="005C370C" w:rsidRPr="005D0B84" w:rsidRDefault="005C370C" w:rsidP="005C370C">
            <w:pPr>
              <w:jc w:val="both"/>
              <w:rPr>
                <w:b/>
                <w:szCs w:val="22"/>
              </w:rPr>
            </w:pPr>
            <w:r>
              <w:rPr>
                <w:b/>
                <w:szCs w:val="22"/>
              </w:rPr>
              <w:t>High Hedges</w:t>
            </w:r>
          </w:p>
        </w:tc>
        <w:tc>
          <w:tcPr>
            <w:tcW w:w="1980" w:type="dxa"/>
          </w:tcPr>
          <w:p w:rsidR="005C370C" w:rsidRPr="00156819" w:rsidRDefault="005C370C" w:rsidP="005C370C">
            <w:pPr>
              <w:jc w:val="both"/>
              <w:rPr>
                <w:snapToGrid w:val="0"/>
                <w:szCs w:val="22"/>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To exercise the Council’s power in respect of high hedges</w:t>
            </w:r>
          </w:p>
          <w:p w:rsidR="005C370C" w:rsidRPr="00156819" w:rsidRDefault="005C370C" w:rsidP="005C370C">
            <w:pPr>
              <w:jc w:val="both"/>
              <w:rPr>
                <w:szCs w:val="22"/>
              </w:rPr>
            </w:pPr>
            <w:r w:rsidRPr="00156819">
              <w:rPr>
                <w:szCs w:val="22"/>
              </w:rPr>
              <w:t>Part 8 of Anti-Social Behaviour Act 2003</w:t>
            </w:r>
          </w:p>
          <w:p w:rsidR="005C370C" w:rsidRPr="00156819" w:rsidRDefault="005C370C" w:rsidP="005C370C">
            <w:pPr>
              <w:jc w:val="both"/>
              <w:rPr>
                <w:sz w:val="20"/>
              </w:rPr>
            </w:pPr>
            <w:r w:rsidRPr="00156819">
              <w:rPr>
                <w:sz w:val="20"/>
              </w:rPr>
              <w:t>(Council – 1 March, 2006 – Minute Number 74)</w:t>
            </w:r>
          </w:p>
        </w:tc>
        <w:tc>
          <w:tcPr>
            <w:tcW w:w="1980" w:type="dxa"/>
          </w:tcPr>
          <w:p w:rsidR="005C370C" w:rsidRPr="00156819" w:rsidRDefault="005C370C" w:rsidP="005C370C">
            <w:pPr>
              <w:jc w:val="both"/>
              <w:rPr>
                <w:snapToGrid w:val="0"/>
              </w:rPr>
            </w:pPr>
            <w:r w:rsidRPr="00156819">
              <w:rPr>
                <w:snapToGrid w:val="0"/>
              </w:rPr>
              <w:t>Plans Board</w:t>
            </w:r>
          </w:p>
        </w:tc>
        <w:tc>
          <w:tcPr>
            <w:tcW w:w="4140" w:type="dxa"/>
          </w:tcPr>
          <w:p w:rsidR="005C370C" w:rsidRPr="00156819" w:rsidRDefault="005C370C" w:rsidP="005C370C">
            <w:pPr>
              <w:rPr>
                <w:szCs w:val="22"/>
              </w:rPr>
            </w:pPr>
            <w:r w:rsidRPr="00156819">
              <w:rPr>
                <w:szCs w:val="22"/>
              </w:rPr>
              <w:t>Head of Planning &amp; Environment</w:t>
            </w:r>
          </w:p>
          <w:p w:rsidR="005C370C" w:rsidRPr="00156819" w:rsidRDefault="005C370C" w:rsidP="005C370C">
            <w:pPr>
              <w:rPr>
                <w:szCs w:val="22"/>
              </w:rPr>
            </w:pPr>
            <w:r w:rsidRPr="00156819">
              <w:rPr>
                <w:szCs w:val="22"/>
              </w:rPr>
              <w:t>Manager:  Development &amp; Design</w:t>
            </w:r>
          </w:p>
          <w:p w:rsidR="005C370C" w:rsidRPr="00156819" w:rsidRDefault="005C370C" w:rsidP="005C370C">
            <w:pPr>
              <w:rPr>
                <w:szCs w:val="22"/>
              </w:rPr>
            </w:pPr>
            <w:r w:rsidRPr="00156819">
              <w:rPr>
                <w:szCs w:val="22"/>
              </w:rPr>
              <w:t>Area Planning Officers</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Enforcement Policy</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Review of Corporate Enforcement Policy and revision as necessary</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Corporate Director:  Community Services following consultation with the appropriate </w:t>
            </w:r>
            <w:smartTag w:uri="urn:schemas-microsoft-com:office:smarttags" w:element="PersonName">
              <w:r w:rsidRPr="00156819">
                <w:rPr>
                  <w:szCs w:val="22"/>
                </w:rPr>
                <w:t>Cabinet</w:t>
              </w:r>
            </w:smartTag>
            <w:r w:rsidRPr="00156819">
              <w:rPr>
                <w:szCs w:val="22"/>
              </w:rPr>
              <w:t xml:space="preserve"> Member.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Amendment of the Environmental Enforcement Policy</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Head of Mobility &amp; </w:t>
            </w:r>
            <w:r>
              <w:rPr>
                <w:szCs w:val="22"/>
              </w:rPr>
              <w:t xml:space="preserve">Street Scene </w:t>
            </w:r>
            <w:r w:rsidRPr="00156819">
              <w:rPr>
                <w:szCs w:val="22"/>
              </w:rPr>
              <w:t xml:space="preserve">following consultation with the </w:t>
            </w:r>
            <w:smartTag w:uri="urn:schemas-microsoft-com:office:smarttags" w:element="PersonName">
              <w:r w:rsidRPr="00156819">
                <w:rPr>
                  <w:szCs w:val="22"/>
                </w:rPr>
                <w:t>Cabinet</w:t>
              </w:r>
            </w:smartTag>
            <w:r w:rsidRPr="00156819">
              <w:rPr>
                <w:szCs w:val="22"/>
              </w:rPr>
              <w:t xml:space="preserve"> Member:  Environmental Enforcement</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Environmental Protection Act 1990 – s.33</w:t>
            </w:r>
          </w:p>
          <w:p w:rsidR="005C370C" w:rsidRPr="00156819" w:rsidRDefault="005C370C" w:rsidP="005C370C">
            <w:pPr>
              <w:jc w:val="both"/>
              <w:rPr>
                <w:szCs w:val="22"/>
              </w:rPr>
            </w:pPr>
            <w:r w:rsidRPr="00156819">
              <w:rPr>
                <w:szCs w:val="22"/>
              </w:rPr>
              <w:t>Offence of depositing rubbish – all functions and powers except authority to prosecute</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Technicians</w:t>
            </w:r>
          </w:p>
          <w:p w:rsidR="005C370C" w:rsidRPr="00156819" w:rsidRDefault="005C370C" w:rsidP="005C370C">
            <w:pPr>
              <w:rPr>
                <w:szCs w:val="22"/>
              </w:rPr>
            </w:pPr>
            <w:r w:rsidRPr="00156819">
              <w:rPr>
                <w:szCs w:val="22"/>
              </w:rPr>
              <w:t>Traveller Management Officer</w:t>
            </w:r>
          </w:p>
          <w:p w:rsidR="005C370C" w:rsidRPr="00156819" w:rsidRDefault="005C370C" w:rsidP="005C370C">
            <w:pPr>
              <w:rPr>
                <w:szCs w:val="22"/>
              </w:rPr>
            </w:pPr>
            <w:r w:rsidRPr="00156819">
              <w:rPr>
                <w:szCs w:val="22"/>
              </w:rPr>
              <w:t>Waste Collection Co-ordinator</w:t>
            </w:r>
          </w:p>
          <w:p w:rsidR="005C370C" w:rsidRPr="00156819" w:rsidRDefault="005C370C" w:rsidP="005C370C">
            <w:pPr>
              <w:rPr>
                <w:szCs w:val="22"/>
              </w:rPr>
            </w:pPr>
            <w:r w:rsidRPr="00156819">
              <w:rPr>
                <w:szCs w:val="22"/>
              </w:rPr>
              <w:t xml:space="preserve">Team Leader Service &amp; </w:t>
            </w:r>
            <w:proofErr w:type="spellStart"/>
            <w:r w:rsidRPr="00156819">
              <w:rPr>
                <w:szCs w:val="22"/>
              </w:rPr>
              <w:t>Devl</w:t>
            </w:r>
            <w:proofErr w:type="spellEnd"/>
            <w:r w:rsidRPr="00156819">
              <w:rPr>
                <w:szCs w:val="22"/>
              </w:rPr>
              <w:t xml:space="preserve"> (Waste Services &amp; Customer Services)</w:t>
            </w:r>
          </w:p>
          <w:p w:rsidR="005C370C" w:rsidRPr="00156819" w:rsidRDefault="005C370C" w:rsidP="005C370C">
            <w:pPr>
              <w:rPr>
                <w:szCs w:val="22"/>
              </w:rPr>
            </w:pPr>
            <w:r w:rsidRPr="00156819">
              <w:rPr>
                <w:szCs w:val="22"/>
              </w:rPr>
              <w:t>Environmental Maintenance Officers</w:t>
            </w:r>
          </w:p>
          <w:p w:rsidR="005C370C" w:rsidRPr="00156819" w:rsidRDefault="005C370C" w:rsidP="005C370C">
            <w:pPr>
              <w:rPr>
                <w:szCs w:val="22"/>
              </w:rPr>
            </w:pPr>
            <w:r w:rsidRPr="00156819">
              <w:rPr>
                <w:szCs w:val="22"/>
              </w:rPr>
              <w:t>Environmental Programme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Environmental Protection Act 1990 –s.33</w:t>
            </w:r>
          </w:p>
          <w:p w:rsidR="005C370C" w:rsidRPr="00156819" w:rsidRDefault="005C370C" w:rsidP="005C370C">
            <w:pPr>
              <w:jc w:val="both"/>
              <w:rPr>
                <w:szCs w:val="22"/>
              </w:rPr>
            </w:pPr>
            <w:r w:rsidRPr="00156819">
              <w:rPr>
                <w:szCs w:val="22"/>
              </w:rPr>
              <w:t>Offence of depositing rubbish – authority to prosecute</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Manager/Neighbourhood Services Team Leader subject to the Head of Legal Services being satisfied as to the evidence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lastRenderedPageBreak/>
              <w:t>Environmental Protection Act 1990 – s.34</w:t>
            </w:r>
          </w:p>
          <w:p w:rsidR="005C370C" w:rsidRPr="00156819" w:rsidRDefault="005C370C" w:rsidP="005C370C">
            <w:pPr>
              <w:jc w:val="both"/>
              <w:rPr>
                <w:szCs w:val="22"/>
              </w:rPr>
            </w:pPr>
            <w:r w:rsidRPr="00156819">
              <w:rPr>
                <w:szCs w:val="22"/>
              </w:rPr>
              <w:t>Duty of care – all functions and powers except authority to prosecute</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p w:rsidR="005C370C" w:rsidRPr="00156819" w:rsidRDefault="005C370C" w:rsidP="005C370C">
            <w:pPr>
              <w:jc w:val="both"/>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Technicians</w:t>
            </w:r>
          </w:p>
          <w:p w:rsidR="005C370C" w:rsidRPr="00156819" w:rsidRDefault="005C370C" w:rsidP="005C370C">
            <w:pPr>
              <w:rPr>
                <w:szCs w:val="22"/>
              </w:rPr>
            </w:pPr>
            <w:r w:rsidRPr="00156819">
              <w:rPr>
                <w:szCs w:val="22"/>
              </w:rPr>
              <w:t>Traveller Management Officer</w:t>
            </w:r>
          </w:p>
          <w:p w:rsidR="005C370C" w:rsidRPr="00156819" w:rsidRDefault="005C370C" w:rsidP="005C370C">
            <w:pPr>
              <w:rPr>
                <w:szCs w:val="22"/>
              </w:rPr>
            </w:pPr>
            <w:r w:rsidRPr="00156819">
              <w:rPr>
                <w:szCs w:val="22"/>
              </w:rPr>
              <w:t>Environmental Programme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rPr>
                <w:szCs w:val="22"/>
              </w:rPr>
            </w:pPr>
            <w:r>
              <w:rPr>
                <w:szCs w:val="22"/>
              </w:rPr>
              <w:t>Environmental Protection Act 1990 Part III</w:t>
            </w:r>
          </w:p>
          <w:p w:rsidR="005C370C" w:rsidRDefault="005C370C" w:rsidP="005C370C">
            <w:pPr>
              <w:jc w:val="both"/>
              <w:rPr>
                <w:szCs w:val="22"/>
              </w:rPr>
            </w:pPr>
            <w:r>
              <w:rPr>
                <w:szCs w:val="22"/>
              </w:rPr>
              <w:t>All powers of entry, inspection and enforcement except authority to prosecute</w:t>
            </w:r>
          </w:p>
          <w:p w:rsidR="005C370C" w:rsidRPr="001F3DCD" w:rsidRDefault="005C370C" w:rsidP="005C370C">
            <w:pPr>
              <w:jc w:val="both"/>
              <w:rPr>
                <w:sz w:val="20"/>
              </w:rPr>
            </w:pPr>
            <w:r>
              <w:rPr>
                <w:sz w:val="20"/>
              </w:rPr>
              <w:t>(Licensing Committee – 08.12.09 – Minute No. LC-88)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Pr>
                <w:szCs w:val="22"/>
              </w:rPr>
              <w:t>Enforcement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Environmental Protection Act 1990 – s.34</w:t>
            </w:r>
          </w:p>
          <w:p w:rsidR="005C370C" w:rsidRPr="00156819" w:rsidRDefault="005C370C" w:rsidP="005C370C">
            <w:pPr>
              <w:jc w:val="both"/>
              <w:rPr>
                <w:szCs w:val="22"/>
              </w:rPr>
            </w:pPr>
            <w:r w:rsidRPr="00156819">
              <w:rPr>
                <w:szCs w:val="22"/>
              </w:rPr>
              <w:t>Duty of care – authority to prosecute</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Manager/Neighbourhood Services Team Leader subject to the Head of Legal Services being satisfied as to the evidence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Environmental Protection Act 1990 – s.71</w:t>
            </w:r>
          </w:p>
          <w:p w:rsidR="005C370C" w:rsidRPr="00156819" w:rsidRDefault="005C370C" w:rsidP="005C370C">
            <w:pPr>
              <w:jc w:val="both"/>
              <w:rPr>
                <w:szCs w:val="22"/>
              </w:rPr>
            </w:pPr>
            <w:r w:rsidRPr="00156819">
              <w:rPr>
                <w:szCs w:val="22"/>
              </w:rPr>
              <w:t>Obtaining of information</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Head of Mobility &amp; Development Services </w:t>
            </w:r>
          </w:p>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Technicians</w:t>
            </w:r>
          </w:p>
          <w:p w:rsidR="005C370C" w:rsidRPr="00156819" w:rsidRDefault="005C370C" w:rsidP="005C370C">
            <w:pPr>
              <w:rPr>
                <w:szCs w:val="22"/>
              </w:rPr>
            </w:pPr>
            <w:r w:rsidRPr="00156819">
              <w:rPr>
                <w:szCs w:val="22"/>
              </w:rPr>
              <w:t>Traveller Management Officer</w:t>
            </w:r>
          </w:p>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lastRenderedPageBreak/>
              <w:t>Environmental Protection Act 1990 – s.87</w:t>
            </w:r>
          </w:p>
          <w:p w:rsidR="005C370C" w:rsidRPr="00156819" w:rsidRDefault="005C370C" w:rsidP="005C370C">
            <w:pPr>
              <w:jc w:val="both"/>
              <w:rPr>
                <w:szCs w:val="22"/>
              </w:rPr>
            </w:pPr>
            <w:r w:rsidRPr="00156819">
              <w:rPr>
                <w:szCs w:val="22"/>
              </w:rPr>
              <w:t>Offence of littering – all functions and powers except authority to prosecute</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Technicians</w:t>
            </w:r>
          </w:p>
          <w:p w:rsidR="005C370C" w:rsidRPr="00156819" w:rsidRDefault="005C370C" w:rsidP="005C370C">
            <w:pPr>
              <w:rPr>
                <w:szCs w:val="22"/>
              </w:rPr>
            </w:pPr>
            <w:r w:rsidRPr="00156819">
              <w:rPr>
                <w:szCs w:val="22"/>
              </w:rPr>
              <w:t>Environmental Maintenance Officers</w:t>
            </w:r>
          </w:p>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Traveller Management Officer</w:t>
            </w:r>
          </w:p>
          <w:p w:rsidR="005C370C" w:rsidRPr="00156819" w:rsidRDefault="005C370C" w:rsidP="005C370C">
            <w:pPr>
              <w:rPr>
                <w:szCs w:val="22"/>
              </w:rPr>
            </w:pPr>
            <w:r w:rsidRPr="00156819">
              <w:rPr>
                <w:szCs w:val="22"/>
              </w:rPr>
              <w:t>Waste Collection Co-ordinator</w:t>
            </w:r>
          </w:p>
          <w:p w:rsidR="005C370C" w:rsidRPr="00156819" w:rsidRDefault="005C370C" w:rsidP="005C370C">
            <w:pPr>
              <w:rPr>
                <w:szCs w:val="22"/>
              </w:rPr>
            </w:pPr>
            <w:r w:rsidRPr="00156819">
              <w:rPr>
                <w:szCs w:val="22"/>
              </w:rPr>
              <w:t>Environmental Maintenance Officers</w:t>
            </w:r>
          </w:p>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Environmental Protection Act 1990- s.87</w:t>
            </w:r>
          </w:p>
          <w:p w:rsidR="005C370C" w:rsidRPr="00156819" w:rsidRDefault="005C370C" w:rsidP="005C370C">
            <w:pPr>
              <w:jc w:val="both"/>
              <w:rPr>
                <w:szCs w:val="22"/>
              </w:rPr>
            </w:pPr>
            <w:r w:rsidRPr="00156819">
              <w:rPr>
                <w:szCs w:val="22"/>
              </w:rPr>
              <w:t>Offence of littering – authority to prosecute</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Manager/Neighbourhood Services Team Leader subject to the Head of Legal Services being satisfied as to the evidence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Protection Act 1990 – s.88</w:t>
            </w:r>
          </w:p>
          <w:p w:rsidR="005C370C" w:rsidRPr="00156819" w:rsidRDefault="005C370C" w:rsidP="005C370C">
            <w:pPr>
              <w:rPr>
                <w:szCs w:val="22"/>
              </w:rPr>
            </w:pPr>
            <w:r w:rsidRPr="00156819">
              <w:rPr>
                <w:szCs w:val="22"/>
              </w:rPr>
              <w:t>Issue of Fixed Penalty Notice for littering/fly tipping</w:t>
            </w:r>
          </w:p>
          <w:p w:rsidR="005C370C" w:rsidRPr="00156819" w:rsidRDefault="005C370C" w:rsidP="005C370C">
            <w:pPr>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w:t>
            </w:r>
          </w:p>
          <w:p w:rsidR="005C370C" w:rsidRPr="00156819" w:rsidRDefault="005C370C" w:rsidP="005C370C">
            <w:pPr>
              <w:rPr>
                <w:szCs w:val="22"/>
              </w:rPr>
            </w:pPr>
            <w:r w:rsidRPr="00156819">
              <w:rPr>
                <w:szCs w:val="22"/>
              </w:rPr>
              <w:t>Traveller Management Officer</w:t>
            </w:r>
          </w:p>
          <w:p w:rsidR="005C370C" w:rsidRPr="00156819" w:rsidRDefault="005C370C" w:rsidP="005C370C">
            <w:pPr>
              <w:rPr>
                <w:szCs w:val="22"/>
              </w:rPr>
            </w:pPr>
            <w:r w:rsidRPr="00156819">
              <w:rPr>
                <w:szCs w:val="22"/>
              </w:rPr>
              <w:t>Senior Environmental Maintenance Officers</w:t>
            </w:r>
          </w:p>
          <w:p w:rsidR="005C370C" w:rsidRPr="00156819" w:rsidRDefault="005C370C" w:rsidP="005C370C">
            <w:pPr>
              <w:rPr>
                <w:szCs w:val="22"/>
              </w:rPr>
            </w:pPr>
            <w:r w:rsidRPr="00156819">
              <w:rPr>
                <w:szCs w:val="22"/>
              </w:rPr>
              <w:t>Environmental Maintenance Officers</w:t>
            </w:r>
          </w:p>
          <w:p w:rsidR="005C370C" w:rsidRPr="00156819" w:rsidRDefault="005C370C" w:rsidP="005C370C">
            <w:pPr>
              <w:rPr>
                <w:szCs w:val="22"/>
              </w:rPr>
            </w:pPr>
            <w:r w:rsidRPr="00156819">
              <w:rPr>
                <w:szCs w:val="22"/>
              </w:rPr>
              <w:t>Environmental Programme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lastRenderedPageBreak/>
              <w:t>Environmental Protection Act 1990 – s.92</w:t>
            </w:r>
          </w:p>
          <w:p w:rsidR="005C370C" w:rsidRPr="00156819" w:rsidRDefault="005C370C" w:rsidP="005C370C">
            <w:pPr>
              <w:rPr>
                <w:szCs w:val="22"/>
              </w:rPr>
            </w:pPr>
            <w:r w:rsidRPr="00156819">
              <w:rPr>
                <w:szCs w:val="22"/>
              </w:rPr>
              <w:t>Litter abatement notices – all powers and functions</w:t>
            </w:r>
          </w:p>
          <w:p w:rsidR="005C370C" w:rsidRPr="00156819" w:rsidRDefault="005C370C" w:rsidP="005C370C">
            <w:pPr>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w:t>
            </w:r>
          </w:p>
          <w:p w:rsidR="005C370C" w:rsidRPr="00156819" w:rsidRDefault="005C370C" w:rsidP="005C370C">
            <w:pPr>
              <w:rPr>
                <w:szCs w:val="22"/>
              </w:rPr>
            </w:pPr>
            <w:r w:rsidRPr="00156819">
              <w:rPr>
                <w:szCs w:val="22"/>
              </w:rPr>
              <w:t>Traveller Management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Protection Act 1990 –s.92</w:t>
            </w:r>
          </w:p>
          <w:p w:rsidR="005C370C" w:rsidRPr="00156819" w:rsidRDefault="005C370C" w:rsidP="005C370C">
            <w:pPr>
              <w:rPr>
                <w:szCs w:val="22"/>
              </w:rPr>
            </w:pPr>
            <w:r w:rsidRPr="00156819">
              <w:rPr>
                <w:szCs w:val="22"/>
              </w:rPr>
              <w:t>Litter abatement notices – authority to prosecute</w:t>
            </w:r>
          </w:p>
          <w:p w:rsidR="005C370C" w:rsidRPr="00156819" w:rsidRDefault="005C370C" w:rsidP="005C370C">
            <w:pPr>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Manager/Neighbourhood Serv</w:t>
            </w:r>
            <w:r>
              <w:rPr>
                <w:szCs w:val="22"/>
              </w:rPr>
              <w:t>ic</w:t>
            </w:r>
            <w:r w:rsidRPr="00156819">
              <w:rPr>
                <w:szCs w:val="22"/>
              </w:rPr>
              <w:t>es Team Leader subject to the Head of Legal Services being satisfied as to the evidence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Protection Act 1990 – s.93</w:t>
            </w:r>
          </w:p>
          <w:p w:rsidR="005C370C" w:rsidRPr="00156819" w:rsidRDefault="005C370C" w:rsidP="005C370C">
            <w:pPr>
              <w:rPr>
                <w:szCs w:val="22"/>
              </w:rPr>
            </w:pPr>
            <w:r w:rsidRPr="00156819">
              <w:rPr>
                <w:szCs w:val="22"/>
              </w:rPr>
              <w:t>Street litter control notices – all functions and powers</w:t>
            </w:r>
          </w:p>
          <w:p w:rsidR="005C370C" w:rsidRPr="00156819" w:rsidRDefault="005C370C" w:rsidP="005C370C">
            <w:pPr>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w:t>
            </w:r>
          </w:p>
          <w:p w:rsidR="005C370C" w:rsidRPr="00156819" w:rsidRDefault="005C370C" w:rsidP="005C370C">
            <w:pPr>
              <w:rPr>
                <w:szCs w:val="22"/>
              </w:rPr>
            </w:pPr>
            <w:r w:rsidRPr="00156819">
              <w:rPr>
                <w:szCs w:val="22"/>
              </w:rPr>
              <w:t>Traveller Management Officer</w:t>
            </w:r>
          </w:p>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Protection Act – s.93</w:t>
            </w:r>
          </w:p>
          <w:p w:rsidR="005C370C" w:rsidRPr="00156819" w:rsidRDefault="005C370C" w:rsidP="005C370C">
            <w:pPr>
              <w:rPr>
                <w:szCs w:val="22"/>
              </w:rPr>
            </w:pPr>
            <w:r w:rsidRPr="00156819">
              <w:rPr>
                <w:szCs w:val="22"/>
              </w:rPr>
              <w:t>Street Litter Control Notices – authority to prosecute</w:t>
            </w:r>
          </w:p>
          <w:p w:rsidR="005C370C" w:rsidRPr="00156819" w:rsidRDefault="005C370C" w:rsidP="005C370C">
            <w:pPr>
              <w:rPr>
                <w:szCs w:val="22"/>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p w:rsidR="005C370C" w:rsidRPr="00156819" w:rsidRDefault="005C370C" w:rsidP="005C370C">
            <w:pPr>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Neighbourhood Services Team Leader subject to the Head of Legal Services being satisfied as to the evidence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rPr>
                <w:sz w:val="20"/>
              </w:rPr>
            </w:pPr>
            <w:r w:rsidRPr="00EA7494">
              <w:rPr>
                <w:szCs w:val="22"/>
              </w:rPr>
              <w:t xml:space="preserve">All functions and powers in sections 33, 34, 46, 47, 59, 71, 87, 88, 92 and 93  Environmental Protection Act 1990 </w:t>
            </w:r>
            <w:r w:rsidRPr="00EA7494">
              <w:rPr>
                <w:sz w:val="20"/>
              </w:rPr>
              <w:t>(</w:t>
            </w:r>
            <w:smartTag w:uri="urn:schemas-microsoft-com:office:smarttags" w:element="PersonName">
              <w:r w:rsidRPr="00EA7494">
                <w:rPr>
                  <w:sz w:val="20"/>
                </w:rPr>
                <w:t>Cabinet</w:t>
              </w:r>
            </w:smartTag>
            <w:r w:rsidRPr="00EA7494">
              <w:rPr>
                <w:sz w:val="20"/>
              </w:rPr>
              <w:t xml:space="preserve"> 1 November 2004 – Minute Number CB-88)</w:t>
            </w:r>
          </w:p>
          <w:p w:rsidR="005C370C" w:rsidRPr="00EA7494" w:rsidRDefault="005C370C" w:rsidP="005C370C">
            <w:pPr>
              <w:rPr>
                <w:szCs w:val="22"/>
              </w:rPr>
            </w:pPr>
            <w:r w:rsidRPr="00EA7494">
              <w:rPr>
                <w:szCs w:val="22"/>
              </w:rPr>
              <w:t>as amended by the Clean Neighbourhoods and Environment Act 2005</w:t>
            </w:r>
          </w:p>
        </w:tc>
        <w:tc>
          <w:tcPr>
            <w:tcW w:w="1980" w:type="dxa"/>
            <w:tcBorders>
              <w:top w:val="single" w:sz="4" w:space="0" w:color="auto"/>
              <w:left w:val="single" w:sz="4" w:space="0" w:color="auto"/>
              <w:bottom w:val="single" w:sz="4" w:space="0" w:color="auto"/>
              <w:right w:val="single" w:sz="4" w:space="0" w:color="auto"/>
            </w:tcBorders>
          </w:tcPr>
          <w:p w:rsidR="005C370C" w:rsidRPr="00EA7494" w:rsidRDefault="005C370C" w:rsidP="005C370C">
            <w:pPr>
              <w:jc w:val="both"/>
              <w:rPr>
                <w:snapToGrid w:val="0"/>
              </w:rPr>
            </w:pPr>
            <w:smartTag w:uri="urn:schemas-microsoft-com:office:smarttags" w:element="PersonName">
              <w:r w:rsidRPr="00EA7494">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EA7494" w:rsidRDefault="005C370C" w:rsidP="005C370C">
            <w:pPr>
              <w:rPr>
                <w:szCs w:val="22"/>
              </w:rPr>
            </w:pPr>
            <w:r w:rsidRPr="00EA7494">
              <w:rPr>
                <w:szCs w:val="22"/>
              </w:rPr>
              <w:t>Environmental Programme Manager</w:t>
            </w:r>
          </w:p>
          <w:p w:rsidR="005C370C" w:rsidRPr="00EA7494" w:rsidRDefault="005C370C" w:rsidP="005C370C">
            <w:pPr>
              <w:rPr>
                <w:szCs w:val="22"/>
              </w:rPr>
            </w:pPr>
            <w:r w:rsidRPr="00EA7494">
              <w:rPr>
                <w:szCs w:val="22"/>
              </w:rPr>
              <w:t>Neighbourhood Services Team Leader</w:t>
            </w:r>
          </w:p>
          <w:p w:rsidR="005C370C" w:rsidRPr="00EA7494" w:rsidRDefault="005C370C" w:rsidP="005C370C">
            <w:pPr>
              <w:rPr>
                <w:szCs w:val="22"/>
              </w:rPr>
            </w:pPr>
            <w:r w:rsidRPr="00EA7494">
              <w:rPr>
                <w:szCs w:val="22"/>
              </w:rPr>
              <w:t>Environmental Enforcement Officers</w:t>
            </w:r>
          </w:p>
          <w:p w:rsidR="005C370C" w:rsidRPr="00156819" w:rsidRDefault="005C370C" w:rsidP="005C370C">
            <w:pPr>
              <w:rPr>
                <w:szCs w:val="22"/>
              </w:rPr>
            </w:pPr>
            <w:r w:rsidRPr="00EA7494">
              <w:rPr>
                <w:szCs w:val="22"/>
              </w:rPr>
              <w:t>Environmental Enforcement Support Officers/Environmental Enforcement Technician/Traveller Management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lastRenderedPageBreak/>
              <w:t>Environment Act 1995 – s.108</w:t>
            </w:r>
          </w:p>
          <w:p w:rsidR="005C370C" w:rsidRPr="00156819" w:rsidRDefault="005C370C" w:rsidP="005C370C">
            <w:pPr>
              <w:rPr>
                <w:szCs w:val="22"/>
              </w:rPr>
            </w:pPr>
            <w:r w:rsidRPr="00156819">
              <w:rPr>
                <w:szCs w:val="22"/>
              </w:rPr>
              <w:t>Power of entry and inspection</w:t>
            </w:r>
          </w:p>
          <w:p w:rsidR="005C370C" w:rsidRPr="00156819" w:rsidRDefault="005C370C" w:rsidP="005C370C">
            <w:pPr>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 xml:space="preserve">Environmental Enforcement Officers /Environmental Enforcement Support Officers </w:t>
            </w:r>
          </w:p>
          <w:p w:rsidR="005C370C" w:rsidRPr="00156819" w:rsidRDefault="005C370C" w:rsidP="005C370C">
            <w:pPr>
              <w:rPr>
                <w:szCs w:val="22"/>
              </w:rPr>
            </w:pPr>
            <w:r w:rsidRPr="00156819">
              <w:rPr>
                <w:szCs w:val="22"/>
              </w:rPr>
              <w:t>Traveller Management Officer/</w:t>
            </w:r>
          </w:p>
          <w:p w:rsidR="005C370C" w:rsidRPr="00156819" w:rsidRDefault="005C370C" w:rsidP="005C370C">
            <w:pPr>
              <w:rPr>
                <w:szCs w:val="22"/>
              </w:rPr>
            </w:pPr>
            <w:r w:rsidRPr="00156819">
              <w:rPr>
                <w:szCs w:val="22"/>
              </w:rPr>
              <w:t>Environmental Enforcement Technician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Local Government (Miscellaneous Provisions) Act 1976 – s.16</w:t>
            </w:r>
          </w:p>
          <w:p w:rsidR="005C370C" w:rsidRPr="00156819" w:rsidRDefault="005C370C" w:rsidP="005C370C">
            <w:pPr>
              <w:rPr>
                <w:szCs w:val="22"/>
              </w:rPr>
            </w:pPr>
            <w:r w:rsidRPr="00156819">
              <w:rPr>
                <w:szCs w:val="22"/>
              </w:rPr>
              <w:t>Service of notice requiring particulars of ownership</w:t>
            </w:r>
          </w:p>
          <w:p w:rsidR="005C370C" w:rsidRPr="00156819" w:rsidRDefault="005C370C" w:rsidP="005C370C">
            <w:pPr>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w:t>
            </w:r>
          </w:p>
          <w:p w:rsidR="005C370C" w:rsidRPr="00156819" w:rsidRDefault="005C370C" w:rsidP="005C370C">
            <w:pPr>
              <w:rPr>
                <w:szCs w:val="22"/>
              </w:rPr>
            </w:pPr>
            <w:r w:rsidRPr="00156819">
              <w:rPr>
                <w:szCs w:val="22"/>
              </w:rPr>
              <w:t>Traveller Management Officer</w:t>
            </w:r>
          </w:p>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Criminal Damage Act 1972 – s.1</w:t>
            </w:r>
          </w:p>
          <w:p w:rsidR="005C370C" w:rsidRPr="00156819" w:rsidRDefault="005C370C" w:rsidP="005C370C">
            <w:pPr>
              <w:rPr>
                <w:szCs w:val="22"/>
              </w:rPr>
            </w:pPr>
            <w:r w:rsidRPr="00156819">
              <w:rPr>
                <w:szCs w:val="22"/>
              </w:rPr>
              <w:t>Authority to prosecute</w:t>
            </w:r>
          </w:p>
          <w:p w:rsidR="005C370C" w:rsidRPr="00156819" w:rsidRDefault="005C370C" w:rsidP="005C370C">
            <w:pPr>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Manager/Neighbourhood Services team Leader subject to the Head of Legal Services being satisfied as to the evidence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Dogs (Fouling of Land) Act 1996- s.4</w:t>
            </w:r>
          </w:p>
          <w:p w:rsidR="005C370C" w:rsidRPr="00156819" w:rsidRDefault="005C370C" w:rsidP="005C370C">
            <w:pPr>
              <w:rPr>
                <w:szCs w:val="22"/>
              </w:rPr>
            </w:pPr>
            <w:r w:rsidRPr="00156819">
              <w:rPr>
                <w:szCs w:val="22"/>
              </w:rPr>
              <w:t>Anti-Social Behaviour Act 2003 – s.43</w:t>
            </w:r>
          </w:p>
          <w:p w:rsidR="005C370C" w:rsidRPr="00156819" w:rsidRDefault="005C370C" w:rsidP="005C370C">
            <w:pPr>
              <w:rPr>
                <w:szCs w:val="22"/>
              </w:rPr>
            </w:pPr>
            <w:r w:rsidRPr="00156819">
              <w:rPr>
                <w:szCs w:val="22"/>
              </w:rPr>
              <w:t>Issue of Fixed Penalty Notice for dog fouling</w:t>
            </w:r>
          </w:p>
          <w:p w:rsidR="005C370C" w:rsidRPr="00156819" w:rsidRDefault="005C370C" w:rsidP="005C370C">
            <w:pPr>
              <w:rPr>
                <w:sz w:val="20"/>
              </w:rPr>
            </w:pPr>
            <w:r w:rsidRPr="00156819">
              <w:rPr>
                <w:sz w:val="20"/>
              </w:rPr>
              <w:t>(</w:t>
            </w:r>
            <w:smartTag w:uri="urn:schemas-microsoft-com:office:smarttags" w:element="PersonName">
              <w:r w:rsidRPr="00156819">
                <w:rPr>
                  <w:sz w:val="20"/>
                </w:rPr>
                <w:t>Cabinet</w:t>
              </w:r>
            </w:smartTag>
            <w:r w:rsidRPr="00156819">
              <w:rPr>
                <w:sz w:val="20"/>
              </w:rPr>
              <w:t xml:space="preserve"> 1 November 2004 – Minute Number CB-88)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Technicians</w:t>
            </w:r>
          </w:p>
          <w:p w:rsidR="005C370C" w:rsidRPr="00156819" w:rsidRDefault="005C370C" w:rsidP="005C370C">
            <w:pPr>
              <w:rPr>
                <w:szCs w:val="22"/>
              </w:rPr>
            </w:pPr>
            <w:r w:rsidRPr="00156819">
              <w:rPr>
                <w:szCs w:val="22"/>
              </w:rPr>
              <w:t>Traveller Management Officer</w:t>
            </w:r>
          </w:p>
          <w:p w:rsidR="005C370C" w:rsidRPr="00156819" w:rsidRDefault="005C370C" w:rsidP="005C370C">
            <w:pPr>
              <w:rPr>
                <w:szCs w:val="22"/>
              </w:rPr>
            </w:pPr>
            <w:r w:rsidRPr="00156819">
              <w:rPr>
                <w:szCs w:val="22"/>
              </w:rPr>
              <w:t>Environmental Maintenance Officers</w:t>
            </w:r>
          </w:p>
          <w:p w:rsidR="005C370C" w:rsidRPr="00156819" w:rsidRDefault="005C370C" w:rsidP="005C370C">
            <w:pPr>
              <w:rPr>
                <w:szCs w:val="22"/>
              </w:rPr>
            </w:pPr>
            <w:r w:rsidRPr="00156819">
              <w:rPr>
                <w:szCs w:val="22"/>
              </w:rPr>
              <w:t>Environmental Programme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287C95" w:rsidRDefault="005C370C" w:rsidP="00734AB6">
            <w:pPr>
              <w:keepNext/>
              <w:keepLines/>
              <w:rPr>
                <w:b/>
                <w:szCs w:val="22"/>
              </w:rPr>
            </w:pPr>
            <w:r>
              <w:rPr>
                <w:b/>
                <w:szCs w:val="22"/>
              </w:rPr>
              <w:lastRenderedPageBreak/>
              <w:t>Abandoned Shopping and Luggage Trolleys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keepNext/>
              <w:keepLines/>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734AB6">
            <w:pPr>
              <w:keepNext/>
              <w:keepLines/>
              <w:rPr>
                <w:szCs w:val="22"/>
              </w:rPr>
            </w:pPr>
            <w:r>
              <w:rPr>
                <w:szCs w:val="22"/>
              </w:rPr>
              <w:t>Authority to enforce the powers requiring trolley owners to remove their trolleys, to take the appropriate enforcement actions, if they fail to do so, and to seek the approved charges for doing so</w:t>
            </w:r>
          </w:p>
          <w:p w:rsidR="005C370C" w:rsidRDefault="005C370C" w:rsidP="00734AB6">
            <w:pPr>
              <w:keepNext/>
              <w:keepLines/>
              <w:rPr>
                <w:sz w:val="20"/>
              </w:rPr>
            </w:pPr>
            <w:r>
              <w:rPr>
                <w:szCs w:val="22"/>
              </w:rPr>
              <w:t xml:space="preserve">Section 99, Schedule 4 Environmental Protection Act 1990 </w:t>
            </w:r>
          </w:p>
          <w:p w:rsidR="005C370C" w:rsidRPr="00287C95" w:rsidRDefault="005C370C" w:rsidP="00734AB6">
            <w:pPr>
              <w:keepNext/>
              <w:keepLines/>
              <w:rPr>
                <w:sz w:val="20"/>
              </w:rPr>
            </w:pPr>
            <w:r>
              <w:rPr>
                <w:sz w:val="20"/>
              </w:rPr>
              <w:t>(Cabinet 10 November 2008 Minute No. CB-87)</w:t>
            </w:r>
          </w:p>
          <w:p w:rsidR="005C370C" w:rsidRPr="00287C95" w:rsidRDefault="005C370C" w:rsidP="00734AB6">
            <w:pPr>
              <w:keepNext/>
              <w:keepLines/>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keepNext/>
              <w:keepLines/>
              <w:jc w:val="both"/>
              <w:rPr>
                <w:snapToGrid w:val="0"/>
              </w:rPr>
            </w:pPr>
            <w:r>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734AB6">
            <w:pPr>
              <w:keepNext/>
              <w:keepLines/>
              <w:rPr>
                <w:szCs w:val="22"/>
              </w:rPr>
            </w:pPr>
            <w:r>
              <w:rPr>
                <w:szCs w:val="22"/>
              </w:rPr>
              <w:t>Environmental Programme Manager</w:t>
            </w:r>
          </w:p>
          <w:p w:rsidR="005C370C" w:rsidRDefault="005C370C" w:rsidP="00734AB6">
            <w:pPr>
              <w:keepNext/>
              <w:keepLines/>
              <w:rPr>
                <w:szCs w:val="22"/>
              </w:rPr>
            </w:pPr>
            <w:r>
              <w:rPr>
                <w:szCs w:val="22"/>
              </w:rPr>
              <w:t>Neighbourhood Services Team Leader</w:t>
            </w:r>
          </w:p>
          <w:p w:rsidR="005C370C" w:rsidRDefault="005C370C" w:rsidP="00734AB6">
            <w:pPr>
              <w:keepNext/>
              <w:keepLines/>
              <w:rPr>
                <w:szCs w:val="22"/>
              </w:rPr>
            </w:pPr>
            <w:r>
              <w:rPr>
                <w:szCs w:val="22"/>
              </w:rPr>
              <w:t>Environmental Enforcement Officers</w:t>
            </w:r>
          </w:p>
          <w:p w:rsidR="005C370C" w:rsidRDefault="005C370C" w:rsidP="00734AB6">
            <w:pPr>
              <w:keepNext/>
              <w:keepLines/>
              <w:rPr>
                <w:szCs w:val="22"/>
              </w:rPr>
            </w:pPr>
            <w:r>
              <w:rPr>
                <w:szCs w:val="22"/>
              </w:rPr>
              <w:t>Environmental Enforcement Support Officers</w:t>
            </w:r>
          </w:p>
          <w:p w:rsidR="005C370C" w:rsidRDefault="005C370C" w:rsidP="00734AB6">
            <w:pPr>
              <w:keepNext/>
              <w:keepLines/>
              <w:rPr>
                <w:szCs w:val="22"/>
              </w:rPr>
            </w:pPr>
            <w:r>
              <w:rPr>
                <w:szCs w:val="22"/>
              </w:rPr>
              <w:t>Environmental Enforcement Technicians</w:t>
            </w:r>
          </w:p>
          <w:p w:rsidR="005C370C" w:rsidRDefault="005C370C" w:rsidP="00734AB6">
            <w:pPr>
              <w:keepNext/>
              <w:keepLines/>
              <w:rPr>
                <w:szCs w:val="22"/>
              </w:rPr>
            </w:pPr>
            <w:r>
              <w:rPr>
                <w:szCs w:val="22"/>
              </w:rPr>
              <w:t>Traveller Management Officer</w:t>
            </w:r>
          </w:p>
          <w:p w:rsidR="005C370C" w:rsidRDefault="005C370C" w:rsidP="00734AB6">
            <w:pPr>
              <w:keepNext/>
              <w:keepLines/>
              <w:rPr>
                <w:szCs w:val="22"/>
              </w:rPr>
            </w:pPr>
            <w:r>
              <w:rPr>
                <w:szCs w:val="22"/>
              </w:rPr>
              <w:t>Environmental Client Team Leader</w:t>
            </w:r>
          </w:p>
          <w:p w:rsidR="005C370C" w:rsidRPr="00156819" w:rsidRDefault="005C370C" w:rsidP="00734AB6">
            <w:pPr>
              <w:keepNext/>
              <w:keepLines/>
              <w:rPr>
                <w:szCs w:val="22"/>
              </w:rPr>
            </w:pPr>
            <w:r>
              <w:rPr>
                <w:szCs w:val="22"/>
              </w:rPr>
              <w:t>Environmental Client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rFonts w:ascii="Arial Bold" w:hAnsi="Arial Bold"/>
                <w:b/>
                <w:szCs w:val="22"/>
              </w:rPr>
            </w:pPr>
            <w:r w:rsidRPr="00156819">
              <w:rPr>
                <w:rFonts w:ascii="Arial Bold" w:hAnsi="Arial Bold"/>
                <w:b/>
                <w:szCs w:val="22"/>
              </w:rPr>
              <w:t>Clean Neighbourhoods and Environment Act 2005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rFonts w:cs="Arial"/>
                <w:szCs w:val="22"/>
              </w:rPr>
            </w:pPr>
            <w:r w:rsidRPr="00156819">
              <w:rPr>
                <w:rFonts w:cs="Arial"/>
                <w:szCs w:val="22"/>
              </w:rPr>
              <w:t>Authority to amend Fixed Penalty Notice levels and discounts for early payment</w:t>
            </w:r>
          </w:p>
          <w:p w:rsidR="005C370C" w:rsidRPr="00156819" w:rsidRDefault="005C370C" w:rsidP="005C370C">
            <w:pPr>
              <w:rPr>
                <w:rFonts w:cs="Arial"/>
                <w:szCs w:val="22"/>
              </w:rPr>
            </w:pPr>
            <w:r w:rsidRPr="00156819">
              <w:rPr>
                <w:rFonts w:cs="Arial"/>
                <w:szCs w:val="22"/>
              </w:rPr>
              <w:t>Clean Neighbourhoods &amp; Environment Act 2005</w:t>
            </w:r>
          </w:p>
          <w:p w:rsidR="005C370C" w:rsidRPr="00156819" w:rsidRDefault="005C370C" w:rsidP="005C370C">
            <w:pPr>
              <w:rPr>
                <w:rFonts w:cs="Arial"/>
                <w:szCs w:val="22"/>
              </w:rPr>
            </w:pPr>
            <w:r w:rsidRPr="00156819">
              <w:rPr>
                <w:rFonts w:cs="Arial"/>
                <w:szCs w:val="22"/>
              </w:rPr>
              <w:t>Environmental Offences (Fixed Penalties) (Miscellaneous Provisions) Regulations 2006</w:t>
            </w:r>
          </w:p>
          <w:p w:rsidR="005C370C" w:rsidRPr="00156819" w:rsidRDefault="005C370C" w:rsidP="005C370C">
            <w:pPr>
              <w:rPr>
                <w:rFonts w:cs="Arial"/>
                <w:b/>
                <w:szCs w:val="22"/>
              </w:rPr>
            </w:pPr>
            <w:r w:rsidRPr="00156819">
              <w:rPr>
                <w:sz w:val="20"/>
              </w:rPr>
              <w:t xml:space="preserve">(Cabinet 31 March 2008 – Minute No. CB-146)  </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rFonts w:cs="Arial"/>
                <w:snapToGrid w:val="0"/>
                <w:szCs w:val="22"/>
              </w:rPr>
            </w:pPr>
            <w:r w:rsidRPr="00156819">
              <w:rPr>
                <w:rFonts w:cs="Arial"/>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rFonts w:cs="Arial"/>
                <w:szCs w:val="22"/>
              </w:rPr>
            </w:pPr>
            <w:r w:rsidRPr="00156819">
              <w:rPr>
                <w:rFonts w:cs="Arial"/>
                <w:szCs w:val="22"/>
              </w:rPr>
              <w:t xml:space="preserve">Head of </w:t>
            </w:r>
            <w:r>
              <w:rPr>
                <w:rFonts w:cs="Arial"/>
                <w:szCs w:val="22"/>
              </w:rPr>
              <w:t>M</w:t>
            </w:r>
            <w:r w:rsidRPr="00156819">
              <w:rPr>
                <w:rFonts w:cs="Arial"/>
                <w:szCs w:val="22"/>
              </w:rPr>
              <w:t xml:space="preserve">obility &amp; </w:t>
            </w:r>
            <w:r>
              <w:rPr>
                <w:rFonts w:cs="Arial"/>
                <w:szCs w:val="22"/>
              </w:rPr>
              <w:t xml:space="preserve">Street Scene </w:t>
            </w:r>
            <w:r w:rsidRPr="00156819">
              <w:rPr>
                <w:rFonts w:cs="Arial"/>
                <w:szCs w:val="22"/>
              </w:rPr>
              <w:t>following consultation with the Cabinet Member;  Environment</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The following sections of the Environmental Protection Act 1990 as amended by the Clean Neighbourhoods and Environment Act 2005:</w:t>
            </w:r>
          </w:p>
          <w:p w:rsidR="005C370C" w:rsidRPr="00156819" w:rsidRDefault="005C370C" w:rsidP="005C370C">
            <w:pPr>
              <w:rPr>
                <w:szCs w:val="22"/>
              </w:rPr>
            </w:pPr>
            <w:r w:rsidRPr="00156819">
              <w:rPr>
                <w:szCs w:val="22"/>
              </w:rPr>
              <w:t>s.87/s.88 – Litter</w:t>
            </w:r>
          </w:p>
          <w:p w:rsidR="005C370C" w:rsidRPr="00156819" w:rsidRDefault="005C370C" w:rsidP="005C370C">
            <w:pPr>
              <w:rPr>
                <w:szCs w:val="22"/>
              </w:rPr>
            </w:pPr>
            <w:r w:rsidRPr="00156819">
              <w:rPr>
                <w:szCs w:val="22"/>
              </w:rPr>
              <w:t>s.90 replaced by 92A/92B/92C – Litter Clearing Notices</w:t>
            </w:r>
          </w:p>
          <w:p w:rsidR="005C370C" w:rsidRPr="00156819" w:rsidRDefault="005C370C" w:rsidP="005C370C">
            <w:pPr>
              <w:rPr>
                <w:szCs w:val="22"/>
              </w:rPr>
            </w:pPr>
            <w:r w:rsidRPr="00156819">
              <w:rPr>
                <w:szCs w:val="22"/>
              </w:rPr>
              <w:t>s.93/s.94 – Street Litter Control Notices</w:t>
            </w:r>
          </w:p>
          <w:p w:rsidR="005C370C" w:rsidRPr="00156819" w:rsidRDefault="005C370C" w:rsidP="005C370C">
            <w:pPr>
              <w:rPr>
                <w:szCs w:val="22"/>
              </w:rPr>
            </w:pPr>
            <w:r w:rsidRPr="00156819">
              <w:rPr>
                <w:szCs w:val="22"/>
              </w:rPr>
              <w:t>s.97/s.98 – Fixed Penalty Notice:  Common Provision</w:t>
            </w:r>
          </w:p>
          <w:p w:rsidR="005C370C" w:rsidRPr="00156819" w:rsidRDefault="005C370C" w:rsidP="005C370C">
            <w:pPr>
              <w:rPr>
                <w:szCs w:val="22"/>
              </w:rPr>
            </w:pPr>
            <w:r w:rsidRPr="00156819">
              <w:rPr>
                <w:szCs w:val="22"/>
              </w:rPr>
              <w:t>s.99 and Schedule 4 EPA 1990 – Abandoned Shopping Trolleys</w:t>
            </w:r>
          </w:p>
          <w:p w:rsidR="005C370C" w:rsidRPr="00156819" w:rsidRDefault="005C370C" w:rsidP="005C370C">
            <w:pPr>
              <w:rPr>
                <w:sz w:val="20"/>
              </w:rPr>
            </w:pPr>
            <w:r w:rsidRPr="00156819">
              <w:rPr>
                <w:sz w:val="20"/>
              </w:rPr>
              <w:t>(Cabinet 31 March 2008 – Minute No. CB-146)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Technicians</w:t>
            </w:r>
          </w:p>
          <w:p w:rsidR="005C370C" w:rsidRPr="00156819" w:rsidRDefault="005C370C" w:rsidP="005C370C">
            <w:pPr>
              <w:rPr>
                <w:szCs w:val="22"/>
              </w:rPr>
            </w:pPr>
            <w:r w:rsidRPr="00156819">
              <w:rPr>
                <w:szCs w:val="22"/>
              </w:rPr>
              <w:t>Traveller Management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Protection Act 1990 – s.34A (2) Failure to furnish documentation</w:t>
            </w:r>
          </w:p>
          <w:p w:rsidR="005C370C" w:rsidRPr="00156819" w:rsidRDefault="005C370C" w:rsidP="005C370C">
            <w:pPr>
              <w:rPr>
                <w:szCs w:val="22"/>
              </w:rPr>
            </w:pPr>
            <w:r w:rsidRPr="00156819">
              <w:rPr>
                <w:sz w:val="20"/>
              </w:rPr>
              <w:t>(Cabinet 31 March 2008 – Minute No. CB-146)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Technicians</w:t>
            </w:r>
          </w:p>
          <w:p w:rsidR="005C370C" w:rsidRPr="00156819" w:rsidRDefault="005C370C" w:rsidP="005C370C">
            <w:pPr>
              <w:rPr>
                <w:szCs w:val="22"/>
              </w:rPr>
            </w:pPr>
            <w:r w:rsidRPr="00156819">
              <w:rPr>
                <w:szCs w:val="22"/>
              </w:rPr>
              <w:t>Traveller Management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lastRenderedPageBreak/>
              <w:t>Environmental Protection Act 1990 – s.34B as amended by the Clean Neighbourhoods &amp; Environment Act 2005</w:t>
            </w:r>
          </w:p>
          <w:p w:rsidR="005C370C" w:rsidRPr="00156819" w:rsidRDefault="005C370C" w:rsidP="005C370C">
            <w:pPr>
              <w:rPr>
                <w:szCs w:val="22"/>
              </w:rPr>
            </w:pPr>
            <w:r w:rsidRPr="00156819">
              <w:rPr>
                <w:szCs w:val="22"/>
              </w:rPr>
              <w:t>Power to search and seize vehicles</w:t>
            </w:r>
          </w:p>
          <w:p w:rsidR="005C370C" w:rsidRPr="00156819" w:rsidRDefault="005C370C" w:rsidP="005C370C">
            <w:pPr>
              <w:rPr>
                <w:szCs w:val="22"/>
              </w:rPr>
            </w:pPr>
            <w:r w:rsidRPr="00156819">
              <w:rPr>
                <w:sz w:val="20"/>
              </w:rPr>
              <w:t>(Cabinet 31 March 2008 – Minute No. CB-146)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Technicians</w:t>
            </w:r>
          </w:p>
          <w:p w:rsidR="005C370C" w:rsidRPr="00156819" w:rsidRDefault="005C370C" w:rsidP="005C370C">
            <w:pPr>
              <w:rPr>
                <w:szCs w:val="22"/>
              </w:rPr>
            </w:pPr>
            <w:r w:rsidRPr="00156819">
              <w:rPr>
                <w:szCs w:val="22"/>
              </w:rPr>
              <w:t>Traveller Management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Protection Act 1990 – s.34A/s.34B as amended by the Clean Neighbourhoods &amp; Environment Act 2005 – Authority to prosecute</w:t>
            </w:r>
          </w:p>
          <w:p w:rsidR="005C370C" w:rsidRPr="00156819" w:rsidRDefault="005C370C" w:rsidP="005C370C">
            <w:pPr>
              <w:rPr>
                <w:szCs w:val="22"/>
              </w:rPr>
            </w:pPr>
            <w:r w:rsidRPr="00156819">
              <w:rPr>
                <w:sz w:val="20"/>
              </w:rPr>
              <w:t>(Cabinet 31 March 2008 – Minute No. CB-146)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Manager/Neighbourhood Services Team Leader subject to the Head of Legal Services being satisfied as to the evidence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Protection Act 1990 – s.60 interference with waste sites and receptacles for waste</w:t>
            </w:r>
          </w:p>
          <w:p w:rsidR="005C370C" w:rsidRPr="00156819" w:rsidRDefault="005C370C" w:rsidP="005C370C">
            <w:pPr>
              <w:rPr>
                <w:szCs w:val="22"/>
              </w:rPr>
            </w:pPr>
            <w:r w:rsidRPr="00156819">
              <w:rPr>
                <w:sz w:val="20"/>
              </w:rPr>
              <w:t>(Cabinet 31 March 2008 – Minute No. CB-146)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Technicians</w:t>
            </w:r>
          </w:p>
          <w:p w:rsidR="005C370C" w:rsidRPr="00156819" w:rsidRDefault="005C370C" w:rsidP="005C370C">
            <w:pPr>
              <w:rPr>
                <w:szCs w:val="22"/>
              </w:rPr>
            </w:pPr>
            <w:r w:rsidRPr="00156819">
              <w:rPr>
                <w:szCs w:val="22"/>
              </w:rPr>
              <w:t>Traveller Management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Environmental Protection Act 1990 – s.60 </w:t>
            </w:r>
            <w:r>
              <w:rPr>
                <w:szCs w:val="22"/>
              </w:rPr>
              <w:t>–</w:t>
            </w:r>
            <w:r w:rsidRPr="00156819">
              <w:rPr>
                <w:szCs w:val="22"/>
              </w:rPr>
              <w:t xml:space="preserve"> Authority to prosecute</w:t>
            </w:r>
          </w:p>
          <w:p w:rsidR="005C370C" w:rsidRPr="00156819" w:rsidRDefault="005C370C" w:rsidP="005C370C">
            <w:pPr>
              <w:rPr>
                <w:szCs w:val="22"/>
              </w:rPr>
            </w:pPr>
            <w:r w:rsidRPr="00156819">
              <w:rPr>
                <w:sz w:val="20"/>
              </w:rPr>
              <w:t>(Cabinet 31 March 2008 – Minute No. CB-146)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Manager/Neighbourhood Services Team Leader subject to the Head of Legal Services being satisfied as to the evidence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Protection Act 1990 – s.92 as amended by the Clean Neighbourhoods &amp; Environment Act 2005:</w:t>
            </w:r>
          </w:p>
          <w:p w:rsidR="005C370C" w:rsidRPr="00156819" w:rsidRDefault="005C370C" w:rsidP="005C370C">
            <w:pPr>
              <w:rPr>
                <w:szCs w:val="22"/>
              </w:rPr>
            </w:pPr>
            <w:r w:rsidRPr="00156819">
              <w:rPr>
                <w:szCs w:val="22"/>
              </w:rPr>
              <w:t>2.92A/s.92B/s.92C – Authority to prosecute</w:t>
            </w:r>
          </w:p>
          <w:p w:rsidR="005C370C" w:rsidRPr="00156819" w:rsidRDefault="005C370C" w:rsidP="005C370C">
            <w:pPr>
              <w:rPr>
                <w:caps/>
                <w:szCs w:val="22"/>
              </w:rPr>
            </w:pPr>
            <w:r w:rsidRPr="00156819">
              <w:rPr>
                <w:sz w:val="20"/>
              </w:rPr>
              <w:t>(Cabinet 31 March 2008 – Minute No. CB-146)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Manager/Neighbourhood Services Team Leader subject to the Head of Legal Services being satisfied as to the evidence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lastRenderedPageBreak/>
              <w:t>The following sections of the Anti-Social Behaviour Act 2003 as amended by the Clean Neighbourhoods &amp; Environment Act 2005:</w:t>
            </w:r>
          </w:p>
          <w:p w:rsidR="005C370C" w:rsidRPr="00156819" w:rsidRDefault="005C370C" w:rsidP="005C370C">
            <w:pPr>
              <w:rPr>
                <w:szCs w:val="22"/>
              </w:rPr>
            </w:pPr>
            <w:r w:rsidRPr="00156819">
              <w:rPr>
                <w:szCs w:val="22"/>
              </w:rPr>
              <w:t>s.43/s.48/s.49 – Graffiti and other defacement</w:t>
            </w:r>
          </w:p>
          <w:p w:rsidR="005C370C" w:rsidRPr="00156819" w:rsidRDefault="005C370C" w:rsidP="005C370C">
            <w:pPr>
              <w:rPr>
                <w:szCs w:val="22"/>
              </w:rPr>
            </w:pPr>
            <w:r w:rsidRPr="00156819">
              <w:rPr>
                <w:sz w:val="20"/>
              </w:rPr>
              <w:t>(Cabinet 31 March 2008 – Minute No. CB-146)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Support Officers</w:t>
            </w:r>
          </w:p>
          <w:p w:rsidR="005C370C" w:rsidRPr="00156819" w:rsidRDefault="005C370C" w:rsidP="005C370C">
            <w:pPr>
              <w:rPr>
                <w:szCs w:val="22"/>
              </w:rPr>
            </w:pPr>
            <w:r w:rsidRPr="00156819">
              <w:rPr>
                <w:szCs w:val="22"/>
              </w:rPr>
              <w:t>Environmental Enforcement Technicians</w:t>
            </w:r>
          </w:p>
          <w:p w:rsidR="005C370C" w:rsidRPr="00156819" w:rsidRDefault="005C370C" w:rsidP="005C370C">
            <w:pPr>
              <w:rPr>
                <w:szCs w:val="22"/>
              </w:rPr>
            </w:pPr>
            <w:r w:rsidRPr="00156819">
              <w:rPr>
                <w:szCs w:val="22"/>
              </w:rPr>
              <w:t>Traveller Management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Anti-Social Behaviour Act 2003 – s.43 – Authority to prosecute</w:t>
            </w:r>
          </w:p>
          <w:p w:rsidR="005C370C" w:rsidRPr="00156819" w:rsidRDefault="005C370C" w:rsidP="005C370C">
            <w:pPr>
              <w:rPr>
                <w:szCs w:val="22"/>
              </w:rPr>
            </w:pPr>
            <w:r w:rsidRPr="00156819">
              <w:rPr>
                <w:sz w:val="20"/>
              </w:rPr>
              <w:t>(Cabinet 31 March 2008 – Minute No. CB-146)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Manager/Neighbourhood Services Team Leader subject to the Head of Legal Services being satisfied as to the evidence.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Dogs (Fouling of Land) Act 1996 – s.4 – Authority to prosecute</w:t>
            </w:r>
          </w:p>
          <w:p w:rsidR="005C370C" w:rsidRPr="00156819" w:rsidRDefault="005C370C" w:rsidP="005C370C">
            <w:pPr>
              <w:rPr>
                <w:szCs w:val="22"/>
              </w:rPr>
            </w:pPr>
            <w:r w:rsidRPr="00156819">
              <w:rPr>
                <w:sz w:val="20"/>
              </w:rPr>
              <w:t>(Cabinet 31 March 2008 – Minute No. CB-146)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Manager/Neighbourhood Services Team Leader subject to the Head of Legal Services being satisfied as to the evidence.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Control of Pollution (Amendment) Act 1989 as amended by the Clean Neighbourhoods &amp; Environment Act 2005:</w:t>
            </w:r>
          </w:p>
          <w:p w:rsidR="005C370C" w:rsidRPr="00156819" w:rsidRDefault="005C370C" w:rsidP="005C370C">
            <w:pPr>
              <w:rPr>
                <w:szCs w:val="22"/>
              </w:rPr>
            </w:pPr>
            <w:r w:rsidRPr="00156819">
              <w:rPr>
                <w:szCs w:val="22"/>
              </w:rPr>
              <w:t>s.1/s.2/s.3 – Transport of Waste</w:t>
            </w:r>
          </w:p>
          <w:p w:rsidR="005C370C" w:rsidRPr="00156819" w:rsidRDefault="005C370C" w:rsidP="005C370C">
            <w:pPr>
              <w:rPr>
                <w:szCs w:val="22"/>
              </w:rPr>
            </w:pPr>
            <w:r w:rsidRPr="00156819">
              <w:rPr>
                <w:szCs w:val="22"/>
              </w:rPr>
              <w:t>s.5 – Enforcement Powers</w:t>
            </w:r>
          </w:p>
          <w:p w:rsidR="005C370C" w:rsidRPr="00156819" w:rsidRDefault="005C370C" w:rsidP="005C370C">
            <w:pPr>
              <w:rPr>
                <w:szCs w:val="22"/>
              </w:rPr>
            </w:pPr>
            <w:r w:rsidRPr="00156819">
              <w:rPr>
                <w:sz w:val="20"/>
              </w:rPr>
              <w:t>(Cabinet 31 March 2008 – Minute No. CB-146)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Technicians</w:t>
            </w:r>
          </w:p>
          <w:p w:rsidR="005C370C" w:rsidRPr="00156819" w:rsidRDefault="005C370C" w:rsidP="005C370C">
            <w:pPr>
              <w:rPr>
                <w:szCs w:val="22"/>
              </w:rPr>
            </w:pPr>
            <w:r w:rsidRPr="00156819">
              <w:rPr>
                <w:szCs w:val="22"/>
              </w:rPr>
              <w:t>Traveller Management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Control of Pollution (Amendment) Act 1989 – s.5B (2) – Failure to produce authority (Waste Transfer Note)</w:t>
            </w:r>
          </w:p>
          <w:p w:rsidR="005C370C" w:rsidRPr="00156819" w:rsidRDefault="005C370C" w:rsidP="005C370C">
            <w:pPr>
              <w:rPr>
                <w:szCs w:val="22"/>
              </w:rPr>
            </w:pPr>
            <w:r w:rsidRPr="00156819">
              <w:rPr>
                <w:sz w:val="20"/>
              </w:rPr>
              <w:t>(Cabinet 31 March 2008 – Minute No. CB-146)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w:t>
            </w:r>
          </w:p>
          <w:p w:rsidR="005C370C" w:rsidRPr="00156819" w:rsidRDefault="005C370C" w:rsidP="005C370C">
            <w:pPr>
              <w:rPr>
                <w:szCs w:val="22"/>
              </w:rPr>
            </w:pPr>
            <w:r w:rsidRPr="00156819">
              <w:rPr>
                <w:szCs w:val="22"/>
              </w:rPr>
              <w:t>Traveller Management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lastRenderedPageBreak/>
              <w:t>Control of Pollution (Amendment) Act 1989 – s.1/s.2/s.3 – Transport of Waste, s.5 – Enforcement Powers, s5B (2) Failure to produce authority – Authority to prosecute</w:t>
            </w:r>
          </w:p>
          <w:p w:rsidR="005C370C" w:rsidRPr="00156819" w:rsidRDefault="005C370C" w:rsidP="005C370C">
            <w:pPr>
              <w:rPr>
                <w:szCs w:val="22"/>
              </w:rPr>
            </w:pPr>
            <w:r w:rsidRPr="00156819">
              <w:rPr>
                <w:sz w:val="20"/>
              </w:rPr>
              <w:t>(Cabinet 31 March 2008 – Minute No. CB-146)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Manager/Neighbourhood Services Team Leader subject to the Head of Legal Services being satisfied as to the evidence.</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 xml:space="preserve">Public Toilets </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rPr>
                <w:szCs w:val="22"/>
              </w:rPr>
            </w:pPr>
          </w:p>
        </w:tc>
      </w:tr>
      <w:tr w:rsidR="005C370C" w:rsidRPr="00156819" w:rsidTr="005C370C">
        <w:trPr>
          <w:cantSplit/>
        </w:trPr>
        <w:tc>
          <w:tcPr>
            <w:tcW w:w="8820" w:type="dxa"/>
          </w:tcPr>
          <w:p w:rsidR="005C370C" w:rsidRPr="00156819" w:rsidRDefault="005C370C" w:rsidP="005C370C">
            <w:pPr>
              <w:jc w:val="both"/>
            </w:pPr>
            <w:r w:rsidRPr="00156819">
              <w:t>To extend practice of closing public toilets overnight with particular regard to toilets in District Centres</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Mobility &amp;</w:t>
            </w:r>
            <w:r>
              <w:t xml:space="preserve"> Street Scene</w:t>
            </w:r>
          </w:p>
          <w:p w:rsidR="005C370C" w:rsidRPr="00156819" w:rsidRDefault="005C370C" w:rsidP="005C370C">
            <w:r w:rsidRPr="00156819">
              <w:t>Senior Environmental Maintenance Officers</w:t>
            </w:r>
          </w:p>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br w:type="page"/>
              <w:t xml:space="preserve">Control of Stray Dogs </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In respect of failure to comply with the Dogs on Roads Order, authority to consider and authorise prosecutions</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Head of Mobility &amp; </w:t>
            </w:r>
            <w:r>
              <w:t>Street Scene</w:t>
            </w:r>
            <w:r w:rsidRPr="00156819">
              <w:t>/Neighbourhood Services Team Leader/Senior Environmental Maintenance Officers subject to the Head of Legal Services being satisfied as to the evidence</w:t>
            </w:r>
          </w:p>
        </w:tc>
      </w:tr>
      <w:tr w:rsidR="005C370C" w:rsidRPr="00156819" w:rsidTr="005C370C">
        <w:trPr>
          <w:cantSplit/>
        </w:trPr>
        <w:tc>
          <w:tcPr>
            <w:tcW w:w="8820" w:type="dxa"/>
          </w:tcPr>
          <w:p w:rsidR="005C370C" w:rsidRPr="00156819" w:rsidRDefault="005C370C" w:rsidP="00734AB6">
            <w:pPr>
              <w:jc w:val="both"/>
              <w:rPr>
                <w:b/>
                <w:szCs w:val="22"/>
              </w:rPr>
            </w:pPr>
            <w:r w:rsidRPr="00156819">
              <w:rPr>
                <w:b/>
                <w:szCs w:val="22"/>
              </w:rPr>
              <w:t>Abandoned and Nuisance Vehicles</w:t>
            </w:r>
          </w:p>
        </w:tc>
        <w:tc>
          <w:tcPr>
            <w:tcW w:w="1980" w:type="dxa"/>
          </w:tcPr>
          <w:p w:rsidR="005C370C" w:rsidRPr="00156819" w:rsidRDefault="005C370C" w:rsidP="00734AB6">
            <w:pPr>
              <w:jc w:val="both"/>
              <w:rPr>
                <w:snapToGrid w:val="0"/>
              </w:rPr>
            </w:pPr>
          </w:p>
        </w:tc>
        <w:tc>
          <w:tcPr>
            <w:tcW w:w="4140" w:type="dxa"/>
          </w:tcPr>
          <w:p w:rsidR="005C370C" w:rsidRPr="00156819" w:rsidRDefault="005C370C" w:rsidP="00734AB6">
            <w:pPr>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jc w:val="both"/>
            </w:pPr>
            <w:r w:rsidRPr="00156819">
              <w:t xml:space="preserve">To authorise the removal and disposal of abandoned and nuisance vehicles  </w:t>
            </w:r>
          </w:p>
          <w:p w:rsidR="005C370C" w:rsidRPr="00156819" w:rsidRDefault="005C370C" w:rsidP="00734AB6">
            <w:pPr>
              <w:jc w:val="both"/>
            </w:pPr>
            <w:r w:rsidRPr="00156819">
              <w:t>Refuse Disposal (Amenity) Act 1978</w:t>
            </w:r>
          </w:p>
          <w:p w:rsidR="005C370C" w:rsidRPr="00156819" w:rsidRDefault="005C370C" w:rsidP="00734AB6">
            <w:pPr>
              <w:jc w:val="both"/>
            </w:pPr>
            <w:r w:rsidRPr="00156819">
              <w:t>Removal and Disposal of Vehicles (</w:t>
            </w:r>
            <w:smartTag w:uri="urn:schemas-microsoft-com:office:smarttags" w:element="place">
              <w:smartTag w:uri="urn:schemas-microsoft-com:office:smarttags" w:element="country-region">
                <w:r w:rsidRPr="00156819">
                  <w:t>England</w:t>
                </w:r>
              </w:smartTag>
            </w:smartTag>
            <w:r w:rsidRPr="00156819">
              <w:t>) (Amendment) Regulations 2002 Highways Act 1980</w:t>
            </w:r>
          </w:p>
          <w:p w:rsidR="005C370C" w:rsidRPr="00156819" w:rsidRDefault="005C370C" w:rsidP="00734AB6">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02.12.02 Minute Number CB280)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jc w:val="both"/>
            </w:pPr>
            <w:r w:rsidRPr="00156819">
              <w:t xml:space="preserve">Head of Mobility &amp; </w:t>
            </w:r>
            <w:r>
              <w:t>Street Scene</w:t>
            </w:r>
            <w:r w:rsidRPr="00156819">
              <w:t>/Head of Legal Services/Environmental Programme Manager</w:t>
            </w:r>
            <w:r>
              <w:t>/</w:t>
            </w:r>
            <w:r w:rsidRPr="00156819">
              <w:t>Environmental Maintenance Team Leaders</w:t>
            </w:r>
            <w:r>
              <w:t>/</w:t>
            </w:r>
          </w:p>
          <w:p w:rsidR="005C370C" w:rsidRPr="00156819" w:rsidRDefault="005C370C" w:rsidP="00734AB6">
            <w:pPr>
              <w:jc w:val="both"/>
            </w:pPr>
            <w:r w:rsidRPr="00156819">
              <w:t>Neighbourhood Services Officers</w:t>
            </w:r>
          </w:p>
          <w:p w:rsidR="005C370C" w:rsidRPr="00156819" w:rsidRDefault="005C370C" w:rsidP="00734AB6">
            <w:pPr>
              <w:jc w:val="both"/>
            </w:pPr>
            <w:r w:rsidRPr="00156819">
              <w:t>Environmental Maintenance Officers</w:t>
            </w:r>
          </w:p>
          <w:p w:rsidR="005C370C" w:rsidRPr="00156819" w:rsidRDefault="005C370C" w:rsidP="00734AB6">
            <w:pPr>
              <w:jc w:val="both"/>
            </w:pPr>
            <w:r w:rsidRPr="00156819">
              <w:t>Neighbourhood Services Team Leader /Environmental Enforcement Officers</w:t>
            </w:r>
          </w:p>
          <w:p w:rsidR="005C370C" w:rsidRPr="00156819" w:rsidRDefault="005C370C" w:rsidP="00734AB6">
            <w:pPr>
              <w:jc w:val="both"/>
            </w:pPr>
            <w:r w:rsidRPr="00156819">
              <w:t>Environmental Enforcement Support  Officers</w:t>
            </w:r>
            <w:r>
              <w:t>/</w:t>
            </w:r>
            <w:r w:rsidRPr="00156819">
              <w:t>Environmental Enforcement Technicians</w:t>
            </w:r>
            <w:r>
              <w:t>/</w:t>
            </w:r>
            <w:r w:rsidRPr="00156819">
              <w:t>Traveller Management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jc w:val="both"/>
            </w:pPr>
            <w:r w:rsidRPr="00156819">
              <w:lastRenderedPageBreak/>
              <w:t xml:space="preserve">To authorise the removal and disposal of abandoned and nuisance vehicles  </w:t>
            </w:r>
          </w:p>
          <w:p w:rsidR="005C370C" w:rsidRPr="00156819" w:rsidRDefault="005C370C" w:rsidP="00734AB6">
            <w:pPr>
              <w:jc w:val="both"/>
            </w:pPr>
            <w:r w:rsidRPr="00156819">
              <w:t>Refuse Disposal (Amenity) Act 1978</w:t>
            </w:r>
          </w:p>
          <w:p w:rsidR="005C370C" w:rsidRPr="00156819" w:rsidRDefault="005C370C" w:rsidP="00734AB6">
            <w:pPr>
              <w:jc w:val="both"/>
            </w:pPr>
            <w:r w:rsidRPr="00156819">
              <w:t>Removal and Disposal of Vehicles (</w:t>
            </w:r>
            <w:smartTag w:uri="urn:schemas-microsoft-com:office:smarttags" w:element="place">
              <w:smartTag w:uri="urn:schemas-microsoft-com:office:smarttags" w:element="country-region">
                <w:r w:rsidRPr="00156819">
                  <w:t>England</w:t>
                </w:r>
              </w:smartTag>
            </w:smartTag>
            <w:r w:rsidRPr="00156819">
              <w:t>) (Amendment) Regulations 2002 Highways Act 1980</w:t>
            </w:r>
          </w:p>
          <w:p w:rsidR="005C370C" w:rsidRPr="00156819" w:rsidRDefault="005C370C" w:rsidP="00734AB6">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02.12.02 Minute Number CB280)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jc w:val="both"/>
            </w:pPr>
            <w:r w:rsidRPr="00156819">
              <w:t xml:space="preserve">Head of Mobility &amp; </w:t>
            </w:r>
            <w:r>
              <w:t>Street Scene</w:t>
            </w:r>
            <w:r w:rsidRPr="00156819">
              <w:t>/Head of Legal Services/Environmental Programme Manager</w:t>
            </w:r>
            <w:r>
              <w:t>/</w:t>
            </w:r>
            <w:r w:rsidRPr="00156819">
              <w:t>Environmental Maintenance Team Leaders</w:t>
            </w:r>
            <w:r>
              <w:t>/</w:t>
            </w:r>
          </w:p>
          <w:p w:rsidR="005C370C" w:rsidRPr="00156819" w:rsidRDefault="005C370C" w:rsidP="00734AB6">
            <w:pPr>
              <w:jc w:val="both"/>
            </w:pPr>
            <w:r w:rsidRPr="00156819">
              <w:t>Neighbourhood Services Officers</w:t>
            </w:r>
          </w:p>
          <w:p w:rsidR="005C370C" w:rsidRPr="00156819" w:rsidRDefault="005C370C" w:rsidP="00734AB6">
            <w:pPr>
              <w:jc w:val="both"/>
            </w:pPr>
            <w:r w:rsidRPr="00156819">
              <w:t>Environmental Maintenance Officers</w:t>
            </w:r>
          </w:p>
          <w:p w:rsidR="005C370C" w:rsidRPr="00156819" w:rsidRDefault="005C370C" w:rsidP="00734AB6">
            <w:pPr>
              <w:jc w:val="both"/>
            </w:pPr>
            <w:r w:rsidRPr="00156819">
              <w:t>Neighbourhood Services Team Leader /Environmental Enforcement Officers</w:t>
            </w:r>
          </w:p>
          <w:p w:rsidR="005C370C" w:rsidRPr="00156819" w:rsidRDefault="005C370C" w:rsidP="00734AB6">
            <w:pPr>
              <w:jc w:val="both"/>
            </w:pPr>
            <w:r w:rsidRPr="00156819">
              <w:t>Environmental Enforcement Support  Officers</w:t>
            </w:r>
            <w:r>
              <w:t>/</w:t>
            </w:r>
            <w:r w:rsidRPr="00156819">
              <w:t>Environmental Enforcement Technicians</w:t>
            </w:r>
            <w:r>
              <w:t>/</w:t>
            </w:r>
            <w:r w:rsidRPr="00156819">
              <w:t>Traveller Management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Drains, W.C.s and Waste Pipes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Agreements for emptying of cesspools and septic tanks</w:t>
            </w:r>
          </w:p>
          <w:p w:rsidR="005C370C" w:rsidRPr="00156819" w:rsidRDefault="005C370C" w:rsidP="005C370C">
            <w:pPr>
              <w:jc w:val="both"/>
            </w:pPr>
            <w:r w:rsidRPr="00156819">
              <w:t>Public Health Act 1936 Part II</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Head of Mobility &amp; </w:t>
            </w:r>
            <w:r>
              <w:t>Street Scene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Rodent Control</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Rodent Control Contracts</w:t>
            </w:r>
          </w:p>
          <w:p w:rsidR="005C370C" w:rsidRPr="00156819" w:rsidRDefault="005C370C" w:rsidP="005C370C">
            <w:pPr>
              <w:jc w:val="both"/>
            </w:pPr>
            <w:r w:rsidRPr="00156819">
              <w:t>Prevention of Damage by Pests Act 1949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Head of Mobility &amp; </w:t>
            </w:r>
            <w:r>
              <w:t>Street Scene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pStyle w:val="Heading4"/>
              <w:keepNext w:val="0"/>
              <w:jc w:val="both"/>
              <w:rPr>
                <w:b w:val="0"/>
                <w:sz w:val="28"/>
                <w:szCs w:val="28"/>
              </w:rPr>
            </w:pPr>
            <w:r w:rsidRPr="00156819">
              <w:br w:type="page"/>
            </w:r>
            <w:bookmarkStart w:id="2036" w:name="_Toc271209627"/>
            <w:r w:rsidRPr="00D2603C">
              <w:rPr>
                <w:sz w:val="28"/>
                <w:szCs w:val="28"/>
                <w:u w:val="none"/>
              </w:rPr>
              <w:t>Environmental Health</w:t>
            </w:r>
            <w:bookmarkEnd w:id="2036"/>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jc w:val="both"/>
              <w:rPr>
                <w:snapToGrid w:val="0"/>
                <w:sz w:val="28"/>
                <w:szCs w:val="28"/>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jc w:val="both"/>
              <w:rPr>
                <w:b/>
                <w:sz w:val="28"/>
                <w:szCs w:val="28"/>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jc w:val="both"/>
              <w:rPr>
                <w:b/>
                <w:szCs w:val="22"/>
              </w:rPr>
            </w:pPr>
            <w:r w:rsidRPr="00156819">
              <w:rPr>
                <w:b/>
                <w:szCs w:val="22"/>
              </w:rPr>
              <w:t>Food Safety – Appointment of Authorised Officers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jc w:val="both"/>
              <w:rPr>
                <w:snapToGrid w:val="0"/>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jc w:val="both"/>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jc w:val="both"/>
              <w:rPr>
                <w:szCs w:val="22"/>
              </w:rPr>
            </w:pPr>
            <w:r w:rsidRPr="00156819">
              <w:rPr>
                <w:szCs w:val="22"/>
              </w:rPr>
              <w:t xml:space="preserve">Authority to appoint Proper Officers under the Act or any regulations or orders </w:t>
            </w:r>
          </w:p>
          <w:p w:rsidR="005C370C" w:rsidRDefault="005C370C" w:rsidP="00734AB6">
            <w:pPr>
              <w:jc w:val="both"/>
              <w:rPr>
                <w:szCs w:val="22"/>
              </w:rPr>
            </w:pPr>
            <w:r w:rsidRPr="00156819">
              <w:rPr>
                <w:szCs w:val="22"/>
              </w:rPr>
              <w:t>Food Safety Act 1990 S.5</w:t>
            </w:r>
          </w:p>
          <w:p w:rsidR="005C370C" w:rsidRDefault="005C370C" w:rsidP="00734AB6">
            <w:pPr>
              <w:jc w:val="both"/>
              <w:rPr>
                <w:szCs w:val="22"/>
              </w:rPr>
            </w:pPr>
            <w:r>
              <w:rPr>
                <w:sz w:val="20"/>
              </w:rPr>
              <w:t xml:space="preserve">(Policy &amp; Resources </w:t>
            </w:r>
            <w:proofErr w:type="spellStart"/>
            <w:r>
              <w:rPr>
                <w:sz w:val="20"/>
              </w:rPr>
              <w:t>Cttee</w:t>
            </w:r>
            <w:proofErr w:type="spellEnd"/>
            <w:r>
              <w:rPr>
                <w:sz w:val="20"/>
              </w:rPr>
              <w:t xml:space="preserve"> – 18 July 2000 – Minute No. PR23)</w:t>
            </w:r>
          </w:p>
          <w:p w:rsidR="005C370C" w:rsidRPr="00B954B3" w:rsidRDefault="005C370C" w:rsidP="00734AB6">
            <w:pPr>
              <w:jc w:val="both"/>
              <w:rPr>
                <w:sz w:val="20"/>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jc w:val="both"/>
              <w:rPr>
                <w:szCs w:val="22"/>
              </w:rPr>
            </w:pPr>
            <w:r w:rsidRPr="00156819">
              <w:rPr>
                <w:szCs w:val="22"/>
              </w:rPr>
              <w:t xml:space="preserve">Corporate Director: Adult </w:t>
            </w:r>
            <w:r>
              <w:rPr>
                <w:szCs w:val="22"/>
              </w:rPr>
              <w:t>&amp; Consumer Care</w:t>
            </w:r>
          </w:p>
          <w:p w:rsidR="005C370C" w:rsidRPr="00156819" w:rsidRDefault="005C370C" w:rsidP="00734AB6">
            <w:pPr>
              <w:jc w:val="both"/>
              <w:rPr>
                <w:szCs w:val="22"/>
              </w:rPr>
            </w:pPr>
            <w:r w:rsidRPr="00156819">
              <w:rPr>
                <w:szCs w:val="22"/>
              </w:rPr>
              <w:t>Head of Prevention &amp; Protection</w:t>
            </w:r>
          </w:p>
          <w:p w:rsidR="005C370C" w:rsidRPr="00156819" w:rsidRDefault="005C370C" w:rsidP="00734AB6">
            <w:pPr>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BA334F" w:rsidP="00734AB6">
            <w:pPr>
              <w:keepNext/>
              <w:keepLines/>
              <w:jc w:val="both"/>
              <w:rPr>
                <w:szCs w:val="22"/>
              </w:rPr>
            </w:pPr>
            <w:r>
              <w:rPr>
                <w:b/>
                <w:szCs w:val="22"/>
              </w:rPr>
              <w:lastRenderedPageBreak/>
              <w:t>F</w:t>
            </w:r>
            <w:r w:rsidR="005C370C" w:rsidRPr="00156819">
              <w:rPr>
                <w:b/>
                <w:szCs w:val="22"/>
              </w:rPr>
              <w:t>ood Hygiene</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keepNext/>
              <w:keepLines/>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keepNext/>
              <w:keepLines/>
              <w:jc w:val="both"/>
              <w:rPr>
                <w:szCs w:val="22"/>
              </w:rPr>
            </w:pPr>
            <w:r w:rsidRPr="00156819">
              <w:rPr>
                <w:szCs w:val="22"/>
              </w:rPr>
              <w:t xml:space="preserve">European Communities Act 1972 and Treaties and Legislation given effect </w:t>
            </w:r>
            <w:proofErr w:type="spellStart"/>
            <w:r w:rsidRPr="00156819">
              <w:rPr>
                <w:szCs w:val="22"/>
              </w:rPr>
              <w:t>thereunder</w:t>
            </w:r>
            <w:proofErr w:type="spellEnd"/>
            <w:r w:rsidRPr="00156819">
              <w:rPr>
                <w:szCs w:val="22"/>
              </w:rPr>
              <w:t>, as it relates to food hygiene matters</w:t>
            </w:r>
          </w:p>
          <w:p w:rsidR="005C370C" w:rsidRPr="00156819" w:rsidRDefault="005C370C" w:rsidP="00734AB6">
            <w:pPr>
              <w:keepNext/>
              <w:keepLines/>
              <w:jc w:val="both"/>
              <w:rPr>
                <w:b/>
                <w:szCs w:val="22"/>
              </w:rPr>
            </w:pPr>
            <w:r w:rsidRPr="00156819">
              <w:rPr>
                <w:sz w:val="20"/>
              </w:rPr>
              <w:t>(</w:t>
            </w:r>
            <w:smartTag w:uri="urn:schemas-microsoft-com:office:smarttags" w:element="PersonName">
              <w:r w:rsidRPr="00156819">
                <w:rPr>
                  <w:sz w:val="20"/>
                </w:rPr>
                <w:t>Cabinet</w:t>
              </w:r>
            </w:smartTag>
            <w:r w:rsidRPr="00156819">
              <w:rPr>
                <w:sz w:val="20"/>
              </w:rPr>
              <w:t xml:space="preserve"> 19 December 2005 – Minute No. CB-137)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734AB6">
            <w:pPr>
              <w:keepNext/>
              <w:keepLines/>
              <w:rPr>
                <w:szCs w:val="22"/>
              </w:rPr>
            </w:pPr>
            <w:r w:rsidRPr="00156819">
              <w:rPr>
                <w:szCs w:val="22"/>
              </w:rPr>
              <w:t>Business Manager Environmental Health &amp; Well-Being</w:t>
            </w:r>
          </w:p>
          <w:p w:rsidR="005C370C" w:rsidRPr="00156819" w:rsidRDefault="005C370C" w:rsidP="00734AB6">
            <w:pPr>
              <w:keepNext/>
              <w:keepLines/>
              <w:rPr>
                <w:szCs w:val="22"/>
              </w:rPr>
            </w:pPr>
            <w:r w:rsidRPr="00156819">
              <w:rPr>
                <w:szCs w:val="22"/>
              </w:rPr>
              <w:t>Environmental Health Team Manager</w:t>
            </w:r>
          </w:p>
          <w:p w:rsidR="005C370C" w:rsidRPr="00156819" w:rsidRDefault="005C370C" w:rsidP="00734AB6">
            <w:pPr>
              <w:keepNext/>
              <w:keepLines/>
              <w:rPr>
                <w:szCs w:val="22"/>
              </w:rPr>
            </w:pPr>
            <w:r w:rsidRPr="00156819">
              <w:rPr>
                <w:szCs w:val="22"/>
              </w:rPr>
              <w:t>Environmental Health Officer</w:t>
            </w:r>
          </w:p>
          <w:p w:rsidR="005C370C" w:rsidRPr="00156819" w:rsidRDefault="005C370C" w:rsidP="00734AB6">
            <w:pPr>
              <w:keepNext/>
              <w:keepLines/>
              <w:rPr>
                <w:szCs w:val="22"/>
              </w:rPr>
            </w:pPr>
            <w:r w:rsidRPr="00156819">
              <w:rPr>
                <w:szCs w:val="22"/>
              </w:rPr>
              <w:t>Senior Project Officer</w:t>
            </w:r>
          </w:p>
          <w:p w:rsidR="005C370C" w:rsidRPr="00156819" w:rsidRDefault="005C370C" w:rsidP="00734AB6">
            <w:pPr>
              <w:keepNext/>
              <w:keepLines/>
              <w:rPr>
                <w:szCs w:val="22"/>
              </w:rPr>
            </w:pPr>
            <w:r w:rsidRPr="00156819">
              <w:rPr>
                <w:szCs w:val="22"/>
              </w:rPr>
              <w:t>Food Safety Officer</w:t>
            </w:r>
          </w:p>
          <w:p w:rsidR="005C370C" w:rsidRPr="00156819" w:rsidRDefault="005C370C" w:rsidP="00734AB6">
            <w:pPr>
              <w:keepNext/>
              <w:keepLines/>
              <w:rPr>
                <w:szCs w:val="22"/>
              </w:rPr>
            </w:pPr>
            <w:r w:rsidRPr="00156819">
              <w:rPr>
                <w:szCs w:val="22"/>
              </w:rPr>
              <w:t>Pollution Enforcement Officer</w:t>
            </w:r>
          </w:p>
          <w:p w:rsidR="005C370C" w:rsidRPr="00156819" w:rsidRDefault="005C370C" w:rsidP="00734AB6">
            <w:pPr>
              <w:keepNext/>
              <w:keepLines/>
              <w:rPr>
                <w:szCs w:val="22"/>
              </w:rPr>
            </w:pPr>
            <w:r w:rsidRPr="00156819">
              <w:rPr>
                <w:szCs w:val="22"/>
              </w:rPr>
              <w:t>Senior Administration Officer</w:t>
            </w:r>
          </w:p>
          <w:p w:rsidR="005C370C" w:rsidRPr="00156819" w:rsidRDefault="005C370C" w:rsidP="00734AB6">
            <w:pPr>
              <w:keepNext/>
              <w:keepLines/>
              <w:rPr>
                <w:szCs w:val="22"/>
              </w:rPr>
            </w:pPr>
            <w:r w:rsidRPr="00156819">
              <w:rPr>
                <w:szCs w:val="22"/>
              </w:rPr>
              <w:t>Administration Officer</w:t>
            </w:r>
          </w:p>
          <w:p w:rsidR="005C370C" w:rsidRPr="00156819" w:rsidRDefault="005C370C" w:rsidP="00734AB6">
            <w:pPr>
              <w:keepNext/>
              <w:keepLines/>
              <w:rPr>
                <w:szCs w:val="22"/>
              </w:rPr>
            </w:pPr>
            <w:r w:rsidRPr="00156819">
              <w:rPr>
                <w:szCs w:val="22"/>
              </w:rPr>
              <w:t>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All powers and duties under the Food Hygiene (</w:t>
            </w:r>
            <w:smartTag w:uri="urn:schemas-microsoft-com:office:smarttags" w:element="place">
              <w:smartTag w:uri="urn:schemas-microsoft-com:office:smarttags" w:element="country-region">
                <w:r w:rsidRPr="00156819">
                  <w:rPr>
                    <w:szCs w:val="22"/>
                  </w:rPr>
                  <w:t>England</w:t>
                </w:r>
              </w:smartTag>
            </w:smartTag>
            <w:r w:rsidRPr="00156819">
              <w:rPr>
                <w:szCs w:val="22"/>
              </w:rPr>
              <w:t>) Regulations 2005 except authority to prosecute</w:t>
            </w:r>
          </w:p>
          <w:p w:rsidR="005C370C" w:rsidRPr="00156819" w:rsidRDefault="005C370C" w:rsidP="005C370C">
            <w:pPr>
              <w:jc w:val="both"/>
              <w:rPr>
                <w:b/>
                <w:szCs w:val="22"/>
              </w:rPr>
            </w:pPr>
            <w:r w:rsidRPr="00156819">
              <w:rPr>
                <w:sz w:val="20"/>
              </w:rPr>
              <w:t>(</w:t>
            </w:r>
            <w:smartTag w:uri="urn:schemas-microsoft-com:office:smarttags" w:element="PersonName">
              <w:r w:rsidRPr="00156819">
                <w:rPr>
                  <w:sz w:val="20"/>
                </w:rPr>
                <w:t>Cabinet</w:t>
              </w:r>
            </w:smartTag>
            <w:r w:rsidRPr="00156819">
              <w:rPr>
                <w:sz w:val="20"/>
              </w:rPr>
              <w:t xml:space="preserve"> 19 December 2005 – Minute No. CB-137)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Senior Administration Officer</w:t>
            </w:r>
          </w:p>
          <w:p w:rsidR="005C370C" w:rsidRPr="00156819" w:rsidRDefault="005C370C" w:rsidP="005C370C">
            <w:pPr>
              <w:rPr>
                <w:szCs w:val="22"/>
              </w:rPr>
            </w:pPr>
            <w:r w:rsidRPr="00156819">
              <w:rPr>
                <w:szCs w:val="22"/>
              </w:rPr>
              <w:t>Administration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 xml:space="preserve">Authority to appoint Proper Officers under the Food Safety Act 1990 and Regulations/Orders made </w:t>
            </w:r>
            <w:proofErr w:type="spellStart"/>
            <w:r w:rsidRPr="00156819">
              <w:rPr>
                <w:szCs w:val="22"/>
              </w:rPr>
              <w:t>thereunder</w:t>
            </w:r>
            <w:proofErr w:type="spellEnd"/>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smartTag w:uri="urn:schemas-microsoft-com:office:smarttags" w:element="PersonName">
              <w:r w:rsidRPr="00156819">
                <w:rPr>
                  <w:snapToGrid w:val="0"/>
                  <w:szCs w:val="22"/>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 xml:space="preserve">Authority to prosecute under the provisions of the European Communities Act 1972 and Treaties and Legislation given effect </w:t>
            </w:r>
            <w:proofErr w:type="spellStart"/>
            <w:r w:rsidRPr="00156819">
              <w:rPr>
                <w:szCs w:val="22"/>
              </w:rPr>
              <w:t>thereunder</w:t>
            </w:r>
            <w:proofErr w:type="spellEnd"/>
            <w:r w:rsidRPr="00156819">
              <w:rPr>
                <w:szCs w:val="22"/>
              </w:rPr>
              <w:t>, as it relates to food hygiene matters</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19 December 2005 – Minute No. CB-137)</w:t>
            </w:r>
          </w:p>
          <w:p w:rsidR="005C370C" w:rsidRPr="00156819" w:rsidRDefault="005C370C" w:rsidP="005C370C">
            <w:pPr>
              <w:jc w:val="both"/>
              <w:rPr>
                <w:b/>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Head of Prevention &amp; Protection </w:t>
            </w:r>
          </w:p>
          <w:p w:rsidR="005C370C" w:rsidRPr="00156819" w:rsidRDefault="005C370C" w:rsidP="005C370C">
            <w:pPr>
              <w:rPr>
                <w:szCs w:val="22"/>
              </w:rPr>
            </w:pPr>
            <w:r w:rsidRPr="00156819">
              <w:rPr>
                <w:szCs w:val="22"/>
              </w:rPr>
              <w:t xml:space="preserve">Business Manager Environmental Health &amp; Well-Being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Inspection and seizure of suspected food</w:t>
            </w:r>
          </w:p>
          <w:p w:rsidR="005C370C" w:rsidRPr="00156819" w:rsidRDefault="005C370C" w:rsidP="005C370C">
            <w:pPr>
              <w:jc w:val="both"/>
              <w:rPr>
                <w:szCs w:val="22"/>
              </w:rPr>
            </w:pPr>
            <w:r w:rsidRPr="00156819">
              <w:rPr>
                <w:szCs w:val="22"/>
              </w:rPr>
              <w:t>Food Safety Act 1990 S.9</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smartTag w:uri="urn:schemas-microsoft-com:office:smarttags" w:element="PersonName">
              <w:r w:rsidRPr="00156819">
                <w:rPr>
                  <w:snapToGrid w:val="0"/>
                  <w:szCs w:val="22"/>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Health Promotion Officer</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lastRenderedPageBreak/>
              <w:t>Service of Improvement Notices</w:t>
            </w:r>
          </w:p>
          <w:p w:rsidR="005C370C" w:rsidRPr="00156819" w:rsidRDefault="005C370C" w:rsidP="005C370C">
            <w:pPr>
              <w:jc w:val="both"/>
              <w:rPr>
                <w:szCs w:val="22"/>
              </w:rPr>
            </w:pPr>
            <w:r w:rsidRPr="00156819">
              <w:rPr>
                <w:szCs w:val="22"/>
              </w:rPr>
              <w:t>Food Safety Act 1990 S.10</w:t>
            </w:r>
          </w:p>
          <w:p w:rsidR="005C370C" w:rsidRPr="00156819" w:rsidRDefault="005C370C" w:rsidP="005C370C">
            <w:pPr>
              <w:jc w:val="both"/>
              <w:rPr>
                <w:szCs w:val="22"/>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(Social Care &amp; Health Policy Board – Minute No. SCH 52/99)</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smartTag w:uri="urn:schemas-microsoft-com:office:smarttags" w:element="PersonName">
              <w:r w:rsidRPr="00156819">
                <w:rPr>
                  <w:szCs w:val="22"/>
                </w:rPr>
                <w:t>Environmental Health</w:t>
              </w:r>
            </w:smartTag>
            <w:r w:rsidRPr="00156819">
              <w:rPr>
                <w:szCs w:val="22"/>
              </w:rPr>
              <w:t xml:space="preserve"> Officers</w:t>
            </w:r>
          </w:p>
          <w:p w:rsidR="005C370C" w:rsidRPr="00156819" w:rsidRDefault="005C370C" w:rsidP="005C370C">
            <w:pPr>
              <w:rPr>
                <w:szCs w:val="22"/>
              </w:rPr>
            </w:pPr>
            <w:r w:rsidRPr="00156819">
              <w:rPr>
                <w:szCs w:val="22"/>
              </w:rPr>
              <w:t>Food Safety Officer</w:t>
            </w:r>
            <w:r w:rsidRPr="00156819" w:rsidDel="002C3232">
              <w:rPr>
                <w:szCs w:val="22"/>
              </w:rPr>
              <w:t xml:space="preserve"> </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Health Promotion Officer</w:t>
            </w:r>
          </w:p>
          <w:p w:rsidR="005C370C" w:rsidRPr="00156819" w:rsidRDefault="005C370C" w:rsidP="005C370C">
            <w:pPr>
              <w:rPr>
                <w:szCs w:val="22"/>
              </w:rPr>
            </w:pPr>
            <w:r w:rsidRPr="00156819">
              <w:rPr>
                <w:szCs w:val="22"/>
              </w:rPr>
              <w:t>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Emergency Prohibition Notices and Orders</w:t>
            </w:r>
          </w:p>
          <w:p w:rsidR="005C370C" w:rsidRPr="00156819" w:rsidRDefault="005C370C" w:rsidP="005C370C">
            <w:pPr>
              <w:jc w:val="both"/>
              <w:rPr>
                <w:szCs w:val="22"/>
              </w:rPr>
            </w:pPr>
            <w:r w:rsidRPr="00156819">
              <w:rPr>
                <w:szCs w:val="22"/>
              </w:rPr>
              <w:t>Food Safety Act 1990 S.12</w:t>
            </w:r>
          </w:p>
          <w:p w:rsidR="005C370C" w:rsidRPr="00156819" w:rsidRDefault="005C370C" w:rsidP="005C370C">
            <w:pPr>
              <w:jc w:val="both"/>
              <w:rPr>
                <w:szCs w:val="22"/>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(Social Care &amp; Health Policy Board – Minute No. SCH 52/99)</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smartTag w:uri="urn:schemas-microsoft-com:office:smarttags" w:element="PersonName">
              <w:r w:rsidRPr="00156819">
                <w:rPr>
                  <w:szCs w:val="22"/>
                </w:rPr>
                <w:t>Environmental Health</w:t>
              </w:r>
            </w:smartTag>
            <w:r w:rsidRPr="00156819">
              <w:rPr>
                <w:szCs w:val="22"/>
              </w:rPr>
              <w:t xml:space="preserve"> Officers</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 xml:space="preserve">Senior Project Officer </w:t>
            </w:r>
          </w:p>
          <w:p w:rsidR="005C370C" w:rsidRPr="00156819" w:rsidRDefault="005C370C" w:rsidP="005C370C">
            <w:pPr>
              <w:rPr>
                <w:szCs w:val="22"/>
              </w:rPr>
            </w:pPr>
            <w:r w:rsidRPr="00156819">
              <w:rPr>
                <w:szCs w:val="22"/>
              </w:rPr>
              <w:t>Health Promotion Officer</w:t>
            </w:r>
          </w:p>
          <w:p w:rsidR="005C370C" w:rsidRPr="00156819" w:rsidRDefault="005C370C" w:rsidP="005C370C">
            <w:pPr>
              <w:rPr>
                <w:szCs w:val="22"/>
              </w:rPr>
            </w:pPr>
            <w:r w:rsidRPr="00156819">
              <w:rPr>
                <w:szCs w:val="22"/>
              </w:rPr>
              <w:t>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Selling food not of the nature or substance or quality demanded</w:t>
            </w:r>
          </w:p>
          <w:p w:rsidR="005C370C" w:rsidRPr="00156819" w:rsidRDefault="005C370C" w:rsidP="005C370C">
            <w:pPr>
              <w:jc w:val="both"/>
              <w:rPr>
                <w:szCs w:val="22"/>
              </w:rPr>
            </w:pPr>
            <w:r w:rsidRPr="00156819">
              <w:rPr>
                <w:szCs w:val="22"/>
              </w:rPr>
              <w:t>Food Safety Act 1990 S.14</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smartTag w:uri="urn:schemas-microsoft-com:office:smarttags" w:element="PersonName">
              <w:r w:rsidRPr="00156819">
                <w:rPr>
                  <w:snapToGrid w:val="0"/>
                  <w:szCs w:val="22"/>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 xml:space="preserve">Business Manager Environmental Health &amp; Well-Being </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Health Promotion Officer</w:t>
            </w:r>
          </w:p>
          <w:p w:rsidR="005C370C" w:rsidRPr="00156819" w:rsidRDefault="005C370C" w:rsidP="005C370C">
            <w:pPr>
              <w:rPr>
                <w:szCs w:val="22"/>
              </w:rPr>
            </w:pPr>
            <w:r w:rsidRPr="00156819">
              <w:rPr>
                <w:szCs w:val="22"/>
              </w:rPr>
              <w:t>District Officer</w:t>
            </w:r>
          </w:p>
        </w:tc>
      </w:tr>
      <w:tr w:rsidR="005C370C" w:rsidRPr="00156819" w:rsidTr="005C370C">
        <w:trPr>
          <w:cantSplit/>
        </w:trPr>
        <w:tc>
          <w:tcPr>
            <w:tcW w:w="8820" w:type="dxa"/>
          </w:tcPr>
          <w:p w:rsidR="005C370C" w:rsidRPr="00156819" w:rsidRDefault="005C370C" w:rsidP="005C370C">
            <w:pPr>
              <w:jc w:val="both"/>
            </w:pPr>
            <w:r w:rsidRPr="00156819">
              <w:lastRenderedPageBreak/>
              <w:t>Regulations as to Food Safety and Consumer Protection</w:t>
            </w:r>
          </w:p>
          <w:p w:rsidR="005C370C" w:rsidRPr="00156819" w:rsidRDefault="005C370C" w:rsidP="005C370C">
            <w:pPr>
              <w:jc w:val="both"/>
            </w:pPr>
            <w:r w:rsidRPr="00156819">
              <w:t>Food Safety Act 1990 S.16</w:t>
            </w:r>
          </w:p>
          <w:p w:rsidR="005C370C" w:rsidRPr="00156819" w:rsidRDefault="005C370C" w:rsidP="005C370C">
            <w:pPr>
              <w:jc w:val="both"/>
              <w:rPr>
                <w:szCs w:val="22"/>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(Social Care &amp; Health Policy Board – Minute No. SCH 52/99)</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r w:rsidRPr="00156819">
              <w:t>Environmental Health Officers</w:t>
            </w:r>
          </w:p>
          <w:p w:rsidR="005C370C" w:rsidRPr="00156819" w:rsidRDefault="005C370C" w:rsidP="005C370C">
            <w:r w:rsidRPr="00156819">
              <w:t>Food Safety Officer</w:t>
            </w:r>
          </w:p>
          <w:p w:rsidR="005C370C" w:rsidRPr="00156819" w:rsidRDefault="005C370C" w:rsidP="005C370C">
            <w:r w:rsidRPr="00156819">
              <w:t xml:space="preserve">Senior Project Officer </w:t>
            </w:r>
          </w:p>
          <w:p w:rsidR="005C370C" w:rsidRPr="00156819" w:rsidRDefault="005C370C" w:rsidP="005C370C">
            <w:pPr>
              <w:rPr>
                <w:szCs w:val="22"/>
              </w:rPr>
            </w:pPr>
            <w:r w:rsidRPr="00156819">
              <w:rPr>
                <w:szCs w:val="22"/>
              </w:rPr>
              <w:t>Health Promotion Officer</w:t>
            </w:r>
          </w:p>
          <w:p w:rsidR="005C370C" w:rsidRPr="00156819" w:rsidRDefault="005C370C" w:rsidP="005C370C">
            <w:pPr>
              <w:rPr>
                <w:b/>
                <w:szCs w:val="22"/>
                <w:u w:val="single"/>
              </w:rPr>
            </w:pPr>
            <w:r w:rsidRPr="00156819">
              <w:rPr>
                <w:szCs w:val="22"/>
              </w:rPr>
              <w:t>District Officer</w:t>
            </w:r>
          </w:p>
        </w:tc>
      </w:tr>
      <w:tr w:rsidR="005C370C" w:rsidRPr="00156819" w:rsidTr="005C370C">
        <w:trPr>
          <w:cantSplit/>
        </w:trPr>
        <w:tc>
          <w:tcPr>
            <w:tcW w:w="8820" w:type="dxa"/>
          </w:tcPr>
          <w:p w:rsidR="005C370C" w:rsidRPr="00156819" w:rsidRDefault="005C370C" w:rsidP="005C370C">
            <w:pPr>
              <w:keepNext/>
              <w:keepLines/>
              <w:jc w:val="both"/>
            </w:pPr>
            <w:r w:rsidRPr="00156819">
              <w:rPr>
                <w:b/>
              </w:rPr>
              <w:t>Enforcement</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jc w:val="both"/>
            </w:pPr>
          </w:p>
        </w:tc>
      </w:tr>
      <w:tr w:rsidR="005C370C" w:rsidRPr="00156819" w:rsidTr="005C370C">
        <w:trPr>
          <w:cantSplit/>
        </w:trPr>
        <w:tc>
          <w:tcPr>
            <w:tcW w:w="8820" w:type="dxa"/>
          </w:tcPr>
          <w:p w:rsidR="005C370C" w:rsidRPr="00156819" w:rsidRDefault="005C370C" w:rsidP="005C370C">
            <w:pPr>
              <w:keepNext/>
              <w:keepLines/>
              <w:jc w:val="both"/>
              <w:rPr>
                <w:szCs w:val="22"/>
              </w:rPr>
            </w:pPr>
            <w:r w:rsidRPr="00156819">
              <w:rPr>
                <w:szCs w:val="22"/>
              </w:rPr>
              <w:t>Regulations concerning special provisions for particular foods</w:t>
            </w:r>
          </w:p>
          <w:p w:rsidR="005C370C" w:rsidRPr="00156819" w:rsidRDefault="005C370C" w:rsidP="005C370C">
            <w:pPr>
              <w:keepNext/>
              <w:keepLines/>
              <w:jc w:val="both"/>
              <w:rPr>
                <w:szCs w:val="22"/>
              </w:rPr>
            </w:pPr>
            <w:r w:rsidRPr="00156819">
              <w:rPr>
                <w:szCs w:val="22"/>
              </w:rPr>
              <w:t>Food Safety Act 1990 S.18</w:t>
            </w:r>
          </w:p>
          <w:p w:rsidR="005C370C" w:rsidRPr="00156819" w:rsidRDefault="005C370C" w:rsidP="005C370C">
            <w:pPr>
              <w:keepNext/>
              <w:keepLines/>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keepNext/>
              <w:keepLines/>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p w:rsidR="005C370C" w:rsidRPr="00156819" w:rsidRDefault="005C370C" w:rsidP="005C370C">
            <w:pPr>
              <w:keepNext/>
              <w:keepLines/>
              <w:jc w:val="both"/>
              <w:rPr>
                <w:szCs w:val="22"/>
              </w:rPr>
            </w:pPr>
          </w:p>
        </w:tc>
        <w:tc>
          <w:tcPr>
            <w:tcW w:w="1980" w:type="dxa"/>
          </w:tcPr>
          <w:p w:rsidR="005C370C" w:rsidRPr="00156819" w:rsidRDefault="005C370C" w:rsidP="005C370C">
            <w:pPr>
              <w:keepNext/>
              <w:keepLines/>
              <w:jc w:val="both"/>
              <w:rPr>
                <w:snapToGrid w:val="0"/>
                <w:szCs w:val="22"/>
              </w:rPr>
            </w:pPr>
            <w:smartTag w:uri="urn:schemas-microsoft-com:office:smarttags" w:element="PersonName">
              <w:r w:rsidRPr="00156819">
                <w:rPr>
                  <w:snapToGrid w:val="0"/>
                  <w:szCs w:val="22"/>
                </w:rPr>
                <w:t>Cabinet</w:t>
              </w:r>
            </w:smartTag>
          </w:p>
        </w:tc>
        <w:tc>
          <w:tcPr>
            <w:tcW w:w="4140" w:type="dxa"/>
          </w:tcPr>
          <w:p w:rsidR="005C370C" w:rsidRPr="00156819" w:rsidRDefault="005C370C" w:rsidP="005C370C">
            <w:pPr>
              <w:keepNext/>
              <w:keepLines/>
              <w:rPr>
                <w:szCs w:val="22"/>
              </w:rPr>
            </w:pPr>
            <w:r w:rsidRPr="00156819">
              <w:rPr>
                <w:szCs w:val="22"/>
              </w:rPr>
              <w:t>Head of Prevention &amp; Protection</w:t>
            </w:r>
          </w:p>
          <w:p w:rsidR="005C370C" w:rsidRPr="00156819" w:rsidRDefault="005C370C" w:rsidP="005C370C">
            <w:pPr>
              <w:keepNext/>
              <w:keepLines/>
              <w:rPr>
                <w:szCs w:val="22"/>
              </w:rPr>
            </w:pPr>
            <w:r w:rsidRPr="00156819">
              <w:rPr>
                <w:szCs w:val="22"/>
              </w:rPr>
              <w:t>Business Manager Environmental health &amp; Well-Being</w:t>
            </w:r>
          </w:p>
          <w:p w:rsidR="005C370C" w:rsidRPr="00156819" w:rsidRDefault="005C370C" w:rsidP="005C370C">
            <w:pPr>
              <w:keepNext/>
              <w:keepLines/>
              <w:rPr>
                <w:szCs w:val="22"/>
              </w:rPr>
            </w:pPr>
            <w:r w:rsidRPr="00156819">
              <w:rPr>
                <w:szCs w:val="22"/>
              </w:rPr>
              <w:t>Environmental Health Manager Environmental Health Officers</w:t>
            </w:r>
          </w:p>
          <w:p w:rsidR="005C370C" w:rsidRPr="00156819" w:rsidRDefault="005C370C" w:rsidP="005C370C">
            <w:pPr>
              <w:keepNext/>
              <w:keepLines/>
              <w:rPr>
                <w:szCs w:val="22"/>
              </w:rPr>
            </w:pPr>
            <w:r w:rsidRPr="00156819">
              <w:rPr>
                <w:szCs w:val="22"/>
              </w:rPr>
              <w:t>Senior Project Officer</w:t>
            </w:r>
          </w:p>
          <w:p w:rsidR="005C370C" w:rsidRPr="00156819" w:rsidRDefault="005C370C" w:rsidP="005C370C">
            <w:pPr>
              <w:keepNext/>
              <w:keepLines/>
              <w:rPr>
                <w:szCs w:val="22"/>
              </w:rPr>
            </w:pPr>
            <w:r w:rsidRPr="00156819">
              <w:rPr>
                <w:szCs w:val="22"/>
              </w:rPr>
              <w:t>Health Promotion Officer</w:t>
            </w:r>
          </w:p>
          <w:p w:rsidR="005C370C" w:rsidRPr="00156819" w:rsidRDefault="005C370C" w:rsidP="005C370C">
            <w:pPr>
              <w:keepNext/>
              <w:keepLines/>
              <w:rPr>
                <w:szCs w:val="22"/>
              </w:rPr>
            </w:pPr>
            <w:r w:rsidRPr="00156819">
              <w:rPr>
                <w:szCs w:val="22"/>
              </w:rPr>
              <w:t>Food Safety Officer</w:t>
            </w:r>
          </w:p>
          <w:p w:rsidR="005C370C" w:rsidRPr="00156819" w:rsidRDefault="005C370C" w:rsidP="005C370C">
            <w:pPr>
              <w:keepNext/>
              <w:keepLines/>
              <w:rPr>
                <w:szCs w:val="22"/>
              </w:rPr>
            </w:pPr>
            <w:r w:rsidRPr="00156819">
              <w:rPr>
                <w:szCs w:val="22"/>
              </w:rPr>
              <w:t>District Officer</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Regulations concerning registration and licensing of food premises</w:t>
            </w:r>
          </w:p>
          <w:p w:rsidR="005C370C" w:rsidRPr="00156819" w:rsidRDefault="005C370C" w:rsidP="005C370C">
            <w:pPr>
              <w:jc w:val="both"/>
              <w:rPr>
                <w:szCs w:val="22"/>
              </w:rPr>
            </w:pPr>
            <w:r w:rsidRPr="00156819">
              <w:rPr>
                <w:szCs w:val="22"/>
              </w:rPr>
              <w:t>Food Safety Act 1990 S.19</w:t>
            </w:r>
          </w:p>
          <w:p w:rsidR="005C370C" w:rsidRPr="00156819" w:rsidRDefault="005C370C" w:rsidP="005C370C">
            <w:pPr>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p w:rsidR="005C370C" w:rsidRPr="00156819" w:rsidRDefault="005C370C" w:rsidP="005C370C">
            <w:pPr>
              <w:jc w:val="both"/>
              <w:rPr>
                <w:szCs w:val="22"/>
              </w:rPr>
            </w:pPr>
          </w:p>
        </w:tc>
        <w:tc>
          <w:tcPr>
            <w:tcW w:w="1980" w:type="dxa"/>
          </w:tcPr>
          <w:p w:rsidR="005C370C" w:rsidRPr="00156819" w:rsidRDefault="005C370C" w:rsidP="005C370C">
            <w:pPr>
              <w:jc w:val="both"/>
              <w:rPr>
                <w:snapToGrid w:val="0"/>
                <w:szCs w:val="22"/>
              </w:rPr>
            </w:pPr>
            <w:smartTag w:uri="urn:schemas-microsoft-com:office:smarttags" w:element="PersonName">
              <w:r w:rsidRPr="00156819">
                <w:rPr>
                  <w:snapToGrid w:val="0"/>
                  <w:szCs w:val="22"/>
                </w:rPr>
                <w:t>Cabinet</w:t>
              </w:r>
            </w:smartTag>
          </w:p>
        </w:tc>
        <w:tc>
          <w:tcPr>
            <w:tcW w:w="4140" w:type="dxa"/>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 xml:space="preserve">Environmental Health Team Manager </w:t>
            </w:r>
          </w:p>
          <w:p w:rsidR="005C370C" w:rsidRPr="00156819" w:rsidRDefault="005C370C" w:rsidP="005C370C">
            <w:pPr>
              <w:rPr>
                <w:szCs w:val="22"/>
              </w:rPr>
            </w:pPr>
            <w:smartTag w:uri="urn:schemas-microsoft-com:office:smarttags" w:element="PersonName">
              <w:r w:rsidRPr="00156819">
                <w:rPr>
                  <w:szCs w:val="22"/>
                </w:rPr>
                <w:t>Environmental Health</w:t>
              </w:r>
            </w:smartTag>
            <w:r w:rsidRPr="00156819">
              <w:rPr>
                <w:szCs w:val="22"/>
              </w:rPr>
              <w:t xml:space="preserve"> Officers</w:t>
            </w:r>
          </w:p>
          <w:p w:rsidR="005C370C" w:rsidRPr="00156819" w:rsidRDefault="005C370C" w:rsidP="005C370C">
            <w:pPr>
              <w:rPr>
                <w:szCs w:val="22"/>
              </w:rPr>
            </w:pPr>
            <w:r w:rsidRPr="00156819">
              <w:rPr>
                <w:szCs w:val="22"/>
              </w:rPr>
              <w:t xml:space="preserve">Senior Project Officer </w:t>
            </w:r>
          </w:p>
          <w:p w:rsidR="005C370C" w:rsidRPr="00156819" w:rsidRDefault="005C370C" w:rsidP="005C370C">
            <w:pPr>
              <w:rPr>
                <w:szCs w:val="22"/>
              </w:rPr>
            </w:pPr>
            <w:r w:rsidRPr="00156819">
              <w:rPr>
                <w:szCs w:val="22"/>
              </w:rPr>
              <w:t>Health Promotion Officer</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District Officer</w:t>
            </w:r>
          </w:p>
        </w:tc>
      </w:tr>
      <w:tr w:rsidR="005C370C" w:rsidRPr="00156819" w:rsidTr="005C370C">
        <w:trPr>
          <w:cantSplit/>
        </w:trPr>
        <w:tc>
          <w:tcPr>
            <w:tcW w:w="8820" w:type="dxa"/>
          </w:tcPr>
          <w:p w:rsidR="005C370C" w:rsidRPr="00156819" w:rsidRDefault="005C370C" w:rsidP="005C370C">
            <w:pPr>
              <w:jc w:val="both"/>
            </w:pPr>
            <w:r w:rsidRPr="00156819">
              <w:lastRenderedPageBreak/>
              <w:t>Provision of food hygiene training</w:t>
            </w:r>
          </w:p>
          <w:p w:rsidR="005C370C" w:rsidRPr="00156819" w:rsidRDefault="005C370C" w:rsidP="005C370C">
            <w:pPr>
              <w:jc w:val="both"/>
            </w:pPr>
            <w:r w:rsidRPr="00156819">
              <w:t>Food Safety Act 1990 S.23</w:t>
            </w:r>
          </w:p>
          <w:p w:rsidR="005C370C" w:rsidRPr="00156819" w:rsidRDefault="005C370C" w:rsidP="005C370C">
            <w:pPr>
              <w:jc w:val="both"/>
              <w:rPr>
                <w:szCs w:val="22"/>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(Social Care &amp; Health Policy Board – Minute No. SCH 52/99)</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 Well-Being</w:t>
            </w:r>
          </w:p>
          <w:p w:rsidR="005C370C" w:rsidRPr="00156819" w:rsidRDefault="005C370C" w:rsidP="005C370C">
            <w:r w:rsidRPr="00156819">
              <w:t xml:space="preserve">Environmental Health Team Manager </w:t>
            </w:r>
          </w:p>
          <w:p w:rsidR="005C370C" w:rsidRPr="00156819" w:rsidRDefault="005C370C" w:rsidP="005C370C">
            <w:r w:rsidRPr="00156819">
              <w:t>Environmental Health Officers</w:t>
            </w:r>
          </w:p>
          <w:p w:rsidR="005C370C" w:rsidRPr="00156819" w:rsidRDefault="005C370C" w:rsidP="005C370C">
            <w:r w:rsidRPr="00156819">
              <w:t>Food Safety Officer</w:t>
            </w:r>
          </w:p>
          <w:p w:rsidR="005C370C" w:rsidRPr="00156819" w:rsidRDefault="005C370C" w:rsidP="005C370C">
            <w:r w:rsidRPr="00156819">
              <w:t>Health Promotion Officer</w:t>
            </w:r>
          </w:p>
          <w:p w:rsidR="005C370C" w:rsidRPr="00156819" w:rsidRDefault="005C370C" w:rsidP="005C370C">
            <w:r w:rsidRPr="00156819">
              <w:t>Senior Administration Officer</w:t>
            </w:r>
          </w:p>
          <w:p w:rsidR="005C370C" w:rsidRPr="00156819" w:rsidRDefault="005C370C" w:rsidP="005C370C">
            <w:r w:rsidRPr="00156819">
              <w:t>Senior Project Officer</w:t>
            </w:r>
          </w:p>
          <w:p w:rsidR="005C370C" w:rsidRPr="00156819" w:rsidRDefault="005C370C" w:rsidP="005C370C">
            <w:r w:rsidRPr="00156819">
              <w:t>Senior Administration Officer</w:t>
            </w:r>
          </w:p>
          <w:p w:rsidR="005C370C" w:rsidRPr="00156819" w:rsidRDefault="005C370C" w:rsidP="005C370C">
            <w:r w:rsidRPr="00156819">
              <w:t>District Officer</w:t>
            </w:r>
          </w:p>
        </w:tc>
      </w:tr>
      <w:tr w:rsidR="005C370C" w:rsidRPr="00156819" w:rsidTr="005C370C">
        <w:trPr>
          <w:cantSplit/>
        </w:trPr>
        <w:tc>
          <w:tcPr>
            <w:tcW w:w="8820" w:type="dxa"/>
          </w:tcPr>
          <w:p w:rsidR="005C370C" w:rsidRPr="00156819" w:rsidRDefault="005C370C" w:rsidP="005C370C">
            <w:pPr>
              <w:jc w:val="both"/>
              <w:rPr>
                <w:b/>
              </w:rPr>
            </w:pPr>
            <w:r w:rsidRPr="00156819">
              <w:rPr>
                <w:b/>
              </w:rPr>
              <w:t>Public and Agricultural Analysts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pPr>
          </w:p>
        </w:tc>
      </w:tr>
      <w:tr w:rsidR="005C370C" w:rsidRPr="00156819" w:rsidTr="005C370C">
        <w:trPr>
          <w:cantSplit/>
        </w:trPr>
        <w:tc>
          <w:tcPr>
            <w:tcW w:w="8820" w:type="dxa"/>
          </w:tcPr>
          <w:p w:rsidR="005C370C" w:rsidRPr="00156819" w:rsidRDefault="005C370C" w:rsidP="005C370C">
            <w:pPr>
              <w:jc w:val="both"/>
            </w:pPr>
            <w:r w:rsidRPr="00156819">
              <w:t>Appointing of Public and Agricultural Analysts for the authority</w:t>
            </w:r>
          </w:p>
          <w:p w:rsidR="005C370C" w:rsidRPr="00156819" w:rsidRDefault="005C370C" w:rsidP="005C370C">
            <w:pPr>
              <w:jc w:val="both"/>
            </w:pPr>
            <w:r w:rsidRPr="00156819">
              <w:t>Section 101 Local Government Act 1972, Food Safety Act 1990, Agriculture Act 1970</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26 February 2007 Minute No. CB-142)</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jc w:val="both"/>
            </w:pPr>
            <w:r w:rsidRPr="00156819">
              <w:t xml:space="preserve">Corporate Director:  Adult </w:t>
            </w:r>
            <w:r>
              <w:t xml:space="preserve">&amp; Consumer Care </w:t>
            </w:r>
          </w:p>
          <w:p w:rsidR="005C370C" w:rsidRPr="00156819" w:rsidRDefault="005C370C" w:rsidP="005C370C">
            <w:pPr>
              <w:jc w:val="both"/>
            </w:pPr>
            <w:r w:rsidRPr="00156819">
              <w:t>Head of Prevention &amp; Protection</w:t>
            </w:r>
          </w:p>
        </w:tc>
      </w:tr>
      <w:tr w:rsidR="005C370C" w:rsidRPr="00156819" w:rsidTr="005C370C">
        <w:trPr>
          <w:cantSplit/>
        </w:trPr>
        <w:tc>
          <w:tcPr>
            <w:tcW w:w="8820" w:type="dxa"/>
          </w:tcPr>
          <w:p w:rsidR="005C370C" w:rsidRPr="00156819" w:rsidRDefault="005C370C" w:rsidP="005C370C">
            <w:pPr>
              <w:jc w:val="both"/>
            </w:pPr>
            <w:r w:rsidRPr="00156819">
              <w:t>Designation of officers (not employed by the authority) as inspectors, sampling officers or authorised officers as the case may be for the enforcement of legislation under regional enforcement schemes</w:t>
            </w:r>
          </w:p>
          <w:p w:rsidR="005C370C" w:rsidRPr="00156819" w:rsidRDefault="005C370C" w:rsidP="005C370C">
            <w:pPr>
              <w:jc w:val="both"/>
            </w:pPr>
            <w:r w:rsidRPr="00156819">
              <w:t>Section 101 Local Government Act 1972, Food Safety Act 1990, Agriculture Act 1970</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26 February 2007 Minute No. CB-142)</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r w:rsidRPr="00156819">
              <w:rPr>
                <w:snapToGrid w:val="0"/>
              </w:rPr>
              <w:t xml:space="preserve"> </w:t>
            </w:r>
          </w:p>
        </w:tc>
        <w:tc>
          <w:tcPr>
            <w:tcW w:w="4140" w:type="dxa"/>
          </w:tcPr>
          <w:p w:rsidR="005C370C" w:rsidRPr="00156819" w:rsidRDefault="005C370C" w:rsidP="005C370C">
            <w:pPr>
              <w:jc w:val="both"/>
            </w:pPr>
            <w:r w:rsidRPr="00156819">
              <w:t xml:space="preserve">Corporate Director:  Adult </w:t>
            </w:r>
            <w:r>
              <w:t>&amp; Consumer Care</w:t>
            </w:r>
          </w:p>
          <w:p w:rsidR="005C370C" w:rsidRPr="00156819" w:rsidRDefault="005C370C" w:rsidP="005C370C">
            <w:pPr>
              <w:jc w:val="both"/>
            </w:pPr>
            <w:r w:rsidRPr="00156819">
              <w:t>Head of Prevention &amp; Protection</w:t>
            </w:r>
          </w:p>
        </w:tc>
      </w:tr>
      <w:tr w:rsidR="005C370C" w:rsidRPr="00156819" w:rsidTr="005C370C">
        <w:trPr>
          <w:cantSplit/>
        </w:trPr>
        <w:tc>
          <w:tcPr>
            <w:tcW w:w="8820" w:type="dxa"/>
          </w:tcPr>
          <w:p w:rsidR="005C370C" w:rsidRPr="00156819" w:rsidRDefault="005C370C" w:rsidP="005C370C">
            <w:pPr>
              <w:jc w:val="both"/>
            </w:pPr>
            <w:r w:rsidRPr="00156819">
              <w:t>Power to Appoint Public Analyst</w:t>
            </w:r>
          </w:p>
          <w:p w:rsidR="005C370C" w:rsidRPr="00156819" w:rsidRDefault="005C370C" w:rsidP="005C370C">
            <w:pPr>
              <w:jc w:val="both"/>
            </w:pPr>
            <w:r w:rsidRPr="00156819">
              <w:t xml:space="preserve">Food Safety Act 1990 S.27 </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Business Manager Environmental Health &amp; Well-Being</w:t>
            </w:r>
          </w:p>
        </w:tc>
      </w:tr>
      <w:tr w:rsidR="005C370C" w:rsidRPr="00156819" w:rsidTr="005C370C">
        <w:trPr>
          <w:cantSplit/>
        </w:trPr>
        <w:tc>
          <w:tcPr>
            <w:tcW w:w="8820" w:type="dxa"/>
          </w:tcPr>
          <w:p w:rsidR="005C370C" w:rsidRPr="00156819" w:rsidRDefault="005C370C" w:rsidP="005C370C">
            <w:pPr>
              <w:jc w:val="both"/>
            </w:pPr>
            <w:r w:rsidRPr="00156819">
              <w:lastRenderedPageBreak/>
              <w:t>Procurement of samples</w:t>
            </w:r>
          </w:p>
          <w:p w:rsidR="005C370C" w:rsidRPr="00156819" w:rsidRDefault="005C370C" w:rsidP="005C370C">
            <w:pPr>
              <w:jc w:val="both"/>
            </w:pPr>
            <w:r w:rsidRPr="00156819">
              <w:t>Food Safety Act 1990 S.29</w:t>
            </w:r>
          </w:p>
          <w:p w:rsidR="005C370C" w:rsidRPr="00156819" w:rsidRDefault="005C370C" w:rsidP="005C370C">
            <w:pPr>
              <w:jc w:val="both"/>
              <w:rPr>
                <w:szCs w:val="22"/>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(Social Care &amp; Health Policy Board – Minute No. SCH 52/99)</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 Well-Being</w:t>
            </w:r>
          </w:p>
          <w:p w:rsidR="005C370C" w:rsidRPr="00156819" w:rsidRDefault="005C370C" w:rsidP="005C370C">
            <w:r w:rsidRPr="00156819">
              <w:t xml:space="preserve">Environmental Health Team Manager </w:t>
            </w:r>
          </w:p>
          <w:p w:rsidR="005C370C" w:rsidRPr="00156819" w:rsidRDefault="005C370C" w:rsidP="005C370C">
            <w:r w:rsidRPr="00156819">
              <w:t>Environmental Health Officers</w:t>
            </w:r>
          </w:p>
          <w:p w:rsidR="005C370C" w:rsidRPr="00156819" w:rsidRDefault="005C370C" w:rsidP="005C370C">
            <w:r w:rsidRPr="00156819">
              <w:t>Food Safety Officer</w:t>
            </w:r>
          </w:p>
          <w:p w:rsidR="005C370C" w:rsidRPr="00156819" w:rsidRDefault="005C370C" w:rsidP="005C370C">
            <w:r w:rsidRPr="00156819">
              <w:t xml:space="preserve">Senior Project Officer </w:t>
            </w:r>
          </w:p>
          <w:p w:rsidR="005C370C" w:rsidRPr="00156819" w:rsidRDefault="005C370C" w:rsidP="005C370C">
            <w:pPr>
              <w:rPr>
                <w:szCs w:val="22"/>
              </w:rPr>
            </w:pPr>
            <w:r w:rsidRPr="00156819">
              <w:rPr>
                <w:szCs w:val="22"/>
              </w:rPr>
              <w:t>Senior Administration Officer</w:t>
            </w:r>
          </w:p>
          <w:p w:rsidR="005C370C" w:rsidRPr="00156819" w:rsidRDefault="005C370C" w:rsidP="005C370C">
            <w:pPr>
              <w:rPr>
                <w:szCs w:val="22"/>
              </w:rPr>
            </w:pPr>
            <w:r w:rsidRPr="00156819">
              <w:rPr>
                <w:szCs w:val="22"/>
              </w:rPr>
              <w:t>Administration Officer</w:t>
            </w:r>
          </w:p>
          <w:p w:rsidR="005C370C" w:rsidRPr="00156819" w:rsidRDefault="005C370C" w:rsidP="005C370C">
            <w:pPr>
              <w:rPr>
                <w:szCs w:val="22"/>
              </w:rPr>
            </w:pPr>
            <w:r w:rsidRPr="00156819">
              <w:rPr>
                <w:szCs w:val="22"/>
              </w:rPr>
              <w:t>Administrative Assistant</w:t>
            </w:r>
          </w:p>
          <w:p w:rsidR="005C370C" w:rsidRPr="00156819" w:rsidRDefault="005C370C" w:rsidP="005C370C">
            <w:pPr>
              <w:rPr>
                <w:szCs w:val="22"/>
              </w:rPr>
            </w:pPr>
            <w:r w:rsidRPr="00156819">
              <w:rPr>
                <w:szCs w:val="22"/>
              </w:rPr>
              <w:t>Clerical Assistant</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District Officer</w:t>
            </w:r>
          </w:p>
        </w:tc>
      </w:tr>
      <w:tr w:rsidR="005C370C" w:rsidRPr="00156819" w:rsidTr="005C370C">
        <w:trPr>
          <w:cantSplit/>
        </w:trPr>
        <w:tc>
          <w:tcPr>
            <w:tcW w:w="8820" w:type="dxa"/>
          </w:tcPr>
          <w:p w:rsidR="005C370C" w:rsidRPr="00156819" w:rsidRDefault="005C370C" w:rsidP="005C370C">
            <w:pPr>
              <w:jc w:val="both"/>
            </w:pPr>
            <w:r w:rsidRPr="00156819">
              <w:t>Analysis of samples</w:t>
            </w:r>
          </w:p>
          <w:p w:rsidR="005C370C" w:rsidRPr="00156819" w:rsidRDefault="005C370C" w:rsidP="005C370C">
            <w:pPr>
              <w:jc w:val="both"/>
            </w:pPr>
            <w:r w:rsidRPr="00156819">
              <w:t>Food Safety Act 1990 S.30</w:t>
            </w:r>
          </w:p>
          <w:p w:rsidR="005C370C" w:rsidRPr="00156819" w:rsidRDefault="005C370C" w:rsidP="005C370C">
            <w:pPr>
              <w:jc w:val="both"/>
              <w:rPr>
                <w:szCs w:val="22"/>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(Social Care &amp; Health Policy Board – Minute No. SCH 52/99)</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 Well-Being</w:t>
            </w:r>
          </w:p>
          <w:p w:rsidR="005C370C" w:rsidRPr="00156819" w:rsidRDefault="005C370C" w:rsidP="005C370C">
            <w:r w:rsidRPr="00156819">
              <w:t xml:space="preserve">Environmental Health Team Manager </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Food Safety Officer/Senior Project Officer/Health Promotion Officer</w:t>
            </w:r>
          </w:p>
          <w:p w:rsidR="005C370C" w:rsidRPr="00156819" w:rsidRDefault="005C370C" w:rsidP="005C370C">
            <w:r w:rsidRPr="00156819">
              <w:t>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lastRenderedPageBreak/>
              <w:t>Powers of entry</w:t>
            </w:r>
          </w:p>
          <w:p w:rsidR="005C370C" w:rsidRPr="00156819" w:rsidRDefault="005C370C" w:rsidP="005C370C">
            <w:pPr>
              <w:jc w:val="both"/>
              <w:rPr>
                <w:szCs w:val="22"/>
              </w:rPr>
            </w:pPr>
            <w:r w:rsidRPr="00156819">
              <w:rPr>
                <w:szCs w:val="22"/>
              </w:rPr>
              <w:t>Food Safety Act 1990 S.32</w:t>
            </w:r>
          </w:p>
          <w:p w:rsidR="005C370C" w:rsidRPr="00156819" w:rsidRDefault="005C370C" w:rsidP="005C370C">
            <w:pPr>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smartTag w:uri="urn:schemas-microsoft-com:office:smarttags" w:element="PersonName">
              <w:r w:rsidRPr="00156819">
                <w:rPr>
                  <w:snapToGrid w:val="0"/>
                  <w:szCs w:val="22"/>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Business Manager Environmental He</w:t>
            </w:r>
            <w:r>
              <w:rPr>
                <w:szCs w:val="22"/>
              </w:rPr>
              <w:t>a</w:t>
            </w:r>
            <w:r w:rsidRPr="00156819">
              <w:rPr>
                <w:szCs w:val="22"/>
              </w:rPr>
              <w:t>lth &amp; Well-Being</w:t>
            </w:r>
          </w:p>
          <w:p w:rsidR="005C370C" w:rsidRPr="00156819" w:rsidRDefault="005C370C" w:rsidP="005C370C">
            <w:pPr>
              <w:rPr>
                <w:szCs w:val="22"/>
              </w:rPr>
            </w:pPr>
            <w:r w:rsidRPr="00156819">
              <w:rPr>
                <w:szCs w:val="22"/>
              </w:rPr>
              <w:t xml:space="preserve">Environmental Health Team Manager </w:t>
            </w:r>
          </w:p>
          <w:p w:rsidR="005C370C" w:rsidRPr="00156819" w:rsidRDefault="005C370C" w:rsidP="005C370C">
            <w:pPr>
              <w:rPr>
                <w:szCs w:val="22"/>
              </w:rPr>
            </w:pPr>
            <w:smartTag w:uri="urn:schemas-microsoft-com:office:smarttags" w:element="PersonName">
              <w:r w:rsidRPr="00156819">
                <w:rPr>
                  <w:szCs w:val="22"/>
                </w:rPr>
                <w:t>Environmental Health</w:t>
              </w:r>
            </w:smartTag>
            <w:r w:rsidRPr="00156819">
              <w:rPr>
                <w:szCs w:val="22"/>
              </w:rPr>
              <w:t xml:space="preserve"> Officers</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 xml:space="preserve">Senior Project Officer </w:t>
            </w:r>
          </w:p>
          <w:p w:rsidR="005C370C" w:rsidRPr="00156819" w:rsidRDefault="005C370C" w:rsidP="005C370C">
            <w:pPr>
              <w:rPr>
                <w:szCs w:val="22"/>
              </w:rPr>
            </w:pPr>
            <w:r w:rsidRPr="00156819">
              <w:rPr>
                <w:szCs w:val="22"/>
              </w:rPr>
              <w:t>Health Education Officer</w:t>
            </w:r>
          </w:p>
          <w:p w:rsidR="005C370C" w:rsidRPr="00156819" w:rsidRDefault="005C370C" w:rsidP="005C370C">
            <w:pPr>
              <w:rPr>
                <w:szCs w:val="22"/>
              </w:rPr>
            </w:pPr>
            <w:r w:rsidRPr="00156819">
              <w:rPr>
                <w:szCs w:val="22"/>
              </w:rPr>
              <w:t>Senior Administration Officer</w:t>
            </w:r>
          </w:p>
          <w:p w:rsidR="005C370C" w:rsidRPr="00156819" w:rsidRDefault="005C370C" w:rsidP="005C370C">
            <w:pPr>
              <w:rPr>
                <w:szCs w:val="22"/>
              </w:rPr>
            </w:pPr>
            <w:r w:rsidRPr="00156819">
              <w:rPr>
                <w:szCs w:val="22"/>
              </w:rPr>
              <w:t>Administration Officer</w:t>
            </w:r>
          </w:p>
          <w:p w:rsidR="005C370C" w:rsidRPr="00156819" w:rsidRDefault="005C370C" w:rsidP="005C370C">
            <w:pPr>
              <w:rPr>
                <w:szCs w:val="22"/>
              </w:rPr>
            </w:pPr>
            <w:r w:rsidRPr="00156819">
              <w:rPr>
                <w:szCs w:val="22"/>
              </w:rPr>
              <w:t>Administrative Assistant</w:t>
            </w:r>
          </w:p>
          <w:p w:rsidR="005C370C" w:rsidRPr="00156819" w:rsidRDefault="005C370C" w:rsidP="005C370C">
            <w:pPr>
              <w:rPr>
                <w:szCs w:val="22"/>
              </w:rPr>
            </w:pPr>
            <w:r w:rsidRPr="00156819">
              <w:rPr>
                <w:szCs w:val="22"/>
              </w:rPr>
              <w:t>Clerical Assistant</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r w:rsidRPr="00156819">
              <w:rPr>
                <w:b/>
              </w:rPr>
              <w:t>Authority to Authorise Prosecutions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Authority to authorise prosecution of offences under The Food Safety Act 1990, Regulations made under the Food Safety Act 1990</w:t>
            </w:r>
          </w:p>
          <w:p w:rsidR="005C370C" w:rsidRPr="00156819" w:rsidRDefault="005C370C" w:rsidP="005C370C">
            <w:pPr>
              <w:keepNext/>
              <w:keepLines/>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09.02.04 Minute Number CB-145)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pPr>
            <w:r w:rsidRPr="00156819">
              <w:t>Head of Prevention &amp; Protection</w:t>
            </w:r>
          </w:p>
          <w:p w:rsidR="005C370C" w:rsidRPr="00156819" w:rsidRDefault="005C370C" w:rsidP="005C370C">
            <w:pPr>
              <w:keepNext/>
              <w:keepLines/>
            </w:pPr>
            <w:r w:rsidRPr="00156819">
              <w:t>Business Manager Environmental Health &amp; Well-Being</w:t>
            </w:r>
          </w:p>
          <w:p w:rsidR="005C370C" w:rsidRPr="00156819" w:rsidRDefault="005C370C" w:rsidP="005C370C">
            <w:pPr>
              <w:keepNext/>
              <w:keepLines/>
            </w:pPr>
            <w:r w:rsidRPr="00156819">
              <w:t>Environmental Health Team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rPr>
                <w:b/>
                <w:szCs w:val="22"/>
              </w:rPr>
              <w:t>Health &amp; Safety</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Any Health and Safety Regulations in respect of which the Council is the enforcing authority by virtue of Regulations made under s.18 of the Health and Safety at Work etc. Act 1974</w:t>
            </w:r>
          </w:p>
          <w:p w:rsidR="005C370C" w:rsidRPr="00156819" w:rsidRDefault="005C370C" w:rsidP="005C370C">
            <w:pPr>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p w:rsidR="005C370C" w:rsidRPr="00156819" w:rsidRDefault="005C370C" w:rsidP="005C370C">
            <w:pPr>
              <w:jc w:val="both"/>
              <w:rPr>
                <w:b/>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p>
          <w:p w:rsidR="005C370C" w:rsidRPr="00156819" w:rsidRDefault="005C370C" w:rsidP="005C370C">
            <w:pPr>
              <w:jc w:val="both"/>
              <w:rPr>
                <w:snapToGrid w:val="0"/>
              </w:rPr>
            </w:pPr>
            <w:r w:rsidRPr="00156819">
              <w:rPr>
                <w:snapToGrid w:val="0"/>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Manager</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w:t>
            </w:r>
          </w:p>
          <w:p w:rsidR="005C370C" w:rsidRPr="00156819" w:rsidRDefault="005C370C" w:rsidP="005C370C">
            <w:pPr>
              <w:rPr>
                <w:szCs w:val="22"/>
              </w:rPr>
            </w:pPr>
            <w:r w:rsidRPr="00156819">
              <w:rPr>
                <w:szCs w:val="22"/>
              </w:rPr>
              <w:t>Senior Project Officer</w:t>
            </w:r>
          </w:p>
          <w:p w:rsidR="005C370C" w:rsidRPr="00156819" w:rsidRDefault="005C370C" w:rsidP="005C370C">
            <w:r w:rsidRPr="00156819">
              <w:rPr>
                <w:szCs w:val="22"/>
              </w:rPr>
              <w:t>Food Safety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lastRenderedPageBreak/>
              <w:t>The provisions of the Acts mentioned in Schedule 1 to the Health and Safety at Work etc. Act 1974 which are specified in the third column of that Schedule and the Regulations, Orders or other instruments of a legislative character made, or having effect under, any provisions so specified in respect of which the Council is the enforcing authority by virtue of Regulations made under s.18 of the 1974 Act</w:t>
            </w:r>
          </w:p>
          <w:p w:rsidR="005C370C" w:rsidRPr="00156819" w:rsidRDefault="005C370C" w:rsidP="005C370C">
            <w:pPr>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p w:rsidR="005C370C" w:rsidRPr="00156819" w:rsidRDefault="005C370C" w:rsidP="005C370C">
            <w:pPr>
              <w:jc w:val="both"/>
              <w:rPr>
                <w:b/>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Licensing Committee</w:t>
            </w:r>
          </w:p>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r w:rsidRPr="00156819">
              <w:rPr>
                <w:szCs w:val="22"/>
              </w:rPr>
              <w:t>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Registration of outworkers</w:t>
            </w:r>
          </w:p>
          <w:p w:rsidR="005C370C" w:rsidRPr="00156819" w:rsidRDefault="005C370C" w:rsidP="005C370C">
            <w:pPr>
              <w:jc w:val="both"/>
            </w:pPr>
            <w:r w:rsidRPr="00156819">
              <w:t>Factories Act 1961 S.133</w:t>
            </w:r>
          </w:p>
          <w:p w:rsidR="005C370C" w:rsidRPr="00156819" w:rsidRDefault="005C370C" w:rsidP="005C370C">
            <w:pPr>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r w:rsidRPr="00156819">
              <w:t xml:space="preserve">Environmental Health Team Manager </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Food Safety Officer</w:t>
            </w:r>
          </w:p>
          <w:p w:rsidR="005C370C" w:rsidRPr="00156819" w:rsidRDefault="005C370C" w:rsidP="005C370C">
            <w:r w:rsidRPr="00156819">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Powers of Inspectors</w:t>
            </w:r>
          </w:p>
          <w:p w:rsidR="005C370C" w:rsidRPr="00156819" w:rsidRDefault="005C370C" w:rsidP="005C370C">
            <w:pPr>
              <w:jc w:val="both"/>
            </w:pPr>
            <w:r w:rsidRPr="00156819">
              <w:t>Health and Safety at Work etc. Act 1974 S.20</w:t>
            </w:r>
          </w:p>
          <w:p w:rsidR="005C370C" w:rsidRPr="00156819" w:rsidRDefault="005C370C" w:rsidP="005C370C">
            <w:pPr>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p w:rsidR="005C370C" w:rsidRPr="00156819" w:rsidRDefault="005C370C" w:rsidP="005C370C">
            <w:pPr>
              <w:jc w:val="both"/>
              <w:rPr>
                <w:b/>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r w:rsidRPr="00156819">
              <w:t xml:space="preserve">Environmental Health Team Manager </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Food Safety Officer</w:t>
            </w:r>
          </w:p>
          <w:p w:rsidR="005C370C" w:rsidRPr="00156819" w:rsidRDefault="005C370C" w:rsidP="005C370C">
            <w:r w:rsidRPr="00156819">
              <w:t>Senior Project Officer</w:t>
            </w:r>
          </w:p>
          <w:p w:rsidR="005C370C" w:rsidRPr="00156819" w:rsidRDefault="005C370C" w:rsidP="005C370C">
            <w:pPr>
              <w:rPr>
                <w:szCs w:val="22"/>
              </w:rPr>
            </w:pPr>
            <w:r w:rsidRPr="00156819">
              <w:t>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Improvement Notices</w:t>
            </w:r>
          </w:p>
          <w:p w:rsidR="005C370C" w:rsidRPr="00156819" w:rsidRDefault="005C370C" w:rsidP="005C370C">
            <w:pPr>
              <w:jc w:val="both"/>
            </w:pPr>
            <w:r w:rsidRPr="00156819">
              <w:t>Health and Safety at Work etc. Act 1974 S.21</w:t>
            </w:r>
          </w:p>
          <w:p w:rsidR="005C370C" w:rsidRPr="00156819" w:rsidRDefault="005C370C" w:rsidP="005C370C">
            <w:pPr>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p w:rsidR="005C370C" w:rsidRPr="00156819" w:rsidRDefault="005C370C" w:rsidP="005C370C">
            <w:pPr>
              <w:jc w:val="both"/>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r w:rsidRPr="00156819">
              <w:t xml:space="preserve">Environmental Health Team Manager </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pPr>
              <w:rPr>
                <w:szCs w:val="22"/>
              </w:rPr>
            </w:pPr>
            <w:r w:rsidRPr="00156819">
              <w:t>Food Safety Officer/Senior Project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Prohibition Notices</w:t>
            </w:r>
          </w:p>
          <w:p w:rsidR="005C370C" w:rsidRPr="00156819" w:rsidRDefault="005C370C" w:rsidP="005C370C">
            <w:pPr>
              <w:jc w:val="both"/>
            </w:pPr>
            <w:r w:rsidRPr="00156819">
              <w:t>Health and Safety at Work etc. Act 1974 S.22</w:t>
            </w:r>
          </w:p>
          <w:p w:rsidR="005C370C" w:rsidRPr="00156819" w:rsidRDefault="005C370C" w:rsidP="005C370C">
            <w:pPr>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p w:rsidR="005C370C" w:rsidRPr="00156819" w:rsidRDefault="005C370C" w:rsidP="005C370C">
            <w:pPr>
              <w:jc w:val="both"/>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r w:rsidRPr="00156819">
              <w:t xml:space="preserve">Environmental Health Team Manager </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Food Safety Officer</w:t>
            </w:r>
          </w:p>
          <w:p w:rsidR="005C370C" w:rsidRPr="00156819" w:rsidRDefault="005C370C" w:rsidP="005C370C">
            <w:r w:rsidRPr="00156819">
              <w:t>Senior Project Officer</w:t>
            </w:r>
          </w:p>
          <w:p w:rsidR="005C370C" w:rsidRPr="00156819" w:rsidRDefault="005C370C" w:rsidP="005C370C">
            <w:pPr>
              <w:rPr>
                <w:szCs w:val="22"/>
              </w:rPr>
            </w:pPr>
            <w:r w:rsidRPr="00156819">
              <w:t>District Officer</w:t>
            </w:r>
          </w:p>
        </w:tc>
      </w:tr>
      <w:tr w:rsidR="005C370C" w:rsidRPr="00156819" w:rsidTr="005C370C">
        <w:trPr>
          <w:cantSplit/>
        </w:trPr>
        <w:tc>
          <w:tcPr>
            <w:tcW w:w="8820" w:type="dxa"/>
          </w:tcPr>
          <w:p w:rsidR="005C370C" w:rsidRPr="00156819" w:rsidRDefault="005C370C" w:rsidP="005C370C">
            <w:pPr>
              <w:jc w:val="both"/>
            </w:pPr>
            <w:r w:rsidRPr="00156819">
              <w:t>Imminent Danger</w:t>
            </w:r>
          </w:p>
          <w:p w:rsidR="005C370C" w:rsidRPr="00156819" w:rsidRDefault="005C370C" w:rsidP="005C370C">
            <w:pPr>
              <w:jc w:val="both"/>
            </w:pPr>
            <w:r w:rsidRPr="00156819">
              <w:t>Health and Safety at Work etc. Act 1974 S.25</w:t>
            </w:r>
          </w:p>
          <w:p w:rsidR="005C370C" w:rsidRPr="00156819" w:rsidRDefault="005C370C" w:rsidP="005C370C">
            <w:pPr>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p w:rsidR="005C370C" w:rsidRPr="00156819" w:rsidRDefault="005C370C" w:rsidP="005C370C">
            <w:pPr>
              <w:jc w:val="both"/>
            </w:pPr>
          </w:p>
        </w:tc>
        <w:tc>
          <w:tcPr>
            <w:tcW w:w="1980" w:type="dxa"/>
          </w:tcPr>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r w:rsidRPr="00156819">
              <w:t>Business Manager Environmental Health &amp; Well-Being</w:t>
            </w:r>
          </w:p>
          <w:p w:rsidR="005C370C" w:rsidRPr="00156819" w:rsidRDefault="005C370C" w:rsidP="005C370C">
            <w:r w:rsidRPr="00156819">
              <w:t xml:space="preserve">Environmental Health Team Manager </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Food Safety Officer</w:t>
            </w:r>
          </w:p>
          <w:p w:rsidR="005C370C" w:rsidRPr="00156819" w:rsidRDefault="005C370C" w:rsidP="005C370C">
            <w:r w:rsidRPr="00156819">
              <w:t xml:space="preserve">Senior Project Officer </w:t>
            </w:r>
          </w:p>
          <w:p w:rsidR="005C370C" w:rsidRPr="00156819" w:rsidRDefault="005C370C" w:rsidP="005C370C">
            <w:pPr>
              <w:rPr>
                <w:strike/>
                <w:szCs w:val="22"/>
              </w:rPr>
            </w:pPr>
            <w:r w:rsidRPr="00156819">
              <w:t>District Officer</w:t>
            </w:r>
          </w:p>
        </w:tc>
      </w:tr>
      <w:tr w:rsidR="005C370C" w:rsidRPr="00156819" w:rsidTr="005C370C">
        <w:trPr>
          <w:cantSplit/>
        </w:trPr>
        <w:tc>
          <w:tcPr>
            <w:tcW w:w="8820" w:type="dxa"/>
          </w:tcPr>
          <w:p w:rsidR="005C370C" w:rsidRPr="00156819" w:rsidRDefault="005C370C" w:rsidP="005C370C">
            <w:pPr>
              <w:jc w:val="both"/>
              <w:rPr>
                <w:b/>
              </w:rPr>
            </w:pPr>
            <w:r w:rsidRPr="00156819">
              <w:rPr>
                <w:b/>
              </w:rPr>
              <w:t>Authority to Authorise Prosecutions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pPr>
          </w:p>
        </w:tc>
      </w:tr>
      <w:tr w:rsidR="005C370C" w:rsidRPr="00156819" w:rsidTr="005C370C">
        <w:trPr>
          <w:cantSplit/>
        </w:trPr>
        <w:tc>
          <w:tcPr>
            <w:tcW w:w="8820" w:type="dxa"/>
          </w:tcPr>
          <w:p w:rsidR="005C370C" w:rsidRPr="00156819" w:rsidRDefault="005C370C" w:rsidP="005C370C">
            <w:pPr>
              <w:jc w:val="both"/>
            </w:pPr>
            <w:r w:rsidRPr="00156819">
              <w:t>Authority to authorise the prosecution of offences created under the Health and Safety at Work etc Act 1974</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09.02.04 Minute Number CB-145)</w:t>
            </w:r>
          </w:p>
        </w:tc>
        <w:tc>
          <w:tcPr>
            <w:tcW w:w="1980" w:type="dxa"/>
          </w:tcPr>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pPr>
              <w:rPr>
                <w:szCs w:val="22"/>
              </w:rPr>
            </w:pPr>
            <w:r w:rsidRPr="00156819">
              <w:rPr>
                <w:szCs w:val="22"/>
              </w:rPr>
              <w:t>Head of Prevention &amp; Protection</w:t>
            </w:r>
          </w:p>
          <w:p w:rsidR="005C370C" w:rsidRPr="00156819" w:rsidRDefault="005C370C" w:rsidP="005C370C">
            <w:r w:rsidRPr="00156819">
              <w:rPr>
                <w:szCs w:val="22"/>
              </w:rPr>
              <w:t>Business Manager Environmental Health &amp; Well-Being</w:t>
            </w:r>
          </w:p>
        </w:tc>
      </w:tr>
      <w:tr w:rsidR="005C370C" w:rsidRPr="00156819" w:rsidTr="005C370C">
        <w:trPr>
          <w:cantSplit/>
        </w:trPr>
        <w:tc>
          <w:tcPr>
            <w:tcW w:w="8820" w:type="dxa"/>
          </w:tcPr>
          <w:p w:rsidR="005C370C" w:rsidRPr="00156819" w:rsidRDefault="005C370C" w:rsidP="005C370C">
            <w:pPr>
              <w:keepNext/>
              <w:keepLines/>
              <w:jc w:val="both"/>
              <w:rPr>
                <w:szCs w:val="22"/>
              </w:rPr>
            </w:pPr>
            <w:r w:rsidRPr="00156819">
              <w:rPr>
                <w:b/>
                <w:szCs w:val="22"/>
              </w:rPr>
              <w:t>Noise Pollution</w:t>
            </w:r>
          </w:p>
        </w:tc>
        <w:tc>
          <w:tcPr>
            <w:tcW w:w="1980" w:type="dxa"/>
          </w:tcPr>
          <w:p w:rsidR="005C370C" w:rsidRPr="00156819" w:rsidRDefault="005C370C" w:rsidP="005C370C">
            <w:pPr>
              <w:keepNext/>
              <w:keepLines/>
              <w:jc w:val="both"/>
              <w:rPr>
                <w:snapToGrid w:val="0"/>
                <w:szCs w:val="22"/>
              </w:rPr>
            </w:pPr>
          </w:p>
        </w:tc>
        <w:tc>
          <w:tcPr>
            <w:tcW w:w="4140" w:type="dxa"/>
          </w:tcPr>
          <w:p w:rsidR="005C370C" w:rsidRPr="00156819" w:rsidRDefault="005C370C" w:rsidP="005C370C">
            <w:pPr>
              <w:keepNext/>
              <w:keepLines/>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Prior consent for work on construction sites</w:t>
            </w:r>
          </w:p>
          <w:p w:rsidR="005C370C" w:rsidRPr="00156819" w:rsidRDefault="005C370C" w:rsidP="005C370C">
            <w:pPr>
              <w:jc w:val="both"/>
            </w:pPr>
            <w:r w:rsidRPr="00156819">
              <w:t>Control of Pollution Act 1974 S.61</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pPr>
            <w:r w:rsidRPr="00156819">
              <w:rPr>
                <w:sz w:val="20"/>
              </w:rPr>
              <w:t>(General Purposes Board 6 December 2005 – 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r w:rsidRPr="00156819">
              <w:t>Senior Project Officer</w:t>
            </w:r>
          </w:p>
        </w:tc>
      </w:tr>
      <w:tr w:rsidR="005C370C" w:rsidRPr="00156819" w:rsidTr="005C370C">
        <w:trPr>
          <w:cantSplit/>
        </w:trPr>
        <w:tc>
          <w:tcPr>
            <w:tcW w:w="8820" w:type="dxa"/>
          </w:tcPr>
          <w:p w:rsidR="005C370C" w:rsidRPr="00156819" w:rsidRDefault="005C370C" w:rsidP="005C370C">
            <w:pPr>
              <w:keepNext/>
              <w:keepLines/>
              <w:jc w:val="both"/>
            </w:pPr>
            <w:r w:rsidRPr="00156819">
              <w:lastRenderedPageBreak/>
              <w:t>Control of noise on construction sites</w:t>
            </w:r>
          </w:p>
          <w:p w:rsidR="005C370C" w:rsidRPr="00156819" w:rsidRDefault="005C370C" w:rsidP="005C370C">
            <w:pPr>
              <w:keepNext/>
              <w:keepLines/>
              <w:jc w:val="both"/>
            </w:pPr>
            <w:r w:rsidRPr="00156819">
              <w:t>Control of Pollution Act 1974 S.60</w:t>
            </w:r>
          </w:p>
          <w:p w:rsidR="005C370C" w:rsidRPr="00156819" w:rsidRDefault="005C370C" w:rsidP="005C370C">
            <w:pPr>
              <w:keepNext/>
              <w:keepLines/>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keepNext/>
              <w:keepLines/>
              <w:jc w:val="both"/>
            </w:pPr>
            <w:r w:rsidRPr="00156819">
              <w:rPr>
                <w:sz w:val="20"/>
              </w:rPr>
              <w:t>(General Purposes Board 6 December 2005 – Minute No. GP-33)</w:t>
            </w:r>
          </w:p>
        </w:tc>
        <w:tc>
          <w:tcPr>
            <w:tcW w:w="1980" w:type="dxa"/>
          </w:tcPr>
          <w:p w:rsidR="005C370C" w:rsidRPr="00156819" w:rsidRDefault="005C370C" w:rsidP="005C370C">
            <w:pPr>
              <w:keepNext/>
              <w:keepLines/>
              <w:jc w:val="both"/>
              <w:rPr>
                <w:snapToGrid w:val="0"/>
              </w:rPr>
            </w:pPr>
            <w:r w:rsidRPr="00156819">
              <w:rPr>
                <w:snapToGrid w:val="0"/>
              </w:rPr>
              <w:t>Licensing Committee</w:t>
            </w:r>
          </w:p>
        </w:tc>
        <w:tc>
          <w:tcPr>
            <w:tcW w:w="4140" w:type="dxa"/>
          </w:tcPr>
          <w:p w:rsidR="005C370C" w:rsidRPr="00156819" w:rsidRDefault="005C370C" w:rsidP="005C370C">
            <w:pPr>
              <w:keepNext/>
              <w:keepLines/>
              <w:rPr>
                <w:szCs w:val="22"/>
              </w:rPr>
            </w:pPr>
            <w:r w:rsidRPr="00156819">
              <w:rPr>
                <w:szCs w:val="22"/>
              </w:rPr>
              <w:t>Head of Prevention &amp; Protection</w:t>
            </w:r>
          </w:p>
          <w:p w:rsidR="005C370C" w:rsidRPr="00156819" w:rsidRDefault="005C370C" w:rsidP="005C370C">
            <w:pPr>
              <w:keepNext/>
              <w:keepLines/>
              <w:rPr>
                <w:szCs w:val="22"/>
              </w:rPr>
            </w:pPr>
            <w:r w:rsidRPr="00156819">
              <w:rPr>
                <w:szCs w:val="22"/>
              </w:rPr>
              <w:t>Business Manager Environmental Health &amp; Well-Being</w:t>
            </w:r>
          </w:p>
          <w:p w:rsidR="005C370C" w:rsidRPr="00156819" w:rsidRDefault="005C370C" w:rsidP="005C370C">
            <w:pPr>
              <w:keepNext/>
              <w:keepLines/>
              <w:rPr>
                <w:szCs w:val="22"/>
              </w:rPr>
            </w:pPr>
            <w:r w:rsidRPr="00156819">
              <w:rPr>
                <w:szCs w:val="22"/>
              </w:rPr>
              <w:t>Environmental Health Team Manager</w:t>
            </w:r>
          </w:p>
          <w:p w:rsidR="005C370C" w:rsidRPr="00156819" w:rsidRDefault="005C370C" w:rsidP="005C370C">
            <w:pPr>
              <w:keepNext/>
              <w:keepLines/>
              <w:rPr>
                <w:szCs w:val="22"/>
              </w:rPr>
            </w:pPr>
            <w:r w:rsidRPr="00156819">
              <w:rPr>
                <w:szCs w:val="22"/>
              </w:rPr>
              <w:t>Environmental Health Officers</w:t>
            </w:r>
          </w:p>
          <w:p w:rsidR="005C370C" w:rsidRPr="00156819" w:rsidRDefault="005C370C" w:rsidP="005C370C">
            <w:pPr>
              <w:keepNext/>
              <w:keepLines/>
              <w:rPr>
                <w:szCs w:val="22"/>
              </w:rPr>
            </w:pPr>
            <w:r w:rsidRPr="00156819">
              <w:rPr>
                <w:szCs w:val="22"/>
              </w:rPr>
              <w:t>Scientific Officer</w:t>
            </w:r>
          </w:p>
          <w:p w:rsidR="005C370C" w:rsidRPr="00156819" w:rsidRDefault="005C370C" w:rsidP="005C370C">
            <w:pPr>
              <w:keepNext/>
              <w:keepLines/>
              <w:rPr>
                <w:szCs w:val="22"/>
              </w:rPr>
            </w:pPr>
            <w:r w:rsidRPr="00156819">
              <w:rPr>
                <w:szCs w:val="22"/>
              </w:rPr>
              <w:t>Pollution Enforcement Officer</w:t>
            </w:r>
          </w:p>
          <w:p w:rsidR="005C370C" w:rsidRPr="00156819" w:rsidRDefault="005C370C" w:rsidP="005C370C">
            <w:pPr>
              <w:keepNext/>
              <w:keepLines/>
            </w:pPr>
            <w:r w:rsidRPr="00156819">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Register of noise levels</w:t>
            </w:r>
          </w:p>
          <w:p w:rsidR="005C370C" w:rsidRPr="00156819" w:rsidRDefault="005C370C" w:rsidP="005C370C">
            <w:pPr>
              <w:jc w:val="both"/>
              <w:rPr>
                <w:szCs w:val="22"/>
              </w:rPr>
            </w:pPr>
            <w:r w:rsidRPr="00156819">
              <w:rPr>
                <w:szCs w:val="22"/>
              </w:rPr>
              <w:t>Control of Pollution Act 1974 S.64</w:t>
            </w:r>
          </w:p>
          <w:p w:rsidR="005C370C" w:rsidRPr="00156819" w:rsidRDefault="005C370C" w:rsidP="005C370C">
            <w:pPr>
              <w:jc w:val="both"/>
              <w:rPr>
                <w:szCs w:val="22"/>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Cs w:val="22"/>
              </w:rPr>
            </w:pPr>
            <w:r w:rsidRPr="00156819">
              <w:rPr>
                <w:sz w:val="20"/>
              </w:rPr>
              <w:t>(General Purposes Board 6 December 2005 – 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pPr>
              <w:rPr>
                <w:szCs w:val="22"/>
              </w:rPr>
            </w:pPr>
            <w:r w:rsidRPr="00156819">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Reduction of noise levels</w:t>
            </w:r>
          </w:p>
          <w:p w:rsidR="005C370C" w:rsidRPr="00156819" w:rsidRDefault="005C370C" w:rsidP="005C370C">
            <w:pPr>
              <w:jc w:val="both"/>
              <w:rPr>
                <w:szCs w:val="22"/>
              </w:rPr>
            </w:pPr>
            <w:r w:rsidRPr="00156819">
              <w:rPr>
                <w:szCs w:val="22"/>
              </w:rPr>
              <w:t>Control of Pollution Act 1974 S.66</w:t>
            </w:r>
          </w:p>
          <w:p w:rsidR="005C370C" w:rsidRPr="00156819" w:rsidRDefault="005C370C" w:rsidP="005C370C">
            <w:pPr>
              <w:jc w:val="both"/>
              <w:rPr>
                <w:szCs w:val="22"/>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Cs w:val="22"/>
              </w:rPr>
            </w:pPr>
            <w:r w:rsidRPr="00156819">
              <w:rPr>
                <w:sz w:val="20"/>
              </w:rPr>
              <w:t>(General Purposes Board 6 December 2005 – 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Passing of a resolution that Schedule 2 to the Noise and Statutory Nuisance Act 1993 should apply in the authority’s area</w:t>
            </w:r>
          </w:p>
          <w:p w:rsidR="005C370C" w:rsidRPr="00156819" w:rsidRDefault="005C370C" w:rsidP="005C370C">
            <w:pPr>
              <w:jc w:val="both"/>
              <w:rPr>
                <w:szCs w:val="22"/>
              </w:rPr>
            </w:pPr>
            <w:r w:rsidRPr="00156819">
              <w:rPr>
                <w:szCs w:val="22"/>
              </w:rPr>
              <w:t>Noise and Statutory Nuisance Act 1993 S.8</w:t>
            </w:r>
          </w:p>
          <w:p w:rsidR="005C370C" w:rsidRPr="00156819" w:rsidRDefault="005C370C" w:rsidP="005C370C">
            <w:pPr>
              <w:jc w:val="both"/>
              <w:rPr>
                <w:sz w:val="20"/>
              </w:rPr>
            </w:pPr>
            <w:r w:rsidRPr="00156819">
              <w:rPr>
                <w:sz w:val="20"/>
              </w:rPr>
              <w:t>(General Purposes Board – 31.01.06 – Minute No. GP-46)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Pr>
                <w:szCs w:val="22"/>
              </w:rPr>
              <w:t>Scientific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lastRenderedPageBreak/>
              <w:t>New buildings etc.</w:t>
            </w:r>
          </w:p>
          <w:p w:rsidR="005C370C" w:rsidRPr="00156819" w:rsidRDefault="005C370C" w:rsidP="005C370C">
            <w:pPr>
              <w:jc w:val="both"/>
              <w:rPr>
                <w:szCs w:val="22"/>
              </w:rPr>
            </w:pPr>
            <w:r w:rsidRPr="00156819">
              <w:rPr>
                <w:szCs w:val="22"/>
              </w:rPr>
              <w:t>Control of Pollution Act 1974 S.67</w:t>
            </w:r>
          </w:p>
          <w:p w:rsidR="005C370C" w:rsidRPr="00156819" w:rsidRDefault="005C370C" w:rsidP="005C370C">
            <w:pPr>
              <w:jc w:val="both"/>
              <w:rPr>
                <w:szCs w:val="22"/>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Cs w:val="22"/>
              </w:rPr>
            </w:pPr>
            <w:r w:rsidRPr="00156819">
              <w:rPr>
                <w:sz w:val="20"/>
              </w:rPr>
              <w:t>(General Purposes Board 6 December 2005 – 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pPr>
              <w:rPr>
                <w:szCs w:val="22"/>
              </w:rPr>
            </w:pPr>
            <w:r w:rsidRPr="00156819">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rPr>
                <w:szCs w:val="22"/>
              </w:rPr>
            </w:pPr>
            <w:r>
              <w:rPr>
                <w:szCs w:val="22"/>
              </w:rPr>
              <w:t>Power to serve warning notices, fixed penalty notices and related functions relating to night time noise from domestic and licensed premises (except authority to prosecute) – Noise Act 1996</w:t>
            </w:r>
          </w:p>
          <w:p w:rsidR="005C370C" w:rsidRPr="00116A87" w:rsidRDefault="005C370C" w:rsidP="005C370C">
            <w:pPr>
              <w:jc w:val="both"/>
              <w:rPr>
                <w:sz w:val="20"/>
              </w:rPr>
            </w:pPr>
            <w:r>
              <w:rPr>
                <w:sz w:val="20"/>
              </w:rPr>
              <w:t>(Cabinet 08.12</w:t>
            </w:r>
            <w:r w:rsidR="006250E7">
              <w:rPr>
                <w:sz w:val="20"/>
              </w:rPr>
              <w:t>.</w:t>
            </w:r>
            <w:r>
              <w:rPr>
                <w:sz w:val="20"/>
              </w:rPr>
              <w:t>09 – Minute No. CB-120)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pPr>
              <w:rPr>
                <w:szCs w:val="22"/>
              </w:rPr>
            </w:pPr>
            <w:r>
              <w:rPr>
                <w:szCs w:val="22"/>
              </w:rPr>
              <w:t>Public Protection Business Manager</w:t>
            </w:r>
          </w:p>
          <w:p w:rsidR="005C370C" w:rsidRDefault="005C370C" w:rsidP="005C370C">
            <w:pPr>
              <w:rPr>
                <w:szCs w:val="22"/>
              </w:rPr>
            </w:pPr>
            <w:r>
              <w:rPr>
                <w:szCs w:val="22"/>
              </w:rPr>
              <w:t>Environmental Health Team Leader</w:t>
            </w:r>
          </w:p>
          <w:p w:rsidR="005C370C" w:rsidRDefault="005C370C" w:rsidP="005C370C">
            <w:pPr>
              <w:rPr>
                <w:szCs w:val="22"/>
              </w:rPr>
            </w:pPr>
            <w:r>
              <w:rPr>
                <w:szCs w:val="22"/>
              </w:rPr>
              <w:t>Environmental Health Officer</w:t>
            </w:r>
          </w:p>
          <w:p w:rsidR="005C370C" w:rsidRDefault="005C370C" w:rsidP="005C370C">
            <w:pPr>
              <w:rPr>
                <w:szCs w:val="22"/>
              </w:rPr>
            </w:pPr>
            <w:r>
              <w:rPr>
                <w:szCs w:val="22"/>
              </w:rPr>
              <w:t>Enforcement Officer (with or without prefix)</w:t>
            </w:r>
          </w:p>
          <w:p w:rsidR="005C370C" w:rsidRPr="00156819" w:rsidRDefault="005C370C" w:rsidP="005C370C">
            <w:pPr>
              <w:rPr>
                <w:szCs w:val="22"/>
              </w:rPr>
            </w:pPr>
            <w:r>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rPr>
                <w:szCs w:val="22"/>
              </w:rPr>
            </w:pPr>
            <w:r>
              <w:rPr>
                <w:szCs w:val="22"/>
              </w:rPr>
              <w:t>Authority to prosecute</w:t>
            </w:r>
          </w:p>
          <w:p w:rsidR="005C370C" w:rsidRDefault="005C370C" w:rsidP="005C370C">
            <w:pPr>
              <w:jc w:val="both"/>
              <w:rPr>
                <w:szCs w:val="22"/>
              </w:rPr>
            </w:pPr>
            <w:r>
              <w:rPr>
                <w:szCs w:val="22"/>
              </w:rPr>
              <w:t>Noise Act 1996</w:t>
            </w:r>
          </w:p>
          <w:p w:rsidR="005C370C" w:rsidRDefault="005C370C" w:rsidP="005C370C">
            <w:pPr>
              <w:jc w:val="both"/>
              <w:rPr>
                <w:szCs w:val="22"/>
              </w:rPr>
            </w:pPr>
            <w:r>
              <w:rPr>
                <w:sz w:val="20"/>
              </w:rPr>
              <w:t>(Cabinet 08.12</w:t>
            </w:r>
            <w:r w:rsidR="006250E7">
              <w:rPr>
                <w:sz w:val="20"/>
              </w:rPr>
              <w:t>.</w:t>
            </w:r>
            <w:r>
              <w:rPr>
                <w:sz w:val="20"/>
              </w:rPr>
              <w:t>09 – Minute No. CB-120)</w:t>
            </w:r>
          </w:p>
          <w:p w:rsidR="005C370C" w:rsidRDefault="005C370C" w:rsidP="005C370C">
            <w:pPr>
              <w:jc w:val="both"/>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Default="005C370C" w:rsidP="005C370C">
            <w:pPr>
              <w:jc w:val="both"/>
              <w:rPr>
                <w:snapToGrid w:val="0"/>
              </w:rPr>
            </w:pPr>
            <w:r>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pPr>
              <w:rPr>
                <w:szCs w:val="22"/>
              </w:rPr>
            </w:pPr>
            <w:r>
              <w:rPr>
                <w:szCs w:val="22"/>
              </w:rPr>
              <w:t>Head of Operations</w:t>
            </w:r>
          </w:p>
          <w:p w:rsidR="005C370C" w:rsidRDefault="005C370C" w:rsidP="005C370C">
            <w:pPr>
              <w:rPr>
                <w:szCs w:val="22"/>
              </w:rPr>
            </w:pPr>
            <w:r>
              <w:rPr>
                <w:szCs w:val="22"/>
              </w:rPr>
              <w:t>Public Protection Business Manager</w:t>
            </w:r>
          </w:p>
        </w:tc>
      </w:tr>
      <w:tr w:rsidR="009B18A7"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9B18A7" w:rsidRDefault="009B18A7" w:rsidP="005C370C">
            <w:pPr>
              <w:jc w:val="both"/>
              <w:rPr>
                <w:szCs w:val="22"/>
              </w:rPr>
            </w:pPr>
            <w:r>
              <w:rPr>
                <w:szCs w:val="22"/>
              </w:rPr>
              <w:t>Power to serve warning notices, fixed penalty notices and related functions relating to night time noise from domestic and licensed premises (except authority to prosecute)</w:t>
            </w:r>
          </w:p>
          <w:p w:rsidR="009B18A7" w:rsidRDefault="009B18A7" w:rsidP="005C370C">
            <w:pPr>
              <w:jc w:val="both"/>
              <w:rPr>
                <w:szCs w:val="22"/>
              </w:rPr>
            </w:pPr>
            <w:r>
              <w:rPr>
                <w:szCs w:val="22"/>
              </w:rPr>
              <w:t>Noise Act 1996</w:t>
            </w:r>
          </w:p>
          <w:p w:rsidR="009B18A7" w:rsidRPr="009B18A7" w:rsidRDefault="009B18A7" w:rsidP="005C370C">
            <w:pPr>
              <w:jc w:val="both"/>
              <w:rPr>
                <w:sz w:val="20"/>
              </w:rPr>
            </w:pPr>
            <w:r>
              <w:rPr>
                <w:sz w:val="20"/>
              </w:rPr>
              <w:t>(Cabinet 8 December, 2009 – Minute No. CB-120)</w:t>
            </w:r>
          </w:p>
        </w:tc>
        <w:tc>
          <w:tcPr>
            <w:tcW w:w="1980" w:type="dxa"/>
            <w:tcBorders>
              <w:top w:val="single" w:sz="4" w:space="0" w:color="auto"/>
              <w:left w:val="single" w:sz="4" w:space="0" w:color="auto"/>
              <w:bottom w:val="single" w:sz="4" w:space="0" w:color="auto"/>
              <w:right w:val="single" w:sz="4" w:space="0" w:color="auto"/>
            </w:tcBorders>
          </w:tcPr>
          <w:p w:rsidR="009B18A7" w:rsidRDefault="009B18A7" w:rsidP="005C370C">
            <w:pPr>
              <w:jc w:val="both"/>
              <w:rPr>
                <w:snapToGrid w:val="0"/>
              </w:rPr>
            </w:pPr>
            <w:r>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9B18A7" w:rsidRDefault="009B18A7" w:rsidP="005C370C">
            <w:pPr>
              <w:rPr>
                <w:szCs w:val="22"/>
              </w:rPr>
            </w:pPr>
            <w:r>
              <w:rPr>
                <w:szCs w:val="22"/>
              </w:rPr>
              <w:t>Public Protection Manager</w:t>
            </w:r>
          </w:p>
          <w:p w:rsidR="009B18A7" w:rsidRDefault="009B18A7" w:rsidP="005C370C">
            <w:pPr>
              <w:rPr>
                <w:szCs w:val="22"/>
              </w:rPr>
            </w:pPr>
            <w:r>
              <w:rPr>
                <w:szCs w:val="22"/>
              </w:rPr>
              <w:t>Environmental Health Team Leader</w:t>
            </w:r>
          </w:p>
          <w:p w:rsidR="009B18A7" w:rsidRDefault="009B18A7" w:rsidP="005C370C">
            <w:pPr>
              <w:rPr>
                <w:szCs w:val="22"/>
              </w:rPr>
            </w:pPr>
            <w:r>
              <w:rPr>
                <w:szCs w:val="22"/>
              </w:rPr>
              <w:t>Environmental Health Officer</w:t>
            </w:r>
          </w:p>
          <w:p w:rsidR="009B18A7" w:rsidRDefault="009B18A7" w:rsidP="009B18A7">
            <w:pPr>
              <w:rPr>
                <w:szCs w:val="22"/>
              </w:rPr>
            </w:pPr>
            <w:r>
              <w:rPr>
                <w:szCs w:val="22"/>
              </w:rPr>
              <w:t>Enforcement Officer (with or without prefix)</w:t>
            </w:r>
          </w:p>
          <w:p w:rsidR="009B18A7" w:rsidRDefault="009B18A7" w:rsidP="009B18A7">
            <w:pPr>
              <w:rPr>
                <w:szCs w:val="22"/>
              </w:rPr>
            </w:pPr>
            <w:r>
              <w:rPr>
                <w:szCs w:val="22"/>
              </w:rPr>
              <w:t>Senior Project Officer</w:t>
            </w:r>
          </w:p>
        </w:tc>
      </w:tr>
      <w:tr w:rsidR="009B18A7"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9B18A7" w:rsidRDefault="009B18A7" w:rsidP="005C370C">
            <w:pPr>
              <w:jc w:val="both"/>
              <w:rPr>
                <w:szCs w:val="22"/>
              </w:rPr>
            </w:pPr>
            <w:r>
              <w:rPr>
                <w:szCs w:val="22"/>
              </w:rPr>
              <w:t xml:space="preserve">Authority to prosecute </w:t>
            </w:r>
          </w:p>
          <w:p w:rsidR="009B18A7" w:rsidRDefault="009B18A7" w:rsidP="005C370C">
            <w:pPr>
              <w:jc w:val="both"/>
              <w:rPr>
                <w:szCs w:val="22"/>
              </w:rPr>
            </w:pPr>
            <w:r>
              <w:rPr>
                <w:szCs w:val="22"/>
              </w:rPr>
              <w:t>Noise Act 1006</w:t>
            </w:r>
          </w:p>
          <w:p w:rsidR="009B18A7" w:rsidRPr="009B18A7" w:rsidRDefault="009B18A7" w:rsidP="005C370C">
            <w:pPr>
              <w:jc w:val="both"/>
              <w:rPr>
                <w:sz w:val="20"/>
              </w:rPr>
            </w:pPr>
            <w:r>
              <w:rPr>
                <w:sz w:val="20"/>
              </w:rPr>
              <w:t>Cabinet – 8 December, 2009 – Minute No. CB-120</w:t>
            </w:r>
          </w:p>
        </w:tc>
        <w:tc>
          <w:tcPr>
            <w:tcW w:w="1980" w:type="dxa"/>
            <w:tcBorders>
              <w:top w:val="single" w:sz="4" w:space="0" w:color="auto"/>
              <w:left w:val="single" w:sz="4" w:space="0" w:color="auto"/>
              <w:bottom w:val="single" w:sz="4" w:space="0" w:color="auto"/>
              <w:right w:val="single" w:sz="4" w:space="0" w:color="auto"/>
            </w:tcBorders>
          </w:tcPr>
          <w:p w:rsidR="009B18A7" w:rsidRDefault="009B18A7" w:rsidP="005C370C">
            <w:pPr>
              <w:jc w:val="both"/>
              <w:rPr>
                <w:snapToGrid w:val="0"/>
              </w:rPr>
            </w:pPr>
            <w:r>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9B18A7" w:rsidRDefault="009B18A7" w:rsidP="005C370C">
            <w:pPr>
              <w:rPr>
                <w:szCs w:val="22"/>
              </w:rPr>
            </w:pPr>
            <w:r>
              <w:rPr>
                <w:szCs w:val="22"/>
              </w:rPr>
              <w:t>Head of Operations</w:t>
            </w:r>
          </w:p>
          <w:p w:rsidR="009B18A7" w:rsidRDefault="009B18A7" w:rsidP="005C370C">
            <w:pPr>
              <w:rPr>
                <w:szCs w:val="22"/>
              </w:rPr>
            </w:pPr>
            <w:r>
              <w:rPr>
                <w:szCs w:val="22"/>
              </w:rPr>
              <w:t>Public Protection Business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r w:rsidRPr="00156819">
              <w:rPr>
                <w:b/>
                <w:szCs w:val="22"/>
              </w:rPr>
              <w:lastRenderedPageBreak/>
              <w:t>Public Health</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Buildings having defective closets capable of repair</w:t>
            </w:r>
          </w:p>
          <w:p w:rsidR="005C370C" w:rsidRPr="00156819" w:rsidRDefault="005C370C" w:rsidP="005C370C">
            <w:pPr>
              <w:keepNext/>
              <w:keepLines/>
              <w:jc w:val="both"/>
              <w:rPr>
                <w:szCs w:val="22"/>
              </w:rPr>
            </w:pPr>
            <w:r w:rsidRPr="00156819">
              <w:rPr>
                <w:szCs w:val="22"/>
              </w:rPr>
              <w:t>Public Health Act 1936 S.45</w:t>
            </w:r>
          </w:p>
          <w:p w:rsidR="005C370C" w:rsidRPr="00156819" w:rsidRDefault="005C370C" w:rsidP="005C370C">
            <w:pPr>
              <w:keepNext/>
              <w:keepLines/>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keepNext/>
              <w:keepLines/>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pPr>
            <w:r w:rsidRPr="00156819">
              <w:t>Business Manager Environmental Health &amp; Well-Being</w:t>
            </w:r>
          </w:p>
          <w:p w:rsidR="005C370C" w:rsidRPr="00156819" w:rsidRDefault="005C370C" w:rsidP="005C370C">
            <w:pPr>
              <w:keepNext/>
              <w:keepLines/>
            </w:pPr>
            <w:r w:rsidRPr="00156819">
              <w:t>Environmental Health Team Manager</w:t>
            </w:r>
          </w:p>
          <w:p w:rsidR="005C370C" w:rsidRPr="00156819" w:rsidRDefault="005C370C" w:rsidP="005C370C">
            <w:pPr>
              <w:keepNext/>
              <w:keepLines/>
            </w:pPr>
            <w:r w:rsidRPr="00156819">
              <w:t>Senior Project Officer</w:t>
            </w:r>
          </w:p>
          <w:p w:rsidR="005C370C" w:rsidRPr="00156819" w:rsidRDefault="005C370C" w:rsidP="005C370C">
            <w:pPr>
              <w:keepNext/>
              <w:keepLines/>
            </w:pPr>
            <w:smartTag w:uri="urn:schemas-microsoft-com:office:smarttags" w:element="PersonName">
              <w:r w:rsidRPr="00156819">
                <w:t>Environmental Health</w:t>
              </w:r>
            </w:smartTag>
            <w:r w:rsidRPr="00156819">
              <w:t xml:space="preserve"> Officers</w:t>
            </w:r>
          </w:p>
          <w:p w:rsidR="005C370C" w:rsidRPr="00156819" w:rsidRDefault="005C370C" w:rsidP="005C370C">
            <w:pPr>
              <w:keepNext/>
              <w:keepLines/>
            </w:pPr>
            <w:r w:rsidRPr="00156819">
              <w:t>Scientific Officer</w:t>
            </w:r>
          </w:p>
          <w:p w:rsidR="005C370C" w:rsidRPr="00156819" w:rsidRDefault="005C370C" w:rsidP="005C370C">
            <w:pPr>
              <w:keepNext/>
              <w:keepLines/>
            </w:pPr>
            <w:r w:rsidRPr="00156819">
              <w:t>Pollution Enforcement Officer</w:t>
            </w:r>
          </w:p>
          <w:p w:rsidR="005C370C" w:rsidRPr="00156819" w:rsidRDefault="005C370C" w:rsidP="005C370C">
            <w:pPr>
              <w:keepNext/>
              <w:keepLines/>
            </w:pPr>
            <w:r w:rsidRPr="00156819">
              <w:t>Food Safety Officer</w:t>
            </w:r>
          </w:p>
          <w:p w:rsidR="005C370C" w:rsidRPr="00156819" w:rsidRDefault="005C370C" w:rsidP="005C370C">
            <w:pPr>
              <w:keepNext/>
              <w:keepLines/>
            </w:pPr>
            <w:r w:rsidRPr="00156819">
              <w:t>Health Promotion Officer</w:t>
            </w:r>
          </w:p>
          <w:p w:rsidR="005C370C" w:rsidRPr="00156819" w:rsidRDefault="005C370C" w:rsidP="005C370C">
            <w:pPr>
              <w:keepNext/>
              <w:keepLines/>
              <w:rPr>
                <w:szCs w:val="22"/>
              </w:rPr>
            </w:pPr>
            <w:r w:rsidRPr="00156819">
              <w:t>District Officer</w:t>
            </w:r>
          </w:p>
        </w:tc>
      </w:tr>
      <w:tr w:rsidR="005C370C" w:rsidRPr="00156819" w:rsidTr="005C370C">
        <w:trPr>
          <w:cantSplit/>
        </w:trPr>
        <w:tc>
          <w:tcPr>
            <w:tcW w:w="8820" w:type="dxa"/>
          </w:tcPr>
          <w:p w:rsidR="005C370C" w:rsidRPr="00156819" w:rsidRDefault="00BA334F" w:rsidP="005C370C">
            <w:pPr>
              <w:jc w:val="both"/>
            </w:pPr>
            <w:r>
              <w:t>B</w:t>
            </w:r>
            <w:r w:rsidR="005C370C" w:rsidRPr="00156819">
              <w:t>uildings having defective closets capable of repair</w:t>
            </w:r>
          </w:p>
          <w:p w:rsidR="005C370C" w:rsidRPr="00156819" w:rsidRDefault="005C370C" w:rsidP="005C370C">
            <w:pPr>
              <w:jc w:val="both"/>
            </w:pPr>
            <w:r w:rsidRPr="00156819">
              <w:t>Public Health Act 1936 S.48</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&amp;Well-Being</w:t>
            </w:r>
          </w:p>
          <w:p w:rsidR="005C370C" w:rsidRPr="00156819" w:rsidRDefault="005C370C" w:rsidP="005C370C">
            <w:smartTag w:uri="urn:schemas-microsoft-com:office:smarttags" w:element="PersonName">
              <w:r w:rsidRPr="00156819">
                <w:t>Environmental Health</w:t>
              </w:r>
            </w:smartTag>
            <w:r w:rsidRPr="00156819">
              <w:t xml:space="preserve"> Team Manager</w:t>
            </w:r>
          </w:p>
          <w:p w:rsidR="005C370C" w:rsidRPr="00156819" w:rsidRDefault="005C370C" w:rsidP="005C370C">
            <w:r w:rsidRPr="00156819">
              <w:t>Senior Project Officer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pPr>
              <w:rPr>
                <w:b/>
                <w:szCs w:val="22"/>
                <w:u w:val="single"/>
              </w:rPr>
            </w:pPr>
            <w:r w:rsidRPr="00156819">
              <w:t>District Officer</w:t>
            </w:r>
          </w:p>
        </w:tc>
      </w:tr>
      <w:tr w:rsidR="005C370C" w:rsidRPr="00156819" w:rsidTr="005C370C">
        <w:trPr>
          <w:cantSplit/>
        </w:trPr>
        <w:tc>
          <w:tcPr>
            <w:tcW w:w="8820" w:type="dxa"/>
          </w:tcPr>
          <w:p w:rsidR="005C370C" w:rsidRPr="00156819" w:rsidRDefault="005C370C" w:rsidP="005C370C">
            <w:pPr>
              <w:jc w:val="both"/>
            </w:pPr>
            <w:r w:rsidRPr="00156819">
              <w:t xml:space="preserve">Rooms over closets or certain types over </w:t>
            </w:r>
            <w:proofErr w:type="spellStart"/>
            <w:r w:rsidRPr="00156819">
              <w:t>ashpits</w:t>
            </w:r>
            <w:proofErr w:type="spellEnd"/>
            <w:r w:rsidRPr="00156819">
              <w:t xml:space="preserve"> etc. </w:t>
            </w:r>
            <w:r w:rsidR="006250E7" w:rsidRPr="00156819">
              <w:t>N</w:t>
            </w:r>
            <w:r w:rsidRPr="00156819">
              <w:t>ot to be used as living – sleeping or work rooms</w:t>
            </w:r>
          </w:p>
          <w:p w:rsidR="005C370C" w:rsidRPr="00156819" w:rsidRDefault="005C370C" w:rsidP="005C370C">
            <w:pPr>
              <w:jc w:val="both"/>
            </w:pPr>
            <w:r w:rsidRPr="00156819">
              <w:t>Public Health Act 1936 S.49</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r w:rsidRPr="00156819">
              <w:t>Senior Project Officer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r w:rsidRPr="00156819">
              <w:t>Food Safety Officer</w:t>
            </w:r>
          </w:p>
          <w:p w:rsidR="005C370C" w:rsidRPr="00156819" w:rsidRDefault="005C370C" w:rsidP="005C370C">
            <w:r w:rsidRPr="00156819">
              <w:t>Health Promotion Officer</w:t>
            </w:r>
          </w:p>
          <w:p w:rsidR="005C370C" w:rsidRPr="00156819" w:rsidRDefault="005C370C" w:rsidP="005C370C">
            <w:pPr>
              <w:rPr>
                <w:b/>
                <w:szCs w:val="22"/>
                <w:u w:val="single"/>
              </w:rPr>
            </w:pPr>
            <w:r w:rsidRPr="00156819">
              <w:t>District Officer</w:t>
            </w:r>
          </w:p>
        </w:tc>
      </w:tr>
      <w:tr w:rsidR="005C370C" w:rsidRPr="00156819" w:rsidTr="005C370C">
        <w:trPr>
          <w:cantSplit/>
        </w:trPr>
        <w:tc>
          <w:tcPr>
            <w:tcW w:w="8820" w:type="dxa"/>
          </w:tcPr>
          <w:p w:rsidR="005C370C" w:rsidRPr="00156819" w:rsidRDefault="005C370C" w:rsidP="005C370C">
            <w:pPr>
              <w:jc w:val="both"/>
            </w:pPr>
            <w:r w:rsidRPr="00156819">
              <w:lastRenderedPageBreak/>
              <w:t>Overflowing or leaking cesspools</w:t>
            </w:r>
          </w:p>
          <w:p w:rsidR="005C370C" w:rsidRPr="00156819" w:rsidRDefault="005C370C" w:rsidP="005C370C">
            <w:pPr>
              <w:jc w:val="both"/>
            </w:pPr>
            <w:r w:rsidRPr="00156819">
              <w:t>Public Health Act 1936 S.50</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p w:rsidR="005C370C" w:rsidRPr="00156819" w:rsidRDefault="005C370C" w:rsidP="005C370C">
            <w:pPr>
              <w:jc w:val="both"/>
              <w:rPr>
                <w:b/>
                <w:u w:val="single"/>
              </w:rPr>
            </w:pP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 Well-Being</w:t>
            </w:r>
          </w:p>
          <w:p w:rsidR="005C370C" w:rsidRPr="00156819" w:rsidRDefault="005C370C" w:rsidP="005C370C">
            <w:smartTag w:uri="urn:schemas-microsoft-com:office:smarttags" w:element="PersonName">
              <w:r w:rsidRPr="00156819">
                <w:t>Environmental Health</w:t>
              </w:r>
            </w:smartTag>
            <w:r w:rsidRPr="00156819">
              <w:t xml:space="preserve"> Team Manager</w:t>
            </w:r>
          </w:p>
          <w:p w:rsidR="005C370C" w:rsidRPr="00156819" w:rsidRDefault="005C370C" w:rsidP="005C370C">
            <w:r w:rsidRPr="00156819">
              <w:t>Senior Project Officer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r w:rsidRPr="00156819">
              <w:t>Food Safety Officer</w:t>
            </w:r>
          </w:p>
          <w:p w:rsidR="005C370C" w:rsidRPr="00156819" w:rsidRDefault="005C370C" w:rsidP="005C370C">
            <w:r w:rsidRPr="00156819">
              <w:t>Health Promotion Officer</w:t>
            </w:r>
          </w:p>
          <w:p w:rsidR="005C370C" w:rsidRPr="00156819" w:rsidRDefault="005C370C" w:rsidP="005C370C">
            <w:pPr>
              <w:rPr>
                <w:b/>
                <w:szCs w:val="22"/>
                <w:u w:val="single"/>
              </w:rPr>
            </w:pPr>
            <w:r w:rsidRPr="00156819">
              <w:t>District Officer</w:t>
            </w:r>
          </w:p>
        </w:tc>
      </w:tr>
      <w:tr w:rsidR="005C370C" w:rsidRPr="00156819" w:rsidTr="005C370C">
        <w:trPr>
          <w:cantSplit/>
        </w:trPr>
        <w:tc>
          <w:tcPr>
            <w:tcW w:w="8820" w:type="dxa"/>
          </w:tcPr>
          <w:p w:rsidR="005C370C" w:rsidRPr="00156819" w:rsidRDefault="005C370C" w:rsidP="005C370C">
            <w:pPr>
              <w:jc w:val="both"/>
            </w:pPr>
            <w:r w:rsidRPr="00156819">
              <w:t>Care of sanitary conveniences used in common</w:t>
            </w:r>
          </w:p>
          <w:p w:rsidR="005C370C" w:rsidRPr="00156819" w:rsidRDefault="005C370C" w:rsidP="005C370C">
            <w:pPr>
              <w:jc w:val="both"/>
            </w:pPr>
            <w:r w:rsidRPr="00156819">
              <w:t>Public Health Act 1936 S.52</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r w:rsidRPr="00156819">
              <w:t>Senior Project Officer</w:t>
            </w:r>
          </w:p>
          <w:p w:rsidR="005C370C" w:rsidRPr="00156819" w:rsidRDefault="005C370C" w:rsidP="005C370C">
            <w:r w:rsidRPr="00156819">
              <w:t>Environmental Health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pPr>
              <w:rPr>
                <w:b/>
                <w:szCs w:val="22"/>
                <w:u w:val="single"/>
              </w:rPr>
            </w:pPr>
            <w:r w:rsidRPr="00156819">
              <w:t>Food Safety Officer/Health Promotion Officer/District Officer</w:t>
            </w:r>
          </w:p>
        </w:tc>
      </w:tr>
      <w:tr w:rsidR="005C370C" w:rsidRPr="00156819" w:rsidTr="005C370C">
        <w:trPr>
          <w:cantSplit/>
        </w:trPr>
        <w:tc>
          <w:tcPr>
            <w:tcW w:w="8820" w:type="dxa"/>
          </w:tcPr>
          <w:p w:rsidR="005C370C" w:rsidRPr="00156819" w:rsidRDefault="005C370C" w:rsidP="005C370C">
            <w:pPr>
              <w:jc w:val="both"/>
            </w:pPr>
            <w:r w:rsidRPr="00156819">
              <w:t>Scavenging of common courts and passages</w:t>
            </w:r>
          </w:p>
          <w:p w:rsidR="005C370C" w:rsidRPr="00156819" w:rsidRDefault="005C370C" w:rsidP="005C370C">
            <w:pPr>
              <w:jc w:val="both"/>
            </w:pPr>
            <w:r w:rsidRPr="00156819">
              <w:t>Public Health Act 1936 S.78</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r w:rsidRPr="00156819">
              <w:t>Senior Project Officer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r w:rsidRPr="00156819">
              <w:t>Food Safety Officer</w:t>
            </w:r>
          </w:p>
          <w:p w:rsidR="005C370C" w:rsidRPr="00156819" w:rsidRDefault="005C370C" w:rsidP="005C370C">
            <w:r w:rsidRPr="00156819">
              <w:t>Health Promotion Officer</w:t>
            </w:r>
          </w:p>
          <w:p w:rsidR="005C370C" w:rsidRPr="00156819" w:rsidRDefault="005C370C" w:rsidP="005C370C">
            <w:pPr>
              <w:rPr>
                <w:b/>
                <w:szCs w:val="22"/>
                <w:u w:val="single"/>
              </w:rPr>
            </w:pPr>
            <w:r w:rsidRPr="00156819">
              <w:t>District Officer</w:t>
            </w:r>
          </w:p>
        </w:tc>
      </w:tr>
      <w:tr w:rsidR="005C370C" w:rsidRPr="00156819" w:rsidTr="005C370C">
        <w:trPr>
          <w:cantSplit/>
        </w:trPr>
        <w:tc>
          <w:tcPr>
            <w:tcW w:w="8820" w:type="dxa"/>
          </w:tcPr>
          <w:p w:rsidR="005C370C" w:rsidRPr="00156819" w:rsidRDefault="005C370C" w:rsidP="005C370C">
            <w:pPr>
              <w:jc w:val="both"/>
            </w:pPr>
            <w:r w:rsidRPr="00156819">
              <w:lastRenderedPageBreak/>
              <w:t>Removal of noxious matter</w:t>
            </w:r>
          </w:p>
          <w:p w:rsidR="005C370C" w:rsidRPr="00156819" w:rsidRDefault="005C370C" w:rsidP="005C370C">
            <w:pPr>
              <w:jc w:val="both"/>
            </w:pPr>
            <w:r w:rsidRPr="00156819">
              <w:t>Public Health Act 1936 S.79</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b/>
                <w:u w:val="single"/>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r w:rsidRPr="00156819">
              <w:t>Senior Project Officer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pPr>
              <w:rPr>
                <w:b/>
                <w:u w:val="single"/>
              </w:rPr>
            </w:pPr>
            <w:r w:rsidRPr="00156819">
              <w:t>Food Safety Officer/Health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Removal of manure from stables</w:t>
            </w:r>
          </w:p>
          <w:p w:rsidR="005C370C" w:rsidRPr="00156819" w:rsidRDefault="005C370C" w:rsidP="005C370C">
            <w:pPr>
              <w:jc w:val="both"/>
            </w:pPr>
            <w:r w:rsidRPr="00156819">
              <w:t>Public Health Act 1936 S.80</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Business Manager Environmental </w:t>
            </w:r>
          </w:p>
          <w:p w:rsidR="005C370C" w:rsidRPr="00156819" w:rsidRDefault="005C370C" w:rsidP="005C370C">
            <w:r w:rsidRPr="00156819">
              <w:t>Health &amp; Well-Being</w:t>
            </w:r>
          </w:p>
          <w:p w:rsidR="005C370C" w:rsidRPr="00156819" w:rsidRDefault="005C370C" w:rsidP="005C370C">
            <w:r w:rsidRPr="00156819">
              <w:t>Environmental Health Team Manager</w:t>
            </w:r>
          </w:p>
          <w:p w:rsidR="005C370C" w:rsidRPr="00156819" w:rsidRDefault="005C370C" w:rsidP="005C370C">
            <w:r w:rsidRPr="00156819">
              <w:t>Senior Project Officer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r w:rsidRPr="00156819">
              <w:t>Food Safety Officer/Health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 xml:space="preserve">Cleansing of filthy or </w:t>
            </w:r>
            <w:proofErr w:type="spellStart"/>
            <w:r w:rsidRPr="00156819">
              <w:rPr>
                <w:szCs w:val="22"/>
              </w:rPr>
              <w:t>verminous</w:t>
            </w:r>
            <w:proofErr w:type="spellEnd"/>
            <w:r w:rsidRPr="00156819">
              <w:rPr>
                <w:szCs w:val="22"/>
              </w:rPr>
              <w:t xml:space="preserve"> premises</w:t>
            </w:r>
          </w:p>
          <w:p w:rsidR="005C370C" w:rsidRPr="00156819" w:rsidRDefault="005C370C" w:rsidP="005C370C">
            <w:pPr>
              <w:jc w:val="both"/>
              <w:rPr>
                <w:szCs w:val="22"/>
              </w:rPr>
            </w:pPr>
            <w:r w:rsidRPr="00156819">
              <w:rPr>
                <w:szCs w:val="22"/>
              </w:rPr>
              <w:t>Public Health Act 1936 S.83</w:t>
            </w:r>
          </w:p>
          <w:p w:rsidR="005C370C" w:rsidRPr="00156819" w:rsidRDefault="005C370C" w:rsidP="005C370C">
            <w:pPr>
              <w:jc w:val="both"/>
              <w:rPr>
                <w:szCs w:val="22"/>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r w:rsidRPr="00156819">
              <w:t>Senior Project Officer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r w:rsidRPr="00156819">
              <w:t>Food Safety Officer</w:t>
            </w:r>
          </w:p>
          <w:p w:rsidR="005C370C" w:rsidRPr="00156819" w:rsidRDefault="005C370C" w:rsidP="005C370C">
            <w:r w:rsidRPr="00156819">
              <w:t>Health Promotion Officer</w:t>
            </w:r>
          </w:p>
          <w:p w:rsidR="005C370C" w:rsidRPr="00156819" w:rsidRDefault="005C370C" w:rsidP="005C370C">
            <w:pPr>
              <w:rPr>
                <w:szCs w:val="22"/>
              </w:rPr>
            </w:pPr>
            <w:r w:rsidRPr="00156819">
              <w:t>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lastRenderedPageBreak/>
              <w:t xml:space="preserve">Cleaning or destruction of filthy or </w:t>
            </w:r>
            <w:proofErr w:type="spellStart"/>
            <w:r w:rsidRPr="00156819">
              <w:rPr>
                <w:szCs w:val="22"/>
              </w:rPr>
              <w:t>verminous</w:t>
            </w:r>
            <w:proofErr w:type="spellEnd"/>
            <w:r w:rsidRPr="00156819">
              <w:rPr>
                <w:szCs w:val="22"/>
              </w:rPr>
              <w:t xml:space="preserve"> articles</w:t>
            </w:r>
          </w:p>
          <w:p w:rsidR="005C370C" w:rsidRPr="00156819" w:rsidRDefault="005C370C" w:rsidP="005C370C">
            <w:pPr>
              <w:jc w:val="both"/>
              <w:rPr>
                <w:szCs w:val="22"/>
              </w:rPr>
            </w:pPr>
            <w:r w:rsidRPr="00156819">
              <w:rPr>
                <w:szCs w:val="22"/>
              </w:rPr>
              <w:t>Public Health Act 1936 S.84</w:t>
            </w:r>
          </w:p>
          <w:p w:rsidR="005C370C" w:rsidRPr="00156819" w:rsidRDefault="005C370C" w:rsidP="005C370C">
            <w:pPr>
              <w:jc w:val="both"/>
              <w:rPr>
                <w:szCs w:val="22"/>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r w:rsidRPr="00156819">
              <w:t>Senior Project Officer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pPr>
              <w:rPr>
                <w:szCs w:val="22"/>
              </w:rPr>
            </w:pPr>
            <w:r w:rsidRPr="00156819">
              <w:t>Food Safety Officer/Health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 xml:space="preserve">Cleaning of </w:t>
            </w:r>
            <w:proofErr w:type="spellStart"/>
            <w:r w:rsidRPr="00156819">
              <w:rPr>
                <w:szCs w:val="22"/>
              </w:rPr>
              <w:t>Verminous</w:t>
            </w:r>
            <w:proofErr w:type="spellEnd"/>
            <w:r w:rsidRPr="00156819">
              <w:rPr>
                <w:szCs w:val="22"/>
              </w:rPr>
              <w:t xml:space="preserve"> persons and their clothing</w:t>
            </w:r>
          </w:p>
          <w:p w:rsidR="005C370C" w:rsidRPr="00156819" w:rsidRDefault="005C370C" w:rsidP="005C370C">
            <w:pPr>
              <w:jc w:val="both"/>
              <w:rPr>
                <w:szCs w:val="22"/>
              </w:rPr>
            </w:pPr>
            <w:r w:rsidRPr="00156819">
              <w:rPr>
                <w:szCs w:val="22"/>
              </w:rPr>
              <w:t>Public Health Act 1936 S.85</w:t>
            </w:r>
          </w:p>
          <w:p w:rsidR="005C370C" w:rsidRPr="00156819" w:rsidRDefault="005C370C" w:rsidP="005C370C">
            <w:pPr>
              <w:jc w:val="both"/>
              <w:rPr>
                <w:szCs w:val="22"/>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r w:rsidRPr="00156819">
              <w:t>Senior Project Officer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pPr>
              <w:rPr>
                <w:szCs w:val="22"/>
              </w:rPr>
            </w:pPr>
            <w:r w:rsidRPr="00156819">
              <w:t>Food Safety Officer/Health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 xml:space="preserve">Power to close or restrict use of water from polluted source supply </w:t>
            </w:r>
          </w:p>
          <w:p w:rsidR="005C370C" w:rsidRPr="00156819" w:rsidRDefault="005C370C" w:rsidP="005C370C">
            <w:pPr>
              <w:jc w:val="both"/>
              <w:rPr>
                <w:szCs w:val="22"/>
              </w:rPr>
            </w:pPr>
            <w:r w:rsidRPr="00156819">
              <w:rPr>
                <w:szCs w:val="22"/>
              </w:rPr>
              <w:t>Public Health Act 1936 S.140</w:t>
            </w:r>
          </w:p>
          <w:p w:rsidR="005C370C" w:rsidRPr="00156819" w:rsidRDefault="005C370C" w:rsidP="005C370C">
            <w:pPr>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p w:rsidR="005C370C" w:rsidRPr="00156819" w:rsidRDefault="005C370C" w:rsidP="005C370C">
            <w:pPr>
              <w:jc w:val="both"/>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pPr>
              <w:rPr>
                <w:szCs w:val="22"/>
              </w:rPr>
            </w:pPr>
            <w:r w:rsidRPr="00156819">
              <w:rPr>
                <w:szCs w:val="22"/>
              </w:rPr>
              <w:t xml:space="preserve">Environmental Health Team Manager </w:t>
            </w:r>
          </w:p>
          <w:p w:rsidR="005C370C" w:rsidRPr="00156819" w:rsidRDefault="005C370C" w:rsidP="005C370C">
            <w:pPr>
              <w:rPr>
                <w:szCs w:val="22"/>
              </w:rPr>
            </w:pPr>
            <w:r w:rsidRPr="00156819">
              <w:rPr>
                <w:szCs w:val="22"/>
              </w:rPr>
              <w:t>Environmental Health Officers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 to deal with insanitary systems etc.</w:t>
            </w:r>
          </w:p>
          <w:p w:rsidR="005C370C" w:rsidRPr="00156819" w:rsidRDefault="005C370C" w:rsidP="005C370C">
            <w:pPr>
              <w:jc w:val="both"/>
              <w:rPr>
                <w:szCs w:val="22"/>
              </w:rPr>
            </w:pPr>
            <w:r w:rsidRPr="00156819">
              <w:rPr>
                <w:szCs w:val="22"/>
              </w:rPr>
              <w:t>Public Health Act 1936 S.141</w:t>
            </w:r>
          </w:p>
          <w:p w:rsidR="005C370C" w:rsidRPr="00156819" w:rsidRDefault="005C370C" w:rsidP="005C370C">
            <w:pPr>
              <w:jc w:val="both"/>
              <w:rPr>
                <w:szCs w:val="22"/>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pPr>
              <w:rPr>
                <w:szCs w:val="22"/>
              </w:rPr>
            </w:pPr>
            <w:r w:rsidRPr="00156819">
              <w:rPr>
                <w:szCs w:val="22"/>
              </w:rPr>
              <w:t xml:space="preserve">Environmental Health Team Manager  </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lastRenderedPageBreak/>
              <w:t>Nuisance in connection with watercourses – ditches – ponds etc.</w:t>
            </w:r>
          </w:p>
          <w:p w:rsidR="005C370C" w:rsidRPr="00156819" w:rsidRDefault="005C370C" w:rsidP="005C370C">
            <w:pPr>
              <w:jc w:val="both"/>
              <w:rPr>
                <w:szCs w:val="22"/>
              </w:rPr>
            </w:pPr>
            <w:r w:rsidRPr="00156819">
              <w:rPr>
                <w:szCs w:val="22"/>
              </w:rPr>
              <w:t>Public Health Act 1936 S.259</w:t>
            </w:r>
          </w:p>
          <w:p w:rsidR="005C370C" w:rsidRPr="00156819" w:rsidRDefault="005C370C" w:rsidP="005C370C">
            <w:pPr>
              <w:jc w:val="both"/>
              <w:rPr>
                <w:szCs w:val="22"/>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pPr>
              <w:rPr>
                <w:szCs w:val="22"/>
              </w:rPr>
            </w:pPr>
            <w:r w:rsidRPr="00156819">
              <w:rPr>
                <w:szCs w:val="22"/>
              </w:rPr>
              <w:t xml:space="preserve">Environmental Health Team Manager </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 xml:space="preserve">Senior Project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 of Local Authority to execute certain work on behalf of owners or occupiers</w:t>
            </w:r>
          </w:p>
          <w:p w:rsidR="005C370C" w:rsidRPr="00156819" w:rsidRDefault="005C370C" w:rsidP="005C370C">
            <w:pPr>
              <w:jc w:val="both"/>
              <w:rPr>
                <w:szCs w:val="22"/>
              </w:rPr>
            </w:pPr>
            <w:r w:rsidRPr="00156819">
              <w:rPr>
                <w:szCs w:val="22"/>
              </w:rPr>
              <w:t>Public Health Act 1936 S.275</w:t>
            </w:r>
          </w:p>
          <w:p w:rsidR="005C370C" w:rsidRPr="00156819" w:rsidRDefault="005C370C" w:rsidP="005C370C">
            <w:pPr>
              <w:jc w:val="both"/>
              <w:rPr>
                <w:szCs w:val="22"/>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pPr>
              <w:rPr>
                <w:szCs w:val="22"/>
              </w:rPr>
            </w:pPr>
            <w:r w:rsidRPr="00156819">
              <w:rPr>
                <w:szCs w:val="22"/>
              </w:rPr>
              <w:t xml:space="preserve">Environmental Health Team Manager </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 xml:space="preserve">Senior Project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 to enter premises</w:t>
            </w:r>
          </w:p>
          <w:p w:rsidR="005C370C" w:rsidRPr="00156819" w:rsidRDefault="005C370C" w:rsidP="005C370C">
            <w:pPr>
              <w:jc w:val="both"/>
              <w:rPr>
                <w:szCs w:val="22"/>
              </w:rPr>
            </w:pPr>
            <w:r w:rsidRPr="00156819">
              <w:rPr>
                <w:szCs w:val="22"/>
              </w:rPr>
              <w:t>Public Health Act 1936 S.287</w:t>
            </w:r>
          </w:p>
          <w:p w:rsidR="005C370C" w:rsidRPr="00156819" w:rsidRDefault="005C370C" w:rsidP="005C370C">
            <w:pPr>
              <w:jc w:val="both"/>
              <w:rPr>
                <w:szCs w:val="22"/>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pPr>
              <w:rPr>
                <w:szCs w:val="22"/>
              </w:rPr>
            </w:pPr>
            <w:r w:rsidRPr="00156819">
              <w:rPr>
                <w:szCs w:val="22"/>
              </w:rPr>
              <w:t xml:space="preserve">Environmental Health Team Manager </w:t>
            </w:r>
          </w:p>
          <w:p w:rsidR="005C370C" w:rsidRPr="00156819" w:rsidRDefault="005C370C" w:rsidP="005C370C">
            <w:pPr>
              <w:rPr>
                <w:szCs w:val="22"/>
              </w:rPr>
            </w:pPr>
            <w:smartTag w:uri="urn:schemas-microsoft-com:office:smarttags" w:element="PersonName">
              <w:r w:rsidRPr="00156819">
                <w:rPr>
                  <w:szCs w:val="22"/>
                </w:rPr>
                <w:t>Environmental Health</w:t>
              </w:r>
            </w:smartTag>
            <w:r w:rsidRPr="00156819">
              <w:rPr>
                <w:szCs w:val="22"/>
              </w:rPr>
              <w:t xml:space="preserve"> Officers</w:t>
            </w:r>
          </w:p>
          <w:p w:rsidR="005C370C" w:rsidRPr="00156819" w:rsidRDefault="005C370C" w:rsidP="005C370C">
            <w:pPr>
              <w:rPr>
                <w:szCs w:val="22"/>
              </w:rPr>
            </w:pPr>
            <w:r w:rsidRPr="00156819">
              <w:rPr>
                <w:szCs w:val="22"/>
              </w:rPr>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 xml:space="preserve">Senior Project Officer </w:t>
            </w:r>
          </w:p>
          <w:p w:rsidR="005C370C" w:rsidRPr="00156819" w:rsidRDefault="005C370C" w:rsidP="005C370C">
            <w:pPr>
              <w:rPr>
                <w:szCs w:val="22"/>
              </w:rPr>
            </w:pPr>
            <w:r w:rsidRPr="00156819">
              <w:rPr>
                <w:szCs w:val="22"/>
              </w:rPr>
              <w:t>Food Safety Officer/Health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r w:rsidRPr="00156819">
              <w:rPr>
                <w:b/>
                <w:szCs w:val="22"/>
              </w:rPr>
              <w:lastRenderedPageBreak/>
              <w:t>Authority to Prosecute</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Authority to prosecute for offences created under the Public Health Acts 1936 and 1961</w:t>
            </w:r>
          </w:p>
          <w:p w:rsidR="005C370C" w:rsidRPr="00156819" w:rsidRDefault="005C370C" w:rsidP="005C370C">
            <w:pPr>
              <w:keepNext/>
              <w:keepLines/>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szCs w:val="22"/>
              </w:rPr>
            </w:pPr>
            <w:r w:rsidRPr="00156819">
              <w:rPr>
                <w:szCs w:val="22"/>
              </w:rPr>
              <w:t>Head of Prevention &amp; Protection</w:t>
            </w:r>
          </w:p>
          <w:p w:rsidR="005C370C" w:rsidRPr="00156819" w:rsidRDefault="005C370C" w:rsidP="005C370C">
            <w:pPr>
              <w:keepNext/>
              <w:keepLines/>
              <w:rPr>
                <w:szCs w:val="22"/>
              </w:rPr>
            </w:pPr>
            <w:r w:rsidRPr="00156819">
              <w:rPr>
                <w:szCs w:val="22"/>
              </w:rPr>
              <w:t>Business Manager Environmental Health &amp; Well-Being</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 of Local Authority to require action</w:t>
            </w:r>
          </w:p>
          <w:p w:rsidR="005C370C" w:rsidRPr="00156819" w:rsidRDefault="005C370C" w:rsidP="005C370C">
            <w:pPr>
              <w:jc w:val="both"/>
              <w:rPr>
                <w:szCs w:val="22"/>
              </w:rPr>
            </w:pPr>
            <w:r w:rsidRPr="00156819">
              <w:rPr>
                <w:szCs w:val="22"/>
              </w:rPr>
              <w:t>Prevention of Damage by Pests Act 1949 S.4</w:t>
            </w:r>
          </w:p>
          <w:p w:rsidR="005C370C" w:rsidRPr="00156819" w:rsidRDefault="005C370C" w:rsidP="005C370C">
            <w:pPr>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Cs w:val="22"/>
              </w:rPr>
            </w:pPr>
            <w:r w:rsidRPr="00156819">
              <w:rPr>
                <w:sz w:val="20"/>
              </w:rPr>
              <w:t>(Social Care &amp; Health Policy Board – Minute No. SCH52/99)</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Team Manager/Environmental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Senior Project Officer/Health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Powers of entry require action</w:t>
            </w:r>
          </w:p>
          <w:p w:rsidR="005C370C" w:rsidRPr="00156819" w:rsidRDefault="005C370C" w:rsidP="005C370C">
            <w:pPr>
              <w:jc w:val="both"/>
              <w:rPr>
                <w:szCs w:val="22"/>
              </w:rPr>
            </w:pPr>
            <w:r w:rsidRPr="00156819">
              <w:rPr>
                <w:szCs w:val="22"/>
              </w:rPr>
              <w:t>Prevention of Damage by Pests Act 1949 S.22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w:t>
            </w:r>
          </w:p>
          <w:p w:rsidR="005C370C" w:rsidRPr="00156819" w:rsidRDefault="005C370C" w:rsidP="005C370C">
            <w:pPr>
              <w:rPr>
                <w:szCs w:val="22"/>
              </w:rPr>
            </w:pPr>
            <w:r w:rsidRPr="00156819">
              <w:rPr>
                <w:szCs w:val="22"/>
              </w:rPr>
              <w:t xml:space="preserve">Food Safety Officer </w:t>
            </w:r>
          </w:p>
          <w:p w:rsidR="005C370C" w:rsidRPr="00156819" w:rsidRDefault="005C370C" w:rsidP="005C370C">
            <w:pPr>
              <w:rPr>
                <w:szCs w:val="22"/>
              </w:rPr>
            </w:pPr>
            <w:r w:rsidRPr="00156819">
              <w:rPr>
                <w:szCs w:val="22"/>
              </w:rPr>
              <w:t>Senior Project Officer/Health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Summary power to remedy stopped up drains</w:t>
            </w:r>
          </w:p>
          <w:p w:rsidR="005C370C" w:rsidRPr="00156819" w:rsidRDefault="005C370C" w:rsidP="005C370C">
            <w:pPr>
              <w:jc w:val="both"/>
              <w:rPr>
                <w:szCs w:val="22"/>
              </w:rPr>
            </w:pPr>
            <w:r w:rsidRPr="00156819">
              <w:rPr>
                <w:szCs w:val="22"/>
              </w:rPr>
              <w:t>Public Health Act 1961 S.17</w:t>
            </w:r>
          </w:p>
          <w:p w:rsidR="005C370C" w:rsidRPr="00156819" w:rsidRDefault="005C370C" w:rsidP="005C370C">
            <w:pPr>
              <w:jc w:val="both"/>
              <w:rPr>
                <w:szCs w:val="22"/>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 xml:space="preserve">Environmental Health Team Manager </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 xml:space="preserve">Senior Project Officer </w:t>
            </w:r>
          </w:p>
          <w:p w:rsidR="005C370C" w:rsidRPr="00156819" w:rsidRDefault="005C370C" w:rsidP="005C370C">
            <w:pPr>
              <w:rPr>
                <w:szCs w:val="22"/>
              </w:rPr>
            </w:pPr>
            <w:r w:rsidRPr="00156819">
              <w:rPr>
                <w:szCs w:val="22"/>
              </w:rPr>
              <w:t>Food Safety Officer/Health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lastRenderedPageBreak/>
              <w:t>Accumulation of rubbish</w:t>
            </w:r>
          </w:p>
          <w:p w:rsidR="005C370C" w:rsidRPr="00156819" w:rsidRDefault="005C370C" w:rsidP="005C370C">
            <w:pPr>
              <w:jc w:val="both"/>
              <w:rPr>
                <w:szCs w:val="22"/>
              </w:rPr>
            </w:pPr>
            <w:r w:rsidRPr="00156819">
              <w:rPr>
                <w:szCs w:val="22"/>
              </w:rPr>
              <w:t>Public Health Act 1961 S.34</w:t>
            </w:r>
          </w:p>
          <w:p w:rsidR="005C370C" w:rsidRPr="00156819" w:rsidRDefault="005C370C" w:rsidP="005C370C">
            <w:pPr>
              <w:jc w:val="both"/>
              <w:rPr>
                <w:szCs w:val="22"/>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p w:rsidR="005C370C" w:rsidRPr="00156819" w:rsidRDefault="005C370C" w:rsidP="005C370C">
            <w:pPr>
              <w:jc w:val="both"/>
              <w:rPr>
                <w:sz w:val="20"/>
              </w:rPr>
            </w:pPr>
          </w:p>
          <w:p w:rsidR="005C370C" w:rsidRPr="00156819" w:rsidRDefault="005C370C" w:rsidP="005C370C">
            <w:pPr>
              <w:jc w:val="both"/>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smartTag w:uri="urn:schemas-microsoft-com:office:smarttags" w:element="PersonName">
              <w:r w:rsidRPr="00156819">
                <w:rPr>
                  <w:szCs w:val="22"/>
                </w:rPr>
                <w:t>Environmental Health</w:t>
              </w:r>
            </w:smartTag>
            <w:r w:rsidRPr="00156819">
              <w:rPr>
                <w:szCs w:val="22"/>
              </w:rPr>
              <w:t xml:space="preserve"> Team Manager </w:t>
            </w:r>
          </w:p>
          <w:p w:rsidR="005C370C" w:rsidRPr="00156819" w:rsidRDefault="005C370C" w:rsidP="005C370C">
            <w:pPr>
              <w:rPr>
                <w:szCs w:val="22"/>
              </w:rPr>
            </w:pPr>
            <w:smartTag w:uri="urn:schemas-microsoft-com:office:smarttags" w:element="PersonName">
              <w:r w:rsidRPr="00156819">
                <w:rPr>
                  <w:szCs w:val="22"/>
                </w:rPr>
                <w:t>Environmental Health</w:t>
              </w:r>
            </w:smartTag>
            <w:r w:rsidRPr="00156819">
              <w:rPr>
                <w:szCs w:val="22"/>
              </w:rPr>
              <w:t xml:space="preserve"> Officers</w:t>
            </w:r>
          </w:p>
          <w:p w:rsidR="005C370C" w:rsidRPr="00156819" w:rsidRDefault="005C370C" w:rsidP="005C370C">
            <w:pPr>
              <w:rPr>
                <w:szCs w:val="22"/>
              </w:rPr>
            </w:pPr>
            <w:r w:rsidRPr="00156819">
              <w:rPr>
                <w:szCs w:val="22"/>
              </w:rPr>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Health Promotion Officer</w:t>
            </w:r>
          </w:p>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Senior Environmental Maintenance  Officers/District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 xml:space="preserve">Prohibition of sale of </w:t>
            </w:r>
            <w:proofErr w:type="spellStart"/>
            <w:r w:rsidRPr="00156819">
              <w:rPr>
                <w:szCs w:val="22"/>
              </w:rPr>
              <w:t>verminous</w:t>
            </w:r>
            <w:proofErr w:type="spellEnd"/>
            <w:r w:rsidRPr="00156819">
              <w:rPr>
                <w:szCs w:val="22"/>
              </w:rPr>
              <w:t xml:space="preserve"> articles</w:t>
            </w:r>
          </w:p>
          <w:p w:rsidR="005C370C" w:rsidRPr="00156819" w:rsidRDefault="005C370C" w:rsidP="005C370C">
            <w:pPr>
              <w:jc w:val="both"/>
              <w:rPr>
                <w:szCs w:val="22"/>
              </w:rPr>
            </w:pPr>
            <w:r w:rsidRPr="00156819">
              <w:rPr>
                <w:szCs w:val="22"/>
              </w:rPr>
              <w:t>Public Health Act 1961 S.37</w:t>
            </w:r>
          </w:p>
          <w:p w:rsidR="005C370C" w:rsidRPr="00156819" w:rsidRDefault="005C370C" w:rsidP="005C370C">
            <w:pPr>
              <w:jc w:val="both"/>
              <w:rPr>
                <w:szCs w:val="22"/>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 xml:space="preserve">Environmental Health Team Manager </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 xml:space="preserve">Senior Project Officer </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br w:type="page"/>
            </w:r>
            <w:r w:rsidRPr="00156819">
              <w:rPr>
                <w:b/>
                <w:szCs w:val="22"/>
              </w:rPr>
              <w:t>Local Government (Miscellaneous Provisions) Act 1976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 of Local Authorities to obtain particulars of persons interested in land</w:t>
            </w:r>
          </w:p>
          <w:p w:rsidR="005C370C" w:rsidRPr="00156819" w:rsidRDefault="005C370C" w:rsidP="005C370C">
            <w:pPr>
              <w:jc w:val="both"/>
              <w:rPr>
                <w:szCs w:val="22"/>
              </w:rPr>
            </w:pPr>
            <w:r w:rsidRPr="00156819">
              <w:rPr>
                <w:szCs w:val="22"/>
              </w:rPr>
              <w:t>Local Government (Miscellaneous Provisions) Act 1976 S.16</w:t>
            </w:r>
          </w:p>
          <w:p w:rsidR="005C370C" w:rsidRPr="00156819" w:rsidRDefault="005C370C" w:rsidP="005C370C">
            <w:pPr>
              <w:jc w:val="both"/>
              <w:rPr>
                <w:szCs w:val="22"/>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(Social Care &amp;Health Policy Board – Minute No. SCH52/99)</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Pollution Enforcement Officers</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Scientific Officer</w:t>
            </w:r>
            <w:r>
              <w:rPr>
                <w:szCs w:val="22"/>
              </w:rPr>
              <w:t>/</w:t>
            </w:r>
            <w:r w:rsidRPr="00156819">
              <w:rPr>
                <w:szCs w:val="22"/>
              </w:rPr>
              <w:t xml:space="preserve">Senior Project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Local Government (Miscellaneous Provisions) Act 1976</w:t>
            </w:r>
          </w:p>
          <w:p w:rsidR="005C370C" w:rsidRPr="00156819" w:rsidRDefault="005C370C" w:rsidP="005C370C">
            <w:pPr>
              <w:jc w:val="both"/>
              <w:rPr>
                <w:szCs w:val="22"/>
              </w:rPr>
            </w:pPr>
            <w:r w:rsidRPr="00156819">
              <w:rPr>
                <w:szCs w:val="22"/>
              </w:rPr>
              <w:t>S.20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smartTag w:uri="urn:schemas-microsoft-com:office:smarttags" w:element="PersonName">
              <w:r w:rsidRPr="00156819">
                <w:rPr>
                  <w:snapToGrid w:val="0"/>
                  <w:szCs w:val="22"/>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Health Promotion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lastRenderedPageBreak/>
              <w:t>Local Government (Miscellaneous) Provisions Act 1982</w:t>
            </w:r>
          </w:p>
          <w:p w:rsidR="005C370C" w:rsidRPr="00156819" w:rsidRDefault="005C370C" w:rsidP="005C370C">
            <w:pPr>
              <w:tabs>
                <w:tab w:val="center" w:pos="4302"/>
              </w:tabs>
              <w:jc w:val="both"/>
              <w:rPr>
                <w:szCs w:val="22"/>
              </w:rPr>
            </w:pPr>
            <w:r w:rsidRPr="00156819">
              <w:rPr>
                <w:szCs w:val="22"/>
              </w:rPr>
              <w:t>S.17</w:t>
            </w:r>
            <w:r w:rsidRPr="00156819">
              <w:rPr>
                <w:szCs w:val="22"/>
              </w:rPr>
              <w:tab/>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p>
          <w:p w:rsidR="005C370C" w:rsidRPr="00156819" w:rsidRDefault="005C370C" w:rsidP="005C370C">
            <w:pPr>
              <w:jc w:val="both"/>
              <w:rPr>
                <w:snapToGrid w:val="0"/>
                <w:szCs w:val="22"/>
              </w:rPr>
            </w:pPr>
            <w:r w:rsidRPr="00156819">
              <w:rPr>
                <w:snapToGrid w:val="0"/>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Health Promotion Officer</w:t>
            </w:r>
          </w:p>
          <w:p w:rsidR="005C370C" w:rsidRPr="00156819" w:rsidRDefault="005C370C" w:rsidP="005C370C">
            <w:pPr>
              <w:rPr>
                <w:szCs w:val="22"/>
              </w:rPr>
            </w:pPr>
            <w:r w:rsidRPr="00156819">
              <w:rPr>
                <w:szCs w:val="22"/>
              </w:rPr>
              <w:t>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Provision of sanitary appliances at places of entertainment</w:t>
            </w:r>
          </w:p>
          <w:p w:rsidR="005C370C" w:rsidRPr="00156819" w:rsidRDefault="005C370C" w:rsidP="005C370C">
            <w:pPr>
              <w:jc w:val="both"/>
              <w:rPr>
                <w:szCs w:val="22"/>
              </w:rPr>
            </w:pPr>
            <w:r w:rsidRPr="00156819">
              <w:rPr>
                <w:szCs w:val="22"/>
              </w:rPr>
              <w:t>Local Government (Miscellaneous Provisions) Act 1976 S.20</w:t>
            </w:r>
          </w:p>
          <w:p w:rsidR="005C370C" w:rsidRPr="00156819" w:rsidRDefault="005C370C" w:rsidP="005C370C">
            <w:pPr>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(Social Care &amp;Health Policy Board – Minute No. SCH52/99)</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p w:rsidR="005C370C" w:rsidRPr="00156819" w:rsidRDefault="005C370C" w:rsidP="005C370C">
            <w:pPr>
              <w:jc w:val="both"/>
              <w:rPr>
                <w:sz w:val="20"/>
              </w:rPr>
            </w:pPr>
          </w:p>
          <w:p w:rsidR="005C370C" w:rsidRPr="00156819" w:rsidRDefault="005C370C" w:rsidP="005C370C">
            <w:pPr>
              <w:jc w:val="both"/>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smartTag w:uri="urn:schemas-microsoft-com:office:smarttags" w:element="PersonName">
              <w:r w:rsidRPr="00156819">
                <w:rPr>
                  <w:snapToGrid w:val="0"/>
                  <w:szCs w:val="22"/>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smartTag w:uri="urn:schemas-microsoft-com:office:smarttags" w:element="PersonName">
              <w:r w:rsidRPr="00156819">
                <w:rPr>
                  <w:szCs w:val="22"/>
                </w:rPr>
                <w:t>Environmental Health</w:t>
              </w:r>
            </w:smartTag>
            <w:r w:rsidRPr="00156819">
              <w:rPr>
                <w:szCs w:val="22"/>
              </w:rPr>
              <w:t xml:space="preserve"> Officers</w:t>
            </w:r>
          </w:p>
          <w:p w:rsidR="005C370C" w:rsidRPr="00156819" w:rsidRDefault="005C370C" w:rsidP="005C370C">
            <w:pPr>
              <w:rPr>
                <w:szCs w:val="22"/>
              </w:rPr>
            </w:pPr>
            <w:r w:rsidRPr="00156819">
              <w:rPr>
                <w:szCs w:val="22"/>
              </w:rPr>
              <w:t>Food Safety Officer</w:t>
            </w:r>
            <w:r>
              <w:rPr>
                <w:szCs w:val="22"/>
              </w:rPr>
              <w:t>/Senior Project Officer/</w:t>
            </w:r>
            <w:r w:rsidRPr="00156819">
              <w:rPr>
                <w:szCs w:val="22"/>
              </w:rPr>
              <w:t>Pollution Enforcement Officer</w:t>
            </w:r>
          </w:p>
          <w:p w:rsidR="005C370C" w:rsidRPr="00156819" w:rsidRDefault="005C370C" w:rsidP="005C370C">
            <w:pPr>
              <w:rPr>
                <w:szCs w:val="22"/>
              </w:rPr>
            </w:pPr>
            <w:r w:rsidRPr="00156819">
              <w:rPr>
                <w:szCs w:val="22"/>
              </w:rPr>
              <w:t>Senior Project Officer</w:t>
            </w:r>
            <w:r>
              <w:rPr>
                <w:szCs w:val="22"/>
              </w:rPr>
              <w:t>/</w:t>
            </w:r>
            <w:r w:rsidRPr="00156819">
              <w:rPr>
                <w:szCs w:val="22"/>
              </w:rPr>
              <w:t>Scientific Officer</w:t>
            </w:r>
            <w:r>
              <w:rPr>
                <w:szCs w:val="22"/>
              </w:rPr>
              <w:t>/</w:t>
            </w:r>
            <w:r w:rsidRPr="00156819">
              <w:rPr>
                <w:szCs w:val="22"/>
              </w:rPr>
              <w:t>Health Promotion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 to enter premises places of entertainment</w:t>
            </w:r>
          </w:p>
          <w:p w:rsidR="005C370C" w:rsidRPr="00156819" w:rsidRDefault="005C370C" w:rsidP="005C370C">
            <w:pPr>
              <w:jc w:val="both"/>
              <w:rPr>
                <w:szCs w:val="22"/>
              </w:rPr>
            </w:pPr>
            <w:r w:rsidRPr="00156819">
              <w:rPr>
                <w:szCs w:val="22"/>
              </w:rPr>
              <w:t>Local Government (Miscellaneous Provisions) Act 1982 S.17</w:t>
            </w:r>
          </w:p>
          <w:p w:rsidR="005C370C" w:rsidRPr="00156819" w:rsidRDefault="005C370C" w:rsidP="005C370C">
            <w:pPr>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(Social Care &amp;Health Policy Board – Minute No. SCH52/99)</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p w:rsidR="005C370C" w:rsidRPr="00156819" w:rsidRDefault="005C370C" w:rsidP="005C370C">
            <w:pPr>
              <w:jc w:val="both"/>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r>
              <w:rPr>
                <w:szCs w:val="22"/>
              </w:rPr>
              <w:t>/</w:t>
            </w:r>
            <w:r w:rsidRPr="00156819">
              <w:rPr>
                <w:szCs w:val="22"/>
              </w:rPr>
              <w:t>Environmental Health Team Manager</w:t>
            </w:r>
            <w:r>
              <w:rPr>
                <w:szCs w:val="22"/>
              </w:rPr>
              <w:t>/</w:t>
            </w:r>
            <w:r w:rsidRPr="00156819">
              <w:rPr>
                <w:szCs w:val="22"/>
              </w:rPr>
              <w:t>Environmental Health Officers</w:t>
            </w:r>
            <w:r>
              <w:rPr>
                <w:szCs w:val="22"/>
              </w:rPr>
              <w:t>/</w:t>
            </w:r>
            <w:r w:rsidRPr="00156819">
              <w:rPr>
                <w:szCs w:val="22"/>
              </w:rPr>
              <w:t>Pollution Enforcement Officers</w:t>
            </w:r>
            <w:r>
              <w:rPr>
                <w:szCs w:val="22"/>
              </w:rPr>
              <w:t>/</w:t>
            </w:r>
            <w:r w:rsidRPr="00156819">
              <w:rPr>
                <w:szCs w:val="22"/>
              </w:rPr>
              <w:t>Food Safety Officer</w:t>
            </w:r>
          </w:p>
          <w:p w:rsidR="005C370C" w:rsidRPr="00156819" w:rsidRDefault="005C370C" w:rsidP="005C370C">
            <w:pPr>
              <w:rPr>
                <w:szCs w:val="22"/>
              </w:rPr>
            </w:pPr>
            <w:r w:rsidRPr="00156819">
              <w:rPr>
                <w:szCs w:val="22"/>
              </w:rPr>
              <w:t>Scientific Officer</w:t>
            </w:r>
            <w:r>
              <w:rPr>
                <w:szCs w:val="22"/>
              </w:rPr>
              <w:t>/</w:t>
            </w:r>
            <w:r w:rsidRPr="00156819">
              <w:rPr>
                <w:szCs w:val="22"/>
              </w:rPr>
              <w:t xml:space="preserve">Senior Project Officer </w:t>
            </w:r>
          </w:p>
          <w:p w:rsidR="005C370C" w:rsidRPr="00156819" w:rsidRDefault="005C370C" w:rsidP="005C370C">
            <w:pPr>
              <w:rPr>
                <w:szCs w:val="22"/>
              </w:rPr>
            </w:pPr>
            <w:r w:rsidRPr="00156819">
              <w:rPr>
                <w:szCs w:val="22"/>
              </w:rPr>
              <w:t>Health Promotion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Authority to prosecute for offences created under Local Government (Miscellaneous) Provisions Act 1976</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p>
        </w:tc>
      </w:tr>
      <w:tr w:rsidR="005C370C" w:rsidRPr="00156819" w:rsidTr="005C370C">
        <w:trPr>
          <w:cantSplit/>
        </w:trPr>
        <w:tc>
          <w:tcPr>
            <w:tcW w:w="8820" w:type="dxa"/>
          </w:tcPr>
          <w:p w:rsidR="005C370C" w:rsidRPr="00156819" w:rsidRDefault="005C370C" w:rsidP="005C370C">
            <w:pPr>
              <w:keepNext/>
              <w:keepLines/>
              <w:jc w:val="both"/>
              <w:rPr>
                <w:b/>
              </w:rPr>
            </w:pPr>
            <w:r w:rsidRPr="00156819">
              <w:rPr>
                <w:b/>
                <w:szCs w:val="22"/>
              </w:rPr>
              <w:lastRenderedPageBreak/>
              <w:t>Bye-laws</w:t>
            </w:r>
          </w:p>
        </w:tc>
        <w:tc>
          <w:tcPr>
            <w:tcW w:w="1980" w:type="dxa"/>
          </w:tcPr>
          <w:p w:rsidR="005C370C" w:rsidRPr="00156819" w:rsidRDefault="005C370C" w:rsidP="005C370C">
            <w:pPr>
              <w:keepNext/>
              <w:keepLines/>
              <w:jc w:val="both"/>
            </w:pPr>
          </w:p>
        </w:tc>
        <w:tc>
          <w:tcPr>
            <w:tcW w:w="4140" w:type="dxa"/>
          </w:tcPr>
          <w:p w:rsidR="005C370C" w:rsidRPr="00156819" w:rsidRDefault="005C370C" w:rsidP="005C370C">
            <w:pPr>
              <w:keepNext/>
              <w:keepLines/>
              <w:jc w:val="both"/>
              <w:rPr>
                <w:b/>
                <w:snapToGrid w:val="0"/>
              </w:rPr>
            </w:pPr>
          </w:p>
        </w:tc>
      </w:tr>
      <w:tr w:rsidR="005C370C" w:rsidRPr="00156819" w:rsidTr="005C370C">
        <w:trPr>
          <w:cantSplit/>
        </w:trPr>
        <w:tc>
          <w:tcPr>
            <w:tcW w:w="8820" w:type="dxa"/>
          </w:tcPr>
          <w:p w:rsidR="005C370C" w:rsidRPr="00156819" w:rsidRDefault="005C370C" w:rsidP="005C370C">
            <w:pPr>
              <w:keepNext/>
              <w:keepLines/>
              <w:jc w:val="both"/>
              <w:rPr>
                <w:szCs w:val="22"/>
              </w:rPr>
            </w:pPr>
            <w:r w:rsidRPr="00156819">
              <w:rPr>
                <w:szCs w:val="22"/>
              </w:rPr>
              <w:t>Bye-laws for the prevention of certain nuisances Public Health Act 1936 S.81</w:t>
            </w:r>
          </w:p>
          <w:p w:rsidR="005C370C" w:rsidRPr="00156819" w:rsidRDefault="005C370C" w:rsidP="005C370C">
            <w:pPr>
              <w:keepNext/>
              <w:keepLines/>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 45/92)</w:t>
            </w:r>
          </w:p>
          <w:p w:rsidR="005C370C" w:rsidRPr="00156819" w:rsidRDefault="005C370C" w:rsidP="005C370C">
            <w:pPr>
              <w:keepNext/>
              <w:keepLines/>
              <w:jc w:val="both"/>
              <w:rPr>
                <w:sz w:val="20"/>
              </w:rPr>
            </w:pPr>
            <w:r w:rsidRPr="00156819">
              <w:rPr>
                <w:sz w:val="20"/>
              </w:rPr>
              <w:t>(General Purposes Board – 31.01.06 – Minute No. GP-46)</w:t>
            </w:r>
          </w:p>
        </w:tc>
        <w:tc>
          <w:tcPr>
            <w:tcW w:w="1980" w:type="dxa"/>
          </w:tcPr>
          <w:p w:rsidR="005C370C" w:rsidRPr="00156819" w:rsidRDefault="005C370C" w:rsidP="005C370C">
            <w:pPr>
              <w:keepNext/>
              <w:keepLines/>
              <w:jc w:val="both"/>
              <w:rPr>
                <w:szCs w:val="22"/>
              </w:rPr>
            </w:pPr>
          </w:p>
          <w:p w:rsidR="005C370C" w:rsidRPr="00156819" w:rsidRDefault="005C370C" w:rsidP="005C370C">
            <w:pPr>
              <w:keepNext/>
              <w:keepLines/>
              <w:jc w:val="both"/>
            </w:pPr>
            <w:r w:rsidRPr="00156819">
              <w:rPr>
                <w:szCs w:val="22"/>
              </w:rPr>
              <w:t>Licensing Committee</w:t>
            </w:r>
          </w:p>
        </w:tc>
        <w:tc>
          <w:tcPr>
            <w:tcW w:w="4140" w:type="dxa"/>
          </w:tcPr>
          <w:p w:rsidR="005C370C" w:rsidRPr="00156819" w:rsidRDefault="005C370C" w:rsidP="005C370C">
            <w:pPr>
              <w:keepNext/>
              <w:keepLines/>
              <w:rPr>
                <w:szCs w:val="22"/>
              </w:rPr>
            </w:pPr>
            <w:r w:rsidRPr="00156819">
              <w:rPr>
                <w:szCs w:val="22"/>
              </w:rPr>
              <w:t>Head of Prevention &amp; Protection</w:t>
            </w:r>
          </w:p>
          <w:p w:rsidR="005C370C" w:rsidRPr="00156819" w:rsidRDefault="005C370C" w:rsidP="005C370C">
            <w:pPr>
              <w:keepNext/>
              <w:keepLines/>
              <w:rPr>
                <w:szCs w:val="22"/>
              </w:rPr>
            </w:pPr>
            <w:r w:rsidRPr="00156819">
              <w:rPr>
                <w:szCs w:val="22"/>
              </w:rPr>
              <w:t>Business Manager Environmental Health &amp; Well-Being</w:t>
            </w:r>
          </w:p>
          <w:p w:rsidR="005C370C" w:rsidRPr="00156819" w:rsidRDefault="005C370C" w:rsidP="005C370C">
            <w:pPr>
              <w:keepNext/>
              <w:keepLines/>
              <w:rPr>
                <w:szCs w:val="22"/>
              </w:rPr>
            </w:pPr>
            <w:r w:rsidRPr="00156819">
              <w:rPr>
                <w:szCs w:val="22"/>
              </w:rPr>
              <w:t xml:space="preserve">Environmental Health Team Manager </w:t>
            </w:r>
          </w:p>
          <w:p w:rsidR="005C370C" w:rsidRPr="00156819" w:rsidRDefault="005C370C" w:rsidP="005C370C">
            <w:pPr>
              <w:keepNext/>
              <w:keepLines/>
              <w:rPr>
                <w:szCs w:val="22"/>
              </w:rPr>
            </w:pPr>
            <w:r w:rsidRPr="00156819">
              <w:rPr>
                <w:szCs w:val="22"/>
              </w:rPr>
              <w:t>Environmental Health Officers</w:t>
            </w:r>
          </w:p>
          <w:p w:rsidR="005C370C" w:rsidRPr="00156819" w:rsidRDefault="005C370C" w:rsidP="005C370C">
            <w:pPr>
              <w:keepNext/>
              <w:keepLines/>
              <w:rPr>
                <w:szCs w:val="22"/>
              </w:rPr>
            </w:pPr>
            <w:r w:rsidRPr="00156819">
              <w:rPr>
                <w:szCs w:val="22"/>
              </w:rPr>
              <w:t>Pollution Enforcement Officers</w:t>
            </w:r>
          </w:p>
          <w:p w:rsidR="005C370C" w:rsidRPr="00156819" w:rsidRDefault="005C370C" w:rsidP="005C370C">
            <w:pPr>
              <w:keepNext/>
              <w:keepLines/>
              <w:rPr>
                <w:szCs w:val="22"/>
              </w:rPr>
            </w:pPr>
            <w:r w:rsidRPr="00156819">
              <w:rPr>
                <w:szCs w:val="22"/>
              </w:rPr>
              <w:t>Senior Project Officer</w:t>
            </w:r>
          </w:p>
          <w:p w:rsidR="005C370C" w:rsidRPr="00156819" w:rsidRDefault="005C370C" w:rsidP="005C370C">
            <w:pPr>
              <w:keepNext/>
              <w:keepLines/>
              <w:rPr>
                <w:b/>
                <w:snapToGrid w:val="0"/>
              </w:rPr>
            </w:pPr>
            <w:r w:rsidRPr="00156819">
              <w:rPr>
                <w:szCs w:val="22"/>
              </w:rPr>
              <w:t>Scientific Officer</w:t>
            </w:r>
            <w:r>
              <w:rPr>
                <w:szCs w:val="22"/>
              </w:rPr>
              <w:t>/</w:t>
            </w:r>
            <w:r w:rsidRPr="00156819">
              <w:rPr>
                <w:szCs w:val="22"/>
              </w:rPr>
              <w:t>Food Safety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Normal11pt"/>
            </w:pPr>
            <w:r w:rsidRPr="00156819">
              <w:t>Bye-laws as to the removal through streets of offensive matters or liquids Public Health Act 1936 S.82</w:t>
            </w:r>
          </w:p>
          <w:p w:rsidR="005C370C" w:rsidRPr="00156819" w:rsidRDefault="005C370C" w:rsidP="005C370C">
            <w:pPr>
              <w:pStyle w:val="Normal11pt"/>
              <w:rPr>
                <w:sz w:val="20"/>
                <w:lang w:val="en-US"/>
              </w:rPr>
            </w:pPr>
            <w:r w:rsidRPr="00156819">
              <w:rPr>
                <w:sz w:val="20"/>
                <w:lang w:val="en-US"/>
              </w:rPr>
              <w:t>(Development Control &amp; Licensing Sub-</w:t>
            </w:r>
            <w:proofErr w:type="spellStart"/>
            <w:r w:rsidRPr="00156819">
              <w:rPr>
                <w:sz w:val="20"/>
                <w:lang w:val="en-US"/>
              </w:rPr>
              <w:t>Cttee</w:t>
            </w:r>
            <w:proofErr w:type="spellEnd"/>
            <w:r w:rsidRPr="00156819">
              <w:rPr>
                <w:sz w:val="20"/>
                <w:lang w:val="en-US"/>
              </w:rPr>
              <w:t xml:space="preserve"> – Minute No. DCL 45/92)</w:t>
            </w:r>
          </w:p>
          <w:p w:rsidR="005C370C" w:rsidRPr="00156819" w:rsidRDefault="005C370C" w:rsidP="005C370C">
            <w:pPr>
              <w:pStyle w:val="Normal11pt"/>
              <w:rPr>
                <w:sz w:val="20"/>
                <w:lang w:val="en-US"/>
              </w:rPr>
            </w:pPr>
            <w:r w:rsidRPr="00156819">
              <w:rPr>
                <w:sz w:val="20"/>
              </w:rPr>
              <w:t>(General Purposes Board – 31.01.06 – Minute No. GP-46)</w:t>
            </w:r>
          </w:p>
          <w:p w:rsidR="005C370C" w:rsidRPr="00156819" w:rsidRDefault="005C370C" w:rsidP="005C370C">
            <w:pPr>
              <w:pStyle w:val="Normal11pt"/>
              <w:rPr>
                <w:sz w:val="20"/>
                <w:lang w:val="en-US"/>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p>
          <w:p w:rsidR="005C370C" w:rsidRPr="00156819" w:rsidRDefault="005C370C" w:rsidP="005C370C">
            <w:pPr>
              <w:jc w:val="both"/>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 xml:space="preserve">Environmental Health Team Manager </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Pollution Enforcement Officers</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Scientific Officer</w:t>
            </w:r>
            <w:r>
              <w:rPr>
                <w:szCs w:val="22"/>
              </w:rPr>
              <w:t>/</w:t>
            </w:r>
            <w:r w:rsidRPr="00156819">
              <w:rPr>
                <w:szCs w:val="22"/>
              </w:rPr>
              <w:t>Food Safety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Water Supplies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Service of Notices</w:t>
            </w:r>
          </w:p>
          <w:p w:rsidR="005C370C" w:rsidRPr="00156819" w:rsidRDefault="005C370C" w:rsidP="005C370C">
            <w:pPr>
              <w:jc w:val="both"/>
              <w:rPr>
                <w:szCs w:val="22"/>
              </w:rPr>
            </w:pPr>
            <w:r w:rsidRPr="00156819">
              <w:rPr>
                <w:szCs w:val="22"/>
              </w:rPr>
              <w:t>Water Industries Act 1991 S.80</w:t>
            </w:r>
          </w:p>
          <w:p w:rsidR="005C370C" w:rsidRPr="00156819" w:rsidRDefault="005C370C" w:rsidP="005C370C">
            <w:pPr>
              <w:jc w:val="both"/>
              <w:rPr>
                <w:szCs w:val="22"/>
              </w:rPr>
            </w:pPr>
            <w:r w:rsidRPr="00156819">
              <w:rPr>
                <w:sz w:val="20"/>
                <w:lang w:val="en-US"/>
              </w:rPr>
              <w:t>(Development Control &amp; Licensing Sub-</w:t>
            </w:r>
            <w:proofErr w:type="spellStart"/>
            <w:r w:rsidRPr="00156819">
              <w:rPr>
                <w:sz w:val="20"/>
                <w:lang w:val="en-US"/>
              </w:rPr>
              <w:t>Cttee</w:t>
            </w:r>
            <w:proofErr w:type="spellEnd"/>
            <w:r w:rsidRPr="00156819">
              <w:rPr>
                <w:sz w:val="20"/>
                <w:lang w:val="en-US"/>
              </w:rPr>
              <w:t xml:space="preserve"> – Minute No. DCL 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Business Manager Environmental Health &amp; Well-Being Environmental Health Officers</w:t>
            </w:r>
          </w:p>
          <w:p w:rsidR="005C370C" w:rsidRPr="00156819" w:rsidRDefault="005C370C" w:rsidP="005C370C">
            <w:pPr>
              <w:rPr>
                <w:szCs w:val="22"/>
              </w:rPr>
            </w:pPr>
            <w:smartTag w:uri="urn:schemas-microsoft-com:office:smarttags" w:element="PersonName">
              <w:r w:rsidRPr="00156819">
                <w:rPr>
                  <w:szCs w:val="22"/>
                </w:rPr>
                <w:t>Environmental Health</w:t>
              </w:r>
            </w:smartTag>
            <w:r w:rsidRPr="00156819">
              <w:rPr>
                <w:szCs w:val="22"/>
              </w:rPr>
              <w:t xml:space="preserve"> Team Manager</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 xml:space="preserve">Food Safety Officer </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lastRenderedPageBreak/>
              <w:t>Power of Entry</w:t>
            </w:r>
          </w:p>
          <w:p w:rsidR="005C370C" w:rsidRPr="00156819" w:rsidRDefault="005C370C" w:rsidP="005C370C">
            <w:pPr>
              <w:jc w:val="both"/>
              <w:rPr>
                <w:szCs w:val="22"/>
              </w:rPr>
            </w:pPr>
            <w:r w:rsidRPr="00156819">
              <w:rPr>
                <w:szCs w:val="22"/>
              </w:rPr>
              <w:t>Water Industries Act 1991 S.84</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p w:rsidR="005C370C" w:rsidRPr="00156819" w:rsidRDefault="005C370C" w:rsidP="005C370C">
            <w:pPr>
              <w:jc w:val="both"/>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 xml:space="preserve">Environmental Health Team Manager </w:t>
            </w:r>
          </w:p>
          <w:p w:rsidR="005C370C" w:rsidRPr="00156819" w:rsidRDefault="005C370C" w:rsidP="005C370C">
            <w:pPr>
              <w:rPr>
                <w:szCs w:val="22"/>
              </w:rPr>
            </w:pPr>
            <w:r w:rsidRPr="00156819">
              <w:rPr>
                <w:szCs w:val="22"/>
              </w:rPr>
              <w:t>Environmental Health Officer</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Health Promotion Officer</w:t>
            </w:r>
          </w:p>
          <w:p w:rsidR="005C370C" w:rsidRPr="00156819" w:rsidRDefault="005C370C" w:rsidP="005C370C">
            <w:pPr>
              <w:rPr>
                <w:szCs w:val="22"/>
              </w:rPr>
            </w:pPr>
            <w:r w:rsidRPr="00156819">
              <w:rPr>
                <w:szCs w:val="22"/>
              </w:rPr>
              <w:t xml:space="preserve">Administration Officer </w:t>
            </w:r>
          </w:p>
          <w:p w:rsidR="005C370C" w:rsidRPr="00156819" w:rsidRDefault="005C370C" w:rsidP="005C370C">
            <w:pPr>
              <w:rPr>
                <w:szCs w:val="22"/>
              </w:rPr>
            </w:pPr>
            <w:r w:rsidRPr="00156819">
              <w:rPr>
                <w:szCs w:val="22"/>
              </w:rPr>
              <w:t>Senior Administration Officer</w:t>
            </w:r>
          </w:p>
          <w:p w:rsidR="005C370C" w:rsidRPr="00156819" w:rsidRDefault="005C370C" w:rsidP="005C370C">
            <w:pPr>
              <w:rPr>
                <w:szCs w:val="22"/>
              </w:rPr>
            </w:pPr>
            <w:r w:rsidRPr="00156819">
              <w:rPr>
                <w:szCs w:val="22"/>
              </w:rPr>
              <w:t xml:space="preserve">Food Safety Officer </w:t>
            </w:r>
          </w:p>
          <w:p w:rsidR="005C370C" w:rsidRPr="00156819" w:rsidRDefault="005C370C" w:rsidP="005C370C">
            <w:pPr>
              <w:rPr>
                <w:szCs w:val="22"/>
              </w:rPr>
            </w:pPr>
            <w:r w:rsidRPr="00156819">
              <w:rPr>
                <w:szCs w:val="22"/>
              </w:rPr>
              <w:t xml:space="preserve">Senior Project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 to require information</w:t>
            </w:r>
          </w:p>
          <w:p w:rsidR="005C370C" w:rsidRPr="00156819" w:rsidRDefault="005C370C" w:rsidP="005C370C">
            <w:pPr>
              <w:jc w:val="both"/>
              <w:rPr>
                <w:szCs w:val="22"/>
              </w:rPr>
            </w:pPr>
            <w:r w:rsidRPr="00156819">
              <w:rPr>
                <w:szCs w:val="22"/>
              </w:rPr>
              <w:t>Water Industries Act 1991 S.85</w:t>
            </w:r>
          </w:p>
          <w:p w:rsidR="005C370C" w:rsidRPr="00156819" w:rsidRDefault="005C370C" w:rsidP="005C370C">
            <w:pPr>
              <w:jc w:val="both"/>
              <w:rPr>
                <w:szCs w:val="22"/>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 xml:space="preserve">Environmental Health Manager </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 xml:space="preserve">Senior Project Officer </w:t>
            </w:r>
          </w:p>
          <w:p w:rsidR="005C370C" w:rsidRPr="00156819" w:rsidRDefault="005C370C" w:rsidP="005C370C">
            <w:pPr>
              <w:rPr>
                <w:szCs w:val="22"/>
              </w:rPr>
            </w:pPr>
            <w:r w:rsidRPr="00156819">
              <w:rPr>
                <w:szCs w:val="22"/>
              </w:rPr>
              <w:t>Health Education Officer</w:t>
            </w:r>
          </w:p>
          <w:p w:rsidR="005C370C" w:rsidRPr="00156819" w:rsidRDefault="005C370C" w:rsidP="005C370C">
            <w:pPr>
              <w:rPr>
                <w:szCs w:val="22"/>
              </w:rPr>
            </w:pPr>
            <w:r w:rsidRPr="00156819">
              <w:rPr>
                <w:szCs w:val="22"/>
              </w:rPr>
              <w:t>Senior Administrative Assistant</w:t>
            </w:r>
          </w:p>
          <w:p w:rsidR="005C370C" w:rsidRPr="00156819" w:rsidRDefault="005C370C" w:rsidP="005C370C">
            <w:pPr>
              <w:rPr>
                <w:szCs w:val="22"/>
              </w:rPr>
            </w:pPr>
            <w:r w:rsidRPr="00156819">
              <w:rPr>
                <w:szCs w:val="22"/>
              </w:rPr>
              <w:t>Health Promotion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Provision of water supply notice</w:t>
            </w:r>
          </w:p>
          <w:p w:rsidR="005C370C" w:rsidRPr="00156819" w:rsidRDefault="005C370C" w:rsidP="005C370C">
            <w:pPr>
              <w:jc w:val="both"/>
              <w:rPr>
                <w:szCs w:val="22"/>
              </w:rPr>
            </w:pPr>
            <w:r w:rsidRPr="00156819">
              <w:rPr>
                <w:szCs w:val="22"/>
              </w:rPr>
              <w:t>Building Act 1984 S.25 – S.69</w:t>
            </w:r>
          </w:p>
          <w:p w:rsidR="005C370C" w:rsidRPr="00156819" w:rsidRDefault="005C370C" w:rsidP="005C370C">
            <w:pPr>
              <w:jc w:val="both"/>
              <w:rPr>
                <w:szCs w:val="22"/>
              </w:rPr>
            </w:pPr>
            <w:r w:rsidRPr="00156819">
              <w:rPr>
                <w:sz w:val="20"/>
              </w:rPr>
              <w:t>(Section 69</w:t>
            </w:r>
            <w:r w:rsidRPr="00156819">
              <w:rPr>
                <w:szCs w:val="22"/>
              </w:rPr>
              <w:t xml:space="preserve"> – </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smartTag w:uri="urn:schemas-microsoft-com:office:smarttags" w:element="PersonName">
              <w:r w:rsidRPr="00156819">
                <w:rPr>
                  <w:snapToGrid w:val="0"/>
                  <w:szCs w:val="22"/>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 xml:space="preserve">Business Manager Environmental Health &amp; Well-Being </w:t>
            </w:r>
          </w:p>
          <w:p w:rsidR="005C370C" w:rsidRPr="00156819" w:rsidRDefault="005C370C" w:rsidP="005C370C">
            <w:pPr>
              <w:rPr>
                <w:szCs w:val="22"/>
              </w:rPr>
            </w:pPr>
            <w:smartTag w:uri="urn:schemas-microsoft-com:office:smarttags" w:element="PersonName">
              <w:r w:rsidRPr="00156819">
                <w:rPr>
                  <w:szCs w:val="22"/>
                </w:rPr>
                <w:t>Environmental Health</w:t>
              </w:r>
            </w:smartTag>
            <w:r w:rsidRPr="00156819">
              <w:rPr>
                <w:szCs w:val="22"/>
              </w:rPr>
              <w:t xml:space="preserve"> Team Manager</w:t>
            </w:r>
          </w:p>
          <w:p w:rsidR="005C370C" w:rsidRPr="00156819" w:rsidRDefault="005C370C" w:rsidP="005C370C">
            <w:pPr>
              <w:rPr>
                <w:szCs w:val="22"/>
              </w:rPr>
            </w:pPr>
            <w:smartTag w:uri="urn:schemas-microsoft-com:office:smarttags" w:element="PersonName">
              <w:r w:rsidRPr="00156819">
                <w:rPr>
                  <w:szCs w:val="22"/>
                </w:rPr>
                <w:t>Environmental Health</w:t>
              </w:r>
            </w:smartTag>
            <w:r w:rsidRPr="00156819">
              <w:rPr>
                <w:szCs w:val="22"/>
              </w:rPr>
              <w:t xml:space="preserve"> Officers</w:t>
            </w:r>
          </w:p>
        </w:tc>
      </w:tr>
      <w:tr w:rsidR="002828AB" w:rsidRPr="00156819" w:rsidTr="002828AB">
        <w:trPr>
          <w:cantSplit/>
        </w:trPr>
        <w:tc>
          <w:tcPr>
            <w:tcW w:w="8820" w:type="dxa"/>
          </w:tcPr>
          <w:p w:rsidR="002828AB" w:rsidRPr="00156819" w:rsidRDefault="002828AB" w:rsidP="002828AB">
            <w:pPr>
              <w:keepNext/>
              <w:keepLines/>
              <w:jc w:val="both"/>
              <w:rPr>
                <w:szCs w:val="22"/>
              </w:rPr>
            </w:pPr>
            <w:r w:rsidRPr="00156819">
              <w:rPr>
                <w:szCs w:val="22"/>
              </w:rPr>
              <w:lastRenderedPageBreak/>
              <w:t>To consider and resolve any appropriate matter under the Pollution Prevention and Control (</w:t>
            </w:r>
            <w:smartTag w:uri="urn:schemas-microsoft-com:office:smarttags" w:element="country-region">
              <w:r w:rsidRPr="00156819">
                <w:rPr>
                  <w:szCs w:val="22"/>
                </w:rPr>
                <w:t>England</w:t>
              </w:r>
            </w:smartTag>
            <w:r w:rsidRPr="00156819">
              <w:rPr>
                <w:szCs w:val="22"/>
              </w:rPr>
              <w:t xml:space="preserve"> and </w:t>
            </w:r>
            <w:smartTag w:uri="urn:schemas-microsoft-com:office:smarttags" w:element="place">
              <w:smartTag w:uri="urn:schemas-microsoft-com:office:smarttags" w:element="country-region">
                <w:r w:rsidRPr="00156819">
                  <w:rPr>
                    <w:szCs w:val="22"/>
                  </w:rPr>
                  <w:t>Wales</w:t>
                </w:r>
              </w:smartTag>
            </w:smartTag>
            <w:r w:rsidRPr="00156819">
              <w:rPr>
                <w:szCs w:val="22"/>
              </w:rPr>
              <w:t>) Regulations 2000 save for revocation as described in regulation 21.</w:t>
            </w:r>
          </w:p>
          <w:p w:rsidR="002828AB" w:rsidRPr="00156819" w:rsidRDefault="002828AB" w:rsidP="002828AB">
            <w:pPr>
              <w:keepNext/>
              <w:keepLines/>
              <w:jc w:val="both"/>
              <w:rPr>
                <w:sz w:val="20"/>
              </w:rPr>
            </w:pPr>
            <w:r w:rsidRPr="00156819">
              <w:rPr>
                <w:sz w:val="20"/>
              </w:rPr>
              <w:t>(General Purposes Board 6 December 2005 – Minute No. GP-33)</w:t>
            </w:r>
          </w:p>
          <w:p w:rsidR="002828AB" w:rsidRPr="00156819" w:rsidRDefault="002828AB" w:rsidP="002828AB">
            <w:pPr>
              <w:keepNext/>
              <w:keepLines/>
              <w:jc w:val="both"/>
              <w:rPr>
                <w:sz w:val="20"/>
              </w:rPr>
            </w:pPr>
            <w:r w:rsidRPr="00156819">
              <w:rPr>
                <w:sz w:val="20"/>
              </w:rPr>
              <w:t>(General Purposes Board – 31.01.06 – Minute No. GP-46)</w:t>
            </w:r>
          </w:p>
        </w:tc>
        <w:tc>
          <w:tcPr>
            <w:tcW w:w="1980" w:type="dxa"/>
          </w:tcPr>
          <w:p w:rsidR="002828AB" w:rsidRPr="00156819" w:rsidRDefault="002828AB" w:rsidP="002828AB">
            <w:pPr>
              <w:keepNext/>
              <w:keepLines/>
              <w:jc w:val="both"/>
              <w:rPr>
                <w:snapToGrid w:val="0"/>
              </w:rPr>
            </w:pPr>
          </w:p>
          <w:p w:rsidR="002828AB" w:rsidRPr="00156819" w:rsidRDefault="002828AB" w:rsidP="002828AB">
            <w:pPr>
              <w:keepNext/>
              <w:keepLines/>
              <w:jc w:val="both"/>
              <w:rPr>
                <w:snapToGrid w:val="0"/>
              </w:rPr>
            </w:pPr>
            <w:r w:rsidRPr="00156819">
              <w:rPr>
                <w:snapToGrid w:val="0"/>
              </w:rPr>
              <w:t>Licensing Committee</w:t>
            </w:r>
          </w:p>
        </w:tc>
        <w:tc>
          <w:tcPr>
            <w:tcW w:w="4140" w:type="dxa"/>
          </w:tcPr>
          <w:p w:rsidR="002828AB" w:rsidRPr="00156819" w:rsidRDefault="002828AB" w:rsidP="002828AB">
            <w:pPr>
              <w:keepNext/>
              <w:keepLines/>
              <w:rPr>
                <w:szCs w:val="22"/>
              </w:rPr>
            </w:pPr>
            <w:smartTag w:uri="urn:schemas-microsoft-com:office:smarttags" w:element="PersonName">
              <w:r w:rsidRPr="00156819">
                <w:rPr>
                  <w:szCs w:val="22"/>
                </w:rPr>
                <w:t>Environmental Health</w:t>
              </w:r>
            </w:smartTag>
            <w:r w:rsidRPr="00156819">
              <w:rPr>
                <w:szCs w:val="22"/>
              </w:rPr>
              <w:t xml:space="preserve"> Officer </w:t>
            </w:r>
          </w:p>
          <w:p w:rsidR="002828AB" w:rsidRPr="00156819" w:rsidRDefault="002828AB" w:rsidP="002828AB">
            <w:pPr>
              <w:keepNext/>
              <w:keepLines/>
              <w:rPr>
                <w:szCs w:val="22"/>
              </w:rPr>
            </w:pPr>
            <w:r w:rsidRPr="00156819">
              <w:rPr>
                <w:szCs w:val="22"/>
              </w:rPr>
              <w:t xml:space="preserve">Senior Project Officer </w:t>
            </w:r>
          </w:p>
          <w:p w:rsidR="002828AB" w:rsidRPr="00156819" w:rsidRDefault="002828AB" w:rsidP="002828AB">
            <w:pPr>
              <w:keepNext/>
              <w:keepLines/>
              <w:rPr>
                <w:szCs w:val="22"/>
              </w:rPr>
            </w:pPr>
            <w:r w:rsidRPr="00156819">
              <w:rPr>
                <w:szCs w:val="22"/>
              </w:rPr>
              <w:t>Business Manager Environmental Health &amp; Well-Being</w:t>
            </w:r>
          </w:p>
          <w:p w:rsidR="002828AB" w:rsidRPr="00156819" w:rsidRDefault="002828AB" w:rsidP="002828AB">
            <w:pPr>
              <w:keepNext/>
              <w:keepLines/>
              <w:rPr>
                <w:szCs w:val="22"/>
              </w:rPr>
            </w:pPr>
            <w:r w:rsidRPr="00156819">
              <w:rPr>
                <w:szCs w:val="22"/>
              </w:rPr>
              <w:t>Environmental Health Team Manager</w:t>
            </w:r>
          </w:p>
          <w:p w:rsidR="002828AB" w:rsidRPr="00156819" w:rsidRDefault="002828AB" w:rsidP="002828AB">
            <w:pPr>
              <w:keepNext/>
              <w:keepLines/>
              <w:rPr>
                <w:szCs w:val="22"/>
              </w:rPr>
            </w:pPr>
            <w:r w:rsidRPr="00156819">
              <w:rPr>
                <w:szCs w:val="22"/>
              </w:rPr>
              <w:t>Scientific Officer</w:t>
            </w:r>
          </w:p>
          <w:p w:rsidR="002828AB" w:rsidRPr="00156819" w:rsidRDefault="002828AB" w:rsidP="002828AB">
            <w:pPr>
              <w:keepNext/>
              <w:keepLines/>
              <w:rPr>
                <w:szCs w:val="22"/>
              </w:rPr>
            </w:pPr>
            <w:r w:rsidRPr="00156819">
              <w:rPr>
                <w:szCs w:val="22"/>
              </w:rPr>
              <w:t>Pollution Enforcement Officer</w:t>
            </w:r>
          </w:p>
        </w:tc>
      </w:tr>
      <w:tr w:rsidR="005C370C" w:rsidRPr="00156819" w:rsidTr="005C370C">
        <w:trPr>
          <w:cantSplit/>
        </w:trPr>
        <w:tc>
          <w:tcPr>
            <w:tcW w:w="8820" w:type="dxa"/>
          </w:tcPr>
          <w:p w:rsidR="005C370C" w:rsidRPr="00156819" w:rsidRDefault="005C370C" w:rsidP="005C370C">
            <w:pPr>
              <w:jc w:val="both"/>
              <w:rPr>
                <w:szCs w:val="22"/>
              </w:rPr>
            </w:pPr>
            <w:r>
              <w:rPr>
                <w:szCs w:val="22"/>
              </w:rPr>
              <w:t xml:space="preserve">Authority to appoint </w:t>
            </w:r>
            <w:r w:rsidRPr="00156819">
              <w:rPr>
                <w:szCs w:val="22"/>
              </w:rPr>
              <w:t xml:space="preserve"> Inspectors</w:t>
            </w:r>
            <w:r>
              <w:rPr>
                <w:szCs w:val="22"/>
              </w:rPr>
              <w:t xml:space="preserve"> under the Act plus any regulations or orders</w:t>
            </w:r>
          </w:p>
          <w:p w:rsidR="005C370C" w:rsidRPr="00156819" w:rsidRDefault="005C370C" w:rsidP="005C370C">
            <w:pPr>
              <w:jc w:val="both"/>
              <w:rPr>
                <w:szCs w:val="22"/>
              </w:rPr>
            </w:pPr>
            <w:r w:rsidRPr="00156819">
              <w:rPr>
                <w:szCs w:val="22"/>
              </w:rPr>
              <w:t>Health and Safety at Work etc. Act 1974 S.19</w:t>
            </w:r>
          </w:p>
          <w:p w:rsidR="005C370C" w:rsidRDefault="005C370C" w:rsidP="005C370C">
            <w:pPr>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Cs w:val="22"/>
              </w:rPr>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Pr>
          <w:p w:rsidR="005C370C" w:rsidRPr="00156819" w:rsidRDefault="005C370C" w:rsidP="005C370C">
            <w:pPr>
              <w:jc w:val="both"/>
              <w:rPr>
                <w:snapToGrid w:val="0"/>
                <w:szCs w:val="22"/>
              </w:rPr>
            </w:pPr>
          </w:p>
          <w:p w:rsidR="005C370C" w:rsidRPr="00156819" w:rsidRDefault="005C370C" w:rsidP="005C370C">
            <w:pPr>
              <w:jc w:val="both"/>
              <w:rPr>
                <w:snapToGrid w:val="0"/>
                <w:szCs w:val="22"/>
              </w:rPr>
            </w:pPr>
            <w:r w:rsidRPr="00156819">
              <w:rPr>
                <w:snapToGrid w:val="0"/>
                <w:szCs w:val="22"/>
              </w:rPr>
              <w:t>Licensing Committee</w:t>
            </w:r>
          </w:p>
        </w:tc>
        <w:tc>
          <w:tcPr>
            <w:tcW w:w="4140" w:type="dxa"/>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Business Manager Environmental Health &amp; Well-Being</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Power of entry, examination and seizure</w:t>
            </w:r>
          </w:p>
          <w:p w:rsidR="005C370C" w:rsidRPr="00156819" w:rsidRDefault="005C370C" w:rsidP="005C370C">
            <w:pPr>
              <w:jc w:val="both"/>
              <w:rPr>
                <w:szCs w:val="22"/>
              </w:rPr>
            </w:pPr>
            <w:r w:rsidRPr="00156819">
              <w:rPr>
                <w:szCs w:val="22"/>
              </w:rPr>
              <w:t>Food and Environment Protection Act 1985 S.19 (Pesticides)</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jc w:val="both"/>
              <w:rPr>
                <w:szCs w:val="22"/>
              </w:rPr>
            </w:pPr>
            <w:r w:rsidRPr="00156819">
              <w:rPr>
                <w:szCs w:val="22"/>
              </w:rPr>
              <w:t>Business Manager Environmental Health &amp; Well-Being</w:t>
            </w:r>
          </w:p>
          <w:p w:rsidR="005C370C" w:rsidRPr="00156819" w:rsidRDefault="005C370C" w:rsidP="005C370C">
            <w:pPr>
              <w:jc w:val="both"/>
              <w:rPr>
                <w:szCs w:val="22"/>
              </w:rPr>
            </w:pPr>
            <w:r w:rsidRPr="00156819">
              <w:rPr>
                <w:szCs w:val="22"/>
              </w:rPr>
              <w:t xml:space="preserve">Environmental Health Team Manager </w:t>
            </w:r>
          </w:p>
          <w:p w:rsidR="005C370C" w:rsidRPr="00156819" w:rsidRDefault="005C370C" w:rsidP="005C370C">
            <w:pPr>
              <w:jc w:val="both"/>
              <w:rPr>
                <w:szCs w:val="22"/>
              </w:rPr>
            </w:pPr>
            <w:r w:rsidRPr="00156819">
              <w:rPr>
                <w:szCs w:val="22"/>
              </w:rPr>
              <w:t>Environmental Health Officer</w:t>
            </w:r>
          </w:p>
          <w:p w:rsidR="005C370C" w:rsidRPr="00156819" w:rsidRDefault="005C370C" w:rsidP="005C370C">
            <w:pPr>
              <w:jc w:val="both"/>
              <w:rPr>
                <w:szCs w:val="22"/>
              </w:rPr>
            </w:pPr>
            <w:r w:rsidRPr="00156819">
              <w:rPr>
                <w:szCs w:val="22"/>
              </w:rPr>
              <w:t>Pollution Enforcement Officer</w:t>
            </w:r>
          </w:p>
          <w:p w:rsidR="005C370C" w:rsidRPr="00156819" w:rsidRDefault="005C370C" w:rsidP="005C370C">
            <w:pPr>
              <w:jc w:val="both"/>
              <w:rPr>
                <w:szCs w:val="22"/>
              </w:rPr>
            </w:pPr>
            <w:r w:rsidRPr="00156819">
              <w:rPr>
                <w:szCs w:val="22"/>
              </w:rPr>
              <w:t>Scientific Officer</w:t>
            </w:r>
            <w:r>
              <w:rPr>
                <w:szCs w:val="22"/>
              </w:rPr>
              <w:t>/</w:t>
            </w:r>
            <w:r w:rsidRPr="00156819">
              <w:rPr>
                <w:szCs w:val="22"/>
              </w:rPr>
              <w:t xml:space="preserve">Senior Project Officer </w:t>
            </w:r>
          </w:p>
          <w:p w:rsidR="005C370C" w:rsidRPr="00156819" w:rsidRDefault="005C370C" w:rsidP="005C370C">
            <w:pPr>
              <w:jc w:val="both"/>
              <w:rPr>
                <w:szCs w:val="22"/>
              </w:rPr>
            </w:pPr>
            <w:r w:rsidRPr="00156819">
              <w:rPr>
                <w:szCs w:val="22"/>
              </w:rPr>
              <w:t>Food Safety Officer</w:t>
            </w:r>
          </w:p>
          <w:p w:rsidR="005C370C" w:rsidRPr="00156819" w:rsidRDefault="005C370C" w:rsidP="005C370C">
            <w:pPr>
              <w:jc w:val="both"/>
              <w:rPr>
                <w:szCs w:val="22"/>
              </w:rPr>
            </w:pPr>
            <w:r w:rsidRPr="00156819">
              <w:rPr>
                <w:szCs w:val="22"/>
              </w:rPr>
              <w:t>Health Promotion Officer/District Officer</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Power of entry, examination and seizure</w:t>
            </w:r>
          </w:p>
          <w:p w:rsidR="005C370C" w:rsidRPr="00156819" w:rsidRDefault="005C370C" w:rsidP="005C370C">
            <w:pPr>
              <w:jc w:val="both"/>
              <w:rPr>
                <w:szCs w:val="22"/>
              </w:rPr>
            </w:pPr>
            <w:r w:rsidRPr="00156819">
              <w:rPr>
                <w:szCs w:val="22"/>
              </w:rPr>
              <w:t>European Communities Act 1972</w:t>
            </w:r>
          </w:p>
          <w:p w:rsidR="005C370C" w:rsidRPr="00156819" w:rsidRDefault="005C370C" w:rsidP="005C370C">
            <w:pPr>
              <w:jc w:val="both"/>
              <w:rPr>
                <w:szCs w:val="22"/>
              </w:rPr>
            </w:pPr>
            <w:r w:rsidRPr="00156819">
              <w:rPr>
                <w:szCs w:val="22"/>
              </w:rPr>
              <w:t>Imported Food Regulations 1997</w:t>
            </w:r>
          </w:p>
          <w:p w:rsidR="005C370C" w:rsidRPr="00156819" w:rsidRDefault="005C370C" w:rsidP="005C370C">
            <w:pPr>
              <w:jc w:val="both"/>
              <w:rPr>
                <w:szCs w:val="22"/>
              </w:rPr>
            </w:pPr>
            <w:r w:rsidRPr="00156819">
              <w:rPr>
                <w:szCs w:val="22"/>
              </w:rPr>
              <w:t>Products of Animal Origin (Third Country Imports) (</w:t>
            </w:r>
            <w:smartTag w:uri="urn:schemas-microsoft-com:office:smarttags" w:element="place">
              <w:smartTag w:uri="urn:schemas-microsoft-com:office:smarttags" w:element="country-region">
                <w:r w:rsidRPr="00156819">
                  <w:rPr>
                    <w:szCs w:val="22"/>
                  </w:rPr>
                  <w:t>England</w:t>
                </w:r>
              </w:smartTag>
            </w:smartTag>
            <w:r w:rsidRPr="00156819">
              <w:rPr>
                <w:szCs w:val="22"/>
              </w:rPr>
              <w:t>) Regulations 2002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Officer</w:t>
            </w:r>
          </w:p>
          <w:p w:rsidR="005C370C" w:rsidRPr="00156819" w:rsidRDefault="005C370C" w:rsidP="005C370C">
            <w:pPr>
              <w:rPr>
                <w:szCs w:val="22"/>
              </w:rPr>
            </w:pPr>
            <w:r w:rsidRPr="00156819">
              <w:rPr>
                <w:szCs w:val="22"/>
              </w:rPr>
              <w:t>Environmental Heath Team Manager</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Senior Project Officer</w:t>
            </w:r>
            <w:r>
              <w:rPr>
                <w:szCs w:val="22"/>
              </w:rPr>
              <w:t>/</w:t>
            </w:r>
            <w:r w:rsidRPr="00156819">
              <w:rPr>
                <w:szCs w:val="22"/>
              </w:rPr>
              <w:t>Health Promotion Officer</w:t>
            </w:r>
            <w:r>
              <w:rPr>
                <w:szCs w:val="22"/>
              </w:rPr>
              <w:t>/</w:t>
            </w:r>
            <w:r w:rsidRPr="00156819">
              <w:rPr>
                <w:szCs w:val="22"/>
              </w:rPr>
              <w:t>District Officer</w:t>
            </w:r>
          </w:p>
        </w:tc>
      </w:tr>
      <w:tr w:rsidR="006250E7" w:rsidRPr="00156819" w:rsidTr="005C370C">
        <w:trPr>
          <w:cantSplit/>
        </w:trPr>
        <w:tc>
          <w:tcPr>
            <w:tcW w:w="8820" w:type="dxa"/>
          </w:tcPr>
          <w:p w:rsidR="006250E7" w:rsidRPr="006250E7" w:rsidRDefault="006250E7" w:rsidP="00734AB6">
            <w:pPr>
              <w:keepNext/>
              <w:keepLines/>
              <w:jc w:val="both"/>
              <w:rPr>
                <w:b/>
                <w:szCs w:val="22"/>
              </w:rPr>
            </w:pPr>
            <w:r>
              <w:rPr>
                <w:b/>
                <w:szCs w:val="22"/>
              </w:rPr>
              <w:lastRenderedPageBreak/>
              <w:t xml:space="preserve">Pollution </w:t>
            </w:r>
            <w:r w:rsidR="009B18A7">
              <w:rPr>
                <w:b/>
                <w:szCs w:val="22"/>
              </w:rPr>
              <w:t>–</w:t>
            </w:r>
            <w:r>
              <w:rPr>
                <w:b/>
                <w:szCs w:val="22"/>
              </w:rPr>
              <w:t xml:space="preserve"> General</w:t>
            </w:r>
          </w:p>
        </w:tc>
        <w:tc>
          <w:tcPr>
            <w:tcW w:w="1980" w:type="dxa"/>
          </w:tcPr>
          <w:p w:rsidR="006250E7" w:rsidRPr="00156819" w:rsidRDefault="006250E7" w:rsidP="00734AB6">
            <w:pPr>
              <w:keepNext/>
              <w:keepLines/>
              <w:jc w:val="both"/>
              <w:rPr>
                <w:snapToGrid w:val="0"/>
              </w:rPr>
            </w:pPr>
          </w:p>
        </w:tc>
        <w:tc>
          <w:tcPr>
            <w:tcW w:w="4140" w:type="dxa"/>
          </w:tcPr>
          <w:p w:rsidR="006250E7" w:rsidRPr="00156819" w:rsidRDefault="006250E7" w:rsidP="00734AB6">
            <w:pPr>
              <w:keepNext/>
              <w:keepLines/>
              <w:rPr>
                <w:szCs w:val="22"/>
              </w:rPr>
            </w:pPr>
          </w:p>
        </w:tc>
      </w:tr>
      <w:tr w:rsidR="002828AB" w:rsidRPr="00156819" w:rsidTr="002828AB">
        <w:trPr>
          <w:cantSplit/>
        </w:trPr>
        <w:tc>
          <w:tcPr>
            <w:tcW w:w="8820" w:type="dxa"/>
          </w:tcPr>
          <w:p w:rsidR="002828AB" w:rsidRPr="00156819" w:rsidRDefault="002828AB" w:rsidP="00734AB6">
            <w:pPr>
              <w:keepNext/>
              <w:keepLines/>
              <w:jc w:val="both"/>
              <w:rPr>
                <w:szCs w:val="22"/>
              </w:rPr>
            </w:pPr>
            <w:r w:rsidRPr="00156819">
              <w:rPr>
                <w:szCs w:val="22"/>
              </w:rPr>
              <w:t>To consider and resolve any appropriate matter under the Pollution Prevention and Control (</w:t>
            </w:r>
            <w:smartTag w:uri="urn:schemas-microsoft-com:office:smarttags" w:element="country-region">
              <w:r w:rsidRPr="00156819">
                <w:rPr>
                  <w:szCs w:val="22"/>
                </w:rPr>
                <w:t>England</w:t>
              </w:r>
            </w:smartTag>
            <w:r w:rsidRPr="00156819">
              <w:rPr>
                <w:szCs w:val="22"/>
              </w:rPr>
              <w:t xml:space="preserve"> and </w:t>
            </w:r>
            <w:smartTag w:uri="urn:schemas-microsoft-com:office:smarttags" w:element="place">
              <w:smartTag w:uri="urn:schemas-microsoft-com:office:smarttags" w:element="country-region">
                <w:r w:rsidRPr="00156819">
                  <w:rPr>
                    <w:szCs w:val="22"/>
                  </w:rPr>
                  <w:t>Wales</w:t>
                </w:r>
              </w:smartTag>
            </w:smartTag>
            <w:r w:rsidRPr="00156819">
              <w:rPr>
                <w:szCs w:val="22"/>
              </w:rPr>
              <w:t>) Regulations 2000 save for revocation as described in regulation 21.</w:t>
            </w:r>
          </w:p>
          <w:p w:rsidR="002828AB" w:rsidRPr="00156819" w:rsidRDefault="002828AB" w:rsidP="00734AB6">
            <w:pPr>
              <w:keepNext/>
              <w:keepLines/>
              <w:jc w:val="both"/>
              <w:rPr>
                <w:sz w:val="20"/>
              </w:rPr>
            </w:pPr>
            <w:r w:rsidRPr="00156819">
              <w:rPr>
                <w:sz w:val="20"/>
              </w:rPr>
              <w:t>(General Purposes Board 6 December 2005 – Minute No. GP-33)</w:t>
            </w:r>
          </w:p>
          <w:p w:rsidR="002828AB" w:rsidRPr="00156819" w:rsidRDefault="002828AB" w:rsidP="00734AB6">
            <w:pPr>
              <w:keepNext/>
              <w:keepLines/>
              <w:jc w:val="both"/>
              <w:rPr>
                <w:sz w:val="20"/>
              </w:rPr>
            </w:pPr>
            <w:r w:rsidRPr="00156819">
              <w:rPr>
                <w:sz w:val="20"/>
              </w:rPr>
              <w:t>(General Purposes Board – 31.01.06 – Minute No. GP-46)</w:t>
            </w:r>
          </w:p>
        </w:tc>
        <w:tc>
          <w:tcPr>
            <w:tcW w:w="1980" w:type="dxa"/>
          </w:tcPr>
          <w:p w:rsidR="002828AB" w:rsidRPr="00156819" w:rsidRDefault="002828AB" w:rsidP="00734AB6">
            <w:pPr>
              <w:keepNext/>
              <w:keepLines/>
              <w:jc w:val="both"/>
              <w:rPr>
                <w:snapToGrid w:val="0"/>
              </w:rPr>
            </w:pPr>
          </w:p>
          <w:p w:rsidR="002828AB" w:rsidRPr="00156819" w:rsidRDefault="002828AB" w:rsidP="00734AB6">
            <w:pPr>
              <w:keepNext/>
              <w:keepLines/>
              <w:jc w:val="both"/>
              <w:rPr>
                <w:snapToGrid w:val="0"/>
              </w:rPr>
            </w:pPr>
            <w:r w:rsidRPr="00156819">
              <w:rPr>
                <w:snapToGrid w:val="0"/>
              </w:rPr>
              <w:t>Licensing Committee</w:t>
            </w:r>
          </w:p>
        </w:tc>
        <w:tc>
          <w:tcPr>
            <w:tcW w:w="4140" w:type="dxa"/>
          </w:tcPr>
          <w:p w:rsidR="002828AB" w:rsidRPr="00156819" w:rsidRDefault="002828AB" w:rsidP="00734AB6">
            <w:pPr>
              <w:keepNext/>
              <w:keepLines/>
              <w:rPr>
                <w:szCs w:val="22"/>
              </w:rPr>
            </w:pPr>
            <w:smartTag w:uri="urn:schemas-microsoft-com:office:smarttags" w:element="PersonName">
              <w:r w:rsidRPr="00156819">
                <w:rPr>
                  <w:szCs w:val="22"/>
                </w:rPr>
                <w:t>Environmental Health</w:t>
              </w:r>
            </w:smartTag>
            <w:r w:rsidRPr="00156819">
              <w:rPr>
                <w:szCs w:val="22"/>
              </w:rPr>
              <w:t xml:space="preserve"> Officer </w:t>
            </w:r>
          </w:p>
          <w:p w:rsidR="002828AB" w:rsidRPr="00156819" w:rsidRDefault="002828AB" w:rsidP="00734AB6">
            <w:pPr>
              <w:keepNext/>
              <w:keepLines/>
              <w:rPr>
                <w:szCs w:val="22"/>
              </w:rPr>
            </w:pPr>
            <w:r w:rsidRPr="00156819">
              <w:rPr>
                <w:szCs w:val="22"/>
              </w:rPr>
              <w:t xml:space="preserve">Senior Project Officer </w:t>
            </w:r>
          </w:p>
          <w:p w:rsidR="002828AB" w:rsidRPr="00156819" w:rsidRDefault="002828AB" w:rsidP="00734AB6">
            <w:pPr>
              <w:keepNext/>
              <w:keepLines/>
              <w:rPr>
                <w:szCs w:val="22"/>
              </w:rPr>
            </w:pPr>
            <w:r w:rsidRPr="00156819">
              <w:rPr>
                <w:szCs w:val="22"/>
              </w:rPr>
              <w:t>Business Manager Environmental Health &amp; Well-Being</w:t>
            </w:r>
          </w:p>
          <w:p w:rsidR="002828AB" w:rsidRPr="00156819" w:rsidRDefault="002828AB" w:rsidP="00734AB6">
            <w:pPr>
              <w:keepNext/>
              <w:keepLines/>
              <w:rPr>
                <w:szCs w:val="22"/>
              </w:rPr>
            </w:pPr>
            <w:r w:rsidRPr="00156819">
              <w:rPr>
                <w:szCs w:val="22"/>
              </w:rPr>
              <w:t>Environmental Health Team Manager</w:t>
            </w:r>
          </w:p>
          <w:p w:rsidR="002828AB" w:rsidRPr="00156819" w:rsidRDefault="002828AB" w:rsidP="00734AB6">
            <w:pPr>
              <w:keepNext/>
              <w:keepLines/>
              <w:rPr>
                <w:szCs w:val="22"/>
              </w:rPr>
            </w:pPr>
            <w:r w:rsidRPr="00156819">
              <w:rPr>
                <w:szCs w:val="22"/>
              </w:rPr>
              <w:t>Scientific Officer</w:t>
            </w:r>
          </w:p>
          <w:p w:rsidR="002828AB" w:rsidRPr="00156819" w:rsidRDefault="002828AB" w:rsidP="00734AB6">
            <w:pPr>
              <w:keepNext/>
              <w:keepLines/>
              <w:rPr>
                <w:szCs w:val="22"/>
              </w:rPr>
            </w:pPr>
            <w:r w:rsidRPr="00156819">
              <w:rPr>
                <w:szCs w:val="22"/>
              </w:rPr>
              <w:t>Pollution Enforcement Officer</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The discharge of any function relating to the control of pollution or the management of air quality</w:t>
            </w:r>
          </w:p>
          <w:p w:rsidR="005C370C" w:rsidRPr="00156819" w:rsidRDefault="005C370C" w:rsidP="005C370C">
            <w:pPr>
              <w:jc w:val="both"/>
              <w:rPr>
                <w:szCs w:val="22"/>
              </w:rPr>
            </w:pPr>
            <w:r w:rsidRPr="00156819">
              <w:rPr>
                <w:szCs w:val="22"/>
              </w:rPr>
              <w:t>Pollution Prevention &amp; Control Act 1999</w:t>
            </w:r>
          </w:p>
          <w:p w:rsidR="005C370C" w:rsidRPr="00156819" w:rsidRDefault="005C370C" w:rsidP="005C370C">
            <w:pPr>
              <w:jc w:val="both"/>
              <w:rPr>
                <w:szCs w:val="22"/>
              </w:rPr>
            </w:pPr>
            <w:r w:rsidRPr="00156819">
              <w:rPr>
                <w:szCs w:val="22"/>
              </w:rPr>
              <w:t>Part IV Environment Act 1999</w:t>
            </w:r>
          </w:p>
          <w:p w:rsidR="005C370C" w:rsidRPr="00156819" w:rsidRDefault="005C370C" w:rsidP="005C370C">
            <w:pPr>
              <w:jc w:val="both"/>
              <w:rPr>
                <w:szCs w:val="22"/>
              </w:rPr>
            </w:pPr>
            <w:r w:rsidRPr="00156819">
              <w:rPr>
                <w:szCs w:val="22"/>
              </w:rPr>
              <w:t>Part 1 Environmental Protection Act 1990</w:t>
            </w:r>
          </w:p>
          <w:p w:rsidR="005C370C" w:rsidRPr="00156819" w:rsidRDefault="005C370C" w:rsidP="005C370C">
            <w:pPr>
              <w:jc w:val="both"/>
              <w:rPr>
                <w:szCs w:val="22"/>
              </w:rPr>
            </w:pPr>
            <w:r w:rsidRPr="00156819">
              <w:rPr>
                <w:szCs w:val="22"/>
              </w:rPr>
              <w:t>Clean Air Act 1993</w:t>
            </w:r>
          </w:p>
          <w:p w:rsidR="005C370C" w:rsidRPr="00156819" w:rsidRDefault="005C370C" w:rsidP="005C370C">
            <w:pPr>
              <w:jc w:val="both"/>
              <w:rPr>
                <w:sz w:val="20"/>
              </w:rPr>
            </w:pPr>
            <w:r w:rsidRPr="00156819">
              <w:rPr>
                <w:sz w:val="20"/>
              </w:rPr>
              <w:t>(General Purposes Board – 31.01.06 – Minute No. GP-46)</w:t>
            </w:r>
          </w:p>
        </w:tc>
        <w:tc>
          <w:tcPr>
            <w:tcW w:w="1980" w:type="dxa"/>
          </w:tcPr>
          <w:p w:rsidR="005C370C" w:rsidRPr="00156819" w:rsidRDefault="005C370C" w:rsidP="005C370C">
            <w:pPr>
              <w:jc w:val="both"/>
              <w:rPr>
                <w:snapToGrid w:val="0"/>
              </w:rPr>
            </w:pPr>
          </w:p>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Scientific Officer</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To revoke any permit issued under the Pollution Prevention and Control Regulations</w:t>
            </w:r>
          </w:p>
          <w:p w:rsidR="005C370C" w:rsidRPr="00156819" w:rsidRDefault="005C370C" w:rsidP="005C370C">
            <w:pPr>
              <w:jc w:val="both"/>
              <w:rPr>
                <w:sz w:val="20"/>
              </w:rPr>
            </w:pPr>
            <w:r w:rsidRPr="00156819">
              <w:rPr>
                <w:sz w:val="20"/>
              </w:rPr>
              <w:t>(General Purposes Board 6 December 2005 – Minute No. GP-33)</w:t>
            </w:r>
          </w:p>
          <w:p w:rsidR="005C370C" w:rsidRPr="00156819" w:rsidRDefault="005C370C" w:rsidP="005C370C">
            <w:pPr>
              <w:jc w:val="both"/>
              <w:rPr>
                <w:sz w:val="20"/>
              </w:rPr>
            </w:pPr>
            <w:r w:rsidRPr="00156819">
              <w:rPr>
                <w:sz w:val="20"/>
              </w:rPr>
              <w:t>(General Purposes Board – 31.01.06 – Minute No. GP-46)</w:t>
            </w:r>
          </w:p>
        </w:tc>
        <w:tc>
          <w:tcPr>
            <w:tcW w:w="1980" w:type="dxa"/>
          </w:tcPr>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pPr>
              <w:rPr>
                <w:szCs w:val="22"/>
              </w:rPr>
            </w:pPr>
            <w:r w:rsidRPr="00156819">
              <w:rPr>
                <w:szCs w:val="22"/>
              </w:rPr>
              <w:t>Business Manager Environmental Health &amp; Well-Being</w:t>
            </w:r>
          </w:p>
          <w:p w:rsidR="005C370C" w:rsidRPr="00156819" w:rsidRDefault="005C370C" w:rsidP="005C370C">
            <w:pPr>
              <w:rPr>
                <w:szCs w:val="22"/>
              </w:rPr>
            </w:pPr>
            <w:r w:rsidRPr="00156819">
              <w:rPr>
                <w:szCs w:val="22"/>
              </w:rPr>
              <w:t>Environmental Health Team Manager</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Powers of enforcing authorities and persons authorised by them – powers of entry, etc.</w:t>
            </w:r>
          </w:p>
          <w:p w:rsidR="005C370C" w:rsidRPr="00156819" w:rsidRDefault="005C370C" w:rsidP="005C370C">
            <w:pPr>
              <w:jc w:val="both"/>
              <w:rPr>
                <w:szCs w:val="22"/>
              </w:rPr>
            </w:pPr>
            <w:r w:rsidRPr="00156819">
              <w:rPr>
                <w:szCs w:val="22"/>
              </w:rPr>
              <w:t>Environment Act 1995 S.108</w:t>
            </w:r>
          </w:p>
          <w:p w:rsidR="005C370C" w:rsidRPr="00156819" w:rsidRDefault="005C370C" w:rsidP="005C370C">
            <w:pPr>
              <w:jc w:val="both"/>
              <w:rPr>
                <w:sz w:val="20"/>
              </w:rPr>
            </w:pPr>
            <w:r w:rsidRPr="00156819">
              <w:rPr>
                <w:sz w:val="20"/>
              </w:rPr>
              <w:t>(General Purposes Board – 31.01.06 – Minute No. GP-46)</w:t>
            </w:r>
          </w:p>
        </w:tc>
        <w:tc>
          <w:tcPr>
            <w:tcW w:w="1980" w:type="dxa"/>
          </w:tcPr>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pPr>
              <w:rPr>
                <w:szCs w:val="22"/>
              </w:rPr>
            </w:pPr>
            <w:r w:rsidRPr="00156819">
              <w:rPr>
                <w:szCs w:val="22"/>
              </w:rPr>
              <w:t>Senior Project Officer</w:t>
            </w:r>
          </w:p>
        </w:tc>
      </w:tr>
      <w:tr w:rsidR="005C370C" w:rsidRPr="00156819" w:rsidTr="005C370C">
        <w:trPr>
          <w:cantSplit/>
        </w:trPr>
        <w:tc>
          <w:tcPr>
            <w:tcW w:w="8820" w:type="dxa"/>
          </w:tcPr>
          <w:p w:rsidR="005C370C" w:rsidRPr="00156819" w:rsidRDefault="005C370C" w:rsidP="005C370C">
            <w:pPr>
              <w:pStyle w:val="Heading4"/>
              <w:rPr>
                <w:b w:val="0"/>
                <w:szCs w:val="22"/>
              </w:rPr>
            </w:pPr>
            <w:bookmarkStart w:id="2037" w:name="_Toc271209628"/>
            <w:r w:rsidRPr="00D2603C">
              <w:rPr>
                <w:sz w:val="28"/>
                <w:szCs w:val="28"/>
                <w:u w:val="none"/>
              </w:rPr>
              <w:lastRenderedPageBreak/>
              <w:t>Pollution Control</w:t>
            </w:r>
            <w:bookmarkEnd w:id="2037"/>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r w:rsidRPr="00156819">
              <w:rPr>
                <w:b/>
              </w:rPr>
              <w:t>Environmental Protection</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Authorisation</w:t>
            </w:r>
          </w:p>
          <w:p w:rsidR="005C370C" w:rsidRPr="00156819" w:rsidRDefault="005C370C" w:rsidP="005C370C">
            <w:pPr>
              <w:keepNext/>
              <w:keepLines/>
              <w:jc w:val="both"/>
            </w:pPr>
            <w:r w:rsidRPr="00156819">
              <w:t>Environmental Protection Act 1990 S.6</w:t>
            </w:r>
          </w:p>
          <w:p w:rsidR="005C370C" w:rsidRPr="00156819" w:rsidRDefault="005C370C" w:rsidP="005C370C">
            <w:pPr>
              <w:keepNext/>
              <w:keepLines/>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keepNext/>
              <w:keepLines/>
              <w:jc w:val="both"/>
              <w:rPr>
                <w:sz w:val="20"/>
              </w:rPr>
            </w:pPr>
            <w:r w:rsidRPr="00156819">
              <w:rPr>
                <w:sz w:val="20"/>
              </w:rPr>
              <w:t>(General Purposes Board 6 December 2005 – 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Head of Prevention &amp; Protection</w:t>
            </w:r>
          </w:p>
          <w:p w:rsidR="005C370C" w:rsidRPr="00156819" w:rsidRDefault="005C370C" w:rsidP="005C370C">
            <w:pPr>
              <w:keepNext/>
              <w:keepLines/>
              <w:jc w:val="both"/>
            </w:pPr>
            <w:r w:rsidRPr="00156819">
              <w:t>Business Manager Environmental Health &amp; Well-Being</w:t>
            </w:r>
          </w:p>
          <w:p w:rsidR="005C370C" w:rsidRPr="00156819" w:rsidRDefault="005C370C" w:rsidP="005C370C">
            <w:pPr>
              <w:keepNext/>
              <w:keepLines/>
              <w:jc w:val="both"/>
            </w:pPr>
            <w:r w:rsidRPr="00156819">
              <w:t>Environmental Health Team Manager</w:t>
            </w:r>
          </w:p>
          <w:p w:rsidR="005C370C" w:rsidRPr="00156819" w:rsidRDefault="005C370C" w:rsidP="005C370C">
            <w:pPr>
              <w:keepNext/>
              <w:keepLines/>
              <w:jc w:val="both"/>
            </w:pPr>
            <w:r w:rsidRPr="00156819">
              <w:t>Environmental Health Officers</w:t>
            </w:r>
          </w:p>
          <w:p w:rsidR="005C370C" w:rsidRPr="00156819" w:rsidRDefault="005C370C" w:rsidP="005C370C">
            <w:pPr>
              <w:keepNext/>
              <w:keepLines/>
              <w:jc w:val="both"/>
            </w:pPr>
            <w:r w:rsidRPr="00156819">
              <w:t>Scientific Officer</w:t>
            </w:r>
            <w:r>
              <w:t>/</w:t>
            </w:r>
            <w:r w:rsidRPr="00156819">
              <w:t>Pollution Enforcement Officer</w:t>
            </w:r>
            <w:r>
              <w:t>/</w:t>
            </w:r>
            <w:r w:rsidRPr="00156819">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Variation of Authorisation</w:t>
            </w:r>
          </w:p>
          <w:p w:rsidR="005C370C" w:rsidRPr="00156819" w:rsidRDefault="005C370C" w:rsidP="005C370C">
            <w:pPr>
              <w:jc w:val="both"/>
            </w:pPr>
            <w:r w:rsidRPr="00156819">
              <w:t>Environmental Protection Act 1990 S.10</w:t>
            </w:r>
          </w:p>
          <w:p w:rsidR="005C370C" w:rsidRPr="00156819" w:rsidRDefault="005C370C" w:rsidP="005C370C">
            <w:pPr>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 </w:t>
            </w:r>
          </w:p>
          <w:p w:rsidR="005C370C" w:rsidRPr="00156819" w:rsidRDefault="005C370C" w:rsidP="005C370C">
            <w:pPr>
              <w:jc w:val="both"/>
              <w:rPr>
                <w:sz w:val="20"/>
              </w:rPr>
            </w:pPr>
            <w:r w:rsidRPr="00156819">
              <w:rPr>
                <w:sz w:val="20"/>
              </w:rPr>
              <w:t>(General Purposes Board 6 December 2005 – 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pPr>
              <w:jc w:val="both"/>
            </w:pPr>
            <w:r w:rsidRPr="00156819">
              <w:t>Business Manager Environmental Health &amp; Well-Being</w:t>
            </w:r>
          </w:p>
          <w:p w:rsidR="005C370C" w:rsidRPr="00156819" w:rsidRDefault="005C370C" w:rsidP="005C370C">
            <w:pPr>
              <w:jc w:val="both"/>
            </w:pPr>
            <w:r w:rsidRPr="00156819">
              <w:t>Environmental Health Team Manager</w:t>
            </w:r>
          </w:p>
          <w:p w:rsidR="005C370C" w:rsidRPr="00156819" w:rsidRDefault="005C370C" w:rsidP="005C370C">
            <w:pPr>
              <w:jc w:val="both"/>
            </w:pPr>
            <w:r w:rsidRPr="00156819">
              <w:t>Environmental Health Officers</w:t>
            </w:r>
          </w:p>
          <w:p w:rsidR="005C370C" w:rsidRPr="00156819" w:rsidRDefault="005C370C" w:rsidP="005C370C">
            <w:pPr>
              <w:jc w:val="both"/>
            </w:pPr>
            <w:r w:rsidRPr="00156819">
              <w:t>Scientific Officer</w:t>
            </w:r>
          </w:p>
          <w:p w:rsidR="005C370C" w:rsidRPr="00156819" w:rsidRDefault="005C370C" w:rsidP="005C370C">
            <w:pPr>
              <w:jc w:val="both"/>
            </w:pPr>
            <w:r w:rsidRPr="00156819">
              <w:t>Pollution Enforcement Officer</w:t>
            </w:r>
          </w:p>
          <w:p w:rsidR="005C370C" w:rsidRPr="00156819" w:rsidRDefault="005C370C" w:rsidP="005C370C">
            <w:pPr>
              <w:jc w:val="both"/>
            </w:pPr>
            <w:r w:rsidRPr="00156819">
              <w:t>Senior Project Officer</w:t>
            </w:r>
          </w:p>
        </w:tc>
      </w:tr>
      <w:tr w:rsidR="00F542E9" w:rsidRPr="002828AB" w:rsidTr="00655041">
        <w:trPr>
          <w:cantSplit/>
        </w:trPr>
        <w:tc>
          <w:tcPr>
            <w:tcW w:w="8820" w:type="dxa"/>
            <w:tcBorders>
              <w:top w:val="single" w:sz="4" w:space="0" w:color="auto"/>
              <w:left w:val="single" w:sz="4" w:space="0" w:color="auto"/>
              <w:bottom w:val="single" w:sz="4" w:space="0" w:color="auto"/>
              <w:right w:val="single" w:sz="4" w:space="0" w:color="auto"/>
            </w:tcBorders>
          </w:tcPr>
          <w:p w:rsidR="00F542E9" w:rsidRPr="002828AB" w:rsidRDefault="00F542E9" w:rsidP="00655041">
            <w:pPr>
              <w:keepNext/>
              <w:keepLines/>
              <w:jc w:val="both"/>
              <w:rPr>
                <w:b/>
                <w:sz w:val="28"/>
                <w:szCs w:val="28"/>
              </w:rPr>
            </w:pPr>
            <w:r w:rsidRPr="002828AB">
              <w:rPr>
                <w:b/>
                <w:sz w:val="28"/>
                <w:szCs w:val="28"/>
              </w:rPr>
              <w:t>Functions</w:t>
            </w:r>
          </w:p>
        </w:tc>
        <w:tc>
          <w:tcPr>
            <w:tcW w:w="1980" w:type="dxa"/>
            <w:tcBorders>
              <w:top w:val="single" w:sz="4" w:space="0" w:color="auto"/>
              <w:left w:val="single" w:sz="4" w:space="0" w:color="auto"/>
              <w:bottom w:val="single" w:sz="4" w:space="0" w:color="auto"/>
              <w:right w:val="single" w:sz="4" w:space="0" w:color="auto"/>
            </w:tcBorders>
          </w:tcPr>
          <w:p w:rsidR="00F542E9" w:rsidRPr="002828AB" w:rsidRDefault="00F542E9" w:rsidP="00655041">
            <w:pPr>
              <w:keepNext/>
              <w:keepLines/>
              <w:jc w:val="both"/>
              <w:rPr>
                <w:b/>
                <w:snapToGrid w:val="0"/>
                <w:sz w:val="28"/>
                <w:szCs w:val="28"/>
              </w:rPr>
            </w:pPr>
            <w:r w:rsidRPr="002828AB">
              <w:rPr>
                <w:b/>
                <w:snapToGrid w:val="0"/>
                <w:sz w:val="28"/>
                <w:szCs w:val="28"/>
              </w:rPr>
              <w:t>Decision Making Body</w:t>
            </w:r>
          </w:p>
        </w:tc>
        <w:tc>
          <w:tcPr>
            <w:tcW w:w="4140" w:type="dxa"/>
            <w:tcBorders>
              <w:top w:val="single" w:sz="4" w:space="0" w:color="auto"/>
              <w:left w:val="single" w:sz="4" w:space="0" w:color="auto"/>
              <w:bottom w:val="single" w:sz="4" w:space="0" w:color="auto"/>
              <w:right w:val="single" w:sz="4" w:space="0" w:color="auto"/>
            </w:tcBorders>
          </w:tcPr>
          <w:p w:rsidR="00F542E9" w:rsidRPr="002828AB" w:rsidRDefault="00F542E9" w:rsidP="00655041">
            <w:pPr>
              <w:keepNext/>
              <w:keepLines/>
              <w:rPr>
                <w:b/>
                <w:sz w:val="28"/>
                <w:szCs w:val="28"/>
              </w:rPr>
            </w:pPr>
            <w:r w:rsidRPr="002828AB">
              <w:rPr>
                <w:b/>
                <w:sz w:val="28"/>
                <w:szCs w:val="28"/>
              </w:rPr>
              <w:t>Delegation of Functions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Variation of Conditions</w:t>
            </w:r>
          </w:p>
          <w:p w:rsidR="005C370C" w:rsidRPr="00156819" w:rsidRDefault="005C370C" w:rsidP="005C370C">
            <w:pPr>
              <w:jc w:val="both"/>
            </w:pPr>
            <w:r w:rsidRPr="00156819">
              <w:t>Environmental Protection Act 1990 S.11</w:t>
            </w:r>
          </w:p>
          <w:p w:rsidR="005C370C" w:rsidRPr="00156819" w:rsidRDefault="005C370C" w:rsidP="005C370C">
            <w:pPr>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(General Purposes Board 6 December 2005 – 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pPr>
              <w:jc w:val="both"/>
            </w:pPr>
            <w:r w:rsidRPr="00156819">
              <w:t>Business Manager Environmental Health &amp; Well-Being</w:t>
            </w:r>
          </w:p>
          <w:p w:rsidR="005C370C" w:rsidRPr="00156819" w:rsidRDefault="005C370C" w:rsidP="005C370C">
            <w:pPr>
              <w:jc w:val="both"/>
            </w:pPr>
            <w:r w:rsidRPr="00156819">
              <w:t>Environmental Health Team Manager</w:t>
            </w:r>
          </w:p>
          <w:p w:rsidR="005C370C" w:rsidRPr="00156819" w:rsidRDefault="005C370C" w:rsidP="005C370C">
            <w:pPr>
              <w:jc w:val="both"/>
            </w:pPr>
            <w:r w:rsidRPr="00156819">
              <w:t>Environmental Health Officers</w:t>
            </w:r>
          </w:p>
          <w:p w:rsidR="005C370C" w:rsidRPr="00156819" w:rsidRDefault="005C370C" w:rsidP="005C370C">
            <w:pPr>
              <w:jc w:val="both"/>
            </w:pPr>
            <w:r w:rsidRPr="00156819">
              <w:t>Scientific Officer</w:t>
            </w:r>
          </w:p>
          <w:p w:rsidR="005C370C" w:rsidRPr="00156819" w:rsidRDefault="005C370C" w:rsidP="005C370C">
            <w:pPr>
              <w:jc w:val="both"/>
            </w:pPr>
            <w:r w:rsidRPr="00156819">
              <w:t>Pollution Enforcement Officer</w:t>
            </w:r>
          </w:p>
          <w:p w:rsidR="005C370C" w:rsidRPr="00156819" w:rsidRDefault="005C370C" w:rsidP="005C370C">
            <w:pPr>
              <w:jc w:val="both"/>
            </w:pPr>
            <w:r w:rsidRPr="00156819">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Revocation of Authorisation</w:t>
            </w:r>
          </w:p>
          <w:p w:rsidR="005C370C" w:rsidRPr="00156819" w:rsidRDefault="005C370C" w:rsidP="005C370C">
            <w:pPr>
              <w:jc w:val="both"/>
            </w:pPr>
            <w:r w:rsidRPr="00156819">
              <w:t>Environmental Protection Act 1990 S.12</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(General Purposes Board 6 December 2005 – Minute No. GP-33)</w:t>
            </w:r>
          </w:p>
          <w:p w:rsidR="005C370C" w:rsidRPr="00156819" w:rsidRDefault="005C370C" w:rsidP="005C370C">
            <w:pPr>
              <w:jc w:val="both"/>
              <w:rPr>
                <w:sz w:val="20"/>
              </w:rPr>
            </w:pPr>
            <w:r w:rsidRPr="00156819">
              <w:rPr>
                <w:sz w:val="20"/>
              </w:rPr>
              <w:t>(General Purposes Board – 31.01.06 – Minute No. GP-46)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r w:rsidRPr="00156819">
              <w:t>Business Manager  Environmental Health &amp; Well-Being</w:t>
            </w:r>
          </w:p>
          <w:p w:rsidR="005C370C" w:rsidRPr="00156819" w:rsidRDefault="005C370C" w:rsidP="005C370C">
            <w:pPr>
              <w:jc w:val="both"/>
            </w:pPr>
            <w:r w:rsidRPr="00156819">
              <w:t>Environmental Health Team Manager</w:t>
            </w:r>
          </w:p>
          <w:p w:rsidR="005C370C" w:rsidRPr="00156819" w:rsidRDefault="005C370C" w:rsidP="005C370C">
            <w:pPr>
              <w:jc w:val="both"/>
            </w:pPr>
            <w:r w:rsidRPr="00156819">
              <w:t>Scientific Officer</w:t>
            </w:r>
          </w:p>
          <w:p w:rsidR="005C370C" w:rsidRPr="00156819" w:rsidRDefault="005C370C" w:rsidP="005C370C">
            <w:pPr>
              <w:jc w:val="both"/>
            </w:pPr>
            <w:r w:rsidRPr="00156819">
              <w:t>Senior Project Officer</w:t>
            </w:r>
          </w:p>
          <w:p w:rsidR="005C370C" w:rsidRPr="00156819" w:rsidRDefault="005C370C" w:rsidP="005C370C">
            <w:pPr>
              <w:jc w:val="both"/>
            </w:pPr>
            <w:r w:rsidRPr="00156819">
              <w:t>Pollution Enforcement Officer</w:t>
            </w:r>
          </w:p>
        </w:tc>
      </w:tr>
      <w:tr w:rsidR="005C370C" w:rsidRPr="00156819" w:rsidTr="005C370C">
        <w:trPr>
          <w:cantSplit/>
        </w:trPr>
        <w:tc>
          <w:tcPr>
            <w:tcW w:w="8820" w:type="dxa"/>
          </w:tcPr>
          <w:p w:rsidR="005C370C" w:rsidRPr="00156819" w:rsidRDefault="005C370C" w:rsidP="005C370C">
            <w:pPr>
              <w:jc w:val="both"/>
              <w:rPr>
                <w:b/>
              </w:rPr>
            </w:pPr>
            <w:r w:rsidRPr="00156819">
              <w:rPr>
                <w:b/>
              </w:rPr>
              <w:t>Enforcement</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pPr>
          </w:p>
        </w:tc>
      </w:tr>
      <w:tr w:rsidR="005C370C" w:rsidRPr="00156819" w:rsidTr="005C370C">
        <w:trPr>
          <w:cantSplit/>
        </w:trPr>
        <w:tc>
          <w:tcPr>
            <w:tcW w:w="8820" w:type="dxa"/>
          </w:tcPr>
          <w:p w:rsidR="005C370C" w:rsidRPr="00156819" w:rsidRDefault="005C370C" w:rsidP="005C370C">
            <w:pPr>
              <w:jc w:val="both"/>
            </w:pPr>
            <w:r w:rsidRPr="00156819">
              <w:t>Enforcement Notices</w:t>
            </w:r>
          </w:p>
          <w:p w:rsidR="005C370C" w:rsidRPr="00156819" w:rsidRDefault="005C370C" w:rsidP="005C370C">
            <w:pPr>
              <w:jc w:val="both"/>
            </w:pPr>
            <w:r w:rsidRPr="00156819">
              <w:t>Environmental Protection Act 1990 S.13</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pPr>
            <w:r w:rsidRPr="00156819">
              <w:rPr>
                <w:sz w:val="20"/>
              </w:rPr>
              <w:t>(General Purposes Board 6 December 2005 – Minute No. GP-33)</w:t>
            </w:r>
          </w:p>
        </w:tc>
        <w:tc>
          <w:tcPr>
            <w:tcW w:w="1980" w:type="dxa"/>
          </w:tcPr>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pPr>
              <w:jc w:val="both"/>
            </w:pPr>
            <w:r w:rsidRPr="00156819">
              <w:t>Head of Prevention &amp; Protection</w:t>
            </w:r>
          </w:p>
          <w:p w:rsidR="005C370C" w:rsidRPr="00156819" w:rsidRDefault="005C370C" w:rsidP="005C370C">
            <w:r w:rsidRPr="00156819">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r w:rsidRPr="00156819">
              <w:rPr>
                <w:szCs w:val="22"/>
              </w:rPr>
              <w:t>Senior Project Officer</w:t>
            </w:r>
          </w:p>
        </w:tc>
      </w:tr>
      <w:tr w:rsidR="005C370C" w:rsidRPr="00156819" w:rsidTr="005C370C">
        <w:trPr>
          <w:cantSplit/>
        </w:trPr>
        <w:tc>
          <w:tcPr>
            <w:tcW w:w="8820" w:type="dxa"/>
          </w:tcPr>
          <w:p w:rsidR="005C370C" w:rsidRPr="00156819" w:rsidRDefault="005C370C" w:rsidP="005C370C">
            <w:pPr>
              <w:jc w:val="both"/>
            </w:pPr>
            <w:r w:rsidRPr="00156819">
              <w:t>Prohibition Notices</w:t>
            </w:r>
          </w:p>
          <w:p w:rsidR="005C370C" w:rsidRPr="00156819" w:rsidRDefault="005C370C" w:rsidP="005C370C">
            <w:pPr>
              <w:jc w:val="both"/>
            </w:pPr>
            <w:r w:rsidRPr="00156819">
              <w:t>Environmental Protection Act 1990 S.14</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pPr>
            <w:r w:rsidRPr="00156819">
              <w:rPr>
                <w:sz w:val="20"/>
              </w:rPr>
              <w:t>(General Purposes Board 6 December 2005 – Minute No. GP-33)</w:t>
            </w:r>
          </w:p>
        </w:tc>
        <w:tc>
          <w:tcPr>
            <w:tcW w:w="1980" w:type="dxa"/>
          </w:tcPr>
          <w:p w:rsidR="005C370C" w:rsidRPr="00156819" w:rsidRDefault="005C370C" w:rsidP="005C370C">
            <w:pPr>
              <w:jc w:val="both"/>
              <w:rPr>
                <w:snapToGrid w:val="0"/>
              </w:rPr>
            </w:pPr>
          </w:p>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pPr>
              <w:jc w:val="both"/>
            </w:pPr>
            <w:r w:rsidRPr="00156819">
              <w:t>Head of Prevention &amp; Protection</w:t>
            </w:r>
          </w:p>
          <w:p w:rsidR="005C370C" w:rsidRPr="00156819" w:rsidRDefault="005C370C" w:rsidP="005C370C">
            <w:r w:rsidRPr="00156819">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r w:rsidRPr="00156819">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Appointment of Inspectors</w:t>
            </w:r>
          </w:p>
          <w:p w:rsidR="005C370C" w:rsidRPr="00156819" w:rsidRDefault="005C370C" w:rsidP="005C370C">
            <w:pPr>
              <w:jc w:val="both"/>
            </w:pPr>
            <w:r w:rsidRPr="00156819">
              <w:t>Environmental Protection Act 1990 S.16</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pPr>
            <w:r w:rsidRPr="00156819">
              <w:rPr>
                <w:sz w:val="20"/>
              </w:rPr>
              <w:t>(General Purposes Board 6 December 2005 – 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r w:rsidRPr="00156819">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r w:rsidRPr="00156819">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Receptacles for waste</w:t>
            </w:r>
          </w:p>
          <w:p w:rsidR="005C370C" w:rsidRPr="00156819" w:rsidRDefault="005C370C" w:rsidP="005C370C">
            <w:pPr>
              <w:jc w:val="both"/>
            </w:pPr>
            <w:r w:rsidRPr="00156819">
              <w:t>Environmental Protection Act 1990 S.47</w:t>
            </w:r>
          </w:p>
          <w:p w:rsidR="005C370C" w:rsidRPr="00156819" w:rsidRDefault="005C370C" w:rsidP="005C370C">
            <w:pPr>
              <w:jc w:val="both"/>
              <w:rPr>
                <w:sz w:val="20"/>
              </w:rPr>
            </w:pPr>
            <w:r w:rsidRPr="00156819">
              <w:rPr>
                <w:sz w:val="20"/>
              </w:rPr>
              <w:t>(General Purposes Board 6 December 2005 – Minute No. GP-33)</w:t>
            </w:r>
          </w:p>
          <w:p w:rsidR="005C370C" w:rsidRPr="00156819" w:rsidRDefault="005C370C" w:rsidP="005C370C">
            <w:pPr>
              <w:jc w:val="both"/>
              <w:rPr>
                <w:sz w:val="20"/>
              </w:rPr>
            </w:pPr>
            <w:r w:rsidRPr="00156819">
              <w:rPr>
                <w:sz w:val="20"/>
              </w:rPr>
              <w:t>(General Purposes Board – 31.01.06 – Minute No. GP-46)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r w:rsidRPr="00156819">
              <w:t>Business Manager Environmental Health &amp; Well-Being</w:t>
            </w:r>
          </w:p>
          <w:p w:rsidR="005C370C" w:rsidRPr="00156819" w:rsidRDefault="005C370C" w:rsidP="005C370C">
            <w:pPr>
              <w:jc w:val="both"/>
            </w:pPr>
            <w:r w:rsidRPr="00156819">
              <w:t>Environmental Health Team Manager</w:t>
            </w:r>
          </w:p>
          <w:p w:rsidR="005C370C" w:rsidRPr="00156819" w:rsidRDefault="005C370C" w:rsidP="005C370C">
            <w:pPr>
              <w:jc w:val="both"/>
            </w:pPr>
            <w:r w:rsidRPr="00156819">
              <w:t>Senior Project Officer</w:t>
            </w:r>
          </w:p>
          <w:p w:rsidR="005C370C" w:rsidRPr="00156819" w:rsidRDefault="005C370C" w:rsidP="005C370C">
            <w:pPr>
              <w:jc w:val="both"/>
            </w:pPr>
            <w:r w:rsidRPr="00156819">
              <w:t>Environmental Health Officers</w:t>
            </w:r>
          </w:p>
          <w:p w:rsidR="005C370C" w:rsidRPr="00156819" w:rsidRDefault="005C370C" w:rsidP="005C370C">
            <w:pPr>
              <w:jc w:val="both"/>
            </w:pPr>
            <w:r w:rsidRPr="00156819">
              <w:t>Scientific Officer</w:t>
            </w:r>
          </w:p>
          <w:p w:rsidR="005C370C" w:rsidRPr="00156819" w:rsidRDefault="005C370C" w:rsidP="005C370C">
            <w:pPr>
              <w:jc w:val="both"/>
            </w:pPr>
            <w:r w:rsidRPr="00156819">
              <w:t>Pollution Enforcement Officer (E.H. Technician)</w:t>
            </w:r>
          </w:p>
          <w:p w:rsidR="005C370C" w:rsidRPr="00156819" w:rsidRDefault="005C370C" w:rsidP="005C370C">
            <w:pPr>
              <w:jc w:val="both"/>
            </w:pPr>
            <w:r w:rsidRPr="00156819">
              <w:t>Food Safety Officer</w:t>
            </w:r>
          </w:p>
          <w:p w:rsidR="005C370C" w:rsidRPr="00156819" w:rsidRDefault="005C370C" w:rsidP="005C370C">
            <w:pPr>
              <w:jc w:val="both"/>
            </w:pPr>
            <w:r w:rsidRPr="00156819">
              <w:t>Health Promotion Officer</w:t>
            </w:r>
          </w:p>
          <w:p w:rsidR="005C370C" w:rsidRPr="00156819" w:rsidRDefault="005C370C" w:rsidP="005C370C">
            <w:r w:rsidRPr="00156819">
              <w:t>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 to require removal of waste</w:t>
            </w:r>
          </w:p>
          <w:p w:rsidR="005C370C" w:rsidRPr="00156819" w:rsidRDefault="005C370C" w:rsidP="005C370C">
            <w:pPr>
              <w:jc w:val="both"/>
              <w:rPr>
                <w:szCs w:val="22"/>
              </w:rPr>
            </w:pPr>
            <w:r w:rsidRPr="00156819">
              <w:rPr>
                <w:szCs w:val="22"/>
              </w:rPr>
              <w:t>Environmental Protection Act 1990 S.59</w:t>
            </w:r>
          </w:p>
          <w:p w:rsidR="005C370C" w:rsidRPr="00156819" w:rsidRDefault="005C370C" w:rsidP="005C370C">
            <w:pPr>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(General Purposes Board 6 December 2005 – Minute No. GP-33)</w:t>
            </w:r>
          </w:p>
          <w:p w:rsidR="005C370C" w:rsidRPr="00156819" w:rsidRDefault="005C370C" w:rsidP="005C370C">
            <w:pPr>
              <w:jc w:val="both"/>
              <w:rPr>
                <w:sz w:val="20"/>
              </w:rPr>
            </w:pPr>
            <w:r w:rsidRPr="00156819">
              <w:rPr>
                <w:sz w:val="20"/>
              </w:rPr>
              <w:t>(General Purposes Board – 31.01.06 – Minute No. GP-46)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r w:rsidRPr="00156819">
              <w:t>Business Manager Environmental</w:t>
            </w:r>
          </w:p>
          <w:p w:rsidR="005C370C" w:rsidRPr="00156819" w:rsidRDefault="005C370C" w:rsidP="005C370C">
            <w:r w:rsidRPr="00156819">
              <w:t>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Scientific Officer/Senior Project Officer</w:t>
            </w:r>
          </w:p>
          <w:p w:rsidR="005C370C" w:rsidRPr="00156819" w:rsidRDefault="005C370C" w:rsidP="005C370C">
            <w:pPr>
              <w:rPr>
                <w:szCs w:val="22"/>
              </w:rPr>
            </w:pPr>
            <w:r w:rsidRPr="00156819">
              <w:rPr>
                <w:szCs w:val="22"/>
              </w:rPr>
              <w:t>Food Safety Officer/Health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Proceedings for Statutory Nuisances</w:t>
            </w:r>
          </w:p>
          <w:p w:rsidR="005C370C" w:rsidRPr="00156819" w:rsidRDefault="005C370C" w:rsidP="005C370C">
            <w:pPr>
              <w:jc w:val="both"/>
              <w:rPr>
                <w:szCs w:val="22"/>
              </w:rPr>
            </w:pPr>
            <w:r w:rsidRPr="00156819">
              <w:rPr>
                <w:szCs w:val="22"/>
              </w:rPr>
              <w:t>Environmental Protection Act 1990 S.80</w:t>
            </w:r>
          </w:p>
          <w:p w:rsidR="005C370C" w:rsidRPr="00156819" w:rsidRDefault="005C370C" w:rsidP="005C370C">
            <w:pPr>
              <w:jc w:val="both"/>
              <w:rPr>
                <w:szCs w:val="22"/>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Default="005C370C" w:rsidP="005C370C">
            <w:pPr>
              <w:jc w:val="both"/>
              <w:rPr>
                <w:sz w:val="20"/>
              </w:rPr>
            </w:pPr>
            <w:r w:rsidRPr="00156819">
              <w:rPr>
                <w:sz w:val="20"/>
              </w:rPr>
              <w:t>(General Purposes Board 6 December 2005 – Minute No. GP-33)</w:t>
            </w:r>
          </w:p>
          <w:p w:rsidR="005C370C" w:rsidRPr="00156819" w:rsidRDefault="005C370C" w:rsidP="005C370C">
            <w:pPr>
              <w:jc w:val="both"/>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 to require the removal of waste and proceedings for statutory nuisance</w:t>
            </w:r>
          </w:p>
          <w:p w:rsidR="005C370C" w:rsidRPr="00156819" w:rsidRDefault="005C370C" w:rsidP="005C370C">
            <w:pPr>
              <w:jc w:val="both"/>
              <w:rPr>
                <w:szCs w:val="22"/>
              </w:rPr>
            </w:pPr>
            <w:r w:rsidRPr="00156819">
              <w:rPr>
                <w:szCs w:val="22"/>
              </w:rPr>
              <w:t>Environmental Protection Act 1990, Sections 47, 59 &amp; 80</w:t>
            </w:r>
          </w:p>
          <w:p w:rsidR="005C370C" w:rsidRDefault="005C370C" w:rsidP="005C370C">
            <w:pPr>
              <w:jc w:val="both"/>
              <w:rPr>
                <w:sz w:val="20"/>
              </w:rPr>
            </w:pPr>
            <w:r w:rsidRPr="00156819">
              <w:rPr>
                <w:sz w:val="20"/>
              </w:rPr>
              <w:t>(Development Control &amp; Licensing Sub-Committee 28 August 1991 – Minute No. DCL74)</w:t>
            </w:r>
          </w:p>
          <w:p w:rsidR="005C370C" w:rsidRPr="00156819" w:rsidRDefault="005C370C" w:rsidP="005C370C">
            <w:pPr>
              <w:jc w:val="both"/>
              <w:rPr>
                <w:sz w:val="20"/>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Technician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lastRenderedPageBreak/>
              <w:t>The service of an abatement notice in respect of a statutory nuisance s.80(1)</w:t>
            </w:r>
          </w:p>
          <w:p w:rsidR="005C370C" w:rsidRPr="00156819" w:rsidRDefault="005C370C" w:rsidP="005C370C">
            <w:pPr>
              <w:jc w:val="both"/>
              <w:rPr>
                <w:snapToGrid w:val="0"/>
              </w:rPr>
            </w:pPr>
            <w:r w:rsidRPr="00156819">
              <w:rPr>
                <w:snapToGrid w:val="0"/>
              </w:rPr>
              <w:t>Environmental Protection Act 1990</w:t>
            </w:r>
          </w:p>
          <w:p w:rsidR="005C370C" w:rsidRPr="00156819" w:rsidRDefault="005C370C" w:rsidP="005C370C">
            <w:pPr>
              <w:jc w:val="both"/>
              <w:rPr>
                <w:sz w:val="20"/>
                <w:lang w:val="en-US"/>
              </w:rPr>
            </w:pPr>
            <w:r w:rsidRPr="00156819">
              <w:rPr>
                <w:sz w:val="20"/>
                <w:lang w:val="en-US"/>
              </w:rPr>
              <w:t>(General Purposes &amp; Licensing Board 26.11.03 – Minute No. GP-24)</w:t>
            </w:r>
          </w:p>
          <w:p w:rsidR="005C370C" w:rsidRPr="00156819" w:rsidRDefault="005C370C" w:rsidP="005C370C">
            <w:pPr>
              <w:jc w:val="both"/>
              <w:rPr>
                <w:snapToGrid w:val="0"/>
                <w:sz w:val="20"/>
              </w:rPr>
            </w:pPr>
            <w:r w:rsidRPr="00156819">
              <w:rPr>
                <w:sz w:val="20"/>
              </w:rPr>
              <w:t>(General Purposes Board – 31.01.06 – Minute No. GP-46)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r w:rsidRPr="00156819">
              <w:t>Environmental Health Officers</w:t>
            </w:r>
          </w:p>
          <w:p w:rsidR="005C370C" w:rsidRPr="00156819" w:rsidRDefault="005C370C" w:rsidP="005C370C">
            <w:r w:rsidRPr="00156819">
              <w:t>Pollution Enforcement Officers</w:t>
            </w:r>
          </w:p>
          <w:p w:rsidR="005C370C" w:rsidRPr="00156819" w:rsidRDefault="005C370C" w:rsidP="005C370C">
            <w:r w:rsidRPr="00156819">
              <w:t>Scientific Officer</w:t>
            </w:r>
          </w:p>
          <w:p w:rsidR="005C370C" w:rsidRPr="00156819" w:rsidRDefault="005C370C" w:rsidP="005C370C">
            <w:r w:rsidRPr="00156819">
              <w:t xml:space="preserve">Senior Project Officer </w:t>
            </w:r>
          </w:p>
          <w:p w:rsidR="005C370C" w:rsidRPr="00156819" w:rsidRDefault="005C370C" w:rsidP="005C370C">
            <w:r w:rsidRPr="00156819">
              <w:t>Food Safety Officer</w:t>
            </w:r>
          </w:p>
          <w:p w:rsidR="005C370C" w:rsidRPr="00156819" w:rsidRDefault="005C370C" w:rsidP="005C370C">
            <w:r w:rsidRPr="00156819">
              <w:t>Health Promotion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Authorisation of Officers</w:t>
            </w:r>
          </w:p>
          <w:p w:rsidR="005C370C" w:rsidRPr="00156819" w:rsidRDefault="005C370C" w:rsidP="005C370C">
            <w:pPr>
              <w:jc w:val="both"/>
              <w:rPr>
                <w:szCs w:val="22"/>
              </w:rPr>
            </w:pPr>
            <w:r w:rsidRPr="00156819">
              <w:rPr>
                <w:szCs w:val="22"/>
              </w:rPr>
              <w:t>Food and Environment Protection Act 1985 S.19</w:t>
            </w:r>
          </w:p>
          <w:p w:rsidR="005C370C" w:rsidRPr="00156819" w:rsidRDefault="005C370C" w:rsidP="005C370C">
            <w:pPr>
              <w:jc w:val="both"/>
              <w:rPr>
                <w:szCs w:val="22"/>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smartTag w:uri="urn:schemas-microsoft-com:office:smarttags" w:element="PersonName">
              <w:r w:rsidRPr="00156819">
                <w:rPr>
                  <w:snapToGrid w:val="0"/>
                  <w:szCs w:val="22"/>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r w:rsidRPr="00156819">
              <w:t>Business Manager Environmental Health &amp; Well-Being</w:t>
            </w:r>
          </w:p>
          <w:p w:rsidR="005C370C" w:rsidRPr="00156819" w:rsidRDefault="005C370C" w:rsidP="005C370C">
            <w:pPr>
              <w:rPr>
                <w:szCs w:val="22"/>
              </w:rPr>
            </w:pPr>
            <w:r w:rsidRPr="00156819">
              <w:rPr>
                <w:szCs w:val="22"/>
              </w:rPr>
              <w:t xml:space="preserve">Environmental Health Team Manager </w:t>
            </w:r>
          </w:p>
          <w:p w:rsidR="005C370C" w:rsidRPr="00156819" w:rsidRDefault="005C370C" w:rsidP="005C370C">
            <w:pPr>
              <w:rPr>
                <w:szCs w:val="22"/>
              </w:rPr>
            </w:pPr>
            <w:r w:rsidRPr="00156819">
              <w:rPr>
                <w:szCs w:val="22"/>
              </w:rPr>
              <w:t xml:space="preserve">Environmental Health Officers </w:t>
            </w:r>
          </w:p>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 of Entry</w:t>
            </w:r>
          </w:p>
          <w:p w:rsidR="005C370C" w:rsidRPr="00156819" w:rsidRDefault="005C370C" w:rsidP="005C370C">
            <w:pPr>
              <w:jc w:val="both"/>
              <w:rPr>
                <w:szCs w:val="22"/>
              </w:rPr>
            </w:pPr>
            <w:r w:rsidRPr="00156819">
              <w:rPr>
                <w:szCs w:val="22"/>
              </w:rPr>
              <w:t>Refuse Disposal (Amenity) Act 1978 S.8</w:t>
            </w:r>
          </w:p>
          <w:p w:rsidR="005C370C" w:rsidRPr="00156819" w:rsidRDefault="005C370C" w:rsidP="005C370C">
            <w:pPr>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r w:rsidRPr="00156819">
              <w:t>Senior Project Officer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Scientific Officer</w:t>
            </w:r>
          </w:p>
          <w:p w:rsidR="005C370C" w:rsidRPr="00156819" w:rsidRDefault="005C370C" w:rsidP="005C370C">
            <w:r w:rsidRPr="00156819">
              <w:t xml:space="preserve">Pollution Enforcement Officer </w:t>
            </w:r>
          </w:p>
          <w:p w:rsidR="005C370C" w:rsidRPr="00156819" w:rsidRDefault="005C370C" w:rsidP="005C370C">
            <w:pPr>
              <w:rPr>
                <w:szCs w:val="22"/>
              </w:rPr>
            </w:pPr>
          </w:p>
        </w:tc>
      </w:tr>
      <w:tr w:rsidR="005C370C" w:rsidRPr="00F03283"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Powers of enforcing authorities and persons authorised by the Environment Act 1995 Section 108</w:t>
            </w:r>
          </w:p>
          <w:p w:rsidR="005C370C" w:rsidRPr="00156819" w:rsidRDefault="005C370C" w:rsidP="005C370C">
            <w:pPr>
              <w:jc w:val="both"/>
              <w:rPr>
                <w:snapToGrid w:val="0"/>
                <w:sz w:val="20"/>
              </w:rPr>
            </w:pPr>
            <w:r w:rsidRPr="00156819">
              <w:rPr>
                <w:sz w:val="20"/>
                <w:lang w:val="en-US"/>
              </w:rPr>
              <w:t>(General Purposes &amp; Licensing Board 26.11.03 – Minute No. GP-24)</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r w:rsidRPr="00156819">
              <w:t xml:space="preserve">Environmental Health Team Manager </w:t>
            </w:r>
          </w:p>
          <w:p w:rsidR="005C370C" w:rsidRPr="00156819" w:rsidRDefault="005C370C" w:rsidP="005C370C">
            <w:r w:rsidRPr="00156819">
              <w:t>Environmental Health Officer</w:t>
            </w:r>
          </w:p>
          <w:p w:rsidR="005C370C" w:rsidRPr="00156819" w:rsidRDefault="005C370C" w:rsidP="005C370C">
            <w:r w:rsidRPr="00156819">
              <w:t>Pollution Enforcement Officer</w:t>
            </w:r>
          </w:p>
          <w:p w:rsidR="005C370C" w:rsidRPr="00156819" w:rsidRDefault="005C370C" w:rsidP="005C370C">
            <w:r w:rsidRPr="00156819">
              <w:t>Scientific Officer</w:t>
            </w:r>
          </w:p>
          <w:p w:rsidR="005C370C" w:rsidRPr="00156819" w:rsidRDefault="005C370C" w:rsidP="005C370C">
            <w:r w:rsidRPr="00156819">
              <w:t xml:space="preserve">Senior Project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lastRenderedPageBreak/>
              <w:t xml:space="preserve">The inspection of the authority’s area to detect any statutory nuisance </w:t>
            </w:r>
          </w:p>
          <w:p w:rsidR="005C370C" w:rsidRPr="00156819" w:rsidRDefault="005C370C" w:rsidP="005C370C">
            <w:pPr>
              <w:jc w:val="both"/>
              <w:rPr>
                <w:snapToGrid w:val="0"/>
              </w:rPr>
            </w:pPr>
            <w:r w:rsidRPr="00156819">
              <w:rPr>
                <w:snapToGrid w:val="0"/>
              </w:rPr>
              <w:t>Environmental Protection Act 1990 s.79</w:t>
            </w:r>
          </w:p>
          <w:p w:rsidR="005C370C" w:rsidRPr="00156819" w:rsidRDefault="005C370C" w:rsidP="005C370C">
            <w:pPr>
              <w:jc w:val="both"/>
              <w:rPr>
                <w:sz w:val="20"/>
                <w:lang w:val="en-US"/>
              </w:rPr>
            </w:pPr>
            <w:r w:rsidRPr="00156819">
              <w:rPr>
                <w:sz w:val="20"/>
                <w:lang w:val="en-US"/>
              </w:rPr>
              <w:t>(General Purposes &amp; Licensing Board 26.11.03 – Minute No. GP-24)</w:t>
            </w:r>
          </w:p>
          <w:p w:rsidR="005C370C" w:rsidRPr="00156819" w:rsidRDefault="005C370C" w:rsidP="005C370C">
            <w:pPr>
              <w:jc w:val="both"/>
              <w:rPr>
                <w:snapToGrid w:val="0"/>
                <w:sz w:val="20"/>
              </w:rPr>
            </w:pPr>
            <w:r w:rsidRPr="00156819">
              <w:rPr>
                <w:sz w:val="20"/>
              </w:rPr>
              <w:t>(General Purposes Board – 31.01.06 – Minute No. GP-46)</w:t>
            </w:r>
          </w:p>
          <w:p w:rsidR="005C370C" w:rsidRPr="00156819" w:rsidRDefault="005C370C" w:rsidP="005C370C">
            <w:pPr>
              <w:jc w:val="both"/>
              <w:rPr>
                <w:snapToGrid w:val="0"/>
                <w:sz w:val="20"/>
              </w:rPr>
            </w:pPr>
          </w:p>
          <w:p w:rsidR="005C370C" w:rsidRPr="00156819" w:rsidRDefault="005C370C" w:rsidP="005C370C">
            <w:pPr>
              <w:jc w:val="both"/>
              <w:rPr>
                <w:snapToGrid w:val="0"/>
              </w:rPr>
            </w:pPr>
          </w:p>
          <w:p w:rsidR="005C370C" w:rsidRPr="00156819" w:rsidRDefault="005C370C" w:rsidP="005C370C">
            <w:pPr>
              <w:jc w:val="both"/>
              <w:rPr>
                <w:snapToGrid w:val="0"/>
              </w:rPr>
            </w:pPr>
          </w:p>
          <w:p w:rsidR="005C370C" w:rsidRPr="00156819" w:rsidRDefault="005C370C" w:rsidP="005C370C">
            <w:pPr>
              <w:jc w:val="both"/>
              <w:rPr>
                <w:snapToGrid w:val="0"/>
              </w:rPr>
            </w:pPr>
          </w:p>
          <w:p w:rsidR="005C370C" w:rsidRPr="00156819" w:rsidRDefault="005C370C" w:rsidP="005C370C">
            <w:pPr>
              <w:jc w:val="both"/>
              <w:rPr>
                <w:snapToGrid w:val="0"/>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r w:rsidRPr="00156819">
              <w:t>Business Manager Environmental</w:t>
            </w:r>
            <w:r>
              <w:t xml:space="preserve"> </w:t>
            </w:r>
            <w:r w:rsidRPr="00156819">
              <w:t>Health &amp; Well-Being</w:t>
            </w:r>
          </w:p>
          <w:p w:rsidR="005C370C" w:rsidRPr="00156819" w:rsidRDefault="005C370C" w:rsidP="005C370C">
            <w:r w:rsidRPr="00156819">
              <w:t xml:space="preserve">Environmental Health Team Manager </w:t>
            </w:r>
            <w:smartTag w:uri="urn:schemas-microsoft-com:office:smarttags" w:element="PersonName">
              <w:r w:rsidRPr="00156819">
                <w:t>Environmental Health</w:t>
              </w:r>
            </w:smartTag>
            <w:r w:rsidRPr="00156819">
              <w:t xml:space="preserve"> Officers Pollution Enforcement Officers/Scientific Officer</w:t>
            </w:r>
          </w:p>
          <w:p w:rsidR="005C370C" w:rsidRPr="00156819" w:rsidRDefault="005C370C" w:rsidP="005C370C">
            <w:r w:rsidRPr="00156819">
              <w:t xml:space="preserve">Senior Project Officer </w:t>
            </w:r>
          </w:p>
          <w:p w:rsidR="005C370C" w:rsidRPr="00156819" w:rsidRDefault="005C370C" w:rsidP="005C370C">
            <w:r w:rsidRPr="00156819">
              <w:t>Scientific Officer</w:t>
            </w:r>
          </w:p>
          <w:p w:rsidR="005C370C" w:rsidRPr="00156819" w:rsidRDefault="005C370C" w:rsidP="005C370C">
            <w:r w:rsidRPr="00156819">
              <w:t>Environmental Health Officer</w:t>
            </w:r>
          </w:p>
          <w:p w:rsidR="005C370C" w:rsidRPr="00156819" w:rsidRDefault="005C370C" w:rsidP="005C370C">
            <w:r w:rsidRPr="00156819">
              <w:t>Pollution Enforcement Officer</w:t>
            </w:r>
          </w:p>
          <w:p w:rsidR="005C370C" w:rsidRPr="00156819" w:rsidRDefault="005C370C" w:rsidP="005C370C">
            <w:r w:rsidRPr="00156819">
              <w:t>Food Safety Officer</w:t>
            </w:r>
          </w:p>
          <w:p w:rsidR="005C370C" w:rsidRPr="00156819" w:rsidRDefault="005C370C" w:rsidP="005C370C">
            <w:r w:rsidRPr="00156819">
              <w:t>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The investigation of any complaint as to the existence of a statutory nuisance s.79 Environmental Protection Act 1990</w:t>
            </w:r>
          </w:p>
          <w:p w:rsidR="005C370C" w:rsidRPr="00156819" w:rsidRDefault="005C370C" w:rsidP="005C370C">
            <w:pPr>
              <w:jc w:val="both"/>
              <w:rPr>
                <w:sz w:val="20"/>
                <w:lang w:val="en-US"/>
              </w:rPr>
            </w:pPr>
            <w:r w:rsidRPr="00156819">
              <w:rPr>
                <w:sz w:val="20"/>
                <w:lang w:val="en-US"/>
              </w:rPr>
              <w:t>(General Purposes &amp; Licensing Board 26.11.03 – Minute No. GP-24)</w:t>
            </w:r>
          </w:p>
          <w:p w:rsidR="005C370C" w:rsidRPr="00156819" w:rsidRDefault="005C370C" w:rsidP="005C370C">
            <w:pPr>
              <w:jc w:val="both"/>
              <w:rPr>
                <w:snapToGrid w:val="0"/>
                <w:sz w:val="20"/>
              </w:rPr>
            </w:pPr>
            <w:r w:rsidRPr="00156819">
              <w:rPr>
                <w:sz w:val="20"/>
              </w:rPr>
              <w:t>(General Purposes Board – 31.01.06 – Minute No. GP-46)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Prevention &amp; Protection</w:t>
            </w:r>
          </w:p>
          <w:p w:rsidR="005C370C" w:rsidRPr="00156819" w:rsidRDefault="005C370C" w:rsidP="005C370C">
            <w:r w:rsidRPr="00156819">
              <w:t>Business Manager Environmental Health &amp; Well-Being</w:t>
            </w:r>
          </w:p>
          <w:p w:rsidR="005C370C" w:rsidRPr="00156819" w:rsidRDefault="005C370C" w:rsidP="005C370C">
            <w:smartTag w:uri="urn:schemas-microsoft-com:office:smarttags" w:element="PersonName">
              <w:r w:rsidRPr="00156819">
                <w:t>Environmental Health</w:t>
              </w:r>
            </w:smartTag>
            <w:r w:rsidRPr="00156819">
              <w:t xml:space="preserve"> Team Manager </w:t>
            </w:r>
          </w:p>
          <w:p w:rsidR="005C370C" w:rsidRPr="00156819" w:rsidRDefault="005C370C" w:rsidP="005C370C">
            <w:r w:rsidRPr="00156819">
              <w:t>Environmental Health Officers</w:t>
            </w:r>
          </w:p>
          <w:p w:rsidR="005C370C" w:rsidRPr="00156819" w:rsidRDefault="005C370C" w:rsidP="005C370C">
            <w:r w:rsidRPr="00156819">
              <w:t>Pollution Enforcement Officers</w:t>
            </w:r>
          </w:p>
          <w:p w:rsidR="005C370C" w:rsidRPr="00156819" w:rsidRDefault="005C370C" w:rsidP="005C370C">
            <w:r w:rsidRPr="00156819">
              <w:t>Scientific Officer</w:t>
            </w:r>
          </w:p>
          <w:p w:rsidR="005C370C" w:rsidRPr="00156819" w:rsidRDefault="005C370C" w:rsidP="005C370C">
            <w:r w:rsidRPr="00156819">
              <w:t xml:space="preserve">Senior Project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 xml:space="preserve">Authority to authorise prosecution for offences created under Environmental Protection Act 1990, Environment Act 1995, Clean air Act 1993, Noise and Statutory Nuisance Act 1993, the Pollution Prevention Control Act 1999, Control of Pollution Act 1974; and Regulations made </w:t>
            </w:r>
            <w:proofErr w:type="spellStart"/>
            <w:r w:rsidRPr="00156819">
              <w:rPr>
                <w:snapToGrid w:val="0"/>
              </w:rPr>
              <w:t>thereunder</w:t>
            </w:r>
            <w:proofErr w:type="spellEnd"/>
          </w:p>
          <w:p w:rsidR="005C370C" w:rsidRPr="00156819" w:rsidRDefault="005C370C" w:rsidP="005C370C">
            <w:pPr>
              <w:jc w:val="both"/>
              <w:rPr>
                <w:snapToGrid w:val="0"/>
                <w:sz w:val="20"/>
              </w:rPr>
            </w:pPr>
            <w:r w:rsidRPr="00156819">
              <w:rPr>
                <w:sz w:val="20"/>
              </w:rPr>
              <w:t>(General Purposes Board – 31.01.06 – Minute No. GP-46)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Head of Prevention &amp; Protection Business Manager Environmental Health &amp; Well-Being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Authority to Authorise Prosecutions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Authority to authorise the prosecution of offences created under the Prevention of Damage by Pests Act 1949</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09.02.04 Minute Number CB-145)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pPr>
              <w:rPr>
                <w:szCs w:val="22"/>
              </w:rPr>
            </w:pPr>
            <w:r w:rsidRPr="00156819">
              <w:t>Business Manager Environmental Health &amp; Well-Being</w:t>
            </w:r>
            <w:r w:rsidRPr="00156819">
              <w:rPr>
                <w:szCs w:val="22"/>
              </w:rPr>
              <w:t xml:space="preserve">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Normal11pt"/>
              <w:keepNext/>
              <w:keepLines/>
              <w:rPr>
                <w:b/>
              </w:rPr>
            </w:pPr>
            <w:r w:rsidRPr="00156819">
              <w:rPr>
                <w:b/>
              </w:rPr>
              <w:lastRenderedPageBreak/>
              <w:t>Environmental Health – Contaminated Land</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Normal11pt"/>
              <w:keepNext/>
              <w:keepLines/>
            </w:pPr>
            <w:r w:rsidRPr="00156819">
              <w:t>Any function relating to contaminated land Part IIA Environmental Protection Act 1990</w:t>
            </w:r>
          </w:p>
          <w:p w:rsidR="005C370C" w:rsidRPr="00156819" w:rsidRDefault="005C370C" w:rsidP="005C370C">
            <w:pPr>
              <w:keepNext/>
              <w:keepLines/>
              <w:rPr>
                <w:szCs w:val="22"/>
                <w:lang w:val="en-US"/>
              </w:rPr>
            </w:pPr>
            <w:r w:rsidRPr="00156819">
              <w:rPr>
                <w:szCs w:val="22"/>
                <w:lang w:val="en-US"/>
              </w:rPr>
              <w:t>(General Purposes and Licensing Board 22 June 2004 –Minute No. GP7 –Delegation to Scientific Officer)</w:t>
            </w:r>
          </w:p>
          <w:p w:rsidR="005C370C" w:rsidRPr="00156819" w:rsidRDefault="005C370C" w:rsidP="005C370C">
            <w:pPr>
              <w:keepNext/>
              <w:keepLines/>
              <w:rPr>
                <w:sz w:val="20"/>
                <w:lang w:val="en-US"/>
              </w:rPr>
            </w:pPr>
            <w:r w:rsidRPr="00156819">
              <w:rPr>
                <w:sz w:val="20"/>
              </w:rPr>
              <w:t>(General Purposes Board – 31.01.06 – Minute No. GP-46)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r w:rsidRPr="00156819">
              <w:t>Business Manager Environmental Health &amp; Well-Being</w:t>
            </w:r>
          </w:p>
          <w:p w:rsidR="005C370C" w:rsidRPr="00156819" w:rsidRDefault="005C370C" w:rsidP="005C370C">
            <w:pPr>
              <w:keepNext/>
              <w:keepLines/>
              <w:rPr>
                <w:szCs w:val="22"/>
              </w:rPr>
            </w:pPr>
            <w:r w:rsidRPr="00156819">
              <w:rPr>
                <w:szCs w:val="22"/>
              </w:rPr>
              <w:t xml:space="preserve">Environmental Health Team Manager </w:t>
            </w:r>
          </w:p>
          <w:p w:rsidR="005C370C" w:rsidRPr="00156819" w:rsidRDefault="005C370C" w:rsidP="005C370C">
            <w:pPr>
              <w:keepNext/>
              <w:keepLines/>
              <w:rPr>
                <w:szCs w:val="22"/>
              </w:rPr>
            </w:pPr>
            <w:r w:rsidRPr="00156819">
              <w:rPr>
                <w:szCs w:val="22"/>
              </w:rPr>
              <w:t xml:space="preserve">Senior Project Officer </w:t>
            </w:r>
          </w:p>
          <w:p w:rsidR="005C370C" w:rsidRPr="00156819" w:rsidRDefault="005C370C" w:rsidP="005C370C">
            <w:pPr>
              <w:keepNext/>
              <w:keepLines/>
              <w:rPr>
                <w:szCs w:val="22"/>
              </w:rPr>
            </w:pPr>
            <w:r w:rsidRPr="00156819">
              <w:rPr>
                <w:szCs w:val="22"/>
              </w:rPr>
              <w:t>Environmental Health Officers</w:t>
            </w:r>
          </w:p>
          <w:p w:rsidR="005C370C" w:rsidRPr="00156819" w:rsidRDefault="005C370C" w:rsidP="005C370C">
            <w:pPr>
              <w:keepNext/>
              <w:keepLines/>
              <w:rPr>
                <w:szCs w:val="22"/>
              </w:rPr>
            </w:pPr>
            <w:r w:rsidRPr="00156819">
              <w:rPr>
                <w:szCs w:val="22"/>
              </w:rPr>
              <w:t>Pollution Enforcement Officers</w:t>
            </w:r>
          </w:p>
          <w:p w:rsidR="005C370C" w:rsidRPr="00156819" w:rsidRDefault="005C370C" w:rsidP="005C370C">
            <w:pPr>
              <w:keepNext/>
              <w:keepLines/>
              <w:rPr>
                <w:szCs w:val="22"/>
              </w:rPr>
            </w:pPr>
            <w:r w:rsidRPr="00156819">
              <w:rPr>
                <w:szCs w:val="22"/>
              </w:rPr>
              <w:t>Scientific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Normal11pt"/>
              <w:rPr>
                <w:b/>
              </w:rPr>
            </w:pPr>
            <w:r w:rsidRPr="00156819">
              <w:rPr>
                <w:b/>
              </w:rPr>
              <w:t>Control of Pollution or Management of Air Quality</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Normal11pt"/>
            </w:pPr>
            <w:r w:rsidRPr="00156819">
              <w:t>The discharge of any function relating to the control of pollution or the management of air quality Pollution Prevention &amp; Control Act 1999; Part IV Environment Act 1995; Clean Air Act 1993</w:t>
            </w:r>
          </w:p>
          <w:p w:rsidR="005C370C" w:rsidRPr="00156819" w:rsidRDefault="005C370C" w:rsidP="005C370C">
            <w:pPr>
              <w:pStyle w:val="Normal11pt"/>
              <w:rPr>
                <w:sz w:val="20"/>
                <w:lang w:val="en-US"/>
              </w:rPr>
            </w:pPr>
            <w:r w:rsidRPr="00156819">
              <w:rPr>
                <w:sz w:val="20"/>
                <w:lang w:val="en-US"/>
              </w:rPr>
              <w:t>(General Purposes &amp; Licensing Board 26.11.03 – Minute No. GP-24)</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Licensing Commit</w:t>
            </w:r>
            <w:r>
              <w:rPr>
                <w:szCs w:val="22"/>
              </w:rPr>
              <w:t>t</w:t>
            </w:r>
            <w:r w:rsidRPr="00156819">
              <w:rPr>
                <w:szCs w:val="22"/>
              </w:rPr>
              <w: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r w:rsidRPr="00156819">
              <w:t>Business Manager Environmental Health &amp; Well-Being</w:t>
            </w:r>
          </w:p>
          <w:p w:rsidR="005C370C" w:rsidRPr="00156819" w:rsidRDefault="005C370C" w:rsidP="005C370C">
            <w:pPr>
              <w:rPr>
                <w:szCs w:val="22"/>
              </w:rPr>
            </w:pPr>
            <w:r w:rsidRPr="00156819">
              <w:rPr>
                <w:szCs w:val="22"/>
              </w:rPr>
              <w:t xml:space="preserve">Environmental Health Team Manager </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Scientific Officer</w:t>
            </w:r>
          </w:p>
          <w:p w:rsidR="005C370C" w:rsidRPr="00156819" w:rsidRDefault="005C370C" w:rsidP="005C370C">
            <w:pPr>
              <w:rPr>
                <w:i/>
                <w:szCs w:val="22"/>
              </w:rPr>
            </w:pPr>
            <w:r w:rsidRPr="00156819">
              <w:rPr>
                <w:szCs w:val="22"/>
              </w:rPr>
              <w:t xml:space="preserve">Senior Project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Normal11pt"/>
              <w:rPr>
                <w:b/>
              </w:rPr>
            </w:pPr>
            <w:r w:rsidRPr="00156819">
              <w:rPr>
                <w:b/>
              </w:rPr>
              <w:t>Statutory Nuisance</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p>
        </w:tc>
      </w:tr>
      <w:tr w:rsidR="005C370C" w:rsidRPr="00F03283" w:rsidTr="005C370C">
        <w:trPr>
          <w:cantSplit/>
        </w:trPr>
        <w:tc>
          <w:tcPr>
            <w:tcW w:w="8820" w:type="dxa"/>
          </w:tcPr>
          <w:p w:rsidR="005C370C" w:rsidRPr="00156819" w:rsidRDefault="005C370C" w:rsidP="005C370C">
            <w:pPr>
              <w:jc w:val="both"/>
              <w:rPr>
                <w:snapToGrid w:val="0"/>
              </w:rPr>
            </w:pPr>
            <w:r w:rsidRPr="00156819">
              <w:rPr>
                <w:snapToGrid w:val="0"/>
              </w:rPr>
              <w:t>The passing of a resolution that Schedule 2 to the Noise and Statutory Nuisance Act 1993 should apply in the authority’s area. S.8 Noise and Statutory Nuisance Act 1993</w:t>
            </w:r>
          </w:p>
          <w:p w:rsidR="005C370C" w:rsidRPr="00156819" w:rsidRDefault="005C370C" w:rsidP="005C370C">
            <w:pPr>
              <w:jc w:val="both"/>
              <w:rPr>
                <w:sz w:val="20"/>
                <w:lang w:val="en-US"/>
              </w:rPr>
            </w:pPr>
            <w:r w:rsidRPr="00156819">
              <w:rPr>
                <w:sz w:val="20"/>
                <w:lang w:val="en-US"/>
              </w:rPr>
              <w:t>(General Purposes &amp; Licensing Board 26.11.03 – Minute No. GP-24)</w:t>
            </w:r>
          </w:p>
          <w:p w:rsidR="005C370C" w:rsidRPr="00156819" w:rsidRDefault="005C370C" w:rsidP="005C370C">
            <w:pPr>
              <w:jc w:val="both"/>
              <w:rPr>
                <w:snapToGrid w:val="0"/>
                <w:sz w:val="20"/>
              </w:rPr>
            </w:pPr>
            <w:r w:rsidRPr="00156819">
              <w:rPr>
                <w:sz w:val="20"/>
              </w:rPr>
              <w:t>(General Purposes Board – 31.01.06 – Minute No. GP-46)</w:t>
            </w:r>
          </w:p>
        </w:tc>
        <w:tc>
          <w:tcPr>
            <w:tcW w:w="1980" w:type="dxa"/>
          </w:tcPr>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pPr>
              <w:jc w:val="both"/>
            </w:pPr>
            <w:r w:rsidRPr="00156819">
              <w:t>Head of Prevention &amp; Protection</w:t>
            </w:r>
          </w:p>
          <w:p w:rsidR="005C370C" w:rsidRPr="00156819" w:rsidRDefault="005C370C" w:rsidP="005C370C">
            <w:r w:rsidRPr="00156819">
              <w:t>Business Manager Environmental Health &amp; Well-Being</w:t>
            </w:r>
          </w:p>
          <w:p w:rsidR="005C370C" w:rsidRPr="00156819" w:rsidRDefault="005C370C" w:rsidP="005C370C">
            <w:r w:rsidRPr="00156819">
              <w:t xml:space="preserve">Environmental Health Team Manager </w:t>
            </w:r>
          </w:p>
          <w:p w:rsidR="005C370C" w:rsidRPr="00156819" w:rsidRDefault="005C370C" w:rsidP="005C370C">
            <w:r w:rsidRPr="00156819">
              <w:t>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napToGrid w:val="0"/>
              </w:rPr>
            </w:pPr>
            <w:r w:rsidRPr="00156819">
              <w:rPr>
                <w:snapToGrid w:val="0"/>
              </w:rPr>
              <w:t>Pollution Enforcement Officer</w:t>
            </w:r>
          </w:p>
          <w:p w:rsidR="005C370C" w:rsidRPr="00156819" w:rsidRDefault="005C370C" w:rsidP="005C370C">
            <w:pPr>
              <w:rPr>
                <w:snapToGrid w:val="0"/>
              </w:rPr>
            </w:pPr>
            <w:r w:rsidRPr="00156819">
              <w:rPr>
                <w:snapToGrid w:val="0"/>
              </w:rPr>
              <w:t>Senior Project Officer</w:t>
            </w:r>
          </w:p>
          <w:p w:rsidR="005C370C" w:rsidRPr="00156819" w:rsidRDefault="005C370C" w:rsidP="005C370C">
            <w:pPr>
              <w:rPr>
                <w:snapToGrid w:val="0"/>
              </w:rPr>
            </w:pPr>
            <w:r w:rsidRPr="00156819">
              <w:rPr>
                <w:snapToGrid w:val="0"/>
              </w:rPr>
              <w:t>Environmental Health Team</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r w:rsidRPr="00156819">
              <w:rPr>
                <w:b/>
                <w:szCs w:val="22"/>
              </w:rPr>
              <w:lastRenderedPageBreak/>
              <w:t>Air Pollution</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Regulations about sulphur content of oil fuel for furnaces or engines:</w:t>
            </w:r>
          </w:p>
          <w:p w:rsidR="005C370C" w:rsidRPr="00156819" w:rsidRDefault="005C370C" w:rsidP="005C370C">
            <w:pPr>
              <w:keepNext/>
              <w:keepLines/>
              <w:jc w:val="both"/>
              <w:rPr>
                <w:szCs w:val="22"/>
              </w:rPr>
            </w:pPr>
            <w:r w:rsidRPr="00156819">
              <w:rPr>
                <w:szCs w:val="22"/>
              </w:rPr>
              <w:t>Control of Pollution Act 1974 S.76</w:t>
            </w:r>
          </w:p>
          <w:p w:rsidR="005C370C" w:rsidRPr="00156819" w:rsidRDefault="005C370C" w:rsidP="005C370C">
            <w:pPr>
              <w:keepNext/>
              <w:keepLines/>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szCs w:val="22"/>
              </w:rPr>
            </w:pPr>
            <w:r w:rsidRPr="00156819">
              <w:rPr>
                <w:snapToGrid w:val="0"/>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Head of Prevention &amp; Protection</w:t>
            </w:r>
          </w:p>
          <w:p w:rsidR="005C370C" w:rsidRPr="00156819" w:rsidRDefault="005C370C" w:rsidP="005C370C">
            <w:pPr>
              <w:keepNext/>
              <w:keepLines/>
              <w:jc w:val="both"/>
            </w:pPr>
            <w:r w:rsidRPr="00156819">
              <w:t>Business Manager Environmental Health &amp; Well-Being</w:t>
            </w:r>
          </w:p>
          <w:p w:rsidR="005C370C" w:rsidRPr="00156819" w:rsidRDefault="005C370C" w:rsidP="005C370C">
            <w:pPr>
              <w:keepNext/>
              <w:keepLines/>
              <w:rPr>
                <w:szCs w:val="22"/>
              </w:rPr>
            </w:pPr>
            <w:r w:rsidRPr="00156819">
              <w:rPr>
                <w:szCs w:val="22"/>
              </w:rPr>
              <w:t>Environmental Health Team Managers</w:t>
            </w:r>
          </w:p>
          <w:p w:rsidR="005C370C" w:rsidRPr="00156819" w:rsidRDefault="005C370C" w:rsidP="005C370C">
            <w:pPr>
              <w:keepNext/>
              <w:keepLines/>
              <w:rPr>
                <w:szCs w:val="22"/>
              </w:rPr>
            </w:pPr>
            <w:smartTag w:uri="urn:schemas-microsoft-com:office:smarttags" w:element="PersonName">
              <w:r w:rsidRPr="00156819">
                <w:rPr>
                  <w:szCs w:val="22"/>
                </w:rPr>
                <w:t>Environmental Health</w:t>
              </w:r>
            </w:smartTag>
            <w:r w:rsidRPr="00156819">
              <w:rPr>
                <w:szCs w:val="22"/>
              </w:rPr>
              <w:t xml:space="preserve"> Officers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Notices requiring information about air pollution:</w:t>
            </w:r>
          </w:p>
          <w:p w:rsidR="005C370C" w:rsidRPr="00156819" w:rsidRDefault="005C370C" w:rsidP="005C370C">
            <w:pPr>
              <w:jc w:val="both"/>
              <w:rPr>
                <w:szCs w:val="22"/>
              </w:rPr>
            </w:pPr>
            <w:r w:rsidRPr="00156819">
              <w:rPr>
                <w:szCs w:val="22"/>
              </w:rPr>
              <w:t>Control of Pollution Act 1974 S.80</w:t>
            </w:r>
          </w:p>
          <w:p w:rsidR="005C370C" w:rsidRPr="00156819" w:rsidRDefault="005C370C" w:rsidP="005C370C">
            <w:pPr>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(General Purposes Board – 31.01.06 – Minute No. GP-46)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r w:rsidRPr="00156819">
              <w:t>Business Manager Environmental Health &amp; Well-Being</w:t>
            </w:r>
          </w:p>
          <w:p w:rsidR="005C370C" w:rsidRPr="00156819" w:rsidRDefault="005C370C" w:rsidP="005C370C">
            <w:pPr>
              <w:rPr>
                <w:szCs w:val="22"/>
              </w:rPr>
            </w:pPr>
            <w:r w:rsidRPr="00156819">
              <w:rPr>
                <w:szCs w:val="22"/>
              </w:rPr>
              <w:t>Environmental Health Team Managers</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Provision of information relating to any function conferred on this Authority by this Act:</w:t>
            </w:r>
          </w:p>
          <w:p w:rsidR="005C370C" w:rsidRPr="00156819" w:rsidRDefault="005C370C" w:rsidP="005C370C">
            <w:pPr>
              <w:jc w:val="both"/>
              <w:rPr>
                <w:szCs w:val="22"/>
              </w:rPr>
            </w:pPr>
            <w:r w:rsidRPr="00156819">
              <w:rPr>
                <w:szCs w:val="22"/>
              </w:rPr>
              <w:t>Control of Pollution Act 1974 S.93</w:t>
            </w:r>
          </w:p>
          <w:p w:rsidR="005C370C" w:rsidRPr="00156819" w:rsidRDefault="005C370C" w:rsidP="005C370C">
            <w:pPr>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Cs w:val="22"/>
              </w:rPr>
            </w:pPr>
            <w:r w:rsidRPr="00156819">
              <w:rPr>
                <w:sz w:val="20"/>
              </w:rPr>
              <w:t>(General Purposes Board 6 December 2005 – Minute No. GP-33)</w:t>
            </w:r>
            <w:r w:rsidRPr="00156819">
              <w:rPr>
                <w:szCs w:val="22"/>
              </w:rPr>
              <w:t xml:space="preserve"> </w:t>
            </w:r>
          </w:p>
          <w:p w:rsidR="005C370C" w:rsidRPr="00156819" w:rsidRDefault="005C370C" w:rsidP="005C370C">
            <w:pPr>
              <w:jc w:val="both"/>
              <w:rPr>
                <w:sz w:val="20"/>
              </w:rPr>
            </w:pPr>
            <w:r w:rsidRPr="00156819">
              <w:rPr>
                <w:sz w:val="20"/>
              </w:rPr>
              <w:t>(General Purposes Board – 31.01.06 – Minute No. GP-46)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pPr>
              <w:jc w:val="both"/>
            </w:pPr>
            <w:r w:rsidRPr="00156819">
              <w:t>Business Manager Environmental Health &amp; Well-Being</w:t>
            </w:r>
          </w:p>
          <w:p w:rsidR="005C370C" w:rsidRPr="00156819" w:rsidRDefault="005C370C" w:rsidP="005C370C">
            <w:pPr>
              <w:rPr>
                <w:szCs w:val="22"/>
              </w:rPr>
            </w:pPr>
            <w:r w:rsidRPr="00156819">
              <w:rPr>
                <w:szCs w:val="22"/>
              </w:rPr>
              <w:t>Environmental Health Team Managers</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Installation of Furnaces:</w:t>
            </w:r>
          </w:p>
          <w:p w:rsidR="005C370C" w:rsidRPr="00156819" w:rsidRDefault="005C370C" w:rsidP="005C370C">
            <w:pPr>
              <w:jc w:val="both"/>
              <w:rPr>
                <w:szCs w:val="22"/>
              </w:rPr>
            </w:pPr>
            <w:r w:rsidRPr="00156819">
              <w:rPr>
                <w:szCs w:val="22"/>
              </w:rPr>
              <w:t>Clean Air Act 1993 S.4</w:t>
            </w:r>
          </w:p>
          <w:p w:rsidR="005C370C" w:rsidRPr="00156819" w:rsidRDefault="005C370C" w:rsidP="005C370C">
            <w:pPr>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DCL47/93</w:t>
            </w:r>
          </w:p>
          <w:p w:rsidR="005C370C" w:rsidRPr="00156819" w:rsidRDefault="005C370C" w:rsidP="005C370C">
            <w:pPr>
              <w:jc w:val="both"/>
              <w:rPr>
                <w:szCs w:val="22"/>
              </w:rPr>
            </w:pPr>
            <w:r w:rsidRPr="00156819">
              <w:rPr>
                <w:sz w:val="20"/>
              </w:rPr>
              <w:t>(General Purposes Board 6 December 2005 – 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All qualified 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Senior Project Officer</w:t>
            </w:r>
          </w:p>
        </w:tc>
      </w:tr>
      <w:tr w:rsidR="005C370C" w:rsidRPr="00156819" w:rsidTr="005C370C">
        <w:trPr>
          <w:cantSplit/>
        </w:trPr>
        <w:tc>
          <w:tcPr>
            <w:tcW w:w="8820" w:type="dxa"/>
          </w:tcPr>
          <w:p w:rsidR="005C370C" w:rsidRPr="00156819" w:rsidRDefault="005C370C" w:rsidP="005C370C">
            <w:pPr>
              <w:jc w:val="both"/>
            </w:pPr>
            <w:r w:rsidRPr="00156819">
              <w:t>Power to approve arrestment plant:</w:t>
            </w:r>
          </w:p>
          <w:p w:rsidR="005C370C" w:rsidRPr="00156819" w:rsidRDefault="005C370C" w:rsidP="005C370C">
            <w:pPr>
              <w:jc w:val="both"/>
            </w:pPr>
            <w:r w:rsidRPr="00156819">
              <w:t>Clean Air Act 1993 S.6</w:t>
            </w:r>
          </w:p>
          <w:p w:rsidR="005C370C" w:rsidRPr="00156819" w:rsidRDefault="005C370C" w:rsidP="005C370C">
            <w:pPr>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DCL47/93</w:t>
            </w:r>
          </w:p>
          <w:p w:rsidR="005C370C" w:rsidRPr="00156819" w:rsidRDefault="005C370C" w:rsidP="005C370C">
            <w:pPr>
              <w:jc w:val="both"/>
            </w:pPr>
            <w:r w:rsidRPr="00156819">
              <w:rPr>
                <w:sz w:val="20"/>
              </w:rPr>
              <w:t xml:space="preserve">(General Purposes Board 6 December 2005 – Minute No. GP-33) </w:t>
            </w:r>
          </w:p>
        </w:tc>
        <w:tc>
          <w:tcPr>
            <w:tcW w:w="1980" w:type="dxa"/>
          </w:tcPr>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r w:rsidRPr="00156819">
              <w:t>All qualified Environmental Health Officers</w:t>
            </w:r>
          </w:p>
          <w:p w:rsidR="005C370C" w:rsidRPr="00156819" w:rsidRDefault="005C370C" w:rsidP="005C370C">
            <w:r w:rsidRPr="00156819">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r w:rsidRPr="00156819">
              <w:rPr>
                <w:szCs w:val="22"/>
              </w:rPr>
              <w:t>Senior Project Officer</w:t>
            </w:r>
          </w:p>
        </w:tc>
      </w:tr>
      <w:tr w:rsidR="005C370C" w:rsidRPr="00156819" w:rsidTr="005C370C">
        <w:trPr>
          <w:cantSplit/>
        </w:trPr>
        <w:tc>
          <w:tcPr>
            <w:tcW w:w="8820" w:type="dxa"/>
          </w:tcPr>
          <w:p w:rsidR="005C370C" w:rsidRPr="00156819" w:rsidRDefault="005C370C" w:rsidP="005C370C">
            <w:pPr>
              <w:jc w:val="both"/>
            </w:pPr>
            <w:r w:rsidRPr="00156819">
              <w:lastRenderedPageBreak/>
              <w:t>Power to approve other arrestment plant:</w:t>
            </w:r>
          </w:p>
          <w:p w:rsidR="005C370C" w:rsidRPr="00156819" w:rsidRDefault="005C370C" w:rsidP="005C370C">
            <w:pPr>
              <w:jc w:val="both"/>
            </w:pPr>
            <w:r w:rsidRPr="00156819">
              <w:t>Clean Air Act 1993 S.8</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DCL47/93</w:t>
            </w:r>
          </w:p>
          <w:p w:rsidR="005C370C" w:rsidRPr="00156819" w:rsidRDefault="005C370C" w:rsidP="005C370C">
            <w:pPr>
              <w:jc w:val="both"/>
            </w:pPr>
            <w:r w:rsidRPr="00156819">
              <w:rPr>
                <w:sz w:val="20"/>
              </w:rPr>
              <w:t>(General Purposes Board 6 December 2005 – Minute No. GP-33)</w:t>
            </w:r>
          </w:p>
        </w:tc>
        <w:tc>
          <w:tcPr>
            <w:tcW w:w="1980" w:type="dxa"/>
          </w:tcPr>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r w:rsidRPr="00156819">
              <w:t>All qualified 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r w:rsidRPr="00156819">
              <w:rPr>
                <w:szCs w:val="22"/>
              </w:rPr>
              <w:t>Senior Project Officer</w:t>
            </w:r>
          </w:p>
        </w:tc>
      </w:tr>
      <w:tr w:rsidR="005C370C" w:rsidRPr="00156819" w:rsidTr="005C370C">
        <w:trPr>
          <w:cantSplit/>
        </w:trPr>
        <w:tc>
          <w:tcPr>
            <w:tcW w:w="8820" w:type="dxa"/>
          </w:tcPr>
          <w:p w:rsidR="005C370C" w:rsidRPr="00156819" w:rsidRDefault="005C370C" w:rsidP="005C370C">
            <w:pPr>
              <w:jc w:val="both"/>
            </w:pPr>
            <w:r w:rsidRPr="00156819">
              <w:t>Power to require measurement of grit and fumes:</w:t>
            </w:r>
          </w:p>
          <w:p w:rsidR="005C370C" w:rsidRPr="00156819" w:rsidRDefault="005C370C" w:rsidP="005C370C">
            <w:pPr>
              <w:jc w:val="both"/>
            </w:pPr>
            <w:r w:rsidRPr="00156819">
              <w:t>Clean Air Act 1993 S.10</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DCL47/93</w:t>
            </w:r>
          </w:p>
          <w:p w:rsidR="005C370C" w:rsidRPr="00156819" w:rsidRDefault="005C370C" w:rsidP="005C370C">
            <w:pPr>
              <w:jc w:val="both"/>
            </w:pPr>
            <w:r w:rsidRPr="00156819">
              <w:rPr>
                <w:sz w:val="20"/>
              </w:rPr>
              <w:t>(General Purposes Board 6 December 2005 – Minute No. GP-33)</w:t>
            </w:r>
          </w:p>
        </w:tc>
        <w:tc>
          <w:tcPr>
            <w:tcW w:w="1980" w:type="dxa"/>
          </w:tcPr>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r w:rsidRPr="00156819">
              <w:t>All qualified 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r w:rsidRPr="00156819">
              <w:rPr>
                <w:szCs w:val="22"/>
              </w:rPr>
              <w:t>Senior Project Officer</w:t>
            </w:r>
          </w:p>
        </w:tc>
      </w:tr>
      <w:tr w:rsidR="005C370C" w:rsidRPr="00156819" w:rsidTr="005C370C">
        <w:trPr>
          <w:cantSplit/>
        </w:trPr>
        <w:tc>
          <w:tcPr>
            <w:tcW w:w="8820" w:type="dxa"/>
          </w:tcPr>
          <w:p w:rsidR="005C370C" w:rsidRPr="00156819" w:rsidRDefault="005C370C" w:rsidP="005C370C">
            <w:pPr>
              <w:jc w:val="both"/>
            </w:pPr>
            <w:r w:rsidRPr="00156819">
              <w:t>Power to require information:</w:t>
            </w:r>
          </w:p>
          <w:p w:rsidR="005C370C" w:rsidRPr="00156819" w:rsidRDefault="005C370C" w:rsidP="005C370C">
            <w:pPr>
              <w:jc w:val="both"/>
            </w:pPr>
            <w:r w:rsidRPr="00156819">
              <w:t>Clean Air Act 1993 S.12</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DCL47/93</w:t>
            </w:r>
          </w:p>
          <w:p w:rsidR="005C370C" w:rsidRPr="00156819" w:rsidRDefault="005C370C" w:rsidP="005C370C">
            <w:pPr>
              <w:jc w:val="both"/>
            </w:pPr>
            <w:r w:rsidRPr="00156819">
              <w:rPr>
                <w:sz w:val="20"/>
              </w:rPr>
              <w:t>(General Purposes Board 6 December 2005 – Minute No. GP-33)</w:t>
            </w:r>
          </w:p>
        </w:tc>
        <w:tc>
          <w:tcPr>
            <w:tcW w:w="1980" w:type="dxa"/>
          </w:tcPr>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r w:rsidRPr="00156819">
              <w:t xml:space="preserve">All qualified </w:t>
            </w:r>
            <w:smartTag w:uri="urn:schemas-microsoft-com:office:smarttags" w:element="PersonName">
              <w:r w:rsidRPr="00156819">
                <w:t>Environmental Health</w:t>
              </w:r>
            </w:smartTag>
            <w:r w:rsidRPr="00156819">
              <w:t xml:space="preserve">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r w:rsidRPr="00156819">
              <w:rPr>
                <w:szCs w:val="22"/>
              </w:rPr>
              <w:t>Senior Project Officer</w:t>
            </w:r>
          </w:p>
        </w:tc>
      </w:tr>
      <w:tr w:rsidR="005C370C" w:rsidRPr="00156819" w:rsidTr="005C370C">
        <w:trPr>
          <w:cantSplit/>
        </w:trPr>
        <w:tc>
          <w:tcPr>
            <w:tcW w:w="8820" w:type="dxa"/>
          </w:tcPr>
          <w:p w:rsidR="005C370C" w:rsidRPr="00156819" w:rsidRDefault="005C370C" w:rsidP="005C370C">
            <w:pPr>
              <w:jc w:val="both"/>
            </w:pPr>
            <w:r w:rsidRPr="00156819">
              <w:t>Approval of chimney heights:</w:t>
            </w:r>
          </w:p>
          <w:p w:rsidR="005C370C" w:rsidRPr="00156819" w:rsidRDefault="005C370C" w:rsidP="005C370C">
            <w:pPr>
              <w:jc w:val="both"/>
            </w:pPr>
            <w:r w:rsidRPr="00156819">
              <w:t>Clean Air Act 1993 S.14</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DCL47/93</w:t>
            </w:r>
          </w:p>
          <w:p w:rsidR="005C370C" w:rsidRPr="00156819" w:rsidRDefault="005C370C" w:rsidP="005C370C">
            <w:pPr>
              <w:jc w:val="both"/>
            </w:pPr>
            <w:r w:rsidRPr="00156819">
              <w:rPr>
                <w:sz w:val="20"/>
              </w:rPr>
              <w:t>(General Purposes Board 6 December 2005 – Minute No. GP-33)</w:t>
            </w:r>
          </w:p>
        </w:tc>
        <w:tc>
          <w:tcPr>
            <w:tcW w:w="1980" w:type="dxa"/>
          </w:tcPr>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pPr>
              <w:rPr>
                <w:szCs w:val="22"/>
              </w:rPr>
            </w:pPr>
            <w:r w:rsidRPr="00156819">
              <w:rPr>
                <w:szCs w:val="22"/>
              </w:rPr>
              <w:t>All qualified 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Senior Project Officer</w:t>
            </w:r>
          </w:p>
        </w:tc>
      </w:tr>
      <w:tr w:rsidR="005C370C" w:rsidRPr="00156819" w:rsidTr="005C370C">
        <w:trPr>
          <w:cantSplit/>
        </w:trPr>
        <w:tc>
          <w:tcPr>
            <w:tcW w:w="8820" w:type="dxa"/>
          </w:tcPr>
          <w:p w:rsidR="005C370C" w:rsidRPr="00156819" w:rsidRDefault="005C370C" w:rsidP="005C370C">
            <w:pPr>
              <w:jc w:val="both"/>
            </w:pPr>
            <w:r w:rsidRPr="00156819">
              <w:t>Refusal of application:</w:t>
            </w:r>
          </w:p>
          <w:p w:rsidR="005C370C" w:rsidRPr="00156819" w:rsidRDefault="005C370C" w:rsidP="005C370C">
            <w:pPr>
              <w:jc w:val="both"/>
            </w:pPr>
            <w:r w:rsidRPr="00156819">
              <w:t>Clean Air Act 1993 S.14</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DCL47/93</w:t>
            </w:r>
          </w:p>
          <w:p w:rsidR="005C370C" w:rsidRPr="00156819" w:rsidRDefault="005C370C" w:rsidP="005C370C">
            <w:pPr>
              <w:jc w:val="both"/>
            </w:pPr>
            <w:r w:rsidRPr="00156819">
              <w:rPr>
                <w:sz w:val="20"/>
              </w:rPr>
              <w:t>(General Purposes Board 6 December 2005 – Minute No. GP-33)</w:t>
            </w:r>
          </w:p>
        </w:tc>
        <w:tc>
          <w:tcPr>
            <w:tcW w:w="1980" w:type="dxa"/>
          </w:tcPr>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pPr>
              <w:rPr>
                <w:szCs w:val="22"/>
              </w:rPr>
            </w:pPr>
            <w:r w:rsidRPr="00156819">
              <w:rPr>
                <w:szCs w:val="22"/>
              </w:rPr>
              <w:t>All qualified 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Senior Project Officer</w:t>
            </w:r>
          </w:p>
        </w:tc>
      </w:tr>
      <w:tr w:rsidR="005C370C" w:rsidRPr="00156819" w:rsidTr="005C370C">
        <w:trPr>
          <w:cantSplit/>
        </w:trPr>
        <w:tc>
          <w:tcPr>
            <w:tcW w:w="8820" w:type="dxa"/>
          </w:tcPr>
          <w:p w:rsidR="005C370C" w:rsidRPr="00156819" w:rsidRDefault="005C370C" w:rsidP="005C370C">
            <w:pPr>
              <w:jc w:val="both"/>
            </w:pPr>
            <w:r w:rsidRPr="00156819">
              <w:t>Adaptation of fireplaces:</w:t>
            </w:r>
          </w:p>
          <w:p w:rsidR="005C370C" w:rsidRPr="00156819" w:rsidRDefault="005C370C" w:rsidP="005C370C">
            <w:pPr>
              <w:jc w:val="both"/>
            </w:pPr>
            <w:r w:rsidRPr="00156819">
              <w:t>Clean Air Act 1993 S.24</w:t>
            </w:r>
            <w:r w:rsidRPr="00156819">
              <w:rPr>
                <w:sz w:val="20"/>
              </w:rPr>
              <w:t>Development Control &amp; Licensing Sub-</w:t>
            </w:r>
            <w:proofErr w:type="spellStart"/>
            <w:r w:rsidRPr="00156819">
              <w:rPr>
                <w:sz w:val="20"/>
              </w:rPr>
              <w:t>Cttee</w:t>
            </w:r>
            <w:proofErr w:type="spellEnd"/>
            <w:r w:rsidRPr="00156819">
              <w:rPr>
                <w:sz w:val="20"/>
              </w:rPr>
              <w:t xml:space="preserve"> – Minute No. DCL47/93</w:t>
            </w:r>
          </w:p>
          <w:p w:rsidR="005C370C" w:rsidRPr="00156819" w:rsidRDefault="005C370C" w:rsidP="005C370C">
            <w:pPr>
              <w:jc w:val="both"/>
            </w:pPr>
            <w:r w:rsidRPr="00156819">
              <w:rPr>
                <w:sz w:val="20"/>
              </w:rPr>
              <w:t>(General Purposes Board 6 December 2005Minute No. GP-33)</w:t>
            </w:r>
          </w:p>
        </w:tc>
        <w:tc>
          <w:tcPr>
            <w:tcW w:w="1980" w:type="dxa"/>
          </w:tcPr>
          <w:p w:rsidR="005C370C" w:rsidRPr="00156819" w:rsidRDefault="005C370C" w:rsidP="005C370C">
            <w:pPr>
              <w:jc w:val="both"/>
              <w:rPr>
                <w:snapToGrid w:val="0"/>
              </w:rPr>
            </w:pPr>
            <w:r w:rsidRPr="00156819">
              <w:rPr>
                <w:snapToGrid w:val="0"/>
              </w:rPr>
              <w:t>Licensing Committee</w:t>
            </w:r>
          </w:p>
        </w:tc>
        <w:tc>
          <w:tcPr>
            <w:tcW w:w="4140" w:type="dxa"/>
          </w:tcPr>
          <w:p w:rsidR="005C370C" w:rsidRPr="00156819" w:rsidRDefault="005C370C" w:rsidP="005C370C">
            <w:pPr>
              <w:rPr>
                <w:szCs w:val="22"/>
              </w:rPr>
            </w:pPr>
            <w:r w:rsidRPr="00156819">
              <w:rPr>
                <w:szCs w:val="22"/>
              </w:rPr>
              <w:t>All qualified 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Obtaining information:</w:t>
            </w:r>
          </w:p>
          <w:p w:rsidR="005C370C" w:rsidRPr="00156819" w:rsidRDefault="005C370C" w:rsidP="005C370C">
            <w:pPr>
              <w:jc w:val="both"/>
            </w:pPr>
            <w:r w:rsidRPr="00156819">
              <w:t>Clean Air Act 1993 S.35</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DCL47/93</w:t>
            </w:r>
          </w:p>
          <w:p w:rsidR="005C370C" w:rsidRPr="00156819" w:rsidRDefault="005C370C" w:rsidP="005C370C">
            <w:pPr>
              <w:jc w:val="both"/>
            </w:pPr>
            <w:r w:rsidRPr="00156819">
              <w:rPr>
                <w:sz w:val="20"/>
              </w:rPr>
              <w:t>(General Purposes Board Minute 6 December 2005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All qualified Environmental Health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r w:rsidRPr="00156819">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Service of notices:</w:t>
            </w:r>
          </w:p>
          <w:p w:rsidR="005C370C" w:rsidRPr="00156819" w:rsidRDefault="005C370C" w:rsidP="005C370C">
            <w:pPr>
              <w:jc w:val="both"/>
            </w:pPr>
            <w:r w:rsidRPr="00156819">
              <w:t>Clean Air Act 1993 S.36</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DCL47/93</w:t>
            </w:r>
          </w:p>
          <w:p w:rsidR="005C370C" w:rsidRPr="00156819" w:rsidRDefault="005C370C" w:rsidP="005C370C">
            <w:pPr>
              <w:jc w:val="both"/>
            </w:pPr>
            <w:r w:rsidRPr="00156819">
              <w:rPr>
                <w:sz w:val="20"/>
              </w:rPr>
              <w:t>(General Purposes Board 6 December 2005Minute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All qualified Environmental Health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r w:rsidRPr="00156819">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Granting of exemption:</w:t>
            </w:r>
          </w:p>
          <w:p w:rsidR="005C370C" w:rsidRPr="00156819" w:rsidRDefault="005C370C" w:rsidP="005C370C">
            <w:pPr>
              <w:jc w:val="both"/>
            </w:pPr>
            <w:r w:rsidRPr="00156819">
              <w:t>Clean Air Act 1993 S.45</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DCL47/93</w:t>
            </w:r>
          </w:p>
          <w:p w:rsidR="005C370C" w:rsidRPr="00156819" w:rsidRDefault="005C370C" w:rsidP="005C370C">
            <w:pPr>
              <w:jc w:val="both"/>
            </w:pPr>
            <w:r w:rsidRPr="00156819">
              <w:rPr>
                <w:sz w:val="20"/>
              </w:rPr>
              <w:t>(General Purposes Board 6 December 2005 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All qualified Environmental Health Officers</w:t>
            </w:r>
          </w:p>
          <w:p w:rsidR="005C370C" w:rsidRPr="00156819" w:rsidRDefault="005C370C" w:rsidP="005C370C">
            <w:r w:rsidRPr="00156819">
              <w:t>Scientific Officer</w:t>
            </w:r>
          </w:p>
          <w:p w:rsidR="005C370C" w:rsidRPr="00156819" w:rsidRDefault="005C370C" w:rsidP="005C370C">
            <w:r w:rsidRPr="00156819">
              <w:t>Pollution Enforcement Officer</w:t>
            </w:r>
          </w:p>
          <w:p w:rsidR="005C370C" w:rsidRPr="00156819" w:rsidRDefault="005C370C" w:rsidP="005C370C">
            <w:r w:rsidRPr="00156819">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Crown premises:</w:t>
            </w:r>
          </w:p>
          <w:p w:rsidR="005C370C" w:rsidRPr="00156819" w:rsidRDefault="005C370C" w:rsidP="005C370C">
            <w:pPr>
              <w:jc w:val="both"/>
              <w:rPr>
                <w:szCs w:val="22"/>
              </w:rPr>
            </w:pPr>
            <w:r w:rsidRPr="00156819">
              <w:rPr>
                <w:szCs w:val="22"/>
              </w:rPr>
              <w:t>Clean Air Act 1993 S.46</w:t>
            </w:r>
          </w:p>
          <w:p w:rsidR="005C370C" w:rsidRPr="00156819" w:rsidRDefault="005C370C" w:rsidP="005C370C">
            <w:pPr>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DCL47/93</w:t>
            </w:r>
          </w:p>
          <w:p w:rsidR="005C370C" w:rsidRPr="00156819" w:rsidRDefault="005C370C" w:rsidP="005C370C">
            <w:pPr>
              <w:jc w:val="both"/>
              <w:rPr>
                <w:szCs w:val="22"/>
              </w:rPr>
            </w:pPr>
            <w:r w:rsidRPr="00156819">
              <w:rPr>
                <w:sz w:val="20"/>
              </w:rPr>
              <w:t>(General Purposes Board 6 December 2005 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All qualified 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Duty to notify occupiers of offences:</w:t>
            </w:r>
          </w:p>
          <w:p w:rsidR="005C370C" w:rsidRPr="00156819" w:rsidRDefault="005C370C" w:rsidP="005C370C">
            <w:pPr>
              <w:jc w:val="both"/>
              <w:rPr>
                <w:szCs w:val="22"/>
              </w:rPr>
            </w:pPr>
            <w:r w:rsidRPr="00156819">
              <w:rPr>
                <w:szCs w:val="22"/>
              </w:rPr>
              <w:t>Clean Air Act 1993 S.51</w:t>
            </w:r>
          </w:p>
          <w:p w:rsidR="005C370C" w:rsidRPr="00156819" w:rsidRDefault="005C370C" w:rsidP="005C370C">
            <w:pPr>
              <w:jc w:val="both"/>
              <w:rPr>
                <w:szCs w:val="22"/>
              </w:rPr>
            </w:pPr>
            <w:r w:rsidRPr="00156819">
              <w:rPr>
                <w:sz w:val="20"/>
              </w:rPr>
              <w:t>Development Control &amp; Licensing Sub-</w:t>
            </w:r>
            <w:proofErr w:type="spellStart"/>
            <w:r w:rsidRPr="00156819">
              <w:rPr>
                <w:sz w:val="20"/>
              </w:rPr>
              <w:t>Cttee</w:t>
            </w:r>
            <w:proofErr w:type="spellEnd"/>
            <w:r w:rsidRPr="00156819">
              <w:rPr>
                <w:sz w:val="20"/>
              </w:rPr>
              <w:t xml:space="preserve"> – Minute No. DCL47/93</w:t>
            </w:r>
          </w:p>
          <w:p w:rsidR="005C370C" w:rsidRPr="00156819" w:rsidRDefault="005C370C" w:rsidP="005C370C">
            <w:pPr>
              <w:jc w:val="both"/>
              <w:rPr>
                <w:szCs w:val="22"/>
              </w:rPr>
            </w:pPr>
            <w:r w:rsidRPr="00156819">
              <w:rPr>
                <w:sz w:val="20"/>
              </w:rPr>
              <w:t>(General Purposes Board 6 December 2005 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All qualified 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 xml:space="preserve">Powers of entry:  </w:t>
            </w:r>
          </w:p>
          <w:p w:rsidR="005C370C" w:rsidRPr="00156819" w:rsidRDefault="005C370C" w:rsidP="005C370C">
            <w:pPr>
              <w:jc w:val="both"/>
              <w:rPr>
                <w:szCs w:val="22"/>
              </w:rPr>
            </w:pPr>
            <w:r w:rsidRPr="00156819">
              <w:rPr>
                <w:szCs w:val="22"/>
              </w:rPr>
              <w:t>Clean Air Act 1993 S.56</w:t>
            </w:r>
          </w:p>
          <w:p w:rsidR="005C370C" w:rsidRPr="00156819" w:rsidRDefault="005C370C" w:rsidP="005C370C">
            <w:pPr>
              <w:jc w:val="both"/>
              <w:rPr>
                <w:szCs w:val="22"/>
              </w:rPr>
            </w:pPr>
            <w:r w:rsidRPr="00156819">
              <w:rPr>
                <w:sz w:val="20"/>
              </w:rPr>
              <w:t>Development Control &amp; Licensing Sub-</w:t>
            </w:r>
            <w:proofErr w:type="spellStart"/>
            <w:r w:rsidRPr="00156819">
              <w:rPr>
                <w:sz w:val="20"/>
              </w:rPr>
              <w:t>Cttee</w:t>
            </w:r>
            <w:proofErr w:type="spellEnd"/>
            <w:r w:rsidRPr="00156819">
              <w:rPr>
                <w:sz w:val="20"/>
              </w:rPr>
              <w:t xml:space="preserve"> – Minute No. DCL47/93</w:t>
            </w:r>
          </w:p>
          <w:p w:rsidR="005C370C" w:rsidRPr="00156819" w:rsidRDefault="005C370C" w:rsidP="005C370C">
            <w:pPr>
              <w:jc w:val="both"/>
              <w:rPr>
                <w:szCs w:val="22"/>
              </w:rPr>
            </w:pPr>
            <w:r w:rsidRPr="00156819">
              <w:rPr>
                <w:sz w:val="20"/>
              </w:rPr>
              <w:t>(General Purposes Board 6 December 2005 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All qualified Environmental Health Officers</w:t>
            </w:r>
          </w:p>
          <w:p w:rsidR="005C370C" w:rsidRPr="00156819" w:rsidRDefault="005C370C" w:rsidP="005C370C">
            <w:pPr>
              <w:rPr>
                <w:szCs w:val="22"/>
              </w:rPr>
            </w:pPr>
            <w:r w:rsidRPr="00156819">
              <w:rPr>
                <w:szCs w:val="22"/>
              </w:rPr>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lastRenderedPageBreak/>
              <w:t>Obtaining information:</w:t>
            </w:r>
          </w:p>
          <w:p w:rsidR="005C370C" w:rsidRPr="00156819" w:rsidRDefault="005C370C" w:rsidP="005C370C">
            <w:pPr>
              <w:jc w:val="both"/>
              <w:rPr>
                <w:szCs w:val="22"/>
              </w:rPr>
            </w:pPr>
            <w:r w:rsidRPr="00156819">
              <w:rPr>
                <w:szCs w:val="22"/>
              </w:rPr>
              <w:t>Clean Air Act 1993 S.58</w:t>
            </w:r>
          </w:p>
          <w:p w:rsidR="005C370C" w:rsidRPr="00156819" w:rsidRDefault="005C370C" w:rsidP="005C370C">
            <w:pPr>
              <w:jc w:val="both"/>
              <w:rPr>
                <w:szCs w:val="22"/>
              </w:rPr>
            </w:pPr>
            <w:r w:rsidRPr="00156819">
              <w:rPr>
                <w:sz w:val="20"/>
              </w:rPr>
              <w:t>Development Control &amp; Licensing Sub-</w:t>
            </w:r>
            <w:proofErr w:type="spellStart"/>
            <w:r w:rsidRPr="00156819">
              <w:rPr>
                <w:sz w:val="20"/>
              </w:rPr>
              <w:t>Cttee</w:t>
            </w:r>
            <w:proofErr w:type="spellEnd"/>
            <w:r w:rsidRPr="00156819">
              <w:rPr>
                <w:sz w:val="20"/>
              </w:rPr>
              <w:t xml:space="preserve"> – Minute No. DCL47/93</w:t>
            </w:r>
          </w:p>
          <w:p w:rsidR="005C370C" w:rsidRPr="00156819" w:rsidRDefault="005C370C" w:rsidP="005C370C">
            <w:pPr>
              <w:jc w:val="both"/>
              <w:rPr>
                <w:szCs w:val="22"/>
              </w:rPr>
            </w:pPr>
            <w:r w:rsidRPr="00156819">
              <w:rPr>
                <w:sz w:val="20"/>
              </w:rPr>
              <w:t>(General Purposes Board 6 December 2005 Minute No. GP-33)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All qualified Environmental Health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Authority to prosecute under the provisions of the Clean Air Act 1993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pPr>
              <w:rPr>
                <w:szCs w:val="22"/>
              </w:rPr>
            </w:pPr>
            <w:r w:rsidRPr="00156819">
              <w:t>Business Manager Environmental Health &amp; Well-Being</w:t>
            </w:r>
            <w:r w:rsidRPr="00156819">
              <w:rPr>
                <w:szCs w:val="22"/>
              </w:rPr>
              <w:t xml:space="preserve">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Powers of entry and inspection, etc.</w:t>
            </w:r>
          </w:p>
          <w:p w:rsidR="005C370C" w:rsidRPr="00156819" w:rsidRDefault="005C370C" w:rsidP="005C370C">
            <w:pPr>
              <w:jc w:val="both"/>
              <w:rPr>
                <w:szCs w:val="22"/>
              </w:rPr>
            </w:pPr>
            <w:r w:rsidRPr="00156819">
              <w:rPr>
                <w:szCs w:val="22"/>
              </w:rPr>
              <w:t>Control of Pollution Act 1974 S.91</w:t>
            </w:r>
          </w:p>
          <w:p w:rsidR="005C370C" w:rsidRPr="00156819" w:rsidRDefault="005C370C" w:rsidP="005C370C">
            <w:pPr>
              <w:jc w:val="both"/>
              <w:rPr>
                <w:sz w:val="20"/>
              </w:rPr>
            </w:pPr>
            <w:r w:rsidRPr="00156819">
              <w:rPr>
                <w:sz w:val="20"/>
              </w:rPr>
              <w:t>(General Purposes Board 6 December 2005 Minute No. GP-33)</w:t>
            </w:r>
          </w:p>
          <w:p w:rsidR="005C370C" w:rsidRPr="00156819" w:rsidRDefault="005C370C" w:rsidP="005C370C">
            <w:pPr>
              <w:jc w:val="both"/>
              <w:rPr>
                <w:sz w:val="20"/>
              </w:rPr>
            </w:pPr>
            <w:r w:rsidRPr="00156819">
              <w:rPr>
                <w:sz w:val="20"/>
              </w:rPr>
              <w:t>(General Purposes Board – 31.01.06 – Minute No. GP-46)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Business Manager Environmental Health &amp; Well-Being </w:t>
            </w:r>
          </w:p>
          <w:p w:rsidR="005C370C" w:rsidRPr="00156819" w:rsidRDefault="005C370C" w:rsidP="005C370C">
            <w:pPr>
              <w:rPr>
                <w:szCs w:val="22"/>
              </w:rPr>
            </w:pPr>
            <w:r w:rsidRPr="00156819">
              <w:rPr>
                <w:szCs w:val="22"/>
              </w:rPr>
              <w:t>Environmental Health Officer</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b/>
                <w:szCs w:val="22"/>
              </w:rPr>
              <w:t>Infectious Disease</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 to require information:</w:t>
            </w:r>
          </w:p>
          <w:p w:rsidR="005C370C" w:rsidRPr="00156819" w:rsidRDefault="005C370C" w:rsidP="005C370C">
            <w:pPr>
              <w:jc w:val="both"/>
              <w:rPr>
                <w:szCs w:val="22"/>
              </w:rPr>
            </w:pPr>
            <w:r w:rsidRPr="00156819">
              <w:rPr>
                <w:szCs w:val="22"/>
              </w:rPr>
              <w:t>Public Health (Control of Disease) Act 1984 S.18</w:t>
            </w:r>
          </w:p>
          <w:p w:rsidR="005C370C" w:rsidRPr="00156819" w:rsidRDefault="005C370C" w:rsidP="005C370C">
            <w:pPr>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(Social Care &amp; Health Policy Board – Minute No. SCH 52/99)</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b/>
                <w:szCs w:val="22"/>
              </w:rPr>
            </w:pPr>
            <w:r w:rsidRPr="00156819">
              <w:rPr>
                <w:sz w:val="20"/>
              </w:rPr>
              <w:t>(</w:t>
            </w: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pPr>
              <w:jc w:val="both"/>
            </w:pPr>
            <w:r w:rsidRPr="00156819">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smartTag w:uri="urn:schemas-microsoft-com:office:smarttags" w:element="PersonName">
              <w:r w:rsidRPr="00156819">
                <w:rPr>
                  <w:szCs w:val="22"/>
                </w:rPr>
                <w:t>Environmental Health</w:t>
              </w:r>
            </w:smartTag>
            <w:r w:rsidRPr="00156819">
              <w:rPr>
                <w:szCs w:val="22"/>
              </w:rPr>
              <w:t xml:space="preserve"> Officers</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Health Promotion Officer</w:t>
            </w:r>
          </w:p>
          <w:p w:rsidR="005C370C" w:rsidRPr="00156819" w:rsidRDefault="005C370C" w:rsidP="005C370C">
            <w:pPr>
              <w:rPr>
                <w:szCs w:val="22"/>
              </w:rPr>
            </w:pPr>
            <w:r w:rsidRPr="00156819">
              <w:rPr>
                <w:szCs w:val="22"/>
              </w:rPr>
              <w:t>Senior Administration Officer</w:t>
            </w:r>
          </w:p>
          <w:p w:rsidR="005C370C" w:rsidRPr="00156819" w:rsidRDefault="005C370C" w:rsidP="005C370C">
            <w:pPr>
              <w:rPr>
                <w:szCs w:val="22"/>
              </w:rPr>
            </w:pPr>
            <w:r w:rsidRPr="00156819">
              <w:rPr>
                <w:szCs w:val="22"/>
              </w:rPr>
              <w:t>Administration Officer</w:t>
            </w:r>
          </w:p>
          <w:p w:rsidR="005C370C" w:rsidRPr="00156819" w:rsidRDefault="005C370C" w:rsidP="005C370C">
            <w:pPr>
              <w:rPr>
                <w:szCs w:val="22"/>
              </w:rPr>
            </w:pPr>
            <w:r w:rsidRPr="00156819">
              <w:rPr>
                <w:szCs w:val="22"/>
              </w:rPr>
              <w:t>Administrative Assistant</w:t>
            </w:r>
          </w:p>
          <w:p w:rsidR="005C370C" w:rsidRPr="00156819" w:rsidRDefault="005C370C" w:rsidP="005C370C">
            <w:pPr>
              <w:rPr>
                <w:szCs w:val="22"/>
              </w:rPr>
            </w:pPr>
            <w:r w:rsidRPr="00156819">
              <w:rPr>
                <w:szCs w:val="22"/>
              </w:rPr>
              <w:t>Clerical Assistant/District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lastRenderedPageBreak/>
              <w:t>Power to enter canal boats:</w:t>
            </w:r>
          </w:p>
          <w:p w:rsidR="005C370C" w:rsidRPr="00156819" w:rsidRDefault="005C370C" w:rsidP="005C370C">
            <w:pPr>
              <w:jc w:val="both"/>
              <w:rPr>
                <w:szCs w:val="22"/>
              </w:rPr>
            </w:pPr>
            <w:r w:rsidRPr="00156819">
              <w:rPr>
                <w:szCs w:val="22"/>
              </w:rPr>
              <w:t>Public Health (Control of Disease) Act 1984 S.50</w:t>
            </w:r>
          </w:p>
          <w:p w:rsidR="005C370C" w:rsidRPr="00156819" w:rsidRDefault="005C370C" w:rsidP="005C370C">
            <w:pPr>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(Social Care &amp; Health Policy Board – Minute No. SCH 52/99)</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r w:rsidRPr="00156819">
              <w:rPr>
                <w:sz w:val="20"/>
              </w:rPr>
              <w:t>(General Purposes Board – 31.01.06 – Minute No. GP-46)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pPr>
              <w:jc w:val="both"/>
            </w:pPr>
            <w:r w:rsidRPr="00156819">
              <w:t>Business Manager Environmental Health &amp; Well-Being</w:t>
            </w:r>
          </w:p>
          <w:p w:rsidR="005C370C" w:rsidRPr="00156819" w:rsidRDefault="005C370C" w:rsidP="005C370C">
            <w:pPr>
              <w:rPr>
                <w:szCs w:val="22"/>
              </w:rPr>
            </w:pPr>
            <w:r w:rsidRPr="00156819">
              <w:rPr>
                <w:szCs w:val="22"/>
              </w:rPr>
              <w:t>Environmental Health Team Manager</w:t>
            </w:r>
          </w:p>
          <w:p w:rsidR="005C370C" w:rsidRPr="00156819" w:rsidRDefault="005C370C" w:rsidP="005C370C">
            <w:pPr>
              <w:rPr>
                <w:szCs w:val="22"/>
              </w:rPr>
            </w:pPr>
            <w:smartTag w:uri="urn:schemas-microsoft-com:office:smarttags" w:element="PersonName">
              <w:r w:rsidRPr="00156819">
                <w:rPr>
                  <w:szCs w:val="22"/>
                </w:rPr>
                <w:t>Environmental Health</w:t>
              </w:r>
            </w:smartTag>
            <w:r w:rsidRPr="00156819">
              <w:rPr>
                <w:szCs w:val="22"/>
              </w:rPr>
              <w:t xml:space="preserve"> Officers</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Senior Project Officer/District Officer</w:t>
            </w:r>
          </w:p>
        </w:tc>
      </w:tr>
      <w:tr w:rsidR="005C370C" w:rsidRPr="00156819" w:rsidTr="005C370C">
        <w:trPr>
          <w:cantSplit/>
        </w:trPr>
        <w:tc>
          <w:tcPr>
            <w:tcW w:w="8820" w:type="dxa"/>
          </w:tcPr>
          <w:p w:rsidR="005C370C" w:rsidRPr="00156819" w:rsidRDefault="005C370C" w:rsidP="005C370C">
            <w:pPr>
              <w:jc w:val="both"/>
            </w:pPr>
            <w:r w:rsidRPr="00156819">
              <w:t>Power to enter premises:</w:t>
            </w:r>
          </w:p>
          <w:p w:rsidR="005C370C" w:rsidRPr="00156819" w:rsidRDefault="005C370C" w:rsidP="005C370C">
            <w:pPr>
              <w:jc w:val="both"/>
            </w:pPr>
            <w:r w:rsidRPr="00156819">
              <w:t>Public Health (Control of Disease) Act 1984 S.61</w:t>
            </w:r>
          </w:p>
          <w:p w:rsidR="005C370C" w:rsidRPr="00156819" w:rsidRDefault="005C370C" w:rsidP="005C370C">
            <w:pPr>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pPr>
            <w:r w:rsidRPr="00156819">
              <w:rPr>
                <w:sz w:val="20"/>
              </w:rPr>
              <w:t>(Social Care &amp; Health Policy Board – Minute No. SCH 52/99)</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r w:rsidRPr="00156819">
              <w:rPr>
                <w:sz w:val="20"/>
              </w:rPr>
              <w:t>(General Purposes Board – 31.01.06 – Minute No. GP-46)</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jc w:val="both"/>
            </w:pPr>
            <w:r w:rsidRPr="00156819">
              <w:t>Head of Prevention &amp; Protection</w:t>
            </w:r>
          </w:p>
          <w:p w:rsidR="005C370C" w:rsidRPr="00156819" w:rsidRDefault="005C370C" w:rsidP="005C370C">
            <w:pPr>
              <w:jc w:val="both"/>
            </w:pPr>
            <w:r w:rsidRPr="00156819">
              <w:t>Business Manager Environmental Health &amp; Well-Being</w:t>
            </w:r>
          </w:p>
          <w:p w:rsidR="005C370C" w:rsidRPr="00156819" w:rsidRDefault="005C370C" w:rsidP="005C370C">
            <w:r w:rsidRPr="00156819">
              <w:t>Environmental Health Technician</w:t>
            </w:r>
          </w:p>
          <w:p w:rsidR="005C370C" w:rsidRPr="00156819" w:rsidRDefault="005C370C" w:rsidP="005C370C">
            <w:smartTag w:uri="urn:schemas-microsoft-com:office:smarttags" w:element="PersonName">
              <w:r w:rsidRPr="00156819">
                <w:t>Environmental Health</w:t>
              </w:r>
            </w:smartTag>
            <w:r w:rsidRPr="00156819">
              <w:t xml:space="preserve"> Team Manager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Food Safety Officer</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Health Promotion Officer</w:t>
            </w:r>
          </w:p>
          <w:p w:rsidR="005C370C" w:rsidRPr="00156819" w:rsidRDefault="005C370C" w:rsidP="005C370C">
            <w:pPr>
              <w:rPr>
                <w:szCs w:val="22"/>
              </w:rPr>
            </w:pPr>
            <w:r w:rsidRPr="00156819">
              <w:rPr>
                <w:szCs w:val="22"/>
              </w:rPr>
              <w:t>Senior Administrative Officer</w:t>
            </w:r>
          </w:p>
          <w:p w:rsidR="005C370C" w:rsidRPr="00156819" w:rsidRDefault="005C370C" w:rsidP="005C370C">
            <w:pPr>
              <w:rPr>
                <w:szCs w:val="22"/>
              </w:rPr>
            </w:pPr>
            <w:r w:rsidRPr="00156819">
              <w:rPr>
                <w:szCs w:val="22"/>
              </w:rPr>
              <w:t>Administration Officer</w:t>
            </w:r>
          </w:p>
          <w:p w:rsidR="005C370C" w:rsidRPr="00156819" w:rsidRDefault="005C370C" w:rsidP="005C370C">
            <w:pPr>
              <w:rPr>
                <w:szCs w:val="22"/>
              </w:rPr>
            </w:pPr>
            <w:r w:rsidRPr="00156819">
              <w:rPr>
                <w:szCs w:val="22"/>
              </w:rPr>
              <w:t>Administrative Assistant</w:t>
            </w:r>
          </w:p>
          <w:p w:rsidR="005C370C" w:rsidRPr="00156819" w:rsidRDefault="005C370C" w:rsidP="005C370C">
            <w:r w:rsidRPr="00156819">
              <w:rPr>
                <w:szCs w:val="22"/>
              </w:rPr>
              <w:t>Clerical Assistant/District Officer</w:t>
            </w:r>
          </w:p>
        </w:tc>
      </w:tr>
      <w:tr w:rsidR="005C370C" w:rsidRPr="00156819" w:rsidTr="005C370C">
        <w:trPr>
          <w:cantSplit/>
        </w:trPr>
        <w:tc>
          <w:tcPr>
            <w:tcW w:w="8820" w:type="dxa"/>
          </w:tcPr>
          <w:p w:rsidR="005C370C" w:rsidRPr="00156819" w:rsidRDefault="005C370C" w:rsidP="005C370C">
            <w:pPr>
              <w:jc w:val="both"/>
            </w:pPr>
            <w:r w:rsidRPr="00156819">
              <w:lastRenderedPageBreak/>
              <w:t>Supplementary provisions as to entry:</w:t>
            </w:r>
          </w:p>
          <w:p w:rsidR="005C370C" w:rsidRPr="00156819" w:rsidRDefault="005C370C" w:rsidP="005C370C">
            <w:pPr>
              <w:jc w:val="both"/>
            </w:pPr>
            <w:r w:rsidRPr="00156819">
              <w:t>Public Health (Control of Disease) Act 1984 S.62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r w:rsidRPr="00156819">
              <w:rPr>
                <w:sz w:val="20"/>
              </w:rPr>
              <w:t>(General Purposes Board – 31.01.06 – Minute No. GP-46)</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06.02.06 – Minute No. 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jc w:val="both"/>
            </w:pPr>
            <w:r w:rsidRPr="00156819">
              <w:t>Head of Prevention &amp; Protection</w:t>
            </w:r>
          </w:p>
          <w:p w:rsidR="005C370C" w:rsidRPr="00156819" w:rsidRDefault="005C370C" w:rsidP="005C370C">
            <w:pPr>
              <w:jc w:val="both"/>
            </w:pPr>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Food Safety Officer</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Pollution Enforcement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Health Promotion Officer</w:t>
            </w:r>
          </w:p>
          <w:p w:rsidR="005C370C" w:rsidRPr="00156819" w:rsidRDefault="005C370C" w:rsidP="005C370C">
            <w:pPr>
              <w:rPr>
                <w:szCs w:val="22"/>
              </w:rPr>
            </w:pPr>
            <w:r w:rsidRPr="00156819">
              <w:rPr>
                <w:szCs w:val="22"/>
              </w:rPr>
              <w:t>Senior Administration Officer</w:t>
            </w:r>
          </w:p>
          <w:p w:rsidR="005C370C" w:rsidRPr="00156819" w:rsidRDefault="005C370C" w:rsidP="005C370C">
            <w:pPr>
              <w:rPr>
                <w:szCs w:val="22"/>
              </w:rPr>
            </w:pPr>
            <w:r w:rsidRPr="00156819">
              <w:rPr>
                <w:szCs w:val="22"/>
              </w:rPr>
              <w:t>Administration Officer</w:t>
            </w:r>
          </w:p>
          <w:p w:rsidR="005C370C" w:rsidRPr="00156819" w:rsidRDefault="005C370C" w:rsidP="005C370C">
            <w:pPr>
              <w:rPr>
                <w:szCs w:val="22"/>
              </w:rPr>
            </w:pPr>
            <w:r w:rsidRPr="00156819">
              <w:rPr>
                <w:szCs w:val="22"/>
              </w:rPr>
              <w:t>Administrative Assistant</w:t>
            </w:r>
          </w:p>
          <w:p w:rsidR="005C370C" w:rsidRPr="00156819" w:rsidRDefault="005C370C" w:rsidP="005C370C">
            <w:r w:rsidRPr="00156819">
              <w:rPr>
                <w:szCs w:val="22"/>
              </w:rPr>
              <w:t>Clerical Assistant/District Officer</w:t>
            </w:r>
          </w:p>
        </w:tc>
      </w:tr>
      <w:tr w:rsidR="005C370C" w:rsidRPr="00156819" w:rsidTr="005C370C">
        <w:trPr>
          <w:cantSplit/>
        </w:trPr>
        <w:tc>
          <w:tcPr>
            <w:tcW w:w="8820" w:type="dxa"/>
          </w:tcPr>
          <w:p w:rsidR="005C370C" w:rsidRPr="00156819" w:rsidRDefault="005C370C" w:rsidP="005C370C">
            <w:pPr>
              <w:jc w:val="both"/>
              <w:rPr>
                <w:b/>
              </w:rPr>
            </w:pPr>
            <w:proofErr w:type="spellStart"/>
            <w:r w:rsidRPr="00156819">
              <w:rPr>
                <w:b/>
              </w:rPr>
              <w:t>Notifiable</w:t>
            </w:r>
            <w:proofErr w:type="spellEnd"/>
            <w:r w:rsidRPr="00156819">
              <w:rPr>
                <w:b/>
              </w:rPr>
              <w:t xml:space="preserve"> and Infectious Diseases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 xml:space="preserve">Functions relating to letting of houses or rooms in hotels following recent case of </w:t>
            </w:r>
            <w:proofErr w:type="spellStart"/>
            <w:r w:rsidRPr="00156819">
              <w:t>notifiable</w:t>
            </w:r>
            <w:proofErr w:type="spellEnd"/>
            <w:r w:rsidRPr="00156819">
              <w:t xml:space="preserve"> disease:</w:t>
            </w:r>
          </w:p>
          <w:p w:rsidR="005C370C" w:rsidRPr="00156819" w:rsidRDefault="005C370C" w:rsidP="005C370C">
            <w:pPr>
              <w:jc w:val="both"/>
            </w:pPr>
            <w:r w:rsidRPr="00156819">
              <w:t>Public Health (Control of Disease) Act 1984 S.29</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Proper Officer</w:t>
            </w:r>
            <w:r>
              <w:t xml:space="preserve"> as appointed by the Health Protection Agency</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 xml:space="preserve">Notice to owner and occupier of house recently occupied by person with </w:t>
            </w:r>
            <w:proofErr w:type="spellStart"/>
            <w:r w:rsidRPr="00156819">
              <w:t>notifiable</w:t>
            </w:r>
            <w:proofErr w:type="spellEnd"/>
            <w:r w:rsidRPr="00156819">
              <w:t xml:space="preserve"> disease:</w:t>
            </w:r>
          </w:p>
          <w:p w:rsidR="005C370C" w:rsidRPr="00156819" w:rsidRDefault="005C370C" w:rsidP="005C370C">
            <w:pPr>
              <w:jc w:val="both"/>
            </w:pPr>
            <w:r w:rsidRPr="00156819">
              <w:t>Public Health (Control of Disease) Act 1984 S.30</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Proper Officer</w:t>
            </w:r>
            <w:r>
              <w:t xml:space="preserve"> as appointed by the Health Protection Agency</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Certificate requisite for removal of persons from infected house etc:</w:t>
            </w:r>
          </w:p>
          <w:p w:rsidR="005C370C" w:rsidRPr="00156819" w:rsidRDefault="005C370C" w:rsidP="005C370C">
            <w:pPr>
              <w:jc w:val="both"/>
            </w:pPr>
            <w:r w:rsidRPr="00156819">
              <w:t>Public Health (Control of Disease) Act 1984 S.32</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Proper Officer</w:t>
            </w:r>
            <w:r>
              <w:t xml:space="preserve"> as appointed by the Health Protection Agency</w:t>
            </w:r>
          </w:p>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Functions relating to removal of dead bodies to mortuary or burial forthwith:</w:t>
            </w:r>
          </w:p>
          <w:p w:rsidR="005C370C" w:rsidRPr="00156819" w:rsidRDefault="005C370C" w:rsidP="005C370C">
            <w:pPr>
              <w:jc w:val="both"/>
            </w:pPr>
            <w:r w:rsidRPr="00156819">
              <w:t>Public Health (Control of Disease ) Act 1984 SS.43 and 48</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Proper Officer</w:t>
            </w:r>
            <w:r>
              <w:t xml:space="preserve"> as appointed by the Health Protection Agency</w:t>
            </w:r>
          </w:p>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Certificate that disinfection of premises would prevent spread of infectious disease:</w:t>
            </w:r>
          </w:p>
          <w:p w:rsidR="005C370C" w:rsidRPr="00156819" w:rsidRDefault="005C370C" w:rsidP="005C370C">
            <w:pPr>
              <w:jc w:val="both"/>
            </w:pPr>
            <w:r w:rsidRPr="00156819">
              <w:t>Public Health (Control of Disease) Act 1984 S.31</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Proper Officer</w:t>
            </w:r>
            <w:r>
              <w:t xml:space="preserve"> as appointed by the Health Protection Agency</w:t>
            </w:r>
          </w:p>
          <w:p w:rsidR="005C370C" w:rsidRPr="00156819" w:rsidRDefault="005C370C" w:rsidP="005C370C"/>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 xml:space="preserve">Receipt of certificate that person suffering from </w:t>
            </w:r>
            <w:proofErr w:type="spellStart"/>
            <w:r w:rsidRPr="00156819">
              <w:t>notifiable</w:t>
            </w:r>
            <w:proofErr w:type="spellEnd"/>
            <w:r w:rsidRPr="00156819">
              <w:t xml:space="preserve"> disease or food poisoning:</w:t>
            </w:r>
          </w:p>
          <w:p w:rsidR="005C370C" w:rsidRPr="00156819" w:rsidRDefault="005C370C" w:rsidP="005C370C">
            <w:pPr>
              <w:jc w:val="both"/>
            </w:pPr>
            <w:r w:rsidRPr="00156819">
              <w:t>Public Health (Control of Disease) Act 1984 S.11</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Proper Officer</w:t>
            </w:r>
            <w:r>
              <w:t xml:space="preserve"> as appointed by the Health Protection Agency</w:t>
            </w:r>
          </w:p>
          <w:p w:rsidR="005C370C" w:rsidRPr="00156819" w:rsidRDefault="005C370C" w:rsidP="005C370C"/>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 xml:space="preserve">Requiring information to be furnished by occupier of premises in cases of </w:t>
            </w:r>
            <w:proofErr w:type="spellStart"/>
            <w:r w:rsidRPr="00156819">
              <w:t>notifiable</w:t>
            </w:r>
            <w:proofErr w:type="spellEnd"/>
            <w:r w:rsidRPr="00156819">
              <w:t xml:space="preserve"> disease or food poisoning:</w:t>
            </w:r>
          </w:p>
          <w:p w:rsidR="005C370C" w:rsidRPr="00156819" w:rsidRDefault="005C370C" w:rsidP="005C370C">
            <w:pPr>
              <w:jc w:val="both"/>
            </w:pPr>
            <w:r w:rsidRPr="00156819">
              <w:t>Public Health (Control of Disease) Act 1984 S.18</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Community Physician and Head of Prevention &amp; Protection</w:t>
            </w:r>
          </w:p>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Disposal of bodies of people who have died and where it appears no suitable arrangements have been made for disposal:</w:t>
            </w:r>
          </w:p>
          <w:p w:rsidR="005C370C" w:rsidRPr="00156819" w:rsidRDefault="005C370C" w:rsidP="005C370C">
            <w:pPr>
              <w:jc w:val="both"/>
              <w:rPr>
                <w:b/>
                <w:u w:val="single"/>
              </w:rPr>
            </w:pPr>
            <w:r w:rsidRPr="00156819">
              <w:t>Public Health (Control of Disease) Act 1984 S.46</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Default="005C370C" w:rsidP="005C370C">
            <w:r w:rsidRPr="00156819">
              <w:t>Corporate Director:  Community Services</w:t>
            </w:r>
          </w:p>
          <w:p w:rsidR="005C370C" w:rsidRPr="00156819" w:rsidRDefault="005C370C" w:rsidP="005C370C">
            <w:r w:rsidRPr="00156819">
              <w:t>Head of Leisure &amp; Culture</w:t>
            </w:r>
          </w:p>
          <w:p w:rsidR="005C370C" w:rsidRPr="00156819" w:rsidRDefault="005C370C" w:rsidP="005C370C">
            <w:pPr>
              <w:rPr>
                <w:b/>
                <w:u w:val="single"/>
              </w:rPr>
            </w:pPr>
          </w:p>
        </w:tc>
      </w:tr>
      <w:tr w:rsidR="005C370C" w:rsidRPr="00156819" w:rsidTr="005C370C">
        <w:trPr>
          <w:cantSplit/>
        </w:trPr>
        <w:tc>
          <w:tcPr>
            <w:tcW w:w="8820" w:type="dxa"/>
          </w:tcPr>
          <w:p w:rsidR="005C370C" w:rsidRPr="00156819" w:rsidRDefault="005C370C" w:rsidP="005C370C">
            <w:pPr>
              <w:jc w:val="both"/>
            </w:pPr>
            <w:r w:rsidRPr="00156819">
              <w:t>To appoint Proper Officers for Environmental Health:</w:t>
            </w:r>
          </w:p>
          <w:p w:rsidR="005C370C" w:rsidRPr="00156819" w:rsidRDefault="005C370C" w:rsidP="005C370C">
            <w:pPr>
              <w:jc w:val="both"/>
            </w:pPr>
            <w:r w:rsidRPr="00156819">
              <w:t>Public Health (Control of Diseases) Act 1984</w:t>
            </w:r>
          </w:p>
          <w:p w:rsidR="005C370C" w:rsidRPr="00156819" w:rsidRDefault="005C370C" w:rsidP="005C370C">
            <w:pPr>
              <w:jc w:val="both"/>
            </w:pPr>
            <w:r w:rsidRPr="00156819">
              <w:t>National Assistance Act 1948</w:t>
            </w:r>
          </w:p>
          <w:p w:rsidR="005C370C" w:rsidRPr="00156819" w:rsidRDefault="005C370C" w:rsidP="005C370C">
            <w:pPr>
              <w:jc w:val="both"/>
            </w:pPr>
            <w:r w:rsidRPr="00156819">
              <w:t xml:space="preserve">National Assistance (Amendment) Act 1957 – and Regulations made </w:t>
            </w:r>
            <w:proofErr w:type="spellStart"/>
            <w:r w:rsidRPr="00156819">
              <w:t>thereunder</w:t>
            </w:r>
            <w:proofErr w:type="spellEnd"/>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tc>
      </w:tr>
      <w:tr w:rsidR="005C370C" w:rsidRPr="00156819" w:rsidTr="005C370C">
        <w:trPr>
          <w:cantSplit/>
        </w:trPr>
        <w:tc>
          <w:tcPr>
            <w:tcW w:w="8820" w:type="dxa"/>
          </w:tcPr>
          <w:p w:rsidR="005C370C" w:rsidRPr="00156819" w:rsidRDefault="005C370C" w:rsidP="005C370C">
            <w:pPr>
              <w:jc w:val="both"/>
            </w:pPr>
            <w:r w:rsidRPr="00156819">
              <w:rPr>
                <w:b/>
              </w:rPr>
              <w:t>Private Drainage</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pPr>
          </w:p>
        </w:tc>
      </w:tr>
      <w:tr w:rsidR="005C370C" w:rsidRPr="00156819" w:rsidTr="005C370C">
        <w:trPr>
          <w:cantSplit/>
        </w:trPr>
        <w:tc>
          <w:tcPr>
            <w:tcW w:w="8820" w:type="dxa"/>
          </w:tcPr>
          <w:p w:rsidR="005C370C" w:rsidRPr="00156819" w:rsidRDefault="005C370C" w:rsidP="005C370C">
            <w:pPr>
              <w:jc w:val="both"/>
            </w:pPr>
            <w:r w:rsidRPr="00156819">
              <w:t xml:space="preserve">Drainage of building: </w:t>
            </w:r>
          </w:p>
          <w:p w:rsidR="005C370C" w:rsidRPr="00156819" w:rsidRDefault="005C370C" w:rsidP="005C370C">
            <w:pPr>
              <w:jc w:val="both"/>
            </w:pPr>
            <w:r w:rsidRPr="00156819">
              <w:t>Building Act 1984 S.59</w:t>
            </w:r>
          </w:p>
          <w:p w:rsidR="005C370C" w:rsidRPr="00156819" w:rsidRDefault="005C370C" w:rsidP="005C370C">
            <w:pPr>
              <w:jc w:val="both"/>
              <w:rPr>
                <w:sz w:val="20"/>
              </w:rPr>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pPr>
            <w:smartTag w:uri="urn:schemas-microsoft-com:office:smarttags" w:element="PersonName">
              <w:r w:rsidRPr="00156819">
                <w:t>Cabinet</w:t>
              </w:r>
            </w:smartTag>
            <w:r w:rsidRPr="00156819">
              <w:t xml:space="preserve"> 06.02.06 – Minute No. CB-159)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pPr>
              <w:rPr>
                <w:b/>
                <w:szCs w:val="22"/>
                <w:u w:val="single"/>
              </w:rPr>
            </w:pPr>
            <w:r w:rsidRPr="00156819">
              <w:rPr>
                <w:szCs w:val="22"/>
              </w:rPr>
              <w:t>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Use and ventilation of soil pipes:</w:t>
            </w:r>
          </w:p>
          <w:p w:rsidR="005C370C" w:rsidRPr="00156819" w:rsidRDefault="005C370C" w:rsidP="005C370C">
            <w:pPr>
              <w:jc w:val="both"/>
            </w:pPr>
            <w:r w:rsidRPr="00156819">
              <w:t>Building Act 1984 S.60</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pPr>
            <w:smartTag w:uri="urn:schemas-microsoft-com:office:smarttags" w:element="PersonName">
              <w:r w:rsidRPr="00156819">
                <w:t>Cabinet</w:t>
              </w:r>
            </w:smartTag>
            <w:r w:rsidRPr="00156819">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r w:rsidRPr="00156819">
              <w:rPr>
                <w:szCs w:val="22"/>
              </w:rPr>
              <w:t>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Repair – etc. of drain</w:t>
            </w:r>
          </w:p>
          <w:p w:rsidR="005C370C" w:rsidRPr="00156819" w:rsidRDefault="005C370C" w:rsidP="005C370C">
            <w:pPr>
              <w:jc w:val="both"/>
            </w:pPr>
            <w:r w:rsidRPr="00156819">
              <w:t>Building Act 1984 S.61</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smartTag w:uri="urn:schemas-microsoft-com:office:smarttags" w:element="PersonName">
              <w:r w:rsidRPr="00156819">
                <w:t>Cabinet</w:t>
              </w:r>
            </w:smartTag>
            <w:r w:rsidRPr="00156819">
              <w:t xml:space="preserve"> 06.02.06 – Minute No. CB-159)</w:t>
            </w:r>
          </w:p>
          <w:p w:rsidR="005C370C" w:rsidRPr="00156819" w:rsidRDefault="005C370C" w:rsidP="005C370C">
            <w:pPr>
              <w:jc w:val="both"/>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r w:rsidRPr="00156819">
              <w:rPr>
                <w:szCs w:val="22"/>
              </w:rPr>
              <w:t>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Disconnection of drain</w:t>
            </w:r>
          </w:p>
          <w:p w:rsidR="005C370C" w:rsidRPr="00156819" w:rsidRDefault="005C370C" w:rsidP="005C370C">
            <w:pPr>
              <w:jc w:val="both"/>
            </w:pPr>
            <w:r w:rsidRPr="00156819">
              <w:t>Building Act 1984 S.62</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r w:rsidRPr="00156819">
              <w:t>Environmental Health Officers</w:t>
            </w:r>
          </w:p>
          <w:p w:rsidR="005C370C" w:rsidRPr="00156819" w:rsidRDefault="005C370C" w:rsidP="005C370C">
            <w:r w:rsidRPr="00156819">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r w:rsidRPr="00156819">
              <w:rPr>
                <w:szCs w:val="22"/>
              </w:rPr>
              <w:t>Health Promotion Officer/District Officer</w:t>
            </w:r>
          </w:p>
        </w:tc>
      </w:tr>
      <w:tr w:rsidR="005C370C" w:rsidRPr="00156819" w:rsidTr="005C370C">
        <w:trPr>
          <w:cantSplit/>
        </w:trPr>
        <w:tc>
          <w:tcPr>
            <w:tcW w:w="8820" w:type="dxa"/>
          </w:tcPr>
          <w:p w:rsidR="005C370C" w:rsidRPr="00156819" w:rsidRDefault="005C370C" w:rsidP="005C370C">
            <w:pPr>
              <w:jc w:val="both"/>
            </w:pPr>
            <w:r w:rsidRPr="00156819">
              <w:lastRenderedPageBreak/>
              <w:t>Improper construction or repair of water closet or drain</w:t>
            </w:r>
          </w:p>
          <w:p w:rsidR="005C370C" w:rsidRPr="00156819" w:rsidRDefault="005C370C" w:rsidP="005C370C">
            <w:pPr>
              <w:jc w:val="both"/>
            </w:pPr>
            <w:r w:rsidRPr="00156819">
              <w:t>Building Act 1984 S.63</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r w:rsidRPr="00156819">
              <w:t>Environmental Health Officers</w:t>
            </w:r>
          </w:p>
          <w:p w:rsidR="005C370C" w:rsidRPr="00156819" w:rsidRDefault="005C370C" w:rsidP="005C370C">
            <w:r w:rsidRPr="00156819">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pPr>
              <w:rPr>
                <w:b/>
                <w:u w:val="single"/>
              </w:rPr>
            </w:pPr>
            <w:r w:rsidRPr="00156819">
              <w:rPr>
                <w:szCs w:val="22"/>
              </w:rPr>
              <w:t>Health Promotion Officer/District Officer</w:t>
            </w:r>
          </w:p>
        </w:tc>
      </w:tr>
      <w:tr w:rsidR="005C370C" w:rsidRPr="00156819" w:rsidTr="005C370C">
        <w:trPr>
          <w:cantSplit/>
        </w:trPr>
        <w:tc>
          <w:tcPr>
            <w:tcW w:w="8820" w:type="dxa"/>
          </w:tcPr>
          <w:p w:rsidR="005C370C" w:rsidRPr="00156819" w:rsidRDefault="005C370C" w:rsidP="005C370C">
            <w:pPr>
              <w:jc w:val="both"/>
            </w:pPr>
            <w:r w:rsidRPr="00156819">
              <w:t>Provision of closet in a building</w:t>
            </w:r>
          </w:p>
          <w:p w:rsidR="005C370C" w:rsidRPr="00156819" w:rsidRDefault="005C370C" w:rsidP="005C370C">
            <w:pPr>
              <w:jc w:val="both"/>
            </w:pPr>
            <w:r w:rsidRPr="00156819">
              <w:t>Building Act 1984 S.64</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pPr>
              <w:rPr>
                <w:b/>
                <w:szCs w:val="22"/>
                <w:u w:val="single"/>
              </w:rPr>
            </w:pPr>
            <w:r w:rsidRPr="00156819">
              <w:rPr>
                <w:szCs w:val="22"/>
              </w:rPr>
              <w:t>Health Promotion Officer/District Officer</w:t>
            </w:r>
          </w:p>
        </w:tc>
      </w:tr>
      <w:tr w:rsidR="005C370C" w:rsidRPr="00156819" w:rsidTr="005C370C">
        <w:trPr>
          <w:cantSplit/>
        </w:trPr>
        <w:tc>
          <w:tcPr>
            <w:tcW w:w="8820" w:type="dxa"/>
          </w:tcPr>
          <w:p w:rsidR="005C370C" w:rsidRPr="00156819" w:rsidRDefault="005C370C" w:rsidP="005C370C">
            <w:pPr>
              <w:jc w:val="both"/>
            </w:pPr>
            <w:r w:rsidRPr="00156819">
              <w:t>Provision of sanitary convenience in workplace</w:t>
            </w:r>
          </w:p>
          <w:p w:rsidR="005C370C" w:rsidRPr="00156819" w:rsidRDefault="005C370C" w:rsidP="005C370C">
            <w:pPr>
              <w:jc w:val="both"/>
            </w:pPr>
            <w:r w:rsidRPr="00156819">
              <w:t>Building Act 1984 S.65</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pPr>
              <w:rPr>
                <w:b/>
                <w:szCs w:val="22"/>
                <w:u w:val="single"/>
              </w:rPr>
            </w:pPr>
            <w:r w:rsidRPr="00156819">
              <w:rPr>
                <w:szCs w:val="22"/>
              </w:rPr>
              <w:t>Health Promotion Officer/District Officer</w:t>
            </w:r>
          </w:p>
        </w:tc>
      </w:tr>
      <w:tr w:rsidR="005C370C" w:rsidRPr="00156819" w:rsidTr="005C370C">
        <w:trPr>
          <w:cantSplit/>
        </w:trPr>
        <w:tc>
          <w:tcPr>
            <w:tcW w:w="8820" w:type="dxa"/>
          </w:tcPr>
          <w:p w:rsidR="005C370C" w:rsidRPr="00156819" w:rsidRDefault="005C370C" w:rsidP="005C370C">
            <w:pPr>
              <w:jc w:val="both"/>
            </w:pPr>
            <w:r w:rsidRPr="00156819">
              <w:lastRenderedPageBreak/>
              <w:t>Replacement of earth closets etc.</w:t>
            </w:r>
          </w:p>
          <w:p w:rsidR="005C370C" w:rsidRPr="00156819" w:rsidRDefault="005C370C" w:rsidP="005C370C">
            <w:pPr>
              <w:jc w:val="both"/>
            </w:pPr>
            <w:r w:rsidRPr="00156819">
              <w:t>Building Act 1984 S.66</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pPr>
              <w:rPr>
                <w:b/>
                <w:szCs w:val="22"/>
                <w:u w:val="single"/>
              </w:rPr>
            </w:pPr>
            <w:r w:rsidRPr="00156819">
              <w:rPr>
                <w:szCs w:val="22"/>
              </w:rPr>
              <w:t>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Loan of temporary sanitary conveniences</w:t>
            </w:r>
          </w:p>
          <w:p w:rsidR="005C370C" w:rsidRPr="00156819" w:rsidRDefault="005C370C" w:rsidP="005C370C">
            <w:pPr>
              <w:jc w:val="both"/>
            </w:pPr>
            <w:r w:rsidRPr="00156819">
              <w:t>Building Act 1984 S.67</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Health Promotion Officer/District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Defective premises</w:t>
            </w:r>
          </w:p>
          <w:p w:rsidR="005C370C" w:rsidRPr="00156819" w:rsidRDefault="005C370C" w:rsidP="005C370C">
            <w:pPr>
              <w:jc w:val="both"/>
            </w:pPr>
            <w:r w:rsidRPr="00156819">
              <w:t>Building Act 1984 S.76</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pPr>
              <w:rPr>
                <w:szCs w:val="22"/>
              </w:rPr>
            </w:pPr>
            <w:r w:rsidRPr="00156819">
              <w:rPr>
                <w:szCs w:val="22"/>
              </w:rPr>
              <w:t>Health Promotion Officer</w:t>
            </w:r>
          </w:p>
          <w:p w:rsidR="005C370C" w:rsidRPr="00156819" w:rsidRDefault="005C370C" w:rsidP="005C370C">
            <w:r w:rsidRPr="00156819">
              <w:t>District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Paving and drainage of yards and passages</w:t>
            </w:r>
          </w:p>
          <w:p w:rsidR="005C370C" w:rsidRPr="00156819" w:rsidRDefault="005C370C" w:rsidP="005C370C">
            <w:pPr>
              <w:jc w:val="both"/>
            </w:pPr>
            <w:r w:rsidRPr="00156819">
              <w:t>Building Act 1984 S.84</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r w:rsidRPr="00156819">
              <w:rPr>
                <w:szCs w:val="22"/>
              </w:rPr>
              <w:t>Health Promotion Officer/District Officer</w:t>
            </w:r>
          </w:p>
        </w:tc>
      </w:tr>
      <w:tr w:rsidR="005C370C" w:rsidRPr="00156819" w:rsidTr="005C370C">
        <w:trPr>
          <w:cantSplit/>
        </w:trPr>
        <w:tc>
          <w:tcPr>
            <w:tcW w:w="8820" w:type="dxa"/>
          </w:tcPr>
          <w:p w:rsidR="005C370C" w:rsidRPr="00156819" w:rsidRDefault="005C370C" w:rsidP="005C370C">
            <w:pPr>
              <w:jc w:val="both"/>
            </w:pPr>
            <w:r w:rsidRPr="00156819">
              <w:t>Maintenance of entrances to courtyards and passages</w:t>
            </w:r>
          </w:p>
          <w:p w:rsidR="005C370C" w:rsidRPr="00156819" w:rsidRDefault="005C370C" w:rsidP="005C370C">
            <w:pPr>
              <w:jc w:val="both"/>
            </w:pPr>
            <w:r w:rsidRPr="00156819">
              <w:t>Building Act 1984 S.85</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smartTag w:uri="urn:schemas-microsoft-com:office:smarttags" w:element="PersonName">
              <w:r w:rsidRPr="00156819">
                <w:t>Environmental Health</w:t>
              </w:r>
            </w:smartTag>
            <w:r w:rsidRPr="00156819">
              <w:t xml:space="preserve"> Officers</w:t>
            </w:r>
          </w:p>
          <w:p w:rsidR="005C370C" w:rsidRPr="00156819" w:rsidRDefault="005C370C" w:rsidP="005C370C">
            <w:r w:rsidRPr="00156819">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pPr>
              <w:rPr>
                <w:b/>
                <w:szCs w:val="22"/>
                <w:u w:val="single"/>
              </w:rPr>
            </w:pPr>
            <w:r w:rsidRPr="00156819">
              <w:rPr>
                <w:szCs w:val="22"/>
              </w:rPr>
              <w:t>Health Promotion Officer/District Officer</w:t>
            </w:r>
          </w:p>
        </w:tc>
      </w:tr>
      <w:tr w:rsidR="005C370C" w:rsidRPr="00156819" w:rsidTr="005C370C">
        <w:trPr>
          <w:cantSplit/>
        </w:trPr>
        <w:tc>
          <w:tcPr>
            <w:tcW w:w="8820" w:type="dxa"/>
            <w:tcBorders>
              <w:bottom w:val="single" w:sz="4" w:space="0" w:color="auto"/>
            </w:tcBorders>
          </w:tcPr>
          <w:p w:rsidR="005C370C" w:rsidRPr="00156819" w:rsidRDefault="005C370C" w:rsidP="005C370C">
            <w:pPr>
              <w:jc w:val="both"/>
            </w:pPr>
            <w:r w:rsidRPr="00156819">
              <w:t>Power to enter premises</w:t>
            </w:r>
          </w:p>
          <w:p w:rsidR="005C370C" w:rsidRPr="00156819" w:rsidRDefault="005C370C" w:rsidP="005C370C">
            <w:pPr>
              <w:jc w:val="both"/>
            </w:pPr>
            <w:r w:rsidRPr="00156819">
              <w:t>Building Act 1984 S.95</w:t>
            </w:r>
          </w:p>
          <w:p w:rsidR="005C370C" w:rsidRPr="00156819" w:rsidRDefault="005C370C" w:rsidP="005C370C">
            <w:pPr>
              <w:jc w:val="both"/>
            </w:pPr>
            <w:r w:rsidRPr="00156819">
              <w:rPr>
                <w:sz w:val="20"/>
              </w:rPr>
              <w:t>(Development Control &amp; Licensing Sub-</w:t>
            </w:r>
            <w:proofErr w:type="spellStart"/>
            <w:r w:rsidRPr="00156819">
              <w:rPr>
                <w:sz w:val="20"/>
              </w:rPr>
              <w:t>Cttee</w:t>
            </w:r>
            <w:proofErr w:type="spellEnd"/>
            <w:r w:rsidRPr="00156819">
              <w:rPr>
                <w:sz w:val="20"/>
              </w:rPr>
              <w:t xml:space="preserve"> – Minute No. DCL45/92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Borders>
              <w:bottom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bottom w:val="single" w:sz="4" w:space="0" w:color="auto"/>
            </w:tcBorders>
          </w:tcPr>
          <w:p w:rsidR="005C370C" w:rsidRPr="00156819" w:rsidRDefault="005C370C" w:rsidP="005C370C">
            <w:r w:rsidRPr="00156819">
              <w:t>Business Manager Environmental Health &amp; Well-Being</w:t>
            </w:r>
          </w:p>
          <w:p w:rsidR="005C370C" w:rsidRPr="00156819" w:rsidRDefault="005C370C" w:rsidP="005C370C">
            <w:r w:rsidRPr="00156819">
              <w:t>Environmental Health Team Manager</w:t>
            </w:r>
          </w:p>
          <w:p w:rsidR="005C370C" w:rsidRPr="00156819" w:rsidRDefault="005C370C" w:rsidP="005C370C">
            <w:r w:rsidRPr="00156819">
              <w:t>Environmental Health Officers</w:t>
            </w:r>
          </w:p>
          <w:p w:rsidR="005C370C" w:rsidRPr="00156819" w:rsidRDefault="005C370C" w:rsidP="005C370C">
            <w:r w:rsidRPr="00156819">
              <w:t>Pollution Enforcement Officers</w:t>
            </w:r>
          </w:p>
          <w:p w:rsidR="005C370C" w:rsidRPr="00156819" w:rsidRDefault="005C370C" w:rsidP="005C370C">
            <w:pPr>
              <w:rPr>
                <w:szCs w:val="22"/>
              </w:rPr>
            </w:pPr>
            <w:r w:rsidRPr="00156819">
              <w:rPr>
                <w:szCs w:val="22"/>
              </w:rPr>
              <w:t>Scientific Officer</w:t>
            </w:r>
          </w:p>
          <w:p w:rsidR="005C370C" w:rsidRPr="00156819" w:rsidRDefault="005C370C" w:rsidP="005C370C">
            <w:pPr>
              <w:rPr>
                <w:szCs w:val="22"/>
              </w:rPr>
            </w:pPr>
            <w:r w:rsidRPr="00156819">
              <w:rPr>
                <w:szCs w:val="22"/>
              </w:rPr>
              <w:t>Senior Project Officer</w:t>
            </w:r>
          </w:p>
          <w:p w:rsidR="005C370C" w:rsidRPr="00156819" w:rsidRDefault="005C370C" w:rsidP="005C370C">
            <w:pPr>
              <w:rPr>
                <w:szCs w:val="22"/>
              </w:rPr>
            </w:pPr>
            <w:r w:rsidRPr="00156819">
              <w:rPr>
                <w:szCs w:val="22"/>
              </w:rPr>
              <w:t>Food Safety Officer</w:t>
            </w:r>
          </w:p>
          <w:p w:rsidR="005C370C" w:rsidRPr="00156819" w:rsidRDefault="005C370C" w:rsidP="005C370C">
            <w:pPr>
              <w:rPr>
                <w:b/>
                <w:szCs w:val="22"/>
                <w:u w:val="single"/>
              </w:rPr>
            </w:pPr>
            <w:r w:rsidRPr="00156819">
              <w:rPr>
                <w:szCs w:val="22"/>
              </w:rPr>
              <w:t>Health Promotion Officer/District Officer</w:t>
            </w:r>
          </w:p>
        </w:tc>
      </w:tr>
      <w:tr w:rsidR="005C370C" w:rsidRPr="00156819" w:rsidTr="005C370C">
        <w:trPr>
          <w:cantSplit/>
        </w:trPr>
        <w:tc>
          <w:tcPr>
            <w:tcW w:w="8820" w:type="dxa"/>
            <w:tcBorders>
              <w:bottom w:val="single" w:sz="4" w:space="0" w:color="auto"/>
            </w:tcBorders>
          </w:tcPr>
          <w:p w:rsidR="005C370C" w:rsidRPr="00156819" w:rsidRDefault="005C370C" w:rsidP="005C370C">
            <w:pPr>
              <w:jc w:val="both"/>
            </w:pPr>
            <w:r w:rsidRPr="00156819">
              <w:lastRenderedPageBreak/>
              <w:t>Obstructed drains or sewers</w:t>
            </w:r>
          </w:p>
          <w:p w:rsidR="005C370C" w:rsidRPr="00156819" w:rsidRDefault="005C370C" w:rsidP="005C370C">
            <w:pPr>
              <w:jc w:val="both"/>
            </w:pPr>
            <w:r w:rsidRPr="00156819">
              <w:t>Local Government (Miscellaneous Provisions) Act 1976 S.35</w:t>
            </w:r>
            <w:r w:rsidRPr="00156819" w:rsidDel="00086B19">
              <w:t xml:space="preserve"> </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17.11.03 Minute No. CB-110)</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Borders>
              <w:bottom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bottom w:val="single" w:sz="4" w:space="0" w:color="auto"/>
            </w:tcBorders>
          </w:tcPr>
          <w:p w:rsidR="005C370C" w:rsidRPr="00156819" w:rsidRDefault="005C370C" w:rsidP="005C370C">
            <w:pPr>
              <w:rPr>
                <w:b/>
                <w:u w:val="single"/>
              </w:rPr>
            </w:pPr>
            <w:r w:rsidRPr="00156819">
              <w:t>Business Manager Environmental Health &amp; Well-Being</w:t>
            </w:r>
            <w:r>
              <w:t>/</w:t>
            </w:r>
            <w:r w:rsidRPr="00156819">
              <w:t>Environmental Health Team Manager</w:t>
            </w:r>
            <w:r>
              <w:t>/</w:t>
            </w:r>
            <w:smartTag w:uri="urn:schemas-microsoft-com:office:smarttags" w:element="PersonName">
              <w:r w:rsidRPr="00156819">
                <w:t>Environmental Health</w:t>
              </w:r>
            </w:smartTag>
            <w:r w:rsidRPr="00156819">
              <w:t xml:space="preserve"> Officer</w:t>
            </w:r>
            <w:r>
              <w:t>/</w:t>
            </w:r>
            <w:r w:rsidRPr="00156819">
              <w:t>Pollution Enforcement Officer</w:t>
            </w:r>
            <w:r>
              <w:t>/</w:t>
            </w:r>
            <w:r w:rsidRPr="00156819">
              <w:rPr>
                <w:szCs w:val="22"/>
              </w:rPr>
              <w:t>Scientific Officer</w:t>
            </w:r>
            <w:r>
              <w:rPr>
                <w:szCs w:val="22"/>
              </w:rPr>
              <w:t>/</w:t>
            </w:r>
            <w:r w:rsidRPr="00156819">
              <w:rPr>
                <w:szCs w:val="22"/>
              </w:rPr>
              <w:t>Senior Project Officer</w:t>
            </w:r>
            <w:r>
              <w:rPr>
                <w:szCs w:val="22"/>
              </w:rPr>
              <w:t>/</w:t>
            </w:r>
            <w:r w:rsidRPr="00156819">
              <w:rPr>
                <w:szCs w:val="22"/>
              </w:rPr>
              <w:t>Food Safety Officer</w:t>
            </w:r>
          </w:p>
        </w:tc>
      </w:tr>
      <w:tr w:rsidR="005C370C" w:rsidRPr="00156819" w:rsidTr="005C370C">
        <w:trPr>
          <w:cantSplit/>
        </w:trPr>
        <w:tc>
          <w:tcPr>
            <w:tcW w:w="8820" w:type="dxa"/>
            <w:tcBorders>
              <w:bottom w:val="single" w:sz="4" w:space="0" w:color="auto"/>
            </w:tcBorders>
          </w:tcPr>
          <w:p w:rsidR="005C370C" w:rsidRPr="00156819" w:rsidRDefault="005C370C" w:rsidP="005C370C">
            <w:pPr>
              <w:jc w:val="both"/>
            </w:pPr>
            <w:r w:rsidRPr="00156819">
              <w:t>Authority to prosecute under the Building Act 1984</w:t>
            </w:r>
          </w:p>
          <w:p w:rsidR="005C370C" w:rsidRPr="00156819" w:rsidRDefault="005C370C" w:rsidP="005C370C">
            <w:pPr>
              <w:jc w:val="both"/>
              <w:rPr>
                <w:sz w:val="20"/>
              </w:rPr>
            </w:pPr>
            <w:smartTag w:uri="urn:schemas-microsoft-com:office:smarttags" w:element="PersonName">
              <w:r w:rsidRPr="00156819">
                <w:rPr>
                  <w:sz w:val="20"/>
                </w:rPr>
                <w:t>Cabinet</w:t>
              </w:r>
            </w:smartTag>
            <w:r w:rsidRPr="00156819">
              <w:rPr>
                <w:sz w:val="20"/>
              </w:rPr>
              <w:t xml:space="preserve"> 06.02.06 – Minute No. CB-159)</w:t>
            </w:r>
          </w:p>
        </w:tc>
        <w:tc>
          <w:tcPr>
            <w:tcW w:w="1980" w:type="dxa"/>
            <w:tcBorders>
              <w:bottom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bottom w:val="single" w:sz="4" w:space="0" w:color="auto"/>
            </w:tcBorders>
          </w:tcPr>
          <w:p w:rsidR="005C370C" w:rsidRPr="00156819" w:rsidRDefault="005C370C" w:rsidP="005C370C">
            <w:r w:rsidRPr="00156819">
              <w:t>Head of Prevention &amp; Protection</w:t>
            </w:r>
          </w:p>
          <w:p w:rsidR="005C370C" w:rsidRPr="00156819" w:rsidRDefault="005C370C" w:rsidP="005C370C">
            <w:pPr>
              <w:rPr>
                <w:szCs w:val="22"/>
              </w:rPr>
            </w:pPr>
            <w:r w:rsidRPr="00156819">
              <w:t>Business Manager Environmental Health &amp; Well-Being</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Drains, W.C.s and Waste Pipes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Agreements for emptying of cesspools and septic tanks</w:t>
            </w:r>
          </w:p>
          <w:p w:rsidR="005C370C" w:rsidRPr="00156819" w:rsidRDefault="005C370C" w:rsidP="005C370C">
            <w:pPr>
              <w:jc w:val="both"/>
            </w:pPr>
            <w:r w:rsidRPr="00156819">
              <w:t>Public Health Act 1936 Part II</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Head of Mobility &amp; </w:t>
            </w:r>
            <w:r>
              <w:t>Street Scene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r w:rsidRPr="00156819">
              <w:rPr>
                <w:b/>
              </w:rPr>
              <w:t>Rodent Control</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Rodent Control Contracts</w:t>
            </w:r>
          </w:p>
          <w:p w:rsidR="005C370C" w:rsidRPr="00156819" w:rsidRDefault="005C370C" w:rsidP="005C370C">
            <w:pPr>
              <w:keepNext/>
              <w:keepLines/>
              <w:jc w:val="both"/>
            </w:pPr>
            <w:r w:rsidRPr="00156819">
              <w:t>Prevention of Damage by Pests Act 1949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pPr>
            <w:r w:rsidRPr="00156819">
              <w:t xml:space="preserve">Head of Mobility &amp; </w:t>
            </w:r>
            <w:r>
              <w:t>Street Scene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 xml:space="preserve">Waste Management </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Authority to serve notices and related powers</w:t>
            </w:r>
          </w:p>
          <w:p w:rsidR="005C370C" w:rsidRPr="00156819" w:rsidRDefault="005C370C" w:rsidP="005C370C">
            <w:pPr>
              <w:jc w:val="both"/>
              <w:rPr>
                <w:szCs w:val="22"/>
              </w:rPr>
            </w:pPr>
            <w:r w:rsidRPr="00156819">
              <w:rPr>
                <w:szCs w:val="22"/>
              </w:rPr>
              <w:t>Environmental Protection Act 1990 s.46, s.47, s.59</w:t>
            </w:r>
          </w:p>
          <w:p w:rsidR="005C370C" w:rsidRPr="00156819" w:rsidRDefault="005C370C" w:rsidP="005C370C">
            <w:pPr>
              <w:jc w:val="both"/>
              <w:rPr>
                <w:szCs w:val="22"/>
              </w:rPr>
            </w:pPr>
            <w:r w:rsidRPr="00156819">
              <w:rPr>
                <w:szCs w:val="22"/>
              </w:rPr>
              <w:t>Refuse Disposal (Amenity) Act 1978 s.6</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 May 2004 Minute Number CB</w:t>
            </w:r>
            <w:smartTag w:uri="urn:schemas-microsoft-com:office:smarttags" w:element="PersonName">
              <w:r w:rsidRPr="00156819">
                <w:rPr>
                  <w:sz w:val="20"/>
                </w:rPr>
                <w:t>-</w:t>
              </w:r>
            </w:smartTag>
            <w:r w:rsidRPr="00156819">
              <w:rPr>
                <w:sz w:val="20"/>
              </w:rPr>
              <w:t>196)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Environment &amp; Sustainability Manager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Maintenance Officers</w:t>
            </w:r>
          </w:p>
          <w:p w:rsidR="005C370C" w:rsidRPr="00156819" w:rsidRDefault="005C370C" w:rsidP="005C370C">
            <w:pPr>
              <w:rPr>
                <w:szCs w:val="22"/>
              </w:rPr>
            </w:pPr>
            <w:r w:rsidRPr="00156819">
              <w:rPr>
                <w:szCs w:val="22"/>
              </w:rPr>
              <w:t>Principal Officer Environment &amp; Waste</w:t>
            </w:r>
          </w:p>
          <w:p w:rsidR="005C370C" w:rsidRPr="00156819" w:rsidRDefault="005C370C" w:rsidP="005C370C">
            <w:pPr>
              <w:rPr>
                <w:szCs w:val="22"/>
              </w:rPr>
            </w:pPr>
            <w:r w:rsidRPr="00156819">
              <w:rPr>
                <w:szCs w:val="22"/>
              </w:rPr>
              <w:t>Technical Officer (Waste)</w:t>
            </w:r>
          </w:p>
          <w:p w:rsidR="005C370C" w:rsidRPr="00156819" w:rsidRDefault="005C370C" w:rsidP="005C370C">
            <w:pPr>
              <w:rPr>
                <w:szCs w:val="22"/>
              </w:rPr>
            </w:pPr>
            <w:r w:rsidRPr="00156819">
              <w:rPr>
                <w:szCs w:val="22"/>
              </w:rPr>
              <w:t>Environmental Maintenance Team Leaders</w:t>
            </w:r>
          </w:p>
          <w:p w:rsidR="005C370C" w:rsidRPr="00156819" w:rsidRDefault="005C370C" w:rsidP="005C370C">
            <w:pPr>
              <w:rPr>
                <w:szCs w:val="22"/>
              </w:rPr>
            </w:pPr>
            <w:r w:rsidRPr="00156819">
              <w:rPr>
                <w:szCs w:val="22"/>
              </w:rPr>
              <w:t>Waste Project Team Leader</w:t>
            </w:r>
          </w:p>
          <w:p w:rsidR="005C370C" w:rsidRPr="00156819" w:rsidRDefault="005C370C" w:rsidP="005C370C">
            <w:pPr>
              <w:rPr>
                <w:szCs w:val="22"/>
              </w:rPr>
            </w:pPr>
            <w:r w:rsidRPr="00156819">
              <w:rPr>
                <w:szCs w:val="22"/>
              </w:rPr>
              <w:t>Environmental Client Officer</w:t>
            </w:r>
          </w:p>
          <w:p w:rsidR="005C370C" w:rsidRPr="00156819" w:rsidRDefault="005C370C" w:rsidP="005C370C">
            <w:pPr>
              <w:rPr>
                <w:szCs w:val="22"/>
              </w:rPr>
            </w:pPr>
            <w:r w:rsidRPr="00156819">
              <w:rPr>
                <w:szCs w:val="22"/>
              </w:rPr>
              <w:t>Waste Collection Co-ordinator</w:t>
            </w:r>
          </w:p>
          <w:p w:rsidR="005C370C" w:rsidRPr="00156819" w:rsidRDefault="005C370C" w:rsidP="005C370C">
            <w:pPr>
              <w:rPr>
                <w:szCs w:val="22"/>
              </w:rPr>
            </w:pPr>
            <w:r w:rsidRPr="00156819">
              <w:rPr>
                <w:szCs w:val="22"/>
              </w:rPr>
              <w:t>Neighbourhood Services Team Leader</w:t>
            </w:r>
          </w:p>
          <w:p w:rsidR="005C370C" w:rsidRPr="00156819" w:rsidRDefault="005C370C" w:rsidP="005C370C">
            <w:pPr>
              <w:rPr>
                <w:szCs w:val="22"/>
              </w:rPr>
            </w:pPr>
            <w:r w:rsidRPr="00156819">
              <w:rPr>
                <w:szCs w:val="22"/>
              </w:rPr>
              <w:t>Environmental Enforcement Officers</w:t>
            </w:r>
          </w:p>
          <w:p w:rsidR="005C370C" w:rsidRPr="00156819" w:rsidRDefault="005C370C" w:rsidP="005C370C">
            <w:pPr>
              <w:rPr>
                <w:szCs w:val="22"/>
              </w:rPr>
            </w:pPr>
            <w:r w:rsidRPr="00156819">
              <w:rPr>
                <w:szCs w:val="22"/>
              </w:rPr>
              <w:t>Environmental Enforcement Support Officers</w:t>
            </w:r>
          </w:p>
          <w:p w:rsidR="005C370C" w:rsidRPr="00156819" w:rsidRDefault="005C370C" w:rsidP="005C370C">
            <w:pPr>
              <w:rPr>
                <w:szCs w:val="22"/>
              </w:rPr>
            </w:pPr>
            <w:r w:rsidRPr="00156819">
              <w:rPr>
                <w:szCs w:val="22"/>
              </w:rPr>
              <w:t>Environmental Enforcement Technician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lastRenderedPageBreak/>
              <w:t xml:space="preserve">Authority to prosecute for offences </w:t>
            </w:r>
          </w:p>
          <w:p w:rsidR="005C370C" w:rsidRPr="00156819" w:rsidRDefault="005C370C" w:rsidP="005C370C">
            <w:pPr>
              <w:jc w:val="both"/>
              <w:rPr>
                <w:szCs w:val="22"/>
              </w:rPr>
            </w:pPr>
            <w:r w:rsidRPr="00156819">
              <w:rPr>
                <w:szCs w:val="22"/>
              </w:rPr>
              <w:t>Environmental Protection Act 1990 s.46, s.47, s.59</w:t>
            </w:r>
          </w:p>
          <w:p w:rsidR="005C370C" w:rsidRPr="00156819" w:rsidRDefault="005C370C" w:rsidP="005C370C">
            <w:pPr>
              <w:jc w:val="both"/>
              <w:rPr>
                <w:szCs w:val="22"/>
              </w:rPr>
            </w:pPr>
            <w:r w:rsidRPr="00156819">
              <w:rPr>
                <w:szCs w:val="22"/>
              </w:rPr>
              <w:t>Refuse Disposal (Amenity) Act 1978 s.2</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17 May 2004 Minute Number CB</w:t>
            </w:r>
            <w:smartTag w:uri="urn:schemas-microsoft-com:office:smarttags" w:element="PersonName">
              <w:r w:rsidRPr="00156819">
                <w:rPr>
                  <w:sz w:val="20"/>
                </w:rPr>
                <w:t>-</w:t>
              </w:r>
            </w:smartTag>
            <w:r w:rsidRPr="00156819">
              <w:rPr>
                <w:sz w:val="20"/>
              </w:rPr>
              <w:t>196)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r w:rsidRPr="00156819">
              <w:rPr>
                <w:szCs w:val="22"/>
              </w:rPr>
              <w:t>Environment &amp; Sustainability Manager /Neighbourhood Services Team Leader(in consultation with Head of Legal Services)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Enter into agreements for removal of trade refuse</w:t>
            </w:r>
          </w:p>
          <w:p w:rsidR="005C370C" w:rsidRPr="00156819" w:rsidRDefault="005C370C" w:rsidP="005C370C">
            <w:pPr>
              <w:jc w:val="both"/>
              <w:rPr>
                <w:szCs w:val="22"/>
              </w:rPr>
            </w:pPr>
            <w:r w:rsidRPr="00156819">
              <w:rPr>
                <w:szCs w:val="22"/>
              </w:rPr>
              <w:t>Public Health Act 1936 Part II</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Contract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To manage the collection of domestic refuse</w:t>
            </w:r>
          </w:p>
          <w:p w:rsidR="005C370C" w:rsidRPr="00156819" w:rsidRDefault="005C370C" w:rsidP="005C370C">
            <w:pPr>
              <w:jc w:val="both"/>
              <w:rPr>
                <w:szCs w:val="22"/>
              </w:rPr>
            </w:pPr>
            <w:r w:rsidRPr="00156819">
              <w:rPr>
                <w:szCs w:val="22"/>
              </w:rPr>
              <w:t>Public Health Act 1936 Part II</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Contract Manager</w:t>
            </w:r>
          </w:p>
          <w:p w:rsidR="005C370C" w:rsidRPr="00156819" w:rsidRDefault="005C370C" w:rsidP="005C370C">
            <w:pPr>
              <w:rPr>
                <w:szCs w:val="22"/>
              </w:rPr>
            </w:pPr>
            <w:r w:rsidRPr="00156819">
              <w:rPr>
                <w:szCs w:val="22"/>
              </w:rPr>
              <w:t>Environmental Programme Manager</w:t>
            </w:r>
          </w:p>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 xml:space="preserve">To arrange the </w:t>
            </w:r>
            <w:proofErr w:type="spellStart"/>
            <w:r w:rsidRPr="00156819">
              <w:rPr>
                <w:szCs w:val="22"/>
              </w:rPr>
              <w:t>siting</w:t>
            </w:r>
            <w:proofErr w:type="spellEnd"/>
            <w:r w:rsidRPr="00156819">
              <w:rPr>
                <w:szCs w:val="22"/>
              </w:rPr>
              <w:t xml:space="preserve"> and </w:t>
            </w:r>
            <w:proofErr w:type="spellStart"/>
            <w:r w:rsidRPr="00156819">
              <w:rPr>
                <w:szCs w:val="22"/>
              </w:rPr>
              <w:t>resiting</w:t>
            </w:r>
            <w:proofErr w:type="spellEnd"/>
            <w:r w:rsidRPr="00156819">
              <w:rPr>
                <w:szCs w:val="22"/>
              </w:rPr>
              <w:t xml:space="preserve"> of bottle banks</w:t>
            </w:r>
          </w:p>
          <w:p w:rsidR="005C370C" w:rsidRPr="00156819" w:rsidRDefault="005C370C" w:rsidP="005C370C">
            <w:pPr>
              <w:jc w:val="both"/>
              <w:rPr>
                <w:szCs w:val="22"/>
              </w:rPr>
            </w:pPr>
            <w:r w:rsidRPr="00156819">
              <w:rPr>
                <w:szCs w:val="22"/>
              </w:rPr>
              <w:t>Public Health Act 1936 Part II</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Environmental &amp; Sustainability Manager and/or Principal Officer (Waste)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Landfill Allowance Trading Scheme – To take decisions to trade as advised by the Waste Disposal Board</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20 June 2005 – Minute Number CB-27)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Corporate Director:  Environment &amp; Regeneration</w:t>
            </w:r>
          </w:p>
          <w:p w:rsidR="005C370C" w:rsidRPr="00156819" w:rsidRDefault="005C370C" w:rsidP="005C370C">
            <w:pPr>
              <w:rPr>
                <w:szCs w:val="22"/>
              </w:rPr>
            </w:pPr>
            <w:r w:rsidRPr="00156819">
              <w:rPr>
                <w:szCs w:val="22"/>
              </w:rPr>
              <w:t>Corporate Director:  Resources</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Authority to Authorise Prosecutions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rPr>
                <w:szCs w:val="22"/>
              </w:rPr>
            </w:pP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Authority to authorise the prosecution of offences created under The Food Safety Act 1990, Regulations made under the Food Safety Act 1990, the Prevention of Damage by Pests Act 1949 and the Health and Safety at Work etc Act 1974</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09.02.04 Minute Number CB-145)</w:t>
            </w:r>
          </w:p>
          <w:p w:rsidR="005C370C" w:rsidRPr="00156819" w:rsidRDefault="005C370C" w:rsidP="005C370C">
            <w:pPr>
              <w:jc w:val="both"/>
              <w:rPr>
                <w:sz w:val="20"/>
              </w:rPr>
            </w:pP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Default="005C370C" w:rsidP="005C370C">
            <w:pPr>
              <w:rPr>
                <w:szCs w:val="22"/>
              </w:rPr>
            </w:pPr>
            <w:r w:rsidRPr="00156819">
              <w:rPr>
                <w:szCs w:val="22"/>
              </w:rPr>
              <w:t xml:space="preserve">Head of </w:t>
            </w:r>
            <w:r>
              <w:rPr>
                <w:szCs w:val="22"/>
              </w:rPr>
              <w:t>Prevention &amp; Protection</w:t>
            </w:r>
          </w:p>
          <w:p w:rsidR="005C370C" w:rsidRPr="00156819" w:rsidRDefault="005C370C" w:rsidP="005C370C">
            <w:pPr>
              <w:rPr>
                <w:szCs w:val="22"/>
              </w:rPr>
            </w:pPr>
            <w:smartTag w:uri="urn:schemas-microsoft-com:office:smarttags" w:element="PersonName">
              <w:r w:rsidRPr="00156819">
                <w:rPr>
                  <w:szCs w:val="22"/>
                </w:rPr>
                <w:t>Environmental Health</w:t>
              </w:r>
            </w:smartTag>
            <w:r w:rsidRPr="00156819">
              <w:rPr>
                <w:szCs w:val="22"/>
              </w:rPr>
              <w:t xml:space="preserve"> Manager </w:t>
            </w:r>
          </w:p>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keepNext/>
              <w:keepLines/>
              <w:jc w:val="both"/>
              <w:rPr>
                <w:b/>
                <w:szCs w:val="22"/>
              </w:rPr>
            </w:pPr>
            <w:r w:rsidRPr="00156819">
              <w:rPr>
                <w:b/>
                <w:szCs w:val="22"/>
              </w:rPr>
              <w:lastRenderedPageBreak/>
              <w:t>Health Act 2006</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rPr>
                <w:szCs w:val="22"/>
              </w:rPr>
            </w:pPr>
          </w:p>
        </w:tc>
      </w:tr>
      <w:tr w:rsidR="005C370C" w:rsidRPr="00156819" w:rsidTr="005C370C">
        <w:trPr>
          <w:cantSplit/>
        </w:trPr>
        <w:tc>
          <w:tcPr>
            <w:tcW w:w="8820" w:type="dxa"/>
          </w:tcPr>
          <w:p w:rsidR="005C370C" w:rsidRPr="00156819" w:rsidRDefault="005C370C" w:rsidP="005C370C">
            <w:pPr>
              <w:keepNext/>
              <w:keepLines/>
              <w:jc w:val="both"/>
              <w:rPr>
                <w:szCs w:val="22"/>
              </w:rPr>
            </w:pPr>
            <w:r>
              <w:rPr>
                <w:szCs w:val="22"/>
              </w:rPr>
              <w:t>A</w:t>
            </w:r>
            <w:r w:rsidRPr="00156819">
              <w:rPr>
                <w:szCs w:val="22"/>
              </w:rPr>
              <w:t xml:space="preserve">ll powers and duties under the Health Act 2006 Part 1 Chapter 1 and legislation given effect </w:t>
            </w:r>
            <w:proofErr w:type="spellStart"/>
            <w:r w:rsidRPr="00156819">
              <w:rPr>
                <w:szCs w:val="22"/>
              </w:rPr>
              <w:t>thereunder</w:t>
            </w:r>
            <w:proofErr w:type="spellEnd"/>
            <w:r w:rsidRPr="00156819">
              <w:rPr>
                <w:szCs w:val="22"/>
              </w:rPr>
              <w:t xml:space="preserve"> except authority to prosecute</w:t>
            </w:r>
          </w:p>
          <w:p w:rsidR="005C370C" w:rsidRPr="00156819" w:rsidRDefault="005C370C" w:rsidP="005C370C">
            <w:pPr>
              <w:keepNext/>
              <w:keepLines/>
              <w:jc w:val="both"/>
              <w:rPr>
                <w:sz w:val="20"/>
              </w:rPr>
            </w:pPr>
            <w:r w:rsidRPr="00156819">
              <w:rPr>
                <w:sz w:val="20"/>
              </w:rPr>
              <w:t>(Council 28 June 2007 – Minute No. 28)</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rPr>
                <w:szCs w:val="22"/>
              </w:rPr>
            </w:pPr>
            <w:r w:rsidRPr="00156819">
              <w:rPr>
                <w:szCs w:val="22"/>
              </w:rPr>
              <w:t>Business Manager Environmental Health &amp; Well-Being</w:t>
            </w:r>
            <w:r>
              <w:rPr>
                <w:szCs w:val="22"/>
              </w:rPr>
              <w:t>/</w:t>
            </w:r>
            <w:r w:rsidRPr="00156819">
              <w:rPr>
                <w:szCs w:val="22"/>
              </w:rPr>
              <w:t>Environmental Health Team Manager</w:t>
            </w:r>
            <w:r>
              <w:rPr>
                <w:szCs w:val="22"/>
              </w:rPr>
              <w:t>/</w:t>
            </w:r>
            <w:r w:rsidRPr="00156819">
              <w:rPr>
                <w:szCs w:val="22"/>
              </w:rPr>
              <w:t>Environmental Health Officer</w:t>
            </w:r>
            <w:r>
              <w:rPr>
                <w:szCs w:val="22"/>
              </w:rPr>
              <w:t>/</w:t>
            </w:r>
            <w:r w:rsidRPr="00156819">
              <w:rPr>
                <w:szCs w:val="22"/>
              </w:rPr>
              <w:t>Senior Project Officer</w:t>
            </w:r>
          </w:p>
          <w:p w:rsidR="005C370C" w:rsidRPr="00156819" w:rsidRDefault="005C370C" w:rsidP="005C370C">
            <w:pPr>
              <w:keepNext/>
              <w:keepLines/>
              <w:rPr>
                <w:szCs w:val="22"/>
              </w:rPr>
            </w:pPr>
            <w:r w:rsidRPr="00156819">
              <w:rPr>
                <w:szCs w:val="22"/>
              </w:rPr>
              <w:t>Food Safety Officer</w:t>
            </w:r>
            <w:r>
              <w:rPr>
                <w:szCs w:val="22"/>
              </w:rPr>
              <w:t>/</w:t>
            </w:r>
            <w:r w:rsidRPr="00156819">
              <w:rPr>
                <w:szCs w:val="22"/>
              </w:rPr>
              <w:t>Pollution Enforcement Officer</w:t>
            </w:r>
            <w:r>
              <w:rPr>
                <w:szCs w:val="22"/>
              </w:rPr>
              <w:t>/</w:t>
            </w:r>
            <w:r w:rsidRPr="00156819">
              <w:rPr>
                <w:szCs w:val="22"/>
              </w:rPr>
              <w:t>Project Officer (Health Act)</w:t>
            </w:r>
            <w:r>
              <w:rPr>
                <w:szCs w:val="22"/>
              </w:rPr>
              <w:t>/</w:t>
            </w:r>
            <w:r w:rsidRPr="00156819">
              <w:rPr>
                <w:szCs w:val="22"/>
              </w:rPr>
              <w:t>Senior Admin Officer</w:t>
            </w:r>
          </w:p>
          <w:p w:rsidR="005C370C" w:rsidRPr="00156819" w:rsidRDefault="005C370C" w:rsidP="005C370C">
            <w:pPr>
              <w:keepNext/>
              <w:keepLines/>
              <w:rPr>
                <w:szCs w:val="22"/>
              </w:rPr>
            </w:pPr>
            <w:r w:rsidRPr="00156819">
              <w:rPr>
                <w:szCs w:val="22"/>
              </w:rPr>
              <w:t>Admin Officer/District Officer</w:t>
            </w:r>
          </w:p>
          <w:p w:rsidR="005C370C" w:rsidRPr="00156819" w:rsidRDefault="005C370C" w:rsidP="005C370C">
            <w:pPr>
              <w:keepNext/>
              <w:keepLines/>
              <w:rPr>
                <w:szCs w:val="22"/>
              </w:rPr>
            </w:pPr>
            <w:r w:rsidRPr="00156819">
              <w:rPr>
                <w:szCs w:val="22"/>
              </w:rPr>
              <w:t>Housing Enforcement Manager</w:t>
            </w:r>
          </w:p>
          <w:p w:rsidR="005C370C" w:rsidRPr="00156819" w:rsidRDefault="005C370C" w:rsidP="005C370C">
            <w:pPr>
              <w:keepNext/>
              <w:keepLines/>
              <w:rPr>
                <w:szCs w:val="22"/>
              </w:rPr>
            </w:pPr>
            <w:r w:rsidRPr="00156819">
              <w:rPr>
                <w:szCs w:val="22"/>
              </w:rPr>
              <w:t>Housing Enforcement Technical Officers</w:t>
            </w:r>
            <w:r>
              <w:rPr>
                <w:szCs w:val="22"/>
              </w:rPr>
              <w:t>/</w:t>
            </w:r>
            <w:r w:rsidRPr="00156819">
              <w:rPr>
                <w:szCs w:val="22"/>
              </w:rPr>
              <w:t>Tenancy Relations Officers</w:t>
            </w:r>
          </w:p>
          <w:p w:rsidR="005C370C" w:rsidRPr="00156819" w:rsidRDefault="005C370C" w:rsidP="005C370C">
            <w:pPr>
              <w:keepNext/>
              <w:keepLines/>
              <w:rPr>
                <w:szCs w:val="22"/>
              </w:rPr>
            </w:pPr>
            <w:r w:rsidRPr="00156819">
              <w:rPr>
                <w:szCs w:val="22"/>
              </w:rPr>
              <w:t>Neighbourhood Services Team Leader</w:t>
            </w:r>
          </w:p>
          <w:p w:rsidR="005C370C" w:rsidRPr="00156819" w:rsidRDefault="005C370C" w:rsidP="005C370C">
            <w:pPr>
              <w:keepNext/>
              <w:keepLines/>
              <w:rPr>
                <w:szCs w:val="22"/>
              </w:rPr>
            </w:pPr>
            <w:r w:rsidRPr="00156819">
              <w:rPr>
                <w:szCs w:val="22"/>
              </w:rPr>
              <w:t>Environmental Enforcement Officers</w:t>
            </w:r>
          </w:p>
          <w:p w:rsidR="005C370C" w:rsidRPr="00156819" w:rsidRDefault="005C370C" w:rsidP="005C370C">
            <w:pPr>
              <w:keepNext/>
              <w:keepLines/>
              <w:rPr>
                <w:szCs w:val="22"/>
              </w:rPr>
            </w:pPr>
            <w:r w:rsidRPr="00156819">
              <w:rPr>
                <w:szCs w:val="22"/>
              </w:rPr>
              <w:t>Environmental Enforcement Technicians</w:t>
            </w:r>
            <w:r>
              <w:rPr>
                <w:szCs w:val="22"/>
              </w:rPr>
              <w:t>/</w:t>
            </w:r>
            <w:r w:rsidRPr="00156819">
              <w:rPr>
                <w:szCs w:val="22"/>
              </w:rPr>
              <w:t>Traveller Management Officer</w:t>
            </w:r>
            <w:r>
              <w:rPr>
                <w:szCs w:val="22"/>
              </w:rPr>
              <w:t>/</w:t>
            </w:r>
            <w:r w:rsidRPr="00156819">
              <w:rPr>
                <w:szCs w:val="22"/>
              </w:rPr>
              <w:t>Environmental Programme Manager</w:t>
            </w:r>
            <w:r>
              <w:rPr>
                <w:szCs w:val="22"/>
              </w:rPr>
              <w:t>/</w:t>
            </w:r>
            <w:r w:rsidRPr="00156819">
              <w:rPr>
                <w:szCs w:val="22"/>
              </w:rPr>
              <w:t>Principal Licensing Officer</w:t>
            </w:r>
          </w:p>
          <w:p w:rsidR="005C370C" w:rsidRPr="00156819" w:rsidRDefault="005C370C" w:rsidP="005C370C">
            <w:pPr>
              <w:keepNext/>
              <w:keepLines/>
              <w:rPr>
                <w:szCs w:val="22"/>
              </w:rPr>
            </w:pPr>
            <w:r w:rsidRPr="00156819">
              <w:rPr>
                <w:szCs w:val="22"/>
              </w:rPr>
              <w:t>Licensing Enforcement Officer</w:t>
            </w:r>
          </w:p>
          <w:p w:rsidR="005C370C" w:rsidRPr="00156819" w:rsidRDefault="005C370C" w:rsidP="005C370C">
            <w:pPr>
              <w:keepNext/>
              <w:keepLines/>
              <w:rPr>
                <w:szCs w:val="22"/>
              </w:rPr>
            </w:pPr>
            <w:r w:rsidRPr="00156819">
              <w:rPr>
                <w:szCs w:val="22"/>
              </w:rPr>
              <w:t>Licensing Officer</w:t>
            </w:r>
            <w:r>
              <w:rPr>
                <w:szCs w:val="22"/>
              </w:rPr>
              <w:t>/</w:t>
            </w:r>
            <w:r w:rsidRPr="00156819">
              <w:rPr>
                <w:szCs w:val="22"/>
              </w:rPr>
              <w:t>Manager Design &amp; Development</w:t>
            </w:r>
            <w:r>
              <w:rPr>
                <w:szCs w:val="22"/>
              </w:rPr>
              <w:t>/</w:t>
            </w:r>
            <w:r w:rsidRPr="00156819">
              <w:rPr>
                <w:szCs w:val="22"/>
              </w:rPr>
              <w:t>Area Planning Officers</w:t>
            </w:r>
          </w:p>
          <w:p w:rsidR="005C370C" w:rsidRPr="00156819" w:rsidRDefault="005C370C" w:rsidP="005C370C">
            <w:pPr>
              <w:keepNext/>
              <w:keepLines/>
              <w:rPr>
                <w:szCs w:val="22"/>
              </w:rPr>
            </w:pPr>
            <w:r w:rsidRPr="00156819">
              <w:rPr>
                <w:szCs w:val="22"/>
              </w:rPr>
              <w:t>Planning Enforcement Officers</w:t>
            </w:r>
          </w:p>
          <w:p w:rsidR="005C370C" w:rsidRPr="00156819" w:rsidRDefault="005C370C" w:rsidP="005C370C">
            <w:pPr>
              <w:keepNext/>
              <w:keepLines/>
              <w:rPr>
                <w:szCs w:val="22"/>
              </w:rPr>
            </w:pPr>
            <w:r w:rsidRPr="00156819">
              <w:rPr>
                <w:szCs w:val="22"/>
              </w:rPr>
              <w:t>Business Manager Regulation and Resilience</w:t>
            </w:r>
            <w:r>
              <w:rPr>
                <w:szCs w:val="22"/>
              </w:rPr>
              <w:t>/</w:t>
            </w:r>
            <w:r w:rsidRPr="00156819">
              <w:rPr>
                <w:szCs w:val="22"/>
              </w:rPr>
              <w:t>Trading Standards Operations Manager, staff designated as ‘Trading Standards Officer’, ‘Fair Trading Officer’ or ‘Enforcement Officer’ with or without prefix (as appropriate)</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 xml:space="preserve">Authority to prosecute under the provisions of the Health Act 2006 Part 1 Chapter 1 and legislation given effect </w:t>
            </w:r>
            <w:proofErr w:type="spellStart"/>
            <w:r w:rsidRPr="00156819">
              <w:rPr>
                <w:szCs w:val="22"/>
              </w:rPr>
              <w:t>thereunder</w:t>
            </w:r>
            <w:proofErr w:type="spellEnd"/>
            <w:r w:rsidRPr="00156819">
              <w:rPr>
                <w:szCs w:val="22"/>
              </w:rPr>
              <w:t>, as it relates to smoking matters</w:t>
            </w:r>
          </w:p>
          <w:p w:rsidR="005C370C" w:rsidRPr="00156819" w:rsidRDefault="005C370C" w:rsidP="005C370C">
            <w:pPr>
              <w:jc w:val="both"/>
              <w:rPr>
                <w:szCs w:val="22"/>
              </w:rPr>
            </w:pPr>
            <w:r w:rsidRPr="00156819">
              <w:rPr>
                <w:sz w:val="20"/>
              </w:rPr>
              <w:t>(Council 28June 2007 – Minute No. 28)</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szCs w:val="22"/>
              </w:rPr>
            </w:pPr>
            <w:r w:rsidRPr="00156819">
              <w:rPr>
                <w:szCs w:val="22"/>
              </w:rPr>
              <w:t>Head of Prevention and Protection</w:t>
            </w:r>
          </w:p>
          <w:p w:rsidR="005C370C" w:rsidRPr="00156819" w:rsidRDefault="005C370C" w:rsidP="005C370C">
            <w:pPr>
              <w:rPr>
                <w:szCs w:val="22"/>
              </w:rPr>
            </w:pPr>
            <w:r w:rsidRPr="00156819">
              <w:rPr>
                <w:szCs w:val="22"/>
              </w:rPr>
              <w:t>Business Manager Environmental Health and Well-Being</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F3DCD" w:rsidRDefault="005C370C" w:rsidP="00B44DD5">
            <w:pPr>
              <w:keepNext/>
              <w:keepLines/>
              <w:rPr>
                <w:b/>
                <w:szCs w:val="22"/>
              </w:rPr>
            </w:pPr>
            <w:r>
              <w:rPr>
                <w:b/>
                <w:szCs w:val="22"/>
              </w:rPr>
              <w:lastRenderedPageBreak/>
              <w:t>Environmental Damage</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B44DD5">
            <w:pPr>
              <w:keepNext/>
              <w:keepLines/>
              <w:rPr>
                <w:szCs w:val="22"/>
              </w:rPr>
            </w:pPr>
            <w:r>
              <w:rPr>
                <w:szCs w:val="22"/>
              </w:rPr>
              <w:t>All powers and functions except authority to prosecute</w:t>
            </w:r>
          </w:p>
          <w:p w:rsidR="005C370C" w:rsidRDefault="005C370C" w:rsidP="00B44DD5">
            <w:pPr>
              <w:keepNext/>
              <w:keepLines/>
              <w:rPr>
                <w:szCs w:val="22"/>
              </w:rPr>
            </w:pPr>
            <w:r>
              <w:rPr>
                <w:szCs w:val="22"/>
              </w:rPr>
              <w:t>Environmental Damage (Prevention and Remediation) Regulations 2009</w:t>
            </w:r>
          </w:p>
          <w:p w:rsidR="005C370C" w:rsidRPr="001F3DCD" w:rsidRDefault="005C370C" w:rsidP="00B44DD5">
            <w:pPr>
              <w:keepNext/>
              <w:keepLines/>
              <w:rPr>
                <w:sz w:val="20"/>
              </w:rPr>
            </w:pPr>
            <w:r>
              <w:rPr>
                <w:sz w:val="20"/>
              </w:rPr>
              <w:t>(Licensing Committee 08.12.09 – Minute No. LC-88)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snapToGrid w:val="0"/>
              </w:rPr>
            </w:pPr>
            <w:r>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B44DD5">
            <w:pPr>
              <w:keepNext/>
              <w:keepLines/>
              <w:rPr>
                <w:szCs w:val="22"/>
              </w:rPr>
            </w:pPr>
            <w:r>
              <w:rPr>
                <w:szCs w:val="22"/>
              </w:rPr>
              <w:t>Business Manager Public Protection</w:t>
            </w:r>
            <w:r>
              <w:rPr>
                <w:szCs w:val="22"/>
              </w:rPr>
              <w:br/>
              <w:t>Environmental Health Team Leader</w:t>
            </w:r>
          </w:p>
          <w:p w:rsidR="005C370C" w:rsidRDefault="005C370C" w:rsidP="00B44DD5">
            <w:pPr>
              <w:keepNext/>
              <w:keepLines/>
              <w:rPr>
                <w:szCs w:val="22"/>
              </w:rPr>
            </w:pPr>
            <w:r>
              <w:rPr>
                <w:szCs w:val="22"/>
              </w:rPr>
              <w:t>Environmental Health Officer</w:t>
            </w:r>
          </w:p>
          <w:p w:rsidR="005C370C" w:rsidRDefault="005C370C" w:rsidP="00B44DD5">
            <w:pPr>
              <w:keepNext/>
              <w:keepLines/>
              <w:rPr>
                <w:szCs w:val="22"/>
              </w:rPr>
            </w:pPr>
            <w:r>
              <w:rPr>
                <w:szCs w:val="22"/>
              </w:rPr>
              <w:t>Pollution Enforcement Officer</w:t>
            </w:r>
          </w:p>
          <w:p w:rsidR="005C370C" w:rsidRDefault="005C370C" w:rsidP="00B44DD5">
            <w:pPr>
              <w:keepNext/>
              <w:keepLines/>
              <w:rPr>
                <w:szCs w:val="22"/>
              </w:rPr>
            </w:pPr>
            <w:r>
              <w:rPr>
                <w:szCs w:val="22"/>
              </w:rPr>
              <w:t>Scientific Officer</w:t>
            </w:r>
          </w:p>
          <w:p w:rsidR="005C370C" w:rsidRPr="00156819" w:rsidRDefault="005C370C" w:rsidP="00B44DD5">
            <w:pPr>
              <w:keepNext/>
              <w:keepLines/>
              <w:rPr>
                <w:szCs w:val="22"/>
              </w:rPr>
            </w:pPr>
            <w:r>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rPr>
                <w:szCs w:val="22"/>
              </w:rPr>
            </w:pPr>
            <w:r>
              <w:rPr>
                <w:szCs w:val="22"/>
              </w:rPr>
              <w:t>Authority to prosecute – Environmental Damage (Prevention and Remediation) Regulations 2009</w:t>
            </w:r>
          </w:p>
          <w:p w:rsidR="005C370C" w:rsidRDefault="005C370C" w:rsidP="005C370C">
            <w:pPr>
              <w:rPr>
                <w:szCs w:val="22"/>
              </w:rPr>
            </w:pPr>
            <w:r>
              <w:rPr>
                <w:sz w:val="20"/>
              </w:rPr>
              <w:t>(Licensing Committee 08.12.09 – Minute No. LC-88)</w:t>
            </w:r>
          </w:p>
        </w:tc>
        <w:tc>
          <w:tcPr>
            <w:tcW w:w="1980" w:type="dxa"/>
            <w:tcBorders>
              <w:top w:val="single" w:sz="4" w:space="0" w:color="auto"/>
              <w:left w:val="single" w:sz="4" w:space="0" w:color="auto"/>
              <w:bottom w:val="single" w:sz="4" w:space="0" w:color="auto"/>
              <w:right w:val="single" w:sz="4" w:space="0" w:color="auto"/>
            </w:tcBorders>
          </w:tcPr>
          <w:p w:rsidR="005C370C" w:rsidRDefault="005C370C" w:rsidP="005C370C">
            <w:pPr>
              <w:jc w:val="both"/>
              <w:rPr>
                <w:snapToGrid w:val="0"/>
              </w:rPr>
            </w:pPr>
            <w:r>
              <w:rPr>
                <w:snapToGrid w:val="0"/>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pPr>
              <w:rPr>
                <w:szCs w:val="22"/>
              </w:rPr>
            </w:pPr>
            <w:r>
              <w:rPr>
                <w:szCs w:val="22"/>
              </w:rPr>
              <w:t>Business Manager Public Protection</w:t>
            </w:r>
          </w:p>
          <w:p w:rsidR="005C370C" w:rsidRDefault="005C370C" w:rsidP="005C370C">
            <w:pPr>
              <w:rPr>
                <w:szCs w:val="22"/>
              </w:rPr>
            </w:pPr>
            <w:r>
              <w:rPr>
                <w:szCs w:val="22"/>
              </w:rPr>
              <w:t>Head of Operations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Heading4"/>
              <w:keepLines/>
              <w:jc w:val="both"/>
              <w:rPr>
                <w:b w:val="0"/>
                <w:sz w:val="28"/>
                <w:szCs w:val="28"/>
              </w:rPr>
            </w:pPr>
            <w:bookmarkStart w:id="2038" w:name="_Toc271209629"/>
            <w:r w:rsidRPr="00D2603C">
              <w:rPr>
                <w:sz w:val="28"/>
                <w:szCs w:val="28"/>
                <w:u w:val="none"/>
              </w:rPr>
              <w:t>Financial</w:t>
            </w:r>
            <w:bookmarkEnd w:id="2038"/>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 w:val="28"/>
                <w:szCs w:val="28"/>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 w:val="28"/>
                <w:szCs w:val="28"/>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r w:rsidRPr="00156819">
              <w:rPr>
                <w:b/>
              </w:rPr>
              <w:t>Emergency Fund/Planning</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Responsibility for administering the fund</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Head of Finance</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 xml:space="preserve">Appeals, Rebates and Allowances </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 xml:space="preserve">Dealings with the Valuation Officer and </w:t>
            </w:r>
            <w:smartTag w:uri="urn:schemas-microsoft-com:office:smarttags" w:element="Street">
              <w:smartTag w:uri="urn:schemas-microsoft-com:office:smarttags" w:element="address">
                <w:r w:rsidRPr="00156819">
                  <w:t>Local Valuation Court</w:t>
                </w:r>
              </w:smartTag>
            </w:smartTag>
            <w:r w:rsidRPr="00156819">
              <w:t xml:space="preserve"> in matters relating to Council Tax and N.N.D.R.</w:t>
            </w:r>
          </w:p>
          <w:p w:rsidR="005C370C" w:rsidRPr="00156819" w:rsidRDefault="005C370C" w:rsidP="005C370C">
            <w:pPr>
              <w:jc w:val="both"/>
              <w:rPr>
                <w:b/>
                <w:u w:val="single"/>
              </w:rPr>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Head of Finance </w:t>
            </w:r>
          </w:p>
        </w:tc>
      </w:tr>
      <w:tr w:rsidR="005C370C" w:rsidRPr="00156819" w:rsidTr="005C370C">
        <w:trPr>
          <w:cantSplit/>
        </w:trPr>
        <w:tc>
          <w:tcPr>
            <w:tcW w:w="8820" w:type="dxa"/>
          </w:tcPr>
          <w:p w:rsidR="005C370C" w:rsidRPr="00156819" w:rsidRDefault="005C370C" w:rsidP="005C370C">
            <w:pPr>
              <w:jc w:val="both"/>
            </w:pPr>
            <w:r w:rsidRPr="00156819">
              <w:t xml:space="preserve">Award discounts, exemptions and reliefs in respect of Council Tax and Non-Domestic Rates </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tc>
      </w:tr>
      <w:tr w:rsidR="005C370C" w:rsidRPr="00156819" w:rsidTr="005C370C">
        <w:trPr>
          <w:cantSplit/>
        </w:trPr>
        <w:tc>
          <w:tcPr>
            <w:tcW w:w="8820" w:type="dxa"/>
          </w:tcPr>
          <w:p w:rsidR="005C370C" w:rsidRPr="00156819" w:rsidRDefault="005C370C" w:rsidP="005C370C">
            <w:pPr>
              <w:jc w:val="both"/>
            </w:pPr>
            <w:r w:rsidRPr="00156819">
              <w:t>Determination of rebates within the statutory provisions of the Social Security and Housing Benefits Act</w:t>
            </w:r>
          </w:p>
          <w:p w:rsidR="005C370C" w:rsidRPr="00156819" w:rsidRDefault="005C370C" w:rsidP="005C370C">
            <w:pPr>
              <w:jc w:val="both"/>
              <w:rPr>
                <w:b/>
                <w:u w:val="single"/>
              </w:rPr>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tc>
      </w:tr>
      <w:tr w:rsidR="005C370C" w:rsidRPr="00A95544"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A95544" w:rsidRDefault="005C370C" w:rsidP="005C370C">
            <w:pPr>
              <w:jc w:val="both"/>
              <w:rPr>
                <w:szCs w:val="22"/>
              </w:rPr>
            </w:pPr>
            <w:r w:rsidRPr="00A95544">
              <w:rPr>
                <w:szCs w:val="22"/>
              </w:rPr>
              <w:t>To allocate to the revenue and capital budgets for the forthcoming year in the light of the resources available to the Council and the priorities allocated to the individual programme areas</w:t>
            </w:r>
          </w:p>
        </w:tc>
        <w:tc>
          <w:tcPr>
            <w:tcW w:w="1980" w:type="dxa"/>
            <w:tcBorders>
              <w:top w:val="single" w:sz="4" w:space="0" w:color="auto"/>
              <w:left w:val="single" w:sz="4" w:space="0" w:color="auto"/>
              <w:bottom w:val="single" w:sz="4" w:space="0" w:color="auto"/>
              <w:right w:val="single" w:sz="4" w:space="0" w:color="auto"/>
            </w:tcBorders>
          </w:tcPr>
          <w:p w:rsidR="005C370C" w:rsidRPr="00A95544" w:rsidRDefault="005C370C" w:rsidP="005C370C">
            <w:pPr>
              <w:jc w:val="both"/>
              <w:rPr>
                <w:szCs w:val="22"/>
              </w:rPr>
            </w:pPr>
            <w:r w:rsidRPr="00A95544">
              <w:rPr>
                <w:szCs w:val="22"/>
              </w:rPr>
              <w:t>Council</w:t>
            </w:r>
          </w:p>
        </w:tc>
        <w:tc>
          <w:tcPr>
            <w:tcW w:w="4140" w:type="dxa"/>
            <w:tcBorders>
              <w:top w:val="single" w:sz="4" w:space="0" w:color="auto"/>
              <w:left w:val="single" w:sz="4" w:space="0" w:color="auto"/>
              <w:bottom w:val="single" w:sz="4" w:space="0" w:color="auto"/>
              <w:right w:val="single" w:sz="4" w:space="0" w:color="auto"/>
            </w:tcBorders>
          </w:tcPr>
          <w:p w:rsidR="005C370C" w:rsidRPr="00A95544"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A95544" w:rsidRDefault="005C370C" w:rsidP="005C370C">
            <w:pPr>
              <w:jc w:val="both"/>
              <w:rPr>
                <w:szCs w:val="22"/>
              </w:rPr>
            </w:pPr>
            <w:r w:rsidRPr="00A95544">
              <w:rPr>
                <w:szCs w:val="22"/>
              </w:rPr>
              <w:t>The writing off of bad debts for amounts exceeding those laid down in the Financial Regulations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A95544">
              <w:rPr>
                <w:szCs w:val="22"/>
              </w:rPr>
              <w:t>Council</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The functions of the Council as Council Tax levying authority</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Council</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 xml:space="preserve">All matters relating to </w:t>
            </w:r>
            <w:smartTag w:uri="urn:schemas-microsoft-com:office:smarttags" w:element="PersonName">
              <w:r w:rsidRPr="00156819">
                <w:rPr>
                  <w:szCs w:val="22"/>
                </w:rPr>
                <w:t>Members</w:t>
              </w:r>
            </w:smartTag>
            <w:r w:rsidRPr="00156819">
              <w:rPr>
                <w:szCs w:val="22"/>
              </w:rPr>
              <w:t xml:space="preserve"> Remuneration</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Council</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 xml:space="preserve">Arrangements for the payment of </w:t>
            </w:r>
            <w:smartTag w:uri="urn:schemas-microsoft-com:office:smarttags" w:element="PersonName">
              <w:r w:rsidRPr="00156819">
                <w:rPr>
                  <w:szCs w:val="22"/>
                </w:rPr>
                <w:t>Members</w:t>
              </w:r>
            </w:smartTag>
            <w:r w:rsidRPr="00156819">
              <w:rPr>
                <w:szCs w:val="22"/>
              </w:rPr>
              <w:t xml:space="preserve"> Remuneration in accordance with nationally agreed criteria. </w:t>
            </w:r>
          </w:p>
          <w:p w:rsidR="005C370C" w:rsidRPr="00156819" w:rsidRDefault="005C370C" w:rsidP="005C370C">
            <w:pPr>
              <w:jc w:val="both"/>
              <w:rPr>
                <w:szCs w:val="22"/>
              </w:rPr>
            </w:pPr>
            <w:r w:rsidRPr="00156819">
              <w:rPr>
                <w:szCs w:val="22"/>
              </w:rPr>
              <w:t>Local Government Act 1972. S. 151</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Council</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Payroll &amp; HR Support Manager</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lastRenderedPageBreak/>
              <w:t>Grant Claims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rPr>
                <w:szCs w:val="22"/>
              </w:rPr>
            </w:pP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Authorised signatory for Grant Claims/Other financial returns (subject to the requirements of the grant awarding body)</w:t>
            </w:r>
          </w:p>
          <w:p w:rsidR="005C370C" w:rsidRPr="00156819" w:rsidRDefault="005C370C" w:rsidP="005C370C">
            <w:pPr>
              <w:jc w:val="both"/>
              <w:rPr>
                <w:szCs w:val="22"/>
              </w:rPr>
            </w:pP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szCs w:val="22"/>
              </w:rPr>
            </w:pPr>
            <w:r w:rsidRPr="00156819">
              <w:rPr>
                <w:szCs w:val="22"/>
              </w:rPr>
              <w:t>Section 151 Officer, Head of Finance, Corporate Finance Manager, Finance Manager (C&amp;YP), Finance Manager (Adult</w:t>
            </w:r>
            <w:r>
              <w:rPr>
                <w:szCs w:val="22"/>
              </w:rPr>
              <w:t>&amp; Consumer Care</w:t>
            </w:r>
            <w:r w:rsidRPr="00156819">
              <w:rPr>
                <w:szCs w:val="22"/>
              </w:rPr>
              <w:t>), Finance Manager (Environment &amp; Regeneration)</w:t>
            </w:r>
          </w:p>
        </w:tc>
      </w:tr>
      <w:tr w:rsidR="005C370C" w:rsidRPr="00156819" w:rsidTr="005C370C">
        <w:trPr>
          <w:cantSplit/>
        </w:trPr>
        <w:tc>
          <w:tcPr>
            <w:tcW w:w="8820" w:type="dxa"/>
          </w:tcPr>
          <w:p w:rsidR="005C370C" w:rsidRPr="00156819" w:rsidRDefault="005C370C" w:rsidP="005C370C">
            <w:pPr>
              <w:keepNext/>
              <w:keepLines/>
              <w:jc w:val="both"/>
              <w:rPr>
                <w:b/>
                <w:szCs w:val="22"/>
              </w:rPr>
            </w:pPr>
            <w:r w:rsidRPr="00156819">
              <w:rPr>
                <w:b/>
                <w:szCs w:val="22"/>
              </w:rPr>
              <w:t>Banking</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jc w:val="both"/>
              <w:rPr>
                <w:szCs w:val="22"/>
              </w:rPr>
            </w:pPr>
          </w:p>
        </w:tc>
      </w:tr>
      <w:tr w:rsidR="005C370C" w:rsidRPr="00156819" w:rsidTr="005C370C">
        <w:trPr>
          <w:cantSplit/>
        </w:trPr>
        <w:tc>
          <w:tcPr>
            <w:tcW w:w="8820" w:type="dxa"/>
          </w:tcPr>
          <w:p w:rsidR="005C370C" w:rsidRPr="00156819" w:rsidRDefault="005C370C" w:rsidP="005C370C">
            <w:pPr>
              <w:keepNext/>
              <w:keepLines/>
              <w:jc w:val="both"/>
            </w:pPr>
            <w:r w:rsidRPr="00156819">
              <w:t>Approval of all arrangements with Council’s bankers and operation of appropriate bank accounts</w:t>
            </w:r>
          </w:p>
          <w:p w:rsidR="005C370C" w:rsidRPr="00156819" w:rsidRDefault="005C370C" w:rsidP="005C370C">
            <w:pPr>
              <w:keepNext/>
              <w:keepLines/>
              <w:jc w:val="both"/>
            </w:pPr>
            <w:r w:rsidRPr="00156819">
              <w:t>Local Government Act 1972 S.151</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jc w:val="both"/>
            </w:pPr>
            <w:r w:rsidRPr="00156819">
              <w:t>Corporate Director: Resources</w:t>
            </w:r>
          </w:p>
        </w:tc>
      </w:tr>
      <w:tr w:rsidR="005C370C" w:rsidRPr="00156819" w:rsidTr="005C370C">
        <w:trPr>
          <w:cantSplit/>
        </w:trPr>
        <w:tc>
          <w:tcPr>
            <w:tcW w:w="8820" w:type="dxa"/>
          </w:tcPr>
          <w:p w:rsidR="005C370C" w:rsidRPr="00156819" w:rsidRDefault="005C370C" w:rsidP="005C370C">
            <w:pPr>
              <w:jc w:val="both"/>
            </w:pPr>
            <w:r w:rsidRPr="00156819">
              <w:t>Ordering Council’s cheques.  Ensuring safe and efficient arrangements for their control, custody and issue</w:t>
            </w:r>
          </w:p>
          <w:p w:rsidR="005C370C" w:rsidRPr="00156819" w:rsidRDefault="005C370C" w:rsidP="005C370C">
            <w:pPr>
              <w:jc w:val="both"/>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jc w:val="both"/>
            </w:pPr>
            <w:r w:rsidRPr="00156819">
              <w:t>Head of Finance</w:t>
            </w:r>
          </w:p>
        </w:tc>
      </w:tr>
      <w:tr w:rsidR="005C370C" w:rsidRPr="00156819" w:rsidTr="005C370C">
        <w:trPr>
          <w:cantSplit/>
        </w:trPr>
        <w:tc>
          <w:tcPr>
            <w:tcW w:w="8820" w:type="dxa"/>
          </w:tcPr>
          <w:p w:rsidR="005C370C" w:rsidRPr="00156819" w:rsidRDefault="005C370C" w:rsidP="005C370C">
            <w:pPr>
              <w:jc w:val="both"/>
            </w:pPr>
            <w:r w:rsidRPr="00156819">
              <w:t>Issue of all cheques appropriately signed for:-</w:t>
            </w:r>
          </w:p>
          <w:p w:rsidR="005C370C" w:rsidRPr="00156819" w:rsidRDefault="005C370C" w:rsidP="005C370C">
            <w:pPr>
              <w:jc w:val="both"/>
            </w:pPr>
            <w:r w:rsidRPr="00156819">
              <w:t>cheques below £50,000 bearing facsimile signature</w:t>
            </w:r>
          </w:p>
          <w:p w:rsidR="005C370C" w:rsidRPr="00156819" w:rsidRDefault="005C370C" w:rsidP="005C370C">
            <w:pPr>
              <w:jc w:val="both"/>
            </w:pPr>
            <w:r w:rsidRPr="00156819">
              <w:t>cheques in excess of £50,000 bearing an autograph signature</w:t>
            </w:r>
          </w:p>
          <w:p w:rsidR="005C370C" w:rsidRPr="00156819" w:rsidRDefault="005C370C" w:rsidP="005C370C">
            <w:pPr>
              <w:jc w:val="both"/>
            </w:pPr>
          </w:p>
          <w:p w:rsidR="005C370C" w:rsidRPr="00156819" w:rsidRDefault="005C370C" w:rsidP="005C370C">
            <w:pPr>
              <w:jc w:val="both"/>
            </w:pPr>
            <w:r w:rsidRPr="00156819">
              <w:t>Local Government Act 1972 S.151</w:t>
            </w:r>
          </w:p>
          <w:p w:rsidR="005C370C" w:rsidRPr="00156819" w:rsidRDefault="005C370C" w:rsidP="005C370C">
            <w:pPr>
              <w:jc w:val="both"/>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jc w:val="both"/>
            </w:pPr>
            <w:r w:rsidRPr="00156819">
              <w:t>Head of Finance</w:t>
            </w:r>
          </w:p>
          <w:p w:rsidR="005C370C" w:rsidRPr="00156819" w:rsidRDefault="005C370C" w:rsidP="005C370C">
            <w:pPr>
              <w:jc w:val="both"/>
            </w:pPr>
            <w:r w:rsidRPr="00156819">
              <w:t>Head of Finance</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Borrowing</w:t>
            </w:r>
          </w:p>
        </w:tc>
        <w:tc>
          <w:tcPr>
            <w:tcW w:w="1980" w:type="dxa"/>
          </w:tcPr>
          <w:p w:rsidR="005C370C" w:rsidRPr="00156819" w:rsidRDefault="005C370C" w:rsidP="005C370C">
            <w:pPr>
              <w:jc w:val="both"/>
              <w:rPr>
                <w:snapToGrid w:val="0"/>
                <w:szCs w:val="22"/>
              </w:rPr>
            </w:pPr>
          </w:p>
        </w:tc>
        <w:tc>
          <w:tcPr>
            <w:tcW w:w="4140" w:type="dxa"/>
          </w:tcPr>
          <w:p w:rsidR="005C370C" w:rsidRPr="00156819" w:rsidRDefault="005C370C" w:rsidP="005C370C">
            <w:pPr>
              <w:jc w:val="both"/>
              <w:rPr>
                <w:szCs w:val="22"/>
              </w:rPr>
            </w:pPr>
          </w:p>
        </w:tc>
      </w:tr>
      <w:tr w:rsidR="005C370C" w:rsidRPr="00156819" w:rsidTr="005C370C">
        <w:trPr>
          <w:cantSplit/>
        </w:trPr>
        <w:tc>
          <w:tcPr>
            <w:tcW w:w="8820" w:type="dxa"/>
          </w:tcPr>
          <w:p w:rsidR="005C370C" w:rsidRPr="00156819" w:rsidRDefault="005C370C" w:rsidP="005C370C">
            <w:pPr>
              <w:jc w:val="both"/>
            </w:pPr>
            <w:r w:rsidRPr="00156819">
              <w:t>Undertaking all borrowing of monies, financial leasing of vehicles, equipment and other assets and the making of all arrangements concerning the investment or utilising of capital monies and other funds</w:t>
            </w:r>
          </w:p>
          <w:p w:rsidR="005C370C" w:rsidRPr="00156819" w:rsidRDefault="005C370C" w:rsidP="005C370C">
            <w:pPr>
              <w:jc w:val="both"/>
              <w:rPr>
                <w:b/>
                <w:u w:val="single"/>
              </w:rPr>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jc w:val="both"/>
              <w:rPr>
                <w:b/>
                <w:u w:val="single"/>
              </w:rPr>
            </w:pPr>
            <w:r w:rsidRPr="00156819">
              <w:t>Corporate Director:  Resources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Contracts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To enter into any contract or series of contracts for goods or services or a combination of these not exceeding in total value the sum specified in the Contracts Procedures Rules and provision has been made in the Annual Budget and the necessary financial approvals given</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All Heads of Service</w:t>
            </w:r>
          </w:p>
        </w:tc>
      </w:tr>
      <w:tr w:rsidR="005C370C" w:rsidRPr="00156819" w:rsidTr="005C370C">
        <w:trPr>
          <w:cantSplit/>
        </w:trPr>
        <w:tc>
          <w:tcPr>
            <w:tcW w:w="8820" w:type="dxa"/>
          </w:tcPr>
          <w:p w:rsidR="005C370C" w:rsidRPr="00156819" w:rsidRDefault="005C370C" w:rsidP="005C370C">
            <w:pPr>
              <w:jc w:val="both"/>
              <w:rPr>
                <w:b/>
                <w:u w:val="single"/>
              </w:rPr>
            </w:pPr>
            <w:r w:rsidRPr="00156819">
              <w:t>Signing contracts for the acquisition and disposal of land and interests in land</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p w:rsidR="005C370C" w:rsidRPr="00156819" w:rsidRDefault="005C370C" w:rsidP="005C370C">
            <w:pPr>
              <w:rPr>
                <w:b/>
                <w:u w:val="single"/>
              </w:rPr>
            </w:pPr>
          </w:p>
        </w:tc>
      </w:tr>
      <w:tr w:rsidR="005C370C" w:rsidRPr="00156819" w:rsidTr="005C370C">
        <w:trPr>
          <w:cantSplit/>
        </w:trPr>
        <w:tc>
          <w:tcPr>
            <w:tcW w:w="8820" w:type="dxa"/>
          </w:tcPr>
          <w:p w:rsidR="005C370C" w:rsidRPr="00156819" w:rsidRDefault="005C370C" w:rsidP="005C370C">
            <w:pPr>
              <w:jc w:val="both"/>
            </w:pPr>
            <w:r w:rsidRPr="00156819">
              <w:lastRenderedPageBreak/>
              <w:t>Approval to the financial clearance of a contractor undertaking a contract which exceeds £50,000</w:t>
            </w:r>
          </w:p>
          <w:p w:rsidR="005C370C" w:rsidRPr="00156819" w:rsidRDefault="005C370C" w:rsidP="005C370C">
            <w:pPr>
              <w:jc w:val="both"/>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tc>
      </w:tr>
      <w:tr w:rsidR="005C370C" w:rsidRPr="00156819" w:rsidTr="005C370C">
        <w:trPr>
          <w:cantSplit/>
        </w:trPr>
        <w:tc>
          <w:tcPr>
            <w:tcW w:w="8820" w:type="dxa"/>
          </w:tcPr>
          <w:p w:rsidR="005C370C" w:rsidRPr="00156819" w:rsidRDefault="005C370C" w:rsidP="005C370C">
            <w:pPr>
              <w:jc w:val="both"/>
            </w:pPr>
            <w:r w:rsidRPr="00156819">
              <w:t>Approval and certification of final certificate payment</w:t>
            </w:r>
          </w:p>
          <w:p w:rsidR="005C370C" w:rsidRPr="00156819" w:rsidRDefault="005C370C" w:rsidP="005C370C">
            <w:pPr>
              <w:jc w:val="both"/>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Control of Expenditure/Income</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rPr>
                <w:szCs w:val="22"/>
              </w:rPr>
            </w:pP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 xml:space="preserve">Approval of a </w:t>
            </w:r>
            <w:proofErr w:type="spellStart"/>
            <w:r w:rsidRPr="00156819">
              <w:rPr>
                <w:szCs w:val="22"/>
              </w:rPr>
              <w:t>virement</w:t>
            </w:r>
            <w:proofErr w:type="spellEnd"/>
            <w:r w:rsidRPr="00156819">
              <w:rPr>
                <w:szCs w:val="22"/>
              </w:rPr>
              <w:t xml:space="preserve"> for any one purpose </w:t>
            </w:r>
            <w:r w:rsidRPr="00156819">
              <w:rPr>
                <w:b/>
                <w:szCs w:val="22"/>
              </w:rPr>
              <w:t xml:space="preserve">within </w:t>
            </w:r>
            <w:r w:rsidRPr="00156819">
              <w:rPr>
                <w:szCs w:val="22"/>
              </w:rPr>
              <w:t>a given service budget</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jc w:val="both"/>
              <w:rPr>
                <w:szCs w:val="22"/>
              </w:rPr>
            </w:pPr>
            <w:r w:rsidRPr="00156819">
              <w:rPr>
                <w:szCs w:val="22"/>
              </w:rPr>
              <w:t>Relevant Corporate Director/Head of Service/Finance Manager</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 xml:space="preserve">Approval of a </w:t>
            </w:r>
            <w:proofErr w:type="spellStart"/>
            <w:r w:rsidRPr="00156819">
              <w:rPr>
                <w:szCs w:val="22"/>
              </w:rPr>
              <w:t>virement</w:t>
            </w:r>
            <w:proofErr w:type="spellEnd"/>
            <w:r w:rsidRPr="00156819">
              <w:rPr>
                <w:szCs w:val="22"/>
              </w:rPr>
              <w:t xml:space="preserve"> of up to £50,000 total between service budgets</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jc w:val="both"/>
              <w:rPr>
                <w:szCs w:val="22"/>
              </w:rPr>
            </w:pPr>
            <w:r w:rsidRPr="00156819">
              <w:rPr>
                <w:szCs w:val="22"/>
              </w:rPr>
              <w:t>Head of Finance/relevant Corporate Director/Head of Service &amp; Finance Manager</w:t>
            </w:r>
          </w:p>
        </w:tc>
      </w:tr>
      <w:tr w:rsidR="005C370C" w:rsidRPr="00156819" w:rsidTr="005C370C">
        <w:trPr>
          <w:cantSplit/>
        </w:trPr>
        <w:tc>
          <w:tcPr>
            <w:tcW w:w="8820" w:type="dxa"/>
          </w:tcPr>
          <w:p w:rsidR="005C370C" w:rsidRPr="00156819" w:rsidRDefault="005C370C" w:rsidP="005C370C">
            <w:pPr>
              <w:keepNext/>
              <w:keepLines/>
              <w:jc w:val="both"/>
            </w:pPr>
            <w:r w:rsidRPr="00156819">
              <w:rPr>
                <w:b/>
              </w:rPr>
              <w:t>Council Tax</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pPr>
          </w:p>
        </w:tc>
      </w:tr>
      <w:tr w:rsidR="005C370C" w:rsidRPr="00156819" w:rsidTr="005C370C">
        <w:trPr>
          <w:cantSplit/>
        </w:trPr>
        <w:tc>
          <w:tcPr>
            <w:tcW w:w="8820" w:type="dxa"/>
          </w:tcPr>
          <w:p w:rsidR="005C370C" w:rsidRPr="00156819" w:rsidRDefault="005C370C" w:rsidP="005C370C">
            <w:pPr>
              <w:keepNext/>
              <w:keepLines/>
              <w:jc w:val="both"/>
              <w:rPr>
                <w:b/>
                <w:u w:val="single"/>
              </w:rPr>
            </w:pPr>
            <w:r w:rsidRPr="00156819">
              <w:t>Publishing of the making of the Council Tax in the manner required</w:t>
            </w:r>
          </w:p>
          <w:p w:rsidR="005C370C" w:rsidRPr="00156819" w:rsidRDefault="005C370C" w:rsidP="005C370C">
            <w:pPr>
              <w:keepNext/>
              <w:keepLines/>
              <w:jc w:val="both"/>
              <w:rPr>
                <w:b/>
                <w:u w:val="single"/>
              </w:rPr>
            </w:pPr>
            <w:r w:rsidRPr="00156819">
              <w:t>Local Government Act 1972 S.151</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pPr>
            <w:r w:rsidRPr="00156819">
              <w:t>Head of Finance</w:t>
            </w:r>
          </w:p>
        </w:tc>
      </w:tr>
      <w:tr w:rsidR="005C370C" w:rsidRPr="00156819" w:rsidTr="005C370C">
        <w:trPr>
          <w:cantSplit/>
        </w:trPr>
        <w:tc>
          <w:tcPr>
            <w:tcW w:w="8820" w:type="dxa"/>
          </w:tcPr>
          <w:p w:rsidR="005C370C" w:rsidRPr="00156819" w:rsidRDefault="005C370C" w:rsidP="005C370C">
            <w:pPr>
              <w:jc w:val="both"/>
            </w:pPr>
            <w:r w:rsidRPr="00156819">
              <w:t>Calculation and issue of Council Tax demands in the manner prescribed</w:t>
            </w:r>
          </w:p>
          <w:p w:rsidR="005C370C" w:rsidRPr="00156819" w:rsidRDefault="005C370C" w:rsidP="005C370C">
            <w:pPr>
              <w:jc w:val="both"/>
              <w:rPr>
                <w:b/>
                <w:u w:val="single"/>
              </w:rPr>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tc>
      </w:tr>
      <w:tr w:rsidR="005C370C" w:rsidRPr="00156819" w:rsidTr="005C370C">
        <w:trPr>
          <w:cantSplit/>
        </w:trPr>
        <w:tc>
          <w:tcPr>
            <w:tcW w:w="8820" w:type="dxa"/>
          </w:tcPr>
          <w:p w:rsidR="005C370C" w:rsidRPr="00156819" w:rsidRDefault="005C370C" w:rsidP="005C370C">
            <w:pPr>
              <w:jc w:val="both"/>
            </w:pPr>
            <w:r w:rsidRPr="00156819">
              <w:t>Supervision, collection, control and recovery procedures relating to local taxation</w:t>
            </w:r>
          </w:p>
          <w:p w:rsidR="005C370C" w:rsidRPr="00156819" w:rsidRDefault="005C370C" w:rsidP="005C370C">
            <w:pPr>
              <w:jc w:val="both"/>
              <w:rPr>
                <w:b/>
                <w:u w:val="single"/>
              </w:rPr>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tc>
      </w:tr>
      <w:tr w:rsidR="005C370C" w:rsidRPr="00156819" w:rsidTr="005C370C">
        <w:trPr>
          <w:cantSplit/>
        </w:trPr>
        <w:tc>
          <w:tcPr>
            <w:tcW w:w="8820" w:type="dxa"/>
          </w:tcPr>
          <w:p w:rsidR="005C370C" w:rsidRPr="00156819" w:rsidRDefault="005C370C" w:rsidP="005C370C">
            <w:pPr>
              <w:jc w:val="both"/>
            </w:pPr>
            <w:r w:rsidRPr="00156819">
              <w:t>Payment of Accounts</w:t>
            </w:r>
          </w:p>
          <w:p w:rsidR="005C370C" w:rsidRPr="00156819" w:rsidRDefault="005C370C" w:rsidP="005C370C">
            <w:pPr>
              <w:jc w:val="both"/>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Corporate Finance Manager  </w:t>
            </w:r>
          </w:p>
        </w:tc>
      </w:tr>
      <w:tr w:rsidR="005C370C" w:rsidRPr="00156819" w:rsidTr="005C370C">
        <w:trPr>
          <w:cantSplit/>
        </w:trPr>
        <w:tc>
          <w:tcPr>
            <w:tcW w:w="8820" w:type="dxa"/>
          </w:tcPr>
          <w:p w:rsidR="005C370C" w:rsidRPr="00156819" w:rsidRDefault="005C370C" w:rsidP="005C370C">
            <w:pPr>
              <w:jc w:val="both"/>
              <w:rPr>
                <w:b/>
                <w:szCs w:val="22"/>
                <w:u w:val="single"/>
              </w:rPr>
            </w:pPr>
            <w:r w:rsidRPr="00156819">
              <w:rPr>
                <w:b/>
                <w:szCs w:val="22"/>
              </w:rPr>
              <w:t>Framework Agreements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Default="005C370C" w:rsidP="005C370C">
            <w:pPr>
              <w:jc w:val="both"/>
            </w:pPr>
            <w:r w:rsidRPr="00156819">
              <w:t>Authority to enter into and bind the Council into any Framework Agreements which can be proved to provide value for money.</w:t>
            </w:r>
          </w:p>
          <w:p w:rsidR="005C370C" w:rsidRPr="00156819" w:rsidRDefault="005C370C" w:rsidP="005C370C">
            <w:pPr>
              <w:jc w:val="both"/>
              <w:rPr>
                <w:b/>
                <w:u w:val="single"/>
              </w:rPr>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All Heads of Service</w:t>
            </w:r>
          </w:p>
        </w:tc>
      </w:tr>
      <w:tr w:rsidR="00AD4318" w:rsidRPr="00F03283" w:rsidTr="00AD4318">
        <w:trPr>
          <w:cantSplit/>
        </w:trPr>
        <w:tc>
          <w:tcPr>
            <w:tcW w:w="8820" w:type="dxa"/>
            <w:tcBorders>
              <w:top w:val="single" w:sz="4" w:space="0" w:color="auto"/>
              <w:left w:val="single" w:sz="4" w:space="0" w:color="auto"/>
              <w:bottom w:val="single" w:sz="4" w:space="0" w:color="auto"/>
              <w:right w:val="single" w:sz="4" w:space="0" w:color="auto"/>
            </w:tcBorders>
          </w:tcPr>
          <w:p w:rsidR="00AD4318" w:rsidRPr="00F03283" w:rsidRDefault="00AD4318" w:rsidP="00AD4318">
            <w:pPr>
              <w:jc w:val="both"/>
              <w:rPr>
                <w:b/>
                <w:sz w:val="28"/>
                <w:szCs w:val="28"/>
              </w:rPr>
            </w:pPr>
            <w:r w:rsidRPr="00F03283">
              <w:rPr>
                <w:b/>
                <w:sz w:val="28"/>
                <w:szCs w:val="28"/>
              </w:rPr>
              <w:t>Functions</w:t>
            </w:r>
          </w:p>
        </w:tc>
        <w:tc>
          <w:tcPr>
            <w:tcW w:w="1980" w:type="dxa"/>
            <w:tcBorders>
              <w:top w:val="single" w:sz="4" w:space="0" w:color="auto"/>
              <w:left w:val="single" w:sz="4" w:space="0" w:color="auto"/>
              <w:bottom w:val="single" w:sz="4" w:space="0" w:color="auto"/>
              <w:right w:val="single" w:sz="4" w:space="0" w:color="auto"/>
            </w:tcBorders>
          </w:tcPr>
          <w:p w:rsidR="00AD4318" w:rsidRPr="00F03283" w:rsidRDefault="00AD4318" w:rsidP="00AD4318">
            <w:pPr>
              <w:jc w:val="both"/>
              <w:rPr>
                <w:snapToGrid w:val="0"/>
                <w:sz w:val="28"/>
                <w:szCs w:val="28"/>
              </w:rPr>
            </w:pPr>
            <w:r w:rsidRPr="00F03283">
              <w:rPr>
                <w:snapToGrid w:val="0"/>
                <w:sz w:val="28"/>
                <w:szCs w:val="28"/>
              </w:rPr>
              <w:t>Decision Making Body</w:t>
            </w:r>
          </w:p>
        </w:tc>
        <w:tc>
          <w:tcPr>
            <w:tcW w:w="4140" w:type="dxa"/>
            <w:tcBorders>
              <w:top w:val="single" w:sz="4" w:space="0" w:color="auto"/>
              <w:left w:val="single" w:sz="4" w:space="0" w:color="auto"/>
              <w:bottom w:val="single" w:sz="4" w:space="0" w:color="auto"/>
              <w:right w:val="single" w:sz="4" w:space="0" w:color="auto"/>
            </w:tcBorders>
          </w:tcPr>
          <w:p w:rsidR="00AD4318" w:rsidRPr="00F03283" w:rsidRDefault="00AD4318" w:rsidP="00AD4318">
            <w:pPr>
              <w:jc w:val="both"/>
              <w:rPr>
                <w:sz w:val="28"/>
                <w:szCs w:val="28"/>
              </w:rPr>
            </w:pPr>
            <w:r w:rsidRPr="00F03283">
              <w:rPr>
                <w:sz w:val="28"/>
                <w:szCs w:val="28"/>
              </w:rPr>
              <w:t>Delegation of Functions</w:t>
            </w:r>
          </w:p>
        </w:tc>
      </w:tr>
      <w:tr w:rsidR="005C370C" w:rsidRPr="00156819" w:rsidTr="005C370C">
        <w:trPr>
          <w:cantSplit/>
        </w:trPr>
        <w:tc>
          <w:tcPr>
            <w:tcW w:w="8820" w:type="dxa"/>
          </w:tcPr>
          <w:p w:rsidR="005C370C" w:rsidRPr="00156819" w:rsidRDefault="005C370C" w:rsidP="005C370C">
            <w:pPr>
              <w:jc w:val="both"/>
              <w:rPr>
                <w:b/>
              </w:rPr>
            </w:pPr>
            <w:r w:rsidRPr="00156819">
              <w:rPr>
                <w:b/>
              </w:rPr>
              <w:t>External Resources/Collaborative Working</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Authority to bid for external resources or agree collaborative working where it is in accordance with the Council’s policies and priorities</w:t>
            </w:r>
          </w:p>
          <w:p w:rsidR="005C370C" w:rsidRPr="00156819" w:rsidRDefault="005C370C" w:rsidP="005C370C">
            <w:pPr>
              <w:jc w:val="both"/>
              <w:rPr>
                <w:sz w:val="20"/>
              </w:rPr>
            </w:pPr>
            <w:r w:rsidRPr="00156819">
              <w:rPr>
                <w:sz w:val="20"/>
              </w:rPr>
              <w:t>(Council 28 September 2005 – Minute No. 40)</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r w:rsidRPr="00156819">
              <w:rPr>
                <w:snapToGrid w:val="0"/>
              </w:rPr>
              <w:t>/Board or Committee as appropriate</w:t>
            </w:r>
          </w:p>
        </w:tc>
        <w:tc>
          <w:tcPr>
            <w:tcW w:w="4140" w:type="dxa"/>
          </w:tcPr>
          <w:p w:rsidR="005C370C" w:rsidRPr="00156819" w:rsidRDefault="005C370C" w:rsidP="005C370C">
            <w:r w:rsidRPr="00156819">
              <w:t xml:space="preserve">All </w:t>
            </w:r>
            <w:smartTag w:uri="urn:schemas-microsoft-com:office:smarttags" w:element="PersonName">
              <w:r w:rsidRPr="00156819">
                <w:t>Corporate Directors</w:t>
              </w:r>
            </w:smartTag>
            <w:r w:rsidRPr="00156819">
              <w:t xml:space="preserve"> following consultation with the appropriate </w:t>
            </w:r>
            <w:smartTag w:uri="urn:schemas-microsoft-com:office:smarttags" w:element="PersonName">
              <w:r w:rsidRPr="00156819">
                <w:t>Cabinet</w:t>
              </w:r>
            </w:smartTag>
            <w:r w:rsidRPr="00156819">
              <w:t xml:space="preserve"> Member or Chair</w:t>
            </w:r>
            <w:r>
              <w:t>man</w:t>
            </w:r>
          </w:p>
        </w:tc>
      </w:tr>
      <w:tr w:rsidR="005C370C" w:rsidRPr="00156819" w:rsidTr="005C370C">
        <w:trPr>
          <w:cantSplit/>
        </w:trPr>
        <w:tc>
          <w:tcPr>
            <w:tcW w:w="8820" w:type="dxa"/>
          </w:tcPr>
          <w:p w:rsidR="005C370C" w:rsidRPr="00156819" w:rsidRDefault="005C370C" w:rsidP="00B44DD5">
            <w:pPr>
              <w:keepNext/>
              <w:keepLines/>
              <w:jc w:val="both"/>
              <w:rPr>
                <w:b/>
                <w:szCs w:val="22"/>
              </w:rPr>
            </w:pPr>
            <w:r w:rsidRPr="00156819">
              <w:rPr>
                <w:b/>
                <w:szCs w:val="22"/>
              </w:rPr>
              <w:lastRenderedPageBreak/>
              <w:t>Income</w:t>
            </w:r>
          </w:p>
        </w:tc>
        <w:tc>
          <w:tcPr>
            <w:tcW w:w="1980" w:type="dxa"/>
          </w:tcPr>
          <w:p w:rsidR="005C370C" w:rsidRPr="00156819" w:rsidRDefault="005C370C" w:rsidP="00B44DD5">
            <w:pPr>
              <w:keepNext/>
              <w:keepLines/>
              <w:jc w:val="both"/>
              <w:rPr>
                <w:snapToGrid w:val="0"/>
              </w:rPr>
            </w:pPr>
          </w:p>
        </w:tc>
        <w:tc>
          <w:tcPr>
            <w:tcW w:w="4140" w:type="dxa"/>
          </w:tcPr>
          <w:p w:rsidR="005C370C" w:rsidRPr="00156819" w:rsidRDefault="005C370C" w:rsidP="00B44DD5">
            <w:pPr>
              <w:keepNext/>
              <w:keepLines/>
              <w:jc w:val="both"/>
              <w:rPr>
                <w:szCs w:val="22"/>
              </w:rPr>
            </w:pPr>
          </w:p>
        </w:tc>
      </w:tr>
      <w:tr w:rsidR="005C370C" w:rsidRPr="00156819" w:rsidTr="005C370C">
        <w:trPr>
          <w:cantSplit/>
        </w:trPr>
        <w:tc>
          <w:tcPr>
            <w:tcW w:w="8820" w:type="dxa"/>
          </w:tcPr>
          <w:p w:rsidR="005C370C" w:rsidRPr="00156819" w:rsidRDefault="005C370C" w:rsidP="00B44DD5">
            <w:pPr>
              <w:keepNext/>
              <w:keepLines/>
              <w:jc w:val="both"/>
            </w:pPr>
            <w:r w:rsidRPr="00156819">
              <w:t>Co-ordination, control and supervision of all monies due to the Council</w:t>
            </w:r>
          </w:p>
          <w:p w:rsidR="005C370C" w:rsidRPr="00156819" w:rsidRDefault="005C370C" w:rsidP="00B44DD5">
            <w:pPr>
              <w:keepNext/>
              <w:keepLines/>
              <w:jc w:val="both"/>
            </w:pPr>
            <w:r w:rsidRPr="00156819">
              <w:t>Local Government Act 1972 S.151</w:t>
            </w:r>
          </w:p>
        </w:tc>
        <w:tc>
          <w:tcPr>
            <w:tcW w:w="1980" w:type="dxa"/>
          </w:tcPr>
          <w:p w:rsidR="005C370C" w:rsidRPr="00156819" w:rsidRDefault="005C370C" w:rsidP="00B44DD5">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B44DD5">
            <w:pPr>
              <w:keepNext/>
              <w:keepLines/>
            </w:pPr>
            <w:r w:rsidRPr="00156819">
              <w:t>Head of Finance</w:t>
            </w:r>
          </w:p>
        </w:tc>
      </w:tr>
      <w:tr w:rsidR="005C370C" w:rsidRPr="00156819" w:rsidTr="005C370C">
        <w:trPr>
          <w:cantSplit/>
        </w:trPr>
        <w:tc>
          <w:tcPr>
            <w:tcW w:w="8820" w:type="dxa"/>
          </w:tcPr>
          <w:p w:rsidR="005C370C" w:rsidRPr="00156819" w:rsidRDefault="005C370C" w:rsidP="005C370C">
            <w:pPr>
              <w:jc w:val="both"/>
            </w:pPr>
            <w:r w:rsidRPr="00156819">
              <w:t>Approval to the write-off of income due to the Council which is considered irrecoverable if: amount is £25,000 or less debtor has been declared insolvent or bankrupt debtor being a company which has ceased to trade</w:t>
            </w:r>
          </w:p>
          <w:p w:rsidR="005C370C" w:rsidRPr="00156819" w:rsidRDefault="005C370C" w:rsidP="005C370C">
            <w:pPr>
              <w:jc w:val="both"/>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Service and Head of Finance</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Insurances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b/>
                <w:szCs w:val="22"/>
              </w:rPr>
            </w:pPr>
          </w:p>
        </w:tc>
      </w:tr>
      <w:tr w:rsidR="005C370C" w:rsidRPr="00156819" w:rsidTr="005C370C">
        <w:trPr>
          <w:cantSplit/>
        </w:trPr>
        <w:tc>
          <w:tcPr>
            <w:tcW w:w="8820" w:type="dxa"/>
          </w:tcPr>
          <w:p w:rsidR="005C370C" w:rsidRPr="00156819" w:rsidRDefault="005C370C" w:rsidP="005C370C">
            <w:pPr>
              <w:jc w:val="both"/>
              <w:rPr>
                <w:b/>
                <w:u w:val="single"/>
              </w:rPr>
            </w:pPr>
            <w:r w:rsidRPr="00156819">
              <w:t xml:space="preserve">Effecting and maintenance of adequate insurance cover and dealing with claims in accordance with Financial Regulation </w:t>
            </w:r>
            <w:r>
              <w:t>22.</w:t>
            </w:r>
            <w:r w:rsidRPr="008F6293">
              <w:t>1</w:t>
            </w:r>
          </w:p>
          <w:p w:rsidR="005C370C" w:rsidRPr="00156819" w:rsidRDefault="005C370C" w:rsidP="005C370C">
            <w:pPr>
              <w:jc w:val="both"/>
            </w:pPr>
            <w:r w:rsidRPr="00156819">
              <w:t>Local Government Act 1972, S.140 and 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Conduct of the annual insurance renewal process</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15 November 2004 – CB-100)</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szCs w:val="22"/>
              </w:rPr>
            </w:pPr>
            <w:r w:rsidRPr="00156819">
              <w:rPr>
                <w:szCs w:val="22"/>
              </w:rPr>
              <w:t xml:space="preserve">Head of Finance following consultation with </w:t>
            </w:r>
            <w:smartTag w:uri="urn:schemas-microsoft-com:office:smarttags" w:element="PersonName">
              <w:r w:rsidRPr="00156819">
                <w:rPr>
                  <w:szCs w:val="22"/>
                </w:rPr>
                <w:t>Cabinet</w:t>
              </w:r>
            </w:smartTag>
            <w:r w:rsidRPr="00156819">
              <w:rPr>
                <w:szCs w:val="22"/>
              </w:rPr>
              <w:t xml:space="preserve"> Member:  Resources</w:t>
            </w:r>
          </w:p>
        </w:tc>
      </w:tr>
      <w:tr w:rsidR="005C370C" w:rsidRPr="00156819" w:rsidTr="005C370C">
        <w:trPr>
          <w:cantSplit/>
        </w:trPr>
        <w:tc>
          <w:tcPr>
            <w:tcW w:w="8820" w:type="dxa"/>
          </w:tcPr>
          <w:p w:rsidR="005C370C" w:rsidRPr="00156819" w:rsidRDefault="005C370C" w:rsidP="005C370C">
            <w:pPr>
              <w:keepNext/>
              <w:keepLines/>
              <w:jc w:val="both"/>
              <w:rPr>
                <w:b/>
                <w:szCs w:val="22"/>
              </w:rPr>
            </w:pPr>
            <w:r w:rsidRPr="00156819">
              <w:rPr>
                <w:b/>
                <w:szCs w:val="22"/>
              </w:rPr>
              <w:t>Recovery Procedures</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rPr>
                <w:szCs w:val="22"/>
              </w:rPr>
            </w:pPr>
          </w:p>
        </w:tc>
      </w:tr>
      <w:tr w:rsidR="005C370C" w:rsidRPr="00156819" w:rsidTr="005C370C">
        <w:trPr>
          <w:cantSplit/>
        </w:trPr>
        <w:tc>
          <w:tcPr>
            <w:tcW w:w="8820" w:type="dxa"/>
          </w:tcPr>
          <w:p w:rsidR="005C370C" w:rsidRPr="00156819" w:rsidRDefault="005C370C" w:rsidP="005C370C">
            <w:pPr>
              <w:keepNext/>
              <w:keepLines/>
              <w:jc w:val="both"/>
            </w:pPr>
            <w:r w:rsidRPr="00156819">
              <w:t>Authority to deal with the recovery of Council Tax, N.N.D.R., overpaid Housing &amp; Council Tax Benefit and Miscellaneous Income (Sales Ledger)</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pPr>
            <w:r w:rsidRPr="00156819">
              <w:t>Head of Finance</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Other</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 xml:space="preserve">Approval of all petty cash floats and </w:t>
            </w:r>
            <w:proofErr w:type="spellStart"/>
            <w:r w:rsidRPr="00156819">
              <w:t>imprests</w:t>
            </w:r>
            <w:proofErr w:type="spellEnd"/>
            <w:r w:rsidRPr="00156819">
              <w:t xml:space="preserve"> to officers</w:t>
            </w:r>
          </w:p>
          <w:p w:rsidR="005C370C" w:rsidRPr="00156819" w:rsidRDefault="005C370C" w:rsidP="005C370C">
            <w:pPr>
              <w:jc w:val="both"/>
              <w:rPr>
                <w:b/>
                <w:u w:val="single"/>
              </w:rPr>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tc>
      </w:tr>
      <w:tr w:rsidR="005C370C" w:rsidRPr="00156819" w:rsidTr="005C370C">
        <w:trPr>
          <w:cantSplit/>
        </w:trPr>
        <w:tc>
          <w:tcPr>
            <w:tcW w:w="8820" w:type="dxa"/>
          </w:tcPr>
          <w:p w:rsidR="005C370C" w:rsidRPr="00156819" w:rsidRDefault="005C370C" w:rsidP="005C370C">
            <w:pPr>
              <w:jc w:val="both"/>
            </w:pPr>
            <w:r w:rsidRPr="00156819">
              <w:t xml:space="preserve">Agreeing form in which stores and stock records are kept, vetting of </w:t>
            </w:r>
            <w:proofErr w:type="spellStart"/>
            <w:r w:rsidRPr="00156819">
              <w:t>stocktakes</w:t>
            </w:r>
            <w:proofErr w:type="spellEnd"/>
            <w:r w:rsidRPr="00156819">
              <w:t xml:space="preserve"> and agreement to adjustments to accounts if less than £10,000 in any one year</w:t>
            </w:r>
          </w:p>
          <w:p w:rsidR="005C370C" w:rsidRPr="00156819" w:rsidRDefault="005C370C" w:rsidP="005C370C">
            <w:pPr>
              <w:jc w:val="both"/>
              <w:rPr>
                <w:b/>
                <w:u w:val="single"/>
              </w:rPr>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tc>
      </w:tr>
      <w:tr w:rsidR="005C370C" w:rsidRPr="00156819" w:rsidTr="005C370C">
        <w:trPr>
          <w:cantSplit/>
        </w:trPr>
        <w:tc>
          <w:tcPr>
            <w:tcW w:w="8820" w:type="dxa"/>
          </w:tcPr>
          <w:p w:rsidR="005C370C" w:rsidRPr="00156819" w:rsidRDefault="005C370C" w:rsidP="005C370C">
            <w:pPr>
              <w:jc w:val="both"/>
            </w:pPr>
            <w:r w:rsidRPr="00156819">
              <w:t>Receipt of money due from officers</w:t>
            </w:r>
          </w:p>
          <w:p w:rsidR="005C370C" w:rsidRPr="00156819" w:rsidRDefault="005C370C" w:rsidP="005C370C">
            <w:pPr>
              <w:jc w:val="both"/>
              <w:rPr>
                <w:b/>
                <w:u w:val="single"/>
              </w:rPr>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Preparation of annual final accounts and abstract of accounts</w:t>
            </w:r>
          </w:p>
          <w:p w:rsidR="005C370C" w:rsidRPr="00156819" w:rsidRDefault="005C370C" w:rsidP="005C370C">
            <w:pPr>
              <w:jc w:val="both"/>
            </w:pPr>
            <w:r w:rsidRPr="00156819">
              <w:t>Local Government Act 1972 S.151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tc>
      </w:tr>
      <w:tr w:rsidR="005C370C" w:rsidRPr="00156819" w:rsidTr="005C370C">
        <w:trPr>
          <w:cantSplit/>
        </w:trPr>
        <w:tc>
          <w:tcPr>
            <w:tcW w:w="8820" w:type="dxa"/>
          </w:tcPr>
          <w:p w:rsidR="005C370C" w:rsidRPr="00156819" w:rsidRDefault="005C370C" w:rsidP="005C370C">
            <w:pPr>
              <w:jc w:val="both"/>
            </w:pPr>
            <w:r w:rsidRPr="00156819">
              <w:t>Administration of Housing &amp; Council Tax Benefits, Free School Meals and Blue Badge Applications</w:t>
            </w:r>
          </w:p>
          <w:p w:rsidR="005C370C" w:rsidRPr="00156819" w:rsidRDefault="005C370C" w:rsidP="005C370C">
            <w:pPr>
              <w:jc w:val="both"/>
            </w:pP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tc>
      </w:tr>
      <w:tr w:rsidR="005C370C" w:rsidRPr="00156819" w:rsidTr="005C370C">
        <w:trPr>
          <w:cantSplit/>
        </w:trPr>
        <w:tc>
          <w:tcPr>
            <w:tcW w:w="8820" w:type="dxa"/>
          </w:tcPr>
          <w:p w:rsidR="005C370C" w:rsidRPr="00156819" w:rsidRDefault="005C370C" w:rsidP="00B44DD5">
            <w:pPr>
              <w:keepNext/>
              <w:keepLines/>
              <w:jc w:val="both"/>
              <w:rPr>
                <w:b/>
              </w:rPr>
            </w:pPr>
            <w:r w:rsidRPr="00156819">
              <w:rPr>
                <w:b/>
              </w:rPr>
              <w:lastRenderedPageBreak/>
              <w:t>Housing Benefit/Council Tax Benefit</w:t>
            </w:r>
          </w:p>
        </w:tc>
        <w:tc>
          <w:tcPr>
            <w:tcW w:w="1980" w:type="dxa"/>
          </w:tcPr>
          <w:p w:rsidR="005C370C" w:rsidRPr="00156819" w:rsidRDefault="005C370C" w:rsidP="00B44DD5">
            <w:pPr>
              <w:keepNext/>
              <w:keepLines/>
              <w:jc w:val="both"/>
              <w:rPr>
                <w:snapToGrid w:val="0"/>
              </w:rPr>
            </w:pPr>
          </w:p>
        </w:tc>
        <w:tc>
          <w:tcPr>
            <w:tcW w:w="4140" w:type="dxa"/>
          </w:tcPr>
          <w:p w:rsidR="005C370C" w:rsidRPr="00156819" w:rsidRDefault="005C370C" w:rsidP="00B44DD5">
            <w:pPr>
              <w:keepNext/>
              <w:keepLines/>
            </w:pPr>
          </w:p>
        </w:tc>
      </w:tr>
      <w:tr w:rsidR="005C370C" w:rsidRPr="00156819" w:rsidTr="005C370C">
        <w:trPr>
          <w:cantSplit/>
        </w:trPr>
        <w:tc>
          <w:tcPr>
            <w:tcW w:w="8820" w:type="dxa"/>
          </w:tcPr>
          <w:p w:rsidR="005C370C" w:rsidRPr="00156819" w:rsidRDefault="005C370C" w:rsidP="00B44DD5">
            <w:pPr>
              <w:keepNext/>
              <w:keepLines/>
              <w:jc w:val="both"/>
            </w:pPr>
            <w:r w:rsidRPr="00156819">
              <w:t>Authorisation of prosecutions subject to the evidential check as outlined within the Benefits Prosecution Policy being satisfied</w:t>
            </w:r>
          </w:p>
          <w:p w:rsidR="005C370C" w:rsidRPr="00156819" w:rsidRDefault="005C370C" w:rsidP="00B44DD5">
            <w:pPr>
              <w:keepNext/>
              <w:keepLines/>
              <w:jc w:val="both"/>
              <w:rPr>
                <w:sz w:val="20"/>
              </w:rPr>
            </w:pPr>
            <w:r w:rsidRPr="00156819">
              <w:rPr>
                <w:sz w:val="20"/>
              </w:rPr>
              <w:t>(Resources &amp; Assets Board 14 December 1999 – Minute Number RA.47)</w:t>
            </w:r>
          </w:p>
        </w:tc>
        <w:tc>
          <w:tcPr>
            <w:tcW w:w="1980" w:type="dxa"/>
          </w:tcPr>
          <w:p w:rsidR="005C370C" w:rsidRPr="00156819" w:rsidRDefault="005C370C" w:rsidP="00B44DD5">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B44DD5">
            <w:pPr>
              <w:keepNext/>
              <w:keepLines/>
            </w:pPr>
            <w:r w:rsidRPr="00156819">
              <w:t>Revenues &amp; Benefits Manager</w:t>
            </w:r>
          </w:p>
        </w:tc>
      </w:tr>
      <w:tr w:rsidR="005C370C" w:rsidRPr="00156819" w:rsidTr="005C370C">
        <w:trPr>
          <w:cantSplit/>
        </w:trPr>
        <w:tc>
          <w:tcPr>
            <w:tcW w:w="8820" w:type="dxa"/>
          </w:tcPr>
          <w:p w:rsidR="005C370C" w:rsidRDefault="005C370C" w:rsidP="005C370C">
            <w:pPr>
              <w:jc w:val="both"/>
              <w:rPr>
                <w:szCs w:val="22"/>
              </w:rPr>
            </w:pPr>
            <w:r>
              <w:rPr>
                <w:szCs w:val="22"/>
              </w:rPr>
              <w:t xml:space="preserve">Authority to exercise the Council’s powers to authorise prosecution under the Social Security Administration Act 1992, Theft Act 1998, Welfare Reform Act 2007 and Fraud Act 2006 </w:t>
            </w:r>
          </w:p>
          <w:p w:rsidR="005C370C" w:rsidRPr="00A74D2E" w:rsidDel="00A74D2E" w:rsidRDefault="005C370C" w:rsidP="005C370C">
            <w:pPr>
              <w:jc w:val="both"/>
              <w:rPr>
                <w:sz w:val="20"/>
              </w:rPr>
            </w:pPr>
            <w:r>
              <w:rPr>
                <w:sz w:val="20"/>
              </w:rPr>
              <w:t>(Cabinet 26 January 2010 – Minute No. CB-142)</w:t>
            </w:r>
          </w:p>
        </w:tc>
        <w:tc>
          <w:tcPr>
            <w:tcW w:w="1980" w:type="dxa"/>
          </w:tcPr>
          <w:p w:rsidR="005C370C" w:rsidRPr="00156819" w:rsidDel="00A74D2E" w:rsidRDefault="005C370C" w:rsidP="005C370C">
            <w:pPr>
              <w:jc w:val="both"/>
              <w:rPr>
                <w:snapToGrid w:val="0"/>
              </w:rPr>
            </w:pPr>
            <w:r>
              <w:rPr>
                <w:snapToGrid w:val="0"/>
              </w:rPr>
              <w:t>Cabinet</w:t>
            </w:r>
          </w:p>
        </w:tc>
        <w:tc>
          <w:tcPr>
            <w:tcW w:w="4140" w:type="dxa"/>
          </w:tcPr>
          <w:p w:rsidR="005C370C" w:rsidRDefault="005C370C" w:rsidP="005C370C">
            <w:pPr>
              <w:rPr>
                <w:szCs w:val="22"/>
              </w:rPr>
            </w:pPr>
            <w:r>
              <w:rPr>
                <w:szCs w:val="22"/>
              </w:rPr>
              <w:t>Benefits Manager subject to the Head of Governance being satisfied that there is sufficient evidence to prosecute and the public interest test being satisfied as outlined in the Code of Practice for Crown Prosecutors</w:t>
            </w:r>
          </w:p>
          <w:p w:rsidR="005C370C" w:rsidRPr="00156819" w:rsidDel="00A74D2E" w:rsidRDefault="005C370C" w:rsidP="005C370C">
            <w:pPr>
              <w:rPr>
                <w:szCs w:val="22"/>
              </w:rPr>
            </w:pPr>
          </w:p>
        </w:tc>
      </w:tr>
      <w:tr w:rsidR="005C370C" w:rsidRPr="00156819" w:rsidTr="005C370C">
        <w:trPr>
          <w:cantSplit/>
        </w:trPr>
        <w:tc>
          <w:tcPr>
            <w:tcW w:w="8820" w:type="dxa"/>
          </w:tcPr>
          <w:p w:rsidR="005C370C" w:rsidRDefault="005C370C" w:rsidP="005C370C">
            <w:pPr>
              <w:jc w:val="both"/>
              <w:rPr>
                <w:szCs w:val="22"/>
              </w:rPr>
            </w:pPr>
            <w:r>
              <w:rPr>
                <w:szCs w:val="22"/>
              </w:rPr>
              <w:t>Authority to exercise the Council’s powers to authorise applications for Confiscation Orders under the Criminal Justice Act 1988 or the Proceeds of Crime Act 2002 and Restraint Orders under the Proceeds of Crime Act 2002</w:t>
            </w:r>
          </w:p>
          <w:p w:rsidR="005C370C" w:rsidRDefault="005C370C" w:rsidP="005C370C">
            <w:pPr>
              <w:jc w:val="both"/>
              <w:rPr>
                <w:szCs w:val="22"/>
              </w:rPr>
            </w:pPr>
            <w:r>
              <w:rPr>
                <w:sz w:val="20"/>
              </w:rPr>
              <w:t>(Cabinet 26 January 2010 – Minute No. CB-142)</w:t>
            </w:r>
          </w:p>
        </w:tc>
        <w:tc>
          <w:tcPr>
            <w:tcW w:w="1980" w:type="dxa"/>
          </w:tcPr>
          <w:p w:rsidR="005C370C" w:rsidRDefault="005C370C" w:rsidP="005C370C">
            <w:pPr>
              <w:jc w:val="both"/>
              <w:rPr>
                <w:snapToGrid w:val="0"/>
              </w:rPr>
            </w:pPr>
            <w:r>
              <w:rPr>
                <w:snapToGrid w:val="0"/>
              </w:rPr>
              <w:t>Cabinet</w:t>
            </w:r>
          </w:p>
        </w:tc>
        <w:tc>
          <w:tcPr>
            <w:tcW w:w="4140" w:type="dxa"/>
          </w:tcPr>
          <w:p w:rsidR="005C370C" w:rsidRDefault="005C370C" w:rsidP="005C370C">
            <w:pPr>
              <w:rPr>
                <w:szCs w:val="22"/>
              </w:rPr>
            </w:pPr>
            <w:r>
              <w:rPr>
                <w:szCs w:val="22"/>
              </w:rPr>
              <w:t xml:space="preserve">Benefits Manager </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Authority to authorise officers investigating and detecting Housing and Council Tax Benefit Fraud to use the powers contained within Sections 109 and 110A of the Social Security Administration Act 1992 (as amended)</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12 February 2007 – Minute No. CB132)</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szCs w:val="22"/>
              </w:rPr>
            </w:pPr>
            <w:r w:rsidRPr="00156819">
              <w:rPr>
                <w:szCs w:val="22"/>
              </w:rPr>
              <w:t>Chief Executive</w:t>
            </w:r>
          </w:p>
        </w:tc>
      </w:tr>
      <w:tr w:rsidR="005C370C" w:rsidRPr="00156819" w:rsidTr="005C370C">
        <w:trPr>
          <w:cantSplit/>
        </w:trPr>
        <w:tc>
          <w:tcPr>
            <w:tcW w:w="8820" w:type="dxa"/>
          </w:tcPr>
          <w:p w:rsidR="005C370C" w:rsidRPr="003F4B62" w:rsidRDefault="005C370C" w:rsidP="005C370C">
            <w:pPr>
              <w:jc w:val="both"/>
              <w:rPr>
                <w:b/>
                <w:szCs w:val="22"/>
              </w:rPr>
            </w:pPr>
            <w:r>
              <w:rPr>
                <w:b/>
                <w:szCs w:val="22"/>
              </w:rPr>
              <w:t>Annual Accounts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Determination of accounting procedures and the form and extent of financial records</w:t>
            </w:r>
          </w:p>
          <w:p w:rsidR="005C370C" w:rsidRDefault="005C370C" w:rsidP="005C370C">
            <w:pPr>
              <w:jc w:val="both"/>
            </w:pPr>
            <w:r w:rsidRPr="00156819">
              <w:t>Accounts &amp; Audit Regulations 2003</w:t>
            </w:r>
            <w:r>
              <w:t xml:space="preserve"> (as amended 2006)</w:t>
            </w:r>
          </w:p>
          <w:p w:rsidR="005C370C" w:rsidRPr="00156819" w:rsidRDefault="005C370C" w:rsidP="005C370C">
            <w:pPr>
              <w:jc w:val="both"/>
            </w:pPr>
            <w:r w:rsidRPr="00156819">
              <w:rPr>
                <w:sz w:val="20"/>
              </w:rPr>
              <w:t xml:space="preserve">(Policy &amp; Resources </w:t>
            </w:r>
            <w:proofErr w:type="spellStart"/>
            <w:r w:rsidRPr="00156819">
              <w:rPr>
                <w:sz w:val="20"/>
              </w:rPr>
              <w:t>Cttee</w:t>
            </w:r>
            <w:proofErr w:type="spellEnd"/>
            <w:r w:rsidRPr="00156819">
              <w:rPr>
                <w:sz w:val="20"/>
              </w:rPr>
              <w:t xml:space="preserve"> February 1998 Minute No. PR107</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tc>
      </w:tr>
      <w:tr w:rsidR="005C370C" w:rsidRPr="00156819" w:rsidTr="005C370C">
        <w:trPr>
          <w:cantSplit/>
        </w:trPr>
        <w:tc>
          <w:tcPr>
            <w:tcW w:w="8820" w:type="dxa"/>
          </w:tcPr>
          <w:p w:rsidR="005C370C" w:rsidRPr="00156819" w:rsidRDefault="005C370C" w:rsidP="005C370C">
            <w:pPr>
              <w:jc w:val="both"/>
            </w:pPr>
            <w:r w:rsidRPr="00156819">
              <w:t>Production and distribution of financial management information</w:t>
            </w:r>
          </w:p>
          <w:p w:rsidR="005C370C" w:rsidRDefault="005C370C" w:rsidP="005C370C">
            <w:pPr>
              <w:jc w:val="both"/>
            </w:pPr>
            <w:r w:rsidRPr="00156819">
              <w:t>Accounts &amp; Audit Regulations 2003</w:t>
            </w:r>
            <w:r>
              <w:t xml:space="preserve"> (as amended 2006)</w:t>
            </w:r>
          </w:p>
          <w:p w:rsidR="005C370C" w:rsidRPr="00156819" w:rsidRDefault="005C370C" w:rsidP="005C370C">
            <w:pPr>
              <w:jc w:val="both"/>
            </w:pPr>
            <w:r w:rsidRPr="00156819">
              <w:rPr>
                <w:sz w:val="20"/>
              </w:rPr>
              <w:t xml:space="preserve">(Policy &amp; Resources </w:t>
            </w:r>
            <w:proofErr w:type="spellStart"/>
            <w:r w:rsidRPr="00156819">
              <w:rPr>
                <w:sz w:val="20"/>
              </w:rPr>
              <w:t>Cttee</w:t>
            </w:r>
            <w:proofErr w:type="spellEnd"/>
            <w:r w:rsidRPr="00156819">
              <w:rPr>
                <w:sz w:val="20"/>
              </w:rPr>
              <w:t xml:space="preserve"> February 1998 Minute No. PR107</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tc>
      </w:tr>
      <w:tr w:rsidR="005C370C" w:rsidRPr="00156819" w:rsidTr="005C370C">
        <w:trPr>
          <w:cantSplit/>
        </w:trPr>
        <w:tc>
          <w:tcPr>
            <w:tcW w:w="8820" w:type="dxa"/>
          </w:tcPr>
          <w:p w:rsidR="005C370C" w:rsidRPr="00156819" w:rsidRDefault="005C370C" w:rsidP="005C370C">
            <w:pPr>
              <w:jc w:val="both"/>
            </w:pPr>
            <w:r w:rsidRPr="00156819">
              <w:t>Financial negotiations with external bodies</w:t>
            </w:r>
          </w:p>
          <w:p w:rsidR="005C370C" w:rsidRDefault="005C370C" w:rsidP="005C370C">
            <w:pPr>
              <w:jc w:val="both"/>
            </w:pPr>
            <w:r w:rsidRPr="00156819">
              <w:t>Accounts &amp; Audit Regulations 2003</w:t>
            </w:r>
            <w:r>
              <w:t xml:space="preserve"> (as amended 2006)</w:t>
            </w:r>
          </w:p>
          <w:p w:rsidR="005C370C" w:rsidRPr="00156819" w:rsidRDefault="005C370C" w:rsidP="005C370C">
            <w:pPr>
              <w:jc w:val="both"/>
            </w:pPr>
            <w:r w:rsidRPr="00156819">
              <w:rPr>
                <w:sz w:val="20"/>
              </w:rPr>
              <w:t xml:space="preserve">(Policy &amp; Resources </w:t>
            </w:r>
            <w:proofErr w:type="spellStart"/>
            <w:r w:rsidRPr="00156819">
              <w:rPr>
                <w:sz w:val="20"/>
              </w:rPr>
              <w:t>Cttee</w:t>
            </w:r>
            <w:proofErr w:type="spellEnd"/>
            <w:r w:rsidRPr="00156819">
              <w:rPr>
                <w:sz w:val="20"/>
              </w:rPr>
              <w:t xml:space="preserve"> February 1998 Minute No. PR107</w:t>
            </w:r>
            <w:r>
              <w:rPr>
                <w:sz w:val="20"/>
              </w:rPr>
              <w:t xml:space="preserve"> </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Corporate Director:  Resources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b/>
              </w:rPr>
            </w:pPr>
            <w:r w:rsidRPr="00156819">
              <w:rPr>
                <w:b/>
              </w:rPr>
              <w:lastRenderedPageBreak/>
              <w:t>National Non-Domestic Rate Relief – Discretionary Rate Relief</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pPr>
            <w:r w:rsidRPr="00156819">
              <w:t>Authority to determine all applications for non-mandatory rate relief</w:t>
            </w:r>
          </w:p>
          <w:p w:rsidR="005C370C" w:rsidRPr="00156819" w:rsidRDefault="005C370C" w:rsidP="00B44DD5">
            <w:pPr>
              <w:keepNext/>
              <w:keepLines/>
              <w:jc w:val="both"/>
            </w:pPr>
            <w:r w:rsidRPr="00156819">
              <w:t>Rating (Former Agricultural Premises and Rural Shops) Act 2001</w:t>
            </w:r>
          </w:p>
          <w:p w:rsidR="005C370C" w:rsidRPr="00156819" w:rsidRDefault="005C370C" w:rsidP="00B44DD5">
            <w:pPr>
              <w:keepNext/>
              <w:keepLines/>
              <w:jc w:val="both"/>
            </w:pPr>
            <w:r w:rsidRPr="00156819">
              <w:t>Local Government Finance Act 1988</w:t>
            </w:r>
          </w:p>
          <w:p w:rsidR="005C370C" w:rsidRPr="00156819" w:rsidRDefault="005C370C" w:rsidP="00B44DD5">
            <w:pPr>
              <w:keepNext/>
              <w:keepLines/>
              <w:jc w:val="both"/>
            </w:pPr>
            <w:r w:rsidRPr="00156819">
              <w:t xml:space="preserve">Authority to review decisions of Head of Finance </w:t>
            </w:r>
          </w:p>
          <w:p w:rsidR="005C370C" w:rsidRPr="00156819" w:rsidRDefault="005C370C" w:rsidP="00B44DD5">
            <w:pPr>
              <w:keepNext/>
              <w:keepLines/>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11.02.02 – Minute Number CB96)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pPr>
            <w:r w:rsidRPr="00156819">
              <w:t>Head of Finance</w:t>
            </w:r>
          </w:p>
          <w:p w:rsidR="005C370C" w:rsidRPr="00156819" w:rsidRDefault="005C370C" w:rsidP="00B44DD5">
            <w:pPr>
              <w:keepNext/>
              <w:keepLines/>
            </w:pPr>
          </w:p>
          <w:p w:rsidR="005C370C" w:rsidRPr="00156819" w:rsidRDefault="005C370C" w:rsidP="00B44DD5">
            <w:pPr>
              <w:keepNext/>
              <w:keepLines/>
            </w:pPr>
          </w:p>
          <w:p w:rsidR="005C370C" w:rsidRPr="00156819" w:rsidRDefault="005C370C" w:rsidP="00B44DD5">
            <w:pPr>
              <w:keepNext/>
              <w:keepLines/>
            </w:pPr>
            <w:r w:rsidRPr="00156819">
              <w:t>Corporate Director:  Resources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Internal Audit</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Arrangements for the continuous audit of the Council’s activities</w:t>
            </w:r>
          </w:p>
          <w:p w:rsidR="005C370C" w:rsidRPr="00156819" w:rsidRDefault="005C370C" w:rsidP="005C370C">
            <w:pPr>
              <w:jc w:val="both"/>
            </w:pPr>
            <w:r w:rsidRPr="00156819">
              <w:t>Accounts &amp; Audit Regulations 2003 (as amended)</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Corporate Director: Resources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Heading4"/>
              <w:rPr>
                <w:b w:val="0"/>
                <w:sz w:val="28"/>
                <w:szCs w:val="28"/>
              </w:rPr>
            </w:pPr>
            <w:bookmarkStart w:id="2039" w:name="_Toc271209630"/>
            <w:r w:rsidRPr="00D2603C">
              <w:rPr>
                <w:sz w:val="28"/>
                <w:szCs w:val="28"/>
                <w:u w:val="none"/>
              </w:rPr>
              <w:t>Highways</w:t>
            </w:r>
            <w:bookmarkEnd w:id="2039"/>
            <w:r w:rsidRPr="00D2603C">
              <w:rPr>
                <w:sz w:val="28"/>
                <w:szCs w:val="28"/>
                <w:u w:val="none"/>
              </w:rPr>
              <w:t xml:space="preserve"> </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 w:val="28"/>
                <w:szCs w:val="28"/>
              </w:rPr>
            </w:pPr>
          </w:p>
        </w:tc>
      </w:tr>
      <w:tr w:rsidR="005C370C" w:rsidRPr="00156819" w:rsidTr="005C370C">
        <w:trPr>
          <w:cantSplit/>
        </w:trPr>
        <w:tc>
          <w:tcPr>
            <w:tcW w:w="8820" w:type="dxa"/>
          </w:tcPr>
          <w:p w:rsidR="005C370C" w:rsidRPr="00156819" w:rsidRDefault="005C370C" w:rsidP="005C370C">
            <w:pPr>
              <w:pStyle w:val="Normal11pt"/>
              <w:rPr>
                <w:b/>
              </w:rPr>
            </w:pPr>
            <w:r w:rsidRPr="00156819">
              <w:rPr>
                <w:b/>
              </w:rPr>
              <w:t>Development Proposals</w:t>
            </w:r>
          </w:p>
        </w:tc>
        <w:tc>
          <w:tcPr>
            <w:tcW w:w="1980" w:type="dxa"/>
          </w:tcPr>
          <w:p w:rsidR="005C370C" w:rsidRPr="00156819" w:rsidRDefault="005C370C" w:rsidP="005C370C">
            <w:pPr>
              <w:jc w:val="both"/>
            </w:pPr>
          </w:p>
        </w:tc>
        <w:tc>
          <w:tcPr>
            <w:tcW w:w="4140" w:type="dxa"/>
          </w:tcPr>
          <w:p w:rsidR="005C370C" w:rsidRPr="00156819" w:rsidRDefault="005C370C" w:rsidP="005C370C">
            <w:pPr>
              <w:jc w:val="both"/>
            </w:pPr>
          </w:p>
        </w:tc>
      </w:tr>
      <w:tr w:rsidR="005C370C" w:rsidRPr="00156819" w:rsidTr="005C370C">
        <w:trPr>
          <w:cantSplit/>
        </w:trPr>
        <w:tc>
          <w:tcPr>
            <w:tcW w:w="8820" w:type="dxa"/>
          </w:tcPr>
          <w:p w:rsidR="005C370C" w:rsidRPr="00156819" w:rsidRDefault="005C370C" w:rsidP="005C370C">
            <w:pPr>
              <w:jc w:val="both"/>
            </w:pPr>
            <w:r w:rsidRPr="00156819">
              <w:t>Agreement between a developer and the highway authority for the execution of highway works</w:t>
            </w:r>
          </w:p>
          <w:p w:rsidR="005C370C" w:rsidRPr="00156819" w:rsidRDefault="005C370C" w:rsidP="005C370C">
            <w:pPr>
              <w:jc w:val="both"/>
            </w:pPr>
            <w:r w:rsidRPr="00156819">
              <w:t>Highways Act, 1980 S.278, Town and Country Planning Act, 1990 S.106,Planning &amp; Compensation Act 1991, S.1</w:t>
            </w:r>
          </w:p>
        </w:tc>
        <w:tc>
          <w:tcPr>
            <w:tcW w:w="1980" w:type="dxa"/>
          </w:tcPr>
          <w:p w:rsidR="005C370C" w:rsidRPr="00156819" w:rsidRDefault="005C370C" w:rsidP="005C370C">
            <w:pPr>
              <w:jc w:val="both"/>
            </w:pPr>
            <w:r w:rsidRPr="00156819">
              <w:t>Plans Board</w:t>
            </w:r>
          </w:p>
        </w:tc>
        <w:tc>
          <w:tcPr>
            <w:tcW w:w="4140" w:type="dxa"/>
          </w:tcPr>
          <w:p w:rsidR="005C370C" w:rsidRPr="00156819" w:rsidRDefault="005C370C" w:rsidP="005C370C">
            <w:r w:rsidRPr="00156819">
              <w:rPr>
                <w:rFonts w:cs="Arial"/>
                <w:szCs w:val="22"/>
                <w:lang w:val="en-US"/>
              </w:rPr>
              <w:t xml:space="preserve">Manager Network Management </w:t>
            </w:r>
            <w:r>
              <w:rPr>
                <w:rFonts w:cs="Arial"/>
                <w:szCs w:val="22"/>
                <w:lang w:val="en-US"/>
              </w:rPr>
              <w:t>&amp; Policy,</w:t>
            </w:r>
            <w:r w:rsidRPr="00156819">
              <w:rPr>
                <w:rFonts w:cs="Arial"/>
                <w:szCs w:val="24"/>
                <w:lang w:val="en-US"/>
              </w:rPr>
              <w:t xml:space="preserve"> </w:t>
            </w:r>
            <w:r w:rsidRPr="00156819">
              <w:rPr>
                <w:rFonts w:cs="Arial"/>
                <w:szCs w:val="22"/>
                <w:lang w:val="en-US"/>
              </w:rPr>
              <w:t xml:space="preserve">Team Leader Highways Management </w:t>
            </w:r>
            <w:r w:rsidRPr="00156819">
              <w:rPr>
                <w:szCs w:val="22"/>
              </w:rPr>
              <w:t>f</w:t>
            </w:r>
            <w:r w:rsidRPr="00156819">
              <w:t xml:space="preserve">ollowing consultation with the Chairman and Vice-Chairman of the Plans Board </w:t>
            </w:r>
          </w:p>
        </w:tc>
      </w:tr>
      <w:tr w:rsidR="005C370C" w:rsidRPr="00156819" w:rsidTr="005C370C">
        <w:trPr>
          <w:cantSplit/>
        </w:trPr>
        <w:tc>
          <w:tcPr>
            <w:tcW w:w="8820" w:type="dxa"/>
          </w:tcPr>
          <w:p w:rsidR="005C370C" w:rsidRPr="00156819" w:rsidRDefault="005C370C" w:rsidP="005C370C">
            <w:pPr>
              <w:jc w:val="both"/>
            </w:pPr>
            <w:r w:rsidRPr="00156819">
              <w:t>To exercise the Council’s powers to the modification and continuous review of the Wildlife and Countryside Act, 1981 S.53, to S.58 and associated Schedules and Regulations Definitive Map and Statement</w:t>
            </w:r>
          </w:p>
        </w:tc>
        <w:tc>
          <w:tcPr>
            <w:tcW w:w="1980" w:type="dxa"/>
          </w:tcPr>
          <w:p w:rsidR="005C370C" w:rsidRPr="00156819" w:rsidRDefault="005C370C" w:rsidP="005C370C">
            <w:pPr>
              <w:jc w:val="both"/>
            </w:pPr>
            <w:r w:rsidRPr="00156819">
              <w:t>Plans Board</w:t>
            </w:r>
          </w:p>
        </w:tc>
        <w:tc>
          <w:tcPr>
            <w:tcW w:w="4140" w:type="dxa"/>
          </w:tcPr>
          <w:p w:rsidR="005C370C" w:rsidRPr="00156819" w:rsidRDefault="005C370C" w:rsidP="005C370C">
            <w:r w:rsidRPr="00156819">
              <w:t>Team Leader Highways Management after consultation with the Head of Legal Services</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Footpath Gating Orders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To make, vary and revoke Gating Orders and to exercise the Council’s other powers under the Highways Act 1980 and the Highways Act (Gating Orders)(</w:t>
            </w:r>
            <w:smartTag w:uri="urn:schemas-microsoft-com:office:smarttags" w:element="place">
              <w:smartTag w:uri="urn:schemas-microsoft-com:office:smarttags" w:element="country-region">
                <w:r w:rsidRPr="00156819">
                  <w:rPr>
                    <w:szCs w:val="22"/>
                  </w:rPr>
                  <w:t>England</w:t>
                </w:r>
              </w:smartTag>
            </w:smartTag>
            <w:r w:rsidRPr="00156819">
              <w:rPr>
                <w:szCs w:val="22"/>
              </w:rPr>
              <w:t>) Regulations 2006 in respect of Gating Orders</w:t>
            </w:r>
          </w:p>
          <w:p w:rsidR="005C370C" w:rsidRPr="00156819" w:rsidRDefault="005C370C" w:rsidP="005C370C">
            <w:pPr>
              <w:jc w:val="both"/>
              <w:rPr>
                <w:sz w:val="20"/>
              </w:rPr>
            </w:pPr>
            <w:r w:rsidRPr="00156819">
              <w:rPr>
                <w:sz w:val="20"/>
              </w:rPr>
              <w:t>(Cabinet 10 December 2007 – Minute No. CB-85)</w:t>
            </w:r>
          </w:p>
        </w:tc>
        <w:tc>
          <w:tcPr>
            <w:tcW w:w="1980" w:type="dxa"/>
          </w:tcPr>
          <w:p w:rsidR="005C370C" w:rsidRPr="00156819" w:rsidRDefault="005C370C" w:rsidP="005C370C">
            <w:pPr>
              <w:jc w:val="both"/>
              <w:rPr>
                <w:snapToGrid w:val="0"/>
                <w:szCs w:val="22"/>
              </w:rPr>
            </w:pPr>
            <w:r w:rsidRPr="00156819">
              <w:rPr>
                <w:snapToGrid w:val="0"/>
                <w:szCs w:val="22"/>
              </w:rPr>
              <w:t>Cabinet</w:t>
            </w:r>
          </w:p>
        </w:tc>
        <w:tc>
          <w:tcPr>
            <w:tcW w:w="4140" w:type="dxa"/>
          </w:tcPr>
          <w:p w:rsidR="005C370C" w:rsidRPr="00156819" w:rsidRDefault="005C370C" w:rsidP="005C370C">
            <w:pPr>
              <w:rPr>
                <w:szCs w:val="22"/>
              </w:rPr>
            </w:pPr>
            <w:r w:rsidRPr="00156819">
              <w:rPr>
                <w:szCs w:val="22"/>
              </w:rPr>
              <w:t>Business Manager (Network Policy &amp; Management) following consultation with the Cabinet Members for Environment and for Community Safety</w:t>
            </w:r>
          </w:p>
        </w:tc>
      </w:tr>
      <w:tr w:rsidR="005C370C" w:rsidRPr="00156819" w:rsidTr="005C370C">
        <w:trPr>
          <w:cantSplit/>
        </w:trPr>
        <w:tc>
          <w:tcPr>
            <w:tcW w:w="8820" w:type="dxa"/>
          </w:tcPr>
          <w:p w:rsidR="005C370C" w:rsidRPr="00156819" w:rsidRDefault="005C370C" w:rsidP="005C370C">
            <w:pPr>
              <w:jc w:val="both"/>
              <w:rPr>
                <w:b/>
              </w:rPr>
            </w:pPr>
            <w:r w:rsidRPr="00156819">
              <w:rPr>
                <w:b/>
              </w:rPr>
              <w:t xml:space="preserve">Footpath/Bridleway Creation Agreements </w:t>
            </w:r>
          </w:p>
        </w:tc>
        <w:tc>
          <w:tcPr>
            <w:tcW w:w="1980" w:type="dxa"/>
          </w:tcPr>
          <w:p w:rsidR="005C370C" w:rsidRPr="00156819" w:rsidRDefault="005C370C" w:rsidP="005C370C">
            <w:pPr>
              <w:jc w:val="both"/>
            </w:pPr>
          </w:p>
        </w:tc>
        <w:tc>
          <w:tcPr>
            <w:tcW w:w="4140" w:type="dxa"/>
          </w:tcPr>
          <w:p w:rsidR="005C370C" w:rsidRPr="00156819" w:rsidRDefault="005C370C" w:rsidP="005C370C"/>
        </w:tc>
      </w:tr>
      <w:tr w:rsidR="005C370C" w:rsidRPr="00156819" w:rsidTr="005C370C">
        <w:trPr>
          <w:cantSplit/>
        </w:trPr>
        <w:tc>
          <w:tcPr>
            <w:tcW w:w="8820" w:type="dxa"/>
          </w:tcPr>
          <w:p w:rsidR="005C370C" w:rsidRDefault="005C370C" w:rsidP="005C370C">
            <w:pPr>
              <w:jc w:val="both"/>
            </w:pPr>
            <w:r w:rsidRPr="00156819">
              <w:t>To enter into Public Path Creation Agreements with relevant landowners and other interested parties Section 25 Highways Act 1980</w:t>
            </w:r>
          </w:p>
          <w:p w:rsidR="005C370C" w:rsidRPr="00156819" w:rsidRDefault="005C370C" w:rsidP="005C370C">
            <w:pPr>
              <w:jc w:val="both"/>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Pr>
          <w:p w:rsidR="005C370C" w:rsidRPr="00156819" w:rsidRDefault="005C370C" w:rsidP="005C370C">
            <w:pPr>
              <w:jc w:val="both"/>
            </w:pPr>
            <w:r w:rsidRPr="00156819">
              <w:t>Plans Board</w:t>
            </w:r>
          </w:p>
        </w:tc>
        <w:tc>
          <w:tcPr>
            <w:tcW w:w="4140" w:type="dxa"/>
          </w:tcPr>
          <w:p w:rsidR="005C370C" w:rsidRPr="00156819" w:rsidRDefault="005C370C" w:rsidP="005C370C">
            <w:r w:rsidRPr="00156819">
              <w:t xml:space="preserve">Team Leader </w:t>
            </w:r>
            <w:r>
              <w:t>H</w:t>
            </w:r>
            <w:r w:rsidRPr="00156819">
              <w:t xml:space="preserve">ighways Management </w:t>
            </w:r>
          </w:p>
        </w:tc>
      </w:tr>
      <w:tr w:rsidR="005C370C" w:rsidRPr="00156819" w:rsidTr="005C370C">
        <w:trPr>
          <w:cantSplit/>
        </w:trPr>
        <w:tc>
          <w:tcPr>
            <w:tcW w:w="8820" w:type="dxa"/>
          </w:tcPr>
          <w:p w:rsidR="005C370C" w:rsidRPr="00156819" w:rsidRDefault="005C370C" w:rsidP="005C370C">
            <w:pPr>
              <w:pStyle w:val="Normal11pt"/>
              <w:rPr>
                <w:b/>
              </w:rPr>
            </w:pPr>
            <w:r w:rsidRPr="00156819">
              <w:rPr>
                <w:b/>
              </w:rPr>
              <w:t>Obstructions on Footpaths</w:t>
            </w:r>
          </w:p>
        </w:tc>
        <w:tc>
          <w:tcPr>
            <w:tcW w:w="1980" w:type="dxa"/>
          </w:tcPr>
          <w:p w:rsidR="005C370C" w:rsidRPr="00156819" w:rsidRDefault="005C370C" w:rsidP="005C370C">
            <w:pPr>
              <w:jc w:val="both"/>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Serve enforcement notices on landowners to facilitate the removal of obstructions Highways Act 1980 S.134, S.137, S.149, S.154 and S.164</w:t>
            </w:r>
          </w:p>
        </w:tc>
        <w:tc>
          <w:tcPr>
            <w:tcW w:w="1980" w:type="dxa"/>
          </w:tcPr>
          <w:p w:rsidR="005C370C" w:rsidRPr="00156819" w:rsidRDefault="005C370C" w:rsidP="005C370C">
            <w:pPr>
              <w:jc w:val="both"/>
            </w:pPr>
            <w:r w:rsidRPr="00156819">
              <w:t>Plans Board</w:t>
            </w:r>
          </w:p>
        </w:tc>
        <w:tc>
          <w:tcPr>
            <w:tcW w:w="4140" w:type="dxa"/>
          </w:tcPr>
          <w:p w:rsidR="005C370C" w:rsidRPr="00156819" w:rsidRDefault="005C370C" w:rsidP="005C370C">
            <w:r w:rsidRPr="00156819">
              <w:t>Rights of Way Officer (Highways Management)</w:t>
            </w:r>
          </w:p>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b/>
              </w:rPr>
            </w:pPr>
            <w:r w:rsidRPr="00156819">
              <w:rPr>
                <w:b/>
              </w:rPr>
              <w:lastRenderedPageBreak/>
              <w:t>Obstructions on Public Paths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keepNext/>
              <w:keepLines/>
              <w:jc w:val="both"/>
            </w:pPr>
            <w:r w:rsidRPr="00156819">
              <w:t>To take required enforcement action on unauthorised obstructions and to authorise erection of stiles etc on Public Paths Highways Act 1980 S.131A, S.143, S.147, S.149 and S.154</w:t>
            </w:r>
          </w:p>
          <w:p w:rsidR="005C370C" w:rsidRPr="00156819" w:rsidRDefault="005C370C" w:rsidP="005C370C">
            <w:pPr>
              <w:keepNext/>
              <w:keepLines/>
              <w:jc w:val="both"/>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Plans Board</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pPr>
            <w:r w:rsidRPr="00156819">
              <w:t>Rights of Way Officer (Highways Management)</w:t>
            </w:r>
          </w:p>
          <w:p w:rsidR="005C370C" w:rsidRPr="00156819" w:rsidRDefault="005C370C" w:rsidP="005C370C">
            <w:pPr>
              <w:keepNext/>
              <w:keepLines/>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r w:rsidRPr="00156819">
              <w:rPr>
                <w:b/>
              </w:rPr>
              <w:t>Public Path Orders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rsidRPr="00156819">
              <w:t>The making of Public Path Orders and in the event of there being no objections to the Orders, confirmation of those Orders. Highways Act 1980 Section 26,  118, 118A, 119, &amp; 119A ,Town &amp; Country Planning Act 1990 Section 257, 258, 259, 261</w:t>
            </w:r>
          </w:p>
          <w:p w:rsidR="005C370C" w:rsidRPr="00156819" w:rsidRDefault="005C370C" w:rsidP="005C370C">
            <w:pPr>
              <w:jc w:val="both"/>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Plans Board</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Team Leader Highways Management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br w:type="page"/>
            </w:r>
            <w:r w:rsidRPr="00156819">
              <w:rPr>
                <w:b/>
              </w:rPr>
              <w:t>Protection of Public Rights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rsidRPr="00156819">
              <w:t>To exercise the Council’s powers regarding its duty to assert and protect the rights of the public to use and enjoy any highway for which the Council is the Highway Authority including powers not only to authorise obstructions but also prosecute and serve Notices an</w:t>
            </w:r>
            <w:r>
              <w:t>d</w:t>
            </w:r>
            <w:r w:rsidRPr="00156819">
              <w:t xml:space="preserve"> take any further required enforcement action regarding unauthorised obstructions.  Sections 130 – 133, Sections 136 to 146, 147A to 183 Highways Act 1980.</w:t>
            </w:r>
          </w:p>
          <w:p w:rsidR="005C370C" w:rsidRPr="00156819" w:rsidRDefault="005C370C" w:rsidP="005C370C">
            <w:pPr>
              <w:jc w:val="both"/>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Plans Board</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rsidRPr="00156819">
              <w:t xml:space="preserve">Head of Mobility &amp; </w:t>
            </w:r>
            <w:r>
              <w:t>Street</w:t>
            </w:r>
          </w:p>
          <w:p w:rsidR="005C370C" w:rsidRPr="00156819" w:rsidRDefault="005C370C" w:rsidP="005C370C">
            <w:r>
              <w:t xml:space="preserve"> </w:t>
            </w:r>
          </w:p>
          <w:p w:rsidR="005C370C" w:rsidRPr="00156819" w:rsidRDefault="005C370C" w:rsidP="005C370C">
            <w:r w:rsidRPr="00156819">
              <w:t xml:space="preserve">Team Leader Highways Management, </w:t>
            </w:r>
            <w:r>
              <w:t xml:space="preserve">Highways Maintenance </w:t>
            </w:r>
            <w:r w:rsidRPr="00156819">
              <w:t>Manager, after consultation with the Head of Legal Services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DA5539" w:rsidRDefault="005C370C" w:rsidP="005C370C">
            <w:pPr>
              <w:keepNext/>
              <w:keepLines/>
              <w:jc w:val="both"/>
              <w:rPr>
                <w:b/>
              </w:rPr>
            </w:pPr>
            <w:r>
              <w:rPr>
                <w:b/>
              </w:rPr>
              <w:t>Obstructions on the Highway</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keepNext/>
              <w:keepLines/>
              <w:jc w:val="both"/>
            </w:pPr>
            <w:r>
              <w:t>Obliterating/affixing things on the highway – all functions and powers except authority to prosecute.  Sections 131-132 Highways Act 1980</w:t>
            </w:r>
          </w:p>
          <w:p w:rsidR="005C370C" w:rsidRPr="00DA5539" w:rsidRDefault="005C370C" w:rsidP="005C370C">
            <w:pPr>
              <w:keepNext/>
              <w:keepLines/>
              <w:jc w:val="both"/>
              <w:rPr>
                <w:sz w:val="20"/>
              </w:rPr>
            </w:pPr>
            <w:r>
              <w:rPr>
                <w:sz w:val="20"/>
              </w:rPr>
              <w:t>(Plans Board 27.10.04 Minute No. PB-47)</w:t>
            </w:r>
          </w:p>
          <w:p w:rsidR="005C370C" w:rsidRPr="00DA5539" w:rsidRDefault="005C370C" w:rsidP="005C370C">
            <w:pPr>
              <w:keepNext/>
              <w:keepLines/>
              <w:jc w:val="both"/>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t>Plans Board</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pPr>
              <w:keepNext/>
              <w:keepLines/>
              <w:jc w:val="both"/>
            </w:pPr>
            <w:r>
              <w:t>Neighbourhood Services Team Leader</w:t>
            </w:r>
          </w:p>
          <w:p w:rsidR="005C370C" w:rsidRDefault="005C370C" w:rsidP="005C370C">
            <w:pPr>
              <w:keepNext/>
              <w:keepLines/>
              <w:jc w:val="both"/>
            </w:pPr>
            <w:r>
              <w:t>Environmental Enforcement Officers</w:t>
            </w:r>
          </w:p>
          <w:p w:rsidR="005C370C" w:rsidRPr="00156819" w:rsidRDefault="005C370C" w:rsidP="005C370C">
            <w:pPr>
              <w:keepNext/>
              <w:keepLines/>
              <w:jc w:val="both"/>
            </w:pPr>
            <w:r>
              <w:t>Environmental Enforcement Technicians/Traveller Management Officer/Environmental Maintenance Officers/Environmental Programme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t>Authority to prosecute</w:t>
            </w:r>
          </w:p>
          <w:p w:rsidR="005C370C" w:rsidRDefault="005C370C" w:rsidP="005C370C">
            <w:pPr>
              <w:jc w:val="both"/>
            </w:pPr>
            <w:r>
              <w:t>Sections 131-132 Highways Act 1980</w:t>
            </w:r>
          </w:p>
          <w:p w:rsidR="005C370C" w:rsidRDefault="005C370C" w:rsidP="005C370C">
            <w:pPr>
              <w:jc w:val="both"/>
            </w:pPr>
            <w:r>
              <w:rPr>
                <w:sz w:val="20"/>
              </w:rPr>
              <w:t>(Plans Board 27.10.04 Minute No. PB-47)</w:t>
            </w:r>
          </w:p>
        </w:tc>
        <w:tc>
          <w:tcPr>
            <w:tcW w:w="198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t>Plans Board</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Environmental Programme Manager subject to the Head of Legal Services being satisfied as to the evidence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lastRenderedPageBreak/>
              <w:t>Unlawful obstruction of the highway – all functions and powers except authority to prosecute</w:t>
            </w:r>
          </w:p>
          <w:p w:rsidR="005C370C" w:rsidRDefault="005C370C" w:rsidP="005C370C">
            <w:pPr>
              <w:jc w:val="both"/>
            </w:pPr>
            <w:r>
              <w:t>Sections 137; Section 137ZA Highways Act 1980</w:t>
            </w:r>
          </w:p>
          <w:p w:rsidR="005C370C" w:rsidRPr="00DA5539" w:rsidRDefault="005C370C" w:rsidP="005C370C">
            <w:pPr>
              <w:jc w:val="both"/>
              <w:rPr>
                <w:sz w:val="20"/>
              </w:rPr>
            </w:pPr>
            <w:r>
              <w:rPr>
                <w:sz w:val="20"/>
              </w:rPr>
              <w:t>(Plans Board 27.10.04 Minute No. PB-47)</w:t>
            </w:r>
          </w:p>
          <w:p w:rsidR="005C370C" w:rsidRDefault="005C370C" w:rsidP="005C370C">
            <w:pPr>
              <w:jc w:val="both"/>
            </w:pPr>
          </w:p>
        </w:tc>
        <w:tc>
          <w:tcPr>
            <w:tcW w:w="198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t>Plans Board</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Neighbourhood Services Team Leader</w:t>
            </w:r>
          </w:p>
          <w:p w:rsidR="005C370C" w:rsidRDefault="005C370C" w:rsidP="005C370C">
            <w:r>
              <w:t>Environmental Enforcement Officers</w:t>
            </w:r>
          </w:p>
          <w:p w:rsidR="005C370C" w:rsidRDefault="005C370C" w:rsidP="005C370C">
            <w:r>
              <w:t>Environmental Enforcement Technicians</w:t>
            </w:r>
          </w:p>
          <w:p w:rsidR="005C370C" w:rsidRDefault="005C370C" w:rsidP="005C370C">
            <w:r>
              <w:t>Traveller Management Officer</w:t>
            </w:r>
          </w:p>
          <w:p w:rsidR="005C370C" w:rsidRDefault="005C370C" w:rsidP="005C370C">
            <w:r>
              <w:t>Environmental Maintenance Officers</w:t>
            </w:r>
          </w:p>
          <w:p w:rsidR="005C370C" w:rsidRDefault="005C370C" w:rsidP="005C370C">
            <w:r>
              <w:t>Environmental Programme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t>Unlawful obstruction of the highway – authority to prosecute</w:t>
            </w:r>
          </w:p>
          <w:p w:rsidR="005C370C" w:rsidRDefault="005C370C" w:rsidP="005C370C">
            <w:pPr>
              <w:jc w:val="both"/>
            </w:pPr>
            <w:r>
              <w:t>Section 137 Highways Act 1980</w:t>
            </w:r>
          </w:p>
          <w:p w:rsidR="005C370C" w:rsidRPr="00DA5539" w:rsidRDefault="005C370C" w:rsidP="005C370C">
            <w:pPr>
              <w:jc w:val="both"/>
              <w:rPr>
                <w:sz w:val="20"/>
              </w:rPr>
            </w:pPr>
            <w:r>
              <w:rPr>
                <w:sz w:val="20"/>
              </w:rPr>
              <w:t>(Plans Board 27.10.04 Minute No. PB-47)</w:t>
            </w:r>
          </w:p>
          <w:p w:rsidR="005C370C" w:rsidRDefault="005C370C" w:rsidP="005C370C">
            <w:pPr>
              <w:jc w:val="both"/>
            </w:pPr>
          </w:p>
        </w:tc>
        <w:tc>
          <w:tcPr>
            <w:tcW w:w="198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t>Plans Board</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Environmental Programme Manager subject to the Head of Legal Services being satisfied as to the evidence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t>Removal of structures from the highway – all functions and powers</w:t>
            </w:r>
          </w:p>
          <w:p w:rsidR="005C370C" w:rsidRDefault="005C370C" w:rsidP="005C370C">
            <w:pPr>
              <w:jc w:val="both"/>
            </w:pPr>
            <w:r>
              <w:t>Section 143 Highways Act 1980</w:t>
            </w:r>
          </w:p>
          <w:p w:rsidR="005C370C" w:rsidRPr="00DA5539" w:rsidRDefault="005C370C" w:rsidP="005C370C">
            <w:pPr>
              <w:jc w:val="both"/>
              <w:rPr>
                <w:sz w:val="20"/>
              </w:rPr>
            </w:pPr>
            <w:r>
              <w:rPr>
                <w:sz w:val="20"/>
              </w:rPr>
              <w:t>(Plans Board 27.10.04 Minute No. PB-47)</w:t>
            </w:r>
          </w:p>
          <w:p w:rsidR="005C370C" w:rsidRDefault="005C370C" w:rsidP="005C370C">
            <w:pPr>
              <w:jc w:val="both"/>
            </w:pPr>
          </w:p>
        </w:tc>
        <w:tc>
          <w:tcPr>
            <w:tcW w:w="198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t>Plans Board</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Neighbourhood Services Team Leader</w:t>
            </w:r>
          </w:p>
          <w:p w:rsidR="005C370C" w:rsidRDefault="005C370C" w:rsidP="005C370C">
            <w:r>
              <w:t>Environmental Enforcement Officers</w:t>
            </w:r>
          </w:p>
          <w:p w:rsidR="005C370C" w:rsidRDefault="005C370C" w:rsidP="005C370C">
            <w:r>
              <w:t>Environmental Enforcement Technicians</w:t>
            </w:r>
          </w:p>
          <w:p w:rsidR="005C370C" w:rsidRDefault="005C370C" w:rsidP="005C370C">
            <w:r>
              <w:t>Traveller Management Officers</w:t>
            </w:r>
          </w:p>
          <w:p w:rsidR="005C370C" w:rsidRDefault="005C370C" w:rsidP="005C370C">
            <w:r>
              <w:t>Environmental Maintenance Officers</w:t>
            </w:r>
          </w:p>
          <w:p w:rsidR="005C370C" w:rsidRDefault="005C370C" w:rsidP="005C370C">
            <w:r>
              <w:t>Environmental Programme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t>Removal of deposit from highway</w:t>
            </w:r>
          </w:p>
          <w:p w:rsidR="005C370C" w:rsidRDefault="005C370C" w:rsidP="005C370C">
            <w:pPr>
              <w:jc w:val="both"/>
            </w:pPr>
            <w:r>
              <w:t>Section 149 Highways Act 1980</w:t>
            </w:r>
          </w:p>
          <w:p w:rsidR="005C370C" w:rsidRDefault="005C370C" w:rsidP="005C370C">
            <w:pPr>
              <w:jc w:val="both"/>
              <w:rPr>
                <w:sz w:val="20"/>
              </w:rPr>
            </w:pPr>
            <w:r>
              <w:rPr>
                <w:sz w:val="20"/>
              </w:rPr>
              <w:t>(Plans Board 27.10.04 Minute No. PB-47)</w:t>
            </w:r>
          </w:p>
          <w:p w:rsidR="005C370C" w:rsidRDefault="005C370C" w:rsidP="005C370C">
            <w:pPr>
              <w:jc w:val="both"/>
              <w:rPr>
                <w:sz w:val="20"/>
              </w:rPr>
            </w:pPr>
          </w:p>
          <w:p w:rsidR="005C370C" w:rsidRDefault="005C370C" w:rsidP="005C370C">
            <w:pPr>
              <w:jc w:val="both"/>
              <w:rPr>
                <w:sz w:val="20"/>
              </w:rPr>
            </w:pPr>
          </w:p>
          <w:p w:rsidR="005C370C" w:rsidRDefault="005C370C" w:rsidP="005C370C">
            <w:pPr>
              <w:jc w:val="both"/>
              <w:rPr>
                <w:sz w:val="20"/>
              </w:rPr>
            </w:pPr>
          </w:p>
          <w:p w:rsidR="005C370C" w:rsidRDefault="005C370C" w:rsidP="005C370C">
            <w:pPr>
              <w:jc w:val="both"/>
              <w:rPr>
                <w:sz w:val="20"/>
              </w:rPr>
            </w:pPr>
          </w:p>
          <w:p w:rsidR="005C370C" w:rsidRDefault="005C370C" w:rsidP="005C370C">
            <w:pPr>
              <w:jc w:val="both"/>
              <w:rPr>
                <w:sz w:val="20"/>
              </w:rPr>
            </w:pPr>
          </w:p>
          <w:p w:rsidR="005C370C" w:rsidRDefault="005C370C" w:rsidP="005C370C">
            <w:pPr>
              <w:jc w:val="both"/>
              <w:rPr>
                <w:sz w:val="20"/>
              </w:rPr>
            </w:pPr>
          </w:p>
          <w:p w:rsidR="005C370C" w:rsidRDefault="005C370C" w:rsidP="005C370C">
            <w:pPr>
              <w:jc w:val="both"/>
            </w:pPr>
            <w:r>
              <w:rPr>
                <w:sz w:val="20"/>
              </w:rPr>
              <w:t>(Council 28.06.07 Minute No. 26)</w:t>
            </w:r>
            <w:r>
              <w:rPr>
                <w:sz w:val="20"/>
              </w:rPr>
              <w:tab/>
            </w:r>
          </w:p>
        </w:tc>
        <w:tc>
          <w:tcPr>
            <w:tcW w:w="198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t>Plans Board</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Neighbourhood Services Team Leader</w:t>
            </w:r>
          </w:p>
          <w:p w:rsidR="005C370C" w:rsidRDefault="005C370C" w:rsidP="005C370C">
            <w:r>
              <w:t>Environmental Enforcement Officers</w:t>
            </w:r>
          </w:p>
          <w:p w:rsidR="005C370C" w:rsidRDefault="005C370C" w:rsidP="005C370C">
            <w:r>
              <w:t>Environmental Enforcement Technicians</w:t>
            </w:r>
          </w:p>
          <w:p w:rsidR="005C370C" w:rsidRDefault="005C370C" w:rsidP="005C370C">
            <w:r>
              <w:t>Traveller Management Officer</w:t>
            </w:r>
          </w:p>
          <w:p w:rsidR="005C370C" w:rsidRDefault="005C370C" w:rsidP="005C370C">
            <w:r>
              <w:t>Environmental Maintenance Officers</w:t>
            </w:r>
          </w:p>
          <w:p w:rsidR="005C370C" w:rsidRDefault="005C370C" w:rsidP="005C370C">
            <w:r>
              <w:t>Environmental Programme Manager</w:t>
            </w:r>
          </w:p>
          <w:p w:rsidR="005C370C" w:rsidRDefault="005C370C" w:rsidP="005C370C">
            <w:r>
              <w:t>Highways Maintenance Manager and/or Team Leader (Response Maintenance)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lastRenderedPageBreak/>
              <w:t>Removal of placards/posters illegally displayed</w:t>
            </w:r>
          </w:p>
          <w:p w:rsidR="005C370C" w:rsidRPr="00DA5539" w:rsidRDefault="005C370C" w:rsidP="005C370C">
            <w:pPr>
              <w:jc w:val="both"/>
              <w:rPr>
                <w:sz w:val="20"/>
              </w:rPr>
            </w:pPr>
            <w:r>
              <w:rPr>
                <w:sz w:val="20"/>
              </w:rPr>
              <w:t>(Plans Board 27.10.04 Minute No. PB-47)</w:t>
            </w:r>
          </w:p>
          <w:p w:rsidR="005C370C" w:rsidRDefault="005C370C" w:rsidP="005C370C">
            <w:pPr>
              <w:jc w:val="both"/>
            </w:pPr>
          </w:p>
        </w:tc>
        <w:tc>
          <w:tcPr>
            <w:tcW w:w="198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t>Plans Board</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Neighbourhood Services Team Leader</w:t>
            </w:r>
          </w:p>
          <w:p w:rsidR="005C370C" w:rsidRDefault="005C370C" w:rsidP="005C370C">
            <w:r>
              <w:t>Environmental Enforcement Officers</w:t>
            </w:r>
          </w:p>
          <w:p w:rsidR="005C370C" w:rsidRDefault="005C370C" w:rsidP="005C370C">
            <w:r>
              <w:t>Environmental Enforcement Technicians</w:t>
            </w:r>
          </w:p>
          <w:p w:rsidR="005C370C" w:rsidRDefault="005C370C" w:rsidP="005C370C">
            <w:r>
              <w:t>Traveller Management Officer</w:t>
            </w:r>
          </w:p>
          <w:p w:rsidR="005C370C" w:rsidRDefault="005C370C" w:rsidP="005C370C">
            <w:r>
              <w:t>Environmental Maintenance Officers</w:t>
            </w:r>
          </w:p>
          <w:p w:rsidR="005C370C" w:rsidRDefault="005C370C" w:rsidP="005C370C">
            <w:r>
              <w:t>Environmental Programme Manager</w:t>
            </w:r>
          </w:p>
        </w:tc>
      </w:tr>
      <w:tr w:rsidR="005C370C" w:rsidRPr="00156819" w:rsidTr="005C370C">
        <w:trPr>
          <w:cantSplit/>
        </w:trPr>
        <w:tc>
          <w:tcPr>
            <w:tcW w:w="8820" w:type="dxa"/>
          </w:tcPr>
          <w:p w:rsidR="005C370C" w:rsidRPr="00156819" w:rsidRDefault="005C370C" w:rsidP="005C370C">
            <w:pPr>
              <w:pStyle w:val="Normal11pt"/>
              <w:keepNext/>
              <w:keepLines/>
              <w:rPr>
                <w:b/>
              </w:rPr>
            </w:pPr>
            <w:r w:rsidRPr="00156819">
              <w:rPr>
                <w:b/>
              </w:rPr>
              <w:t>Stopping Up and Diversion of Highways</w:t>
            </w:r>
          </w:p>
        </w:tc>
        <w:tc>
          <w:tcPr>
            <w:tcW w:w="1980" w:type="dxa"/>
          </w:tcPr>
          <w:p w:rsidR="005C370C" w:rsidRPr="00156819" w:rsidRDefault="005C370C" w:rsidP="005C370C">
            <w:pPr>
              <w:keepNext/>
              <w:keepLines/>
              <w:jc w:val="both"/>
            </w:pPr>
          </w:p>
        </w:tc>
        <w:tc>
          <w:tcPr>
            <w:tcW w:w="4140" w:type="dxa"/>
          </w:tcPr>
          <w:p w:rsidR="005C370C" w:rsidRPr="00156819" w:rsidRDefault="005C370C" w:rsidP="005C370C">
            <w:pPr>
              <w:keepNext/>
              <w:keepLines/>
            </w:pPr>
          </w:p>
        </w:tc>
      </w:tr>
      <w:tr w:rsidR="005C370C" w:rsidRPr="00156819" w:rsidTr="005C370C">
        <w:trPr>
          <w:cantSplit/>
        </w:trPr>
        <w:tc>
          <w:tcPr>
            <w:tcW w:w="8820" w:type="dxa"/>
          </w:tcPr>
          <w:p w:rsidR="005C370C" w:rsidRDefault="005C370C" w:rsidP="005C370C">
            <w:pPr>
              <w:keepNext/>
              <w:keepLines/>
              <w:jc w:val="both"/>
            </w:pPr>
            <w:r w:rsidRPr="00156819">
              <w:t>In response to an application or otherwise to apply to the Magistrates Court for the stopping up or diversion of a highway Highways Act 1980 Sections 116 and 117</w:t>
            </w:r>
          </w:p>
          <w:p w:rsidR="005C370C" w:rsidRPr="00156819" w:rsidRDefault="005C370C" w:rsidP="005C370C">
            <w:pPr>
              <w:keepNext/>
              <w:keepLines/>
              <w:jc w:val="both"/>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Pr>
          <w:p w:rsidR="005C370C" w:rsidRPr="00156819" w:rsidRDefault="005C370C" w:rsidP="005C370C">
            <w:pPr>
              <w:keepNext/>
              <w:keepLines/>
              <w:jc w:val="both"/>
            </w:pPr>
            <w:r w:rsidRPr="00156819">
              <w:t>Plans Board</w:t>
            </w:r>
          </w:p>
        </w:tc>
        <w:tc>
          <w:tcPr>
            <w:tcW w:w="4140" w:type="dxa"/>
          </w:tcPr>
          <w:p w:rsidR="005C370C" w:rsidRPr="00156819" w:rsidRDefault="005C370C" w:rsidP="005C370C">
            <w:pPr>
              <w:keepNext/>
              <w:keepLines/>
            </w:pPr>
            <w:r w:rsidRPr="00156819">
              <w:t xml:space="preserve">Team Leader Highways Management </w:t>
            </w:r>
          </w:p>
        </w:tc>
      </w:tr>
      <w:tr w:rsidR="005C370C" w:rsidRPr="00156819" w:rsidTr="005C370C">
        <w:trPr>
          <w:cantSplit/>
        </w:trPr>
        <w:tc>
          <w:tcPr>
            <w:tcW w:w="8820" w:type="dxa"/>
          </w:tcPr>
          <w:p w:rsidR="005C370C" w:rsidRPr="00156819" w:rsidRDefault="005C370C" w:rsidP="005C370C">
            <w:pPr>
              <w:pStyle w:val="Header"/>
              <w:keepNext/>
              <w:keepLines/>
              <w:tabs>
                <w:tab w:val="clear" w:pos="4153"/>
                <w:tab w:val="clear" w:pos="8306"/>
              </w:tabs>
              <w:jc w:val="both"/>
              <w:rPr>
                <w:b/>
              </w:rPr>
            </w:pPr>
            <w:r w:rsidRPr="00156819">
              <w:rPr>
                <w:b/>
              </w:rPr>
              <w:t>Skips</w:t>
            </w:r>
          </w:p>
        </w:tc>
        <w:tc>
          <w:tcPr>
            <w:tcW w:w="1980" w:type="dxa"/>
          </w:tcPr>
          <w:p w:rsidR="005C370C" w:rsidRPr="00156819" w:rsidRDefault="005C370C" w:rsidP="005C370C">
            <w:pPr>
              <w:keepNext/>
              <w:keepLines/>
              <w:jc w:val="both"/>
            </w:pPr>
          </w:p>
        </w:tc>
        <w:tc>
          <w:tcPr>
            <w:tcW w:w="4140" w:type="dxa"/>
          </w:tcPr>
          <w:p w:rsidR="005C370C" w:rsidRPr="00156819" w:rsidRDefault="005C370C" w:rsidP="005C370C">
            <w:pPr>
              <w:keepNext/>
              <w:keepLines/>
              <w:jc w:val="both"/>
            </w:pPr>
          </w:p>
        </w:tc>
      </w:tr>
      <w:tr w:rsidR="005C370C" w:rsidRPr="00156819" w:rsidTr="005C370C">
        <w:trPr>
          <w:cantSplit/>
        </w:trPr>
        <w:tc>
          <w:tcPr>
            <w:tcW w:w="8820" w:type="dxa"/>
          </w:tcPr>
          <w:p w:rsidR="005C370C" w:rsidRPr="00156819" w:rsidRDefault="005C370C" w:rsidP="005C370C">
            <w:pPr>
              <w:keepNext/>
              <w:keepLines/>
              <w:jc w:val="both"/>
            </w:pPr>
            <w:r w:rsidRPr="00156819">
              <w:t>To licence skips and the erection of scaffolding Highways Act 1980 Part IX</w:t>
            </w:r>
          </w:p>
        </w:tc>
        <w:tc>
          <w:tcPr>
            <w:tcW w:w="1980" w:type="dxa"/>
          </w:tcPr>
          <w:p w:rsidR="005C370C" w:rsidRPr="00156819" w:rsidRDefault="005C370C" w:rsidP="005C370C">
            <w:pPr>
              <w:keepNext/>
              <w:keepLines/>
              <w:jc w:val="both"/>
            </w:pPr>
            <w:r w:rsidRPr="00156819">
              <w:t xml:space="preserve">Licensing Committee </w:t>
            </w:r>
          </w:p>
        </w:tc>
        <w:tc>
          <w:tcPr>
            <w:tcW w:w="4140" w:type="dxa"/>
          </w:tcPr>
          <w:p w:rsidR="005C370C" w:rsidRPr="00156819" w:rsidRDefault="005C370C" w:rsidP="005C370C">
            <w:pPr>
              <w:keepNext/>
              <w:keepLines/>
            </w:pPr>
            <w:r w:rsidRPr="00156819">
              <w:t>Highways Maintenance Manager</w:t>
            </w:r>
          </w:p>
        </w:tc>
      </w:tr>
      <w:tr w:rsidR="005C370C" w:rsidRPr="00156819" w:rsidTr="005C370C">
        <w:trPr>
          <w:cantSplit/>
        </w:trPr>
        <w:tc>
          <w:tcPr>
            <w:tcW w:w="8820" w:type="dxa"/>
          </w:tcPr>
          <w:p w:rsidR="005C370C" w:rsidRPr="00156819" w:rsidRDefault="005C370C" w:rsidP="005C370C">
            <w:pPr>
              <w:jc w:val="both"/>
              <w:rPr>
                <w:b/>
              </w:rPr>
            </w:pPr>
            <w:r w:rsidRPr="00156819">
              <w:rPr>
                <w:b/>
              </w:rPr>
              <w:t xml:space="preserve">Dangerous Trees </w:t>
            </w:r>
          </w:p>
        </w:tc>
        <w:tc>
          <w:tcPr>
            <w:tcW w:w="1980" w:type="dxa"/>
          </w:tcPr>
          <w:p w:rsidR="005C370C" w:rsidRPr="00156819" w:rsidRDefault="005C370C" w:rsidP="005C370C">
            <w:pPr>
              <w:jc w:val="both"/>
            </w:pPr>
          </w:p>
        </w:tc>
        <w:tc>
          <w:tcPr>
            <w:tcW w:w="4140" w:type="dxa"/>
          </w:tcPr>
          <w:p w:rsidR="005C370C" w:rsidRPr="00156819" w:rsidRDefault="005C370C" w:rsidP="005C370C">
            <w:pPr>
              <w:jc w:val="both"/>
              <w:rPr>
                <w:b/>
                <w:snapToGrid w:val="0"/>
              </w:rPr>
            </w:pPr>
          </w:p>
        </w:tc>
      </w:tr>
      <w:tr w:rsidR="005C370C" w:rsidRPr="00156819" w:rsidTr="005C370C">
        <w:trPr>
          <w:cantSplit/>
        </w:trPr>
        <w:tc>
          <w:tcPr>
            <w:tcW w:w="8820" w:type="dxa"/>
          </w:tcPr>
          <w:p w:rsidR="005C370C" w:rsidRPr="00156819" w:rsidRDefault="005C370C" w:rsidP="005C370C">
            <w:pPr>
              <w:jc w:val="both"/>
            </w:pPr>
            <w:r w:rsidRPr="00156819">
              <w:t>The powers of the Council to deal with dangerous trees</w:t>
            </w:r>
          </w:p>
          <w:p w:rsidR="005C370C" w:rsidRDefault="005C370C" w:rsidP="005C370C">
            <w:pPr>
              <w:jc w:val="both"/>
            </w:pPr>
            <w:r w:rsidRPr="00156819">
              <w:t>Local Government (Miscellaneous Provisions) Act 1976 s.23</w:t>
            </w:r>
          </w:p>
          <w:p w:rsidR="005C370C" w:rsidRDefault="005C370C" w:rsidP="005C370C">
            <w:pPr>
              <w:jc w:val="both"/>
            </w:pPr>
          </w:p>
          <w:p w:rsidR="005C370C" w:rsidRPr="00156819" w:rsidRDefault="005C370C" w:rsidP="005C370C">
            <w:pPr>
              <w:jc w:val="both"/>
            </w:pPr>
            <w:r>
              <w:rPr>
                <w:sz w:val="20"/>
              </w:rPr>
              <w:t>(Council 28.06.07 Minute No. 26)</w:t>
            </w:r>
          </w:p>
        </w:tc>
        <w:tc>
          <w:tcPr>
            <w:tcW w:w="1980" w:type="dxa"/>
          </w:tcPr>
          <w:p w:rsidR="005C370C" w:rsidRPr="00156819" w:rsidRDefault="005C370C" w:rsidP="005C370C">
            <w:pPr>
              <w:jc w:val="both"/>
            </w:pPr>
            <w:r w:rsidRPr="00156819">
              <w:t>Licensing Committee</w:t>
            </w:r>
          </w:p>
        </w:tc>
        <w:tc>
          <w:tcPr>
            <w:tcW w:w="4140" w:type="dxa"/>
          </w:tcPr>
          <w:p w:rsidR="005C370C" w:rsidRPr="00156819" w:rsidRDefault="005C370C" w:rsidP="005C370C">
            <w:pPr>
              <w:jc w:val="both"/>
              <w:rPr>
                <w:snapToGrid w:val="0"/>
              </w:rPr>
            </w:pPr>
            <w:r w:rsidRPr="00156819">
              <w:rPr>
                <w:snapToGrid w:val="0"/>
              </w:rPr>
              <w:t xml:space="preserve">Head of Mobility &amp; </w:t>
            </w:r>
            <w:r>
              <w:rPr>
                <w:snapToGrid w:val="0"/>
              </w:rPr>
              <w:t>Street Scene</w:t>
            </w:r>
          </w:p>
          <w:p w:rsidR="005C370C" w:rsidRPr="00156819" w:rsidRDefault="005C370C" w:rsidP="005C370C">
            <w:pPr>
              <w:jc w:val="both"/>
              <w:rPr>
                <w:snapToGrid w:val="0"/>
              </w:rPr>
            </w:pPr>
            <w:r w:rsidRPr="00156819">
              <w:rPr>
                <w:snapToGrid w:val="0"/>
              </w:rPr>
              <w:t>Environmental Programme Manager</w:t>
            </w:r>
          </w:p>
          <w:p w:rsidR="005C370C" w:rsidRPr="00156819" w:rsidRDefault="005C370C" w:rsidP="005C370C">
            <w:pPr>
              <w:jc w:val="both"/>
              <w:rPr>
                <w:snapToGrid w:val="0"/>
              </w:rPr>
            </w:pPr>
            <w:r w:rsidRPr="00156819">
              <w:rPr>
                <w:snapToGrid w:val="0"/>
              </w:rPr>
              <w:t>Neighbourhood Services Team Leader</w:t>
            </w:r>
          </w:p>
          <w:p w:rsidR="005C370C" w:rsidRPr="00156819" w:rsidRDefault="005C370C" w:rsidP="005C370C">
            <w:pPr>
              <w:jc w:val="both"/>
              <w:rPr>
                <w:snapToGrid w:val="0"/>
              </w:rPr>
            </w:pPr>
            <w:r w:rsidRPr="00156819">
              <w:rPr>
                <w:snapToGrid w:val="0"/>
              </w:rPr>
              <w:t>Senior Environmental Maintenance Officers</w:t>
            </w:r>
            <w:r>
              <w:rPr>
                <w:snapToGrid w:val="0"/>
              </w:rPr>
              <w:t>/</w:t>
            </w:r>
            <w:proofErr w:type="spellStart"/>
            <w:r w:rsidRPr="00156819">
              <w:rPr>
                <w:snapToGrid w:val="0"/>
              </w:rPr>
              <w:t>Arboricultural</w:t>
            </w:r>
            <w:proofErr w:type="spellEnd"/>
            <w:r w:rsidRPr="00156819">
              <w:rPr>
                <w:snapToGrid w:val="0"/>
              </w:rPr>
              <w:t xml:space="preserve"> Officer</w:t>
            </w:r>
          </w:p>
        </w:tc>
      </w:tr>
      <w:tr w:rsidR="00AD4318" w:rsidRPr="00F03283" w:rsidTr="00AD4318">
        <w:trPr>
          <w:cantSplit/>
        </w:trPr>
        <w:tc>
          <w:tcPr>
            <w:tcW w:w="8820" w:type="dxa"/>
            <w:tcBorders>
              <w:top w:val="single" w:sz="4" w:space="0" w:color="auto"/>
              <w:left w:val="single" w:sz="4" w:space="0" w:color="auto"/>
              <w:bottom w:val="single" w:sz="4" w:space="0" w:color="auto"/>
              <w:right w:val="single" w:sz="4" w:space="0" w:color="auto"/>
            </w:tcBorders>
          </w:tcPr>
          <w:p w:rsidR="00AD4318" w:rsidRPr="00F03283" w:rsidRDefault="00AD4318" w:rsidP="00AD4318">
            <w:pPr>
              <w:rPr>
                <w:b/>
                <w:sz w:val="28"/>
                <w:szCs w:val="28"/>
              </w:rPr>
            </w:pPr>
            <w:r w:rsidRPr="00F03283">
              <w:rPr>
                <w:b/>
                <w:sz w:val="28"/>
                <w:szCs w:val="28"/>
              </w:rPr>
              <w:t>Functions</w:t>
            </w:r>
          </w:p>
        </w:tc>
        <w:tc>
          <w:tcPr>
            <w:tcW w:w="1980" w:type="dxa"/>
            <w:tcBorders>
              <w:top w:val="single" w:sz="4" w:space="0" w:color="auto"/>
              <w:left w:val="single" w:sz="4" w:space="0" w:color="auto"/>
              <w:bottom w:val="single" w:sz="4" w:space="0" w:color="auto"/>
              <w:right w:val="single" w:sz="4" w:space="0" w:color="auto"/>
            </w:tcBorders>
          </w:tcPr>
          <w:p w:rsidR="00AD4318" w:rsidRPr="00F03283" w:rsidRDefault="00AD4318" w:rsidP="00AD4318">
            <w:pPr>
              <w:jc w:val="both"/>
              <w:rPr>
                <w:b/>
                <w:sz w:val="28"/>
                <w:szCs w:val="28"/>
              </w:rPr>
            </w:pPr>
            <w:r w:rsidRPr="00F03283">
              <w:rPr>
                <w:b/>
                <w:sz w:val="28"/>
                <w:szCs w:val="28"/>
              </w:rPr>
              <w:t>Decision Making Body</w:t>
            </w:r>
          </w:p>
        </w:tc>
        <w:tc>
          <w:tcPr>
            <w:tcW w:w="4140" w:type="dxa"/>
            <w:tcBorders>
              <w:top w:val="single" w:sz="4" w:space="0" w:color="auto"/>
              <w:left w:val="single" w:sz="4" w:space="0" w:color="auto"/>
              <w:bottom w:val="single" w:sz="4" w:space="0" w:color="auto"/>
              <w:right w:val="single" w:sz="4" w:space="0" w:color="auto"/>
            </w:tcBorders>
          </w:tcPr>
          <w:p w:rsidR="00AD4318" w:rsidRPr="00F03283" w:rsidRDefault="00AD4318" w:rsidP="00AD4318">
            <w:pPr>
              <w:rPr>
                <w:b/>
                <w:sz w:val="28"/>
                <w:szCs w:val="28"/>
              </w:rPr>
            </w:pPr>
            <w:r w:rsidRPr="00F03283">
              <w:rPr>
                <w:b/>
                <w:sz w:val="28"/>
                <w:szCs w:val="28"/>
              </w:rPr>
              <w:t>Delegation of Functions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r w:rsidRPr="00156819">
              <w:rPr>
                <w:b/>
              </w:rPr>
              <w:t>Highways Adoptions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New highways adopted as “highways maintainable at public expense” through agreements between developers and highway authority.  Authorisation to carry out Section 38 default procedures</w:t>
            </w:r>
          </w:p>
          <w:p w:rsidR="005C370C" w:rsidRPr="00156819" w:rsidRDefault="005C370C" w:rsidP="005C370C">
            <w:pPr>
              <w:keepNext/>
              <w:keepLines/>
              <w:jc w:val="both"/>
            </w:pPr>
            <w:r w:rsidRPr="00156819">
              <w:t>Highways Act 1980 S.38, S.219, S.228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 xml:space="preserve">Team Leader Highways Management </w:t>
            </w:r>
          </w:p>
          <w:p w:rsidR="005C370C" w:rsidRPr="00156819" w:rsidRDefault="005C370C" w:rsidP="005C370C">
            <w:pPr>
              <w:keepNext/>
              <w:keepLines/>
              <w:jc w:val="both"/>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r w:rsidRPr="00156819">
              <w:rPr>
                <w:b/>
              </w:rPr>
              <w:t>Advance Payments Code Prosecutions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 xml:space="preserve">Serve on developers who do not make deposits or enter into a Section 38 agreement for the cost of making up </w:t>
            </w:r>
            <w:proofErr w:type="spellStart"/>
            <w:r w:rsidRPr="00156819">
              <w:t>roadworks</w:t>
            </w:r>
            <w:proofErr w:type="spellEnd"/>
            <w:r w:rsidRPr="00156819">
              <w:t xml:space="preserve"> on a new estate before building work commences</w:t>
            </w:r>
          </w:p>
          <w:p w:rsidR="005C370C" w:rsidRPr="00156819" w:rsidRDefault="005C370C" w:rsidP="005C370C">
            <w:pPr>
              <w:jc w:val="both"/>
            </w:pPr>
            <w:r w:rsidRPr="00156819">
              <w:t>Highways Act, 1980 S.38, S.219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Team Leader Highways</w:t>
            </w:r>
            <w:r>
              <w:t xml:space="preserve"> Management</w:t>
            </w:r>
            <w:r w:rsidRPr="00156819">
              <w:t xml:space="preserve"> after consultation with the Head of Legal Services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rPr>
                <w:b/>
              </w:rPr>
            </w:pPr>
            <w:r w:rsidRPr="00156819">
              <w:rPr>
                <w:b/>
              </w:rPr>
              <w:lastRenderedPageBreak/>
              <w:t>Advance Payments Code Procedures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pPr>
            <w:r w:rsidRPr="00156819">
              <w:t>To exercise the Council’s powers under the Advance Payments Code</w:t>
            </w:r>
            <w:r>
              <w:t xml:space="preserve"> i.e. requirement of money/security before new buildings are erected in private streets to ensure that the street will be properly constructed</w:t>
            </w:r>
          </w:p>
          <w:p w:rsidR="005C370C" w:rsidRDefault="005C370C" w:rsidP="00B44DD5">
            <w:pPr>
              <w:keepNext/>
              <w:keepLines/>
              <w:jc w:val="both"/>
            </w:pPr>
            <w:r w:rsidRPr="00156819">
              <w:t>Highways Act 1980 Sections 219 to 237</w:t>
            </w:r>
          </w:p>
          <w:p w:rsidR="005C370C" w:rsidRPr="00156819" w:rsidRDefault="005C370C" w:rsidP="00B44DD5">
            <w:pPr>
              <w:keepNext/>
              <w:keepLines/>
              <w:jc w:val="both"/>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pPr>
            <w:r w:rsidRPr="00156819">
              <w:t xml:space="preserve">Team Leader Highways Management </w:t>
            </w:r>
          </w:p>
          <w:p w:rsidR="005C370C" w:rsidRPr="00156819" w:rsidRDefault="005C370C" w:rsidP="00B44DD5">
            <w:pPr>
              <w:keepNext/>
              <w:keepLines/>
            </w:pPr>
            <w:r w:rsidRPr="00156819">
              <w:t>Business Unit Manager Network Management</w:t>
            </w:r>
            <w:r>
              <w:t xml:space="preserve"> &amp; Policy</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r w:rsidRPr="00156819">
              <w:rPr>
                <w:b/>
              </w:rPr>
              <w:t xml:space="preserve">Provision of Amenity </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Del="00D07D58" w:rsidRDefault="005C370C" w:rsidP="005C370C">
            <w:pPr>
              <w:keepNext/>
              <w:keepLines/>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To provide services and amenity in the Highway e.g. lawns, trees, shrubs, flower baskets.  Also extends to cover Neighbourhood Watch signs</w:t>
            </w:r>
          </w:p>
          <w:p w:rsidR="005C370C" w:rsidRDefault="005C370C" w:rsidP="005C370C">
            <w:pPr>
              <w:keepNext/>
              <w:keepLines/>
              <w:jc w:val="both"/>
            </w:pPr>
            <w:r w:rsidRPr="00156819">
              <w:t>Highways Act 1980 Sections 115A to 115I Agreement for works in Highway</w:t>
            </w:r>
          </w:p>
          <w:p w:rsidR="005C370C" w:rsidRDefault="005C370C" w:rsidP="005C370C">
            <w:pPr>
              <w:keepNext/>
              <w:keepLines/>
              <w:jc w:val="both"/>
              <w:rPr>
                <w:sz w:val="20"/>
              </w:rPr>
            </w:pPr>
            <w:r>
              <w:rPr>
                <w:sz w:val="20"/>
              </w:rPr>
              <w:t xml:space="preserve">(Policy &amp; Resources </w:t>
            </w:r>
            <w:proofErr w:type="spellStart"/>
            <w:r>
              <w:rPr>
                <w:sz w:val="20"/>
              </w:rPr>
              <w:t>Cttee</w:t>
            </w:r>
            <w:proofErr w:type="spellEnd"/>
            <w:r>
              <w:rPr>
                <w:sz w:val="20"/>
              </w:rPr>
              <w:t xml:space="preserve"> – 18 July 2000 – Minute No. PR23)</w:t>
            </w:r>
          </w:p>
          <w:p w:rsidR="005C370C" w:rsidRPr="00156819" w:rsidRDefault="005C370C" w:rsidP="005C370C">
            <w:pPr>
              <w:keepNext/>
              <w:keepLines/>
              <w:jc w:val="both"/>
            </w:pPr>
            <w:r>
              <w:rPr>
                <w:sz w:val="20"/>
              </w:rPr>
              <w:t>(Council 28.06.07 Minute No. 26)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pPr>
            <w:r w:rsidRPr="00156819">
              <w:t>Team Leader Highways Management</w:t>
            </w:r>
          </w:p>
          <w:p w:rsidR="005C370C" w:rsidRPr="00156819" w:rsidRDefault="005C370C" w:rsidP="005C370C">
            <w:pPr>
              <w:keepNext/>
              <w:keepLines/>
            </w:pPr>
            <w:r w:rsidRPr="00156819">
              <w:t xml:space="preserve">Team Leader Traffic Management </w:t>
            </w:r>
          </w:p>
          <w:p w:rsidR="005C370C" w:rsidRPr="00156819" w:rsidRDefault="005C370C" w:rsidP="005C370C">
            <w:pPr>
              <w:keepNext/>
              <w:keepLines/>
            </w:pPr>
            <w:r w:rsidRPr="00156819">
              <w:t>Environmental Programme Manager</w:t>
            </w:r>
          </w:p>
          <w:p w:rsidR="005C370C" w:rsidRPr="00156819" w:rsidDel="00D07D58" w:rsidRDefault="005C370C" w:rsidP="005C370C">
            <w:pPr>
              <w:keepNext/>
              <w:keepLines/>
            </w:pPr>
            <w:r w:rsidRPr="00156819">
              <w:t>Senior Environmental Maintenance Officers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Development Proposals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Agreement between a developer and the highway authority for the execution of highway works. Highways Act 1980, S.278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Team Leader Highways Management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856FF8" w:rsidRDefault="005C370C" w:rsidP="005C370C">
            <w:pPr>
              <w:jc w:val="both"/>
              <w:rPr>
                <w:b/>
              </w:rPr>
            </w:pPr>
            <w:r>
              <w:rPr>
                <w:b/>
              </w:rPr>
              <w:t>Agreements for Works in the Highway</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Agreements with any person relating to the execution of works in the highway</w:t>
            </w:r>
          </w:p>
          <w:p w:rsidR="005C370C" w:rsidRDefault="005C370C" w:rsidP="005C370C">
            <w:pPr>
              <w:jc w:val="both"/>
            </w:pPr>
            <w:r w:rsidRPr="00156819">
              <w:t>Section 278 Highways Act 1980</w:t>
            </w:r>
          </w:p>
          <w:p w:rsidR="005C370C" w:rsidRPr="00156819" w:rsidRDefault="005C370C" w:rsidP="005C370C">
            <w:pPr>
              <w:jc w:val="both"/>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Team Leader Highways Management </w:t>
            </w:r>
          </w:p>
        </w:tc>
      </w:tr>
      <w:tr w:rsidR="005C370C" w:rsidRPr="00156819" w:rsidTr="005C370C">
        <w:trPr>
          <w:cantSplit/>
        </w:trPr>
        <w:tc>
          <w:tcPr>
            <w:tcW w:w="8820" w:type="dxa"/>
          </w:tcPr>
          <w:p w:rsidR="005C370C" w:rsidRPr="00156819" w:rsidRDefault="005C370C" w:rsidP="005C370C">
            <w:pPr>
              <w:keepNext/>
              <w:keepLines/>
              <w:jc w:val="both"/>
              <w:rPr>
                <w:b/>
                <w:szCs w:val="22"/>
              </w:rPr>
            </w:pPr>
            <w:r w:rsidRPr="00156819">
              <w:rPr>
                <w:b/>
                <w:szCs w:val="22"/>
              </w:rPr>
              <w:t>Bridges</w:t>
            </w:r>
          </w:p>
        </w:tc>
        <w:tc>
          <w:tcPr>
            <w:tcW w:w="1980" w:type="dxa"/>
          </w:tcPr>
          <w:p w:rsidR="005C370C" w:rsidRPr="00156819" w:rsidRDefault="005C370C" w:rsidP="005C370C">
            <w:pPr>
              <w:keepNext/>
              <w:keepLines/>
              <w:jc w:val="both"/>
              <w:rPr>
                <w:snapToGrid w:val="0"/>
                <w:szCs w:val="22"/>
              </w:rPr>
            </w:pPr>
          </w:p>
        </w:tc>
        <w:tc>
          <w:tcPr>
            <w:tcW w:w="4140" w:type="dxa"/>
          </w:tcPr>
          <w:p w:rsidR="005C370C" w:rsidRPr="00156819" w:rsidRDefault="005C370C" w:rsidP="005C370C">
            <w:pPr>
              <w:keepNext/>
              <w:keepLines/>
              <w:rPr>
                <w:szCs w:val="22"/>
              </w:rPr>
            </w:pPr>
          </w:p>
        </w:tc>
      </w:tr>
      <w:tr w:rsidR="005C370C" w:rsidRPr="00156819" w:rsidTr="005C370C">
        <w:trPr>
          <w:cantSplit/>
        </w:trPr>
        <w:tc>
          <w:tcPr>
            <w:tcW w:w="8820" w:type="dxa"/>
          </w:tcPr>
          <w:p w:rsidR="005C370C" w:rsidRPr="00156819" w:rsidRDefault="005C370C" w:rsidP="005C370C">
            <w:pPr>
              <w:keepNext/>
              <w:keepLines/>
              <w:jc w:val="both"/>
            </w:pPr>
            <w:r w:rsidRPr="00156819">
              <w:t>The Power to construct, reconstruct, improve, etc., bridges</w:t>
            </w:r>
          </w:p>
          <w:p w:rsidR="005C370C" w:rsidRPr="00156819" w:rsidRDefault="005C370C" w:rsidP="005C370C">
            <w:pPr>
              <w:keepNext/>
              <w:keepLines/>
              <w:jc w:val="both"/>
            </w:pPr>
            <w:r w:rsidRPr="00156819">
              <w:t xml:space="preserve">Including provisions relating to improving grass verges, lighting, </w:t>
            </w:r>
            <w:proofErr w:type="spellStart"/>
            <w:r w:rsidRPr="00156819">
              <w:t>metalling</w:t>
            </w:r>
            <w:proofErr w:type="spellEnd"/>
            <w:r w:rsidRPr="00156819">
              <w:t>, drainage, filling in roadside ditches, protecting highways against hazards of nature, etc.:</w:t>
            </w:r>
          </w:p>
          <w:p w:rsidR="005C370C" w:rsidRDefault="005C370C" w:rsidP="005C370C">
            <w:pPr>
              <w:keepNext/>
              <w:keepLines/>
              <w:jc w:val="both"/>
            </w:pPr>
            <w:r w:rsidRPr="00156819">
              <w:t>Highways Act 1980 Sections 91 to 95</w:t>
            </w:r>
          </w:p>
          <w:p w:rsidR="005C370C" w:rsidRPr="00156819" w:rsidRDefault="005C370C" w:rsidP="005C370C">
            <w:pPr>
              <w:keepNext/>
              <w:keepLines/>
              <w:jc w:val="both"/>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pPr>
            <w:r w:rsidRPr="00156819">
              <w:t xml:space="preserve">Head of Mobility and </w:t>
            </w:r>
            <w:r>
              <w:t>Street Scene</w:t>
            </w:r>
          </w:p>
          <w:p w:rsidR="005C370C" w:rsidRPr="00156819" w:rsidRDefault="005C370C" w:rsidP="005C370C">
            <w:pPr>
              <w:keepNext/>
              <w:keepLines/>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Bus Stops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Provision and Relocation of Bus Stops and Bus Shelters:</w:t>
            </w:r>
          </w:p>
          <w:p w:rsidR="005C370C" w:rsidRPr="00156819" w:rsidRDefault="005C370C" w:rsidP="005C370C">
            <w:pPr>
              <w:jc w:val="both"/>
            </w:pPr>
            <w:r w:rsidRPr="00156819">
              <w:t>Local Government (Miscellaneous Provisions) Act 1953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Team Leader </w:t>
            </w:r>
            <w:r>
              <w:t>Transport Contracts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Closure of roads for public processions, street parties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The making of orders to close streets to traffic:</w:t>
            </w:r>
          </w:p>
          <w:p w:rsidR="005C370C" w:rsidRDefault="005C370C" w:rsidP="005C370C">
            <w:pPr>
              <w:jc w:val="both"/>
            </w:pPr>
            <w:r w:rsidRPr="00156819">
              <w:t>Town Police Clauses Act 1847 S.21</w:t>
            </w:r>
          </w:p>
          <w:p w:rsidR="005C370C" w:rsidRPr="00156819" w:rsidRDefault="005C370C" w:rsidP="005C370C">
            <w:pPr>
              <w:jc w:val="both"/>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Team Leader Traffic Management</w:t>
            </w:r>
            <w:r>
              <w:t xml:space="preserve"> following consultation with the Cabinet Member:  Environment in the event of objections being received</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 xml:space="preserve">Crossings </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Arrangements for pedestrian and School crossings:</w:t>
            </w:r>
          </w:p>
          <w:p w:rsidR="005C370C" w:rsidRDefault="005C370C" w:rsidP="005C370C">
            <w:pPr>
              <w:jc w:val="both"/>
            </w:pPr>
            <w:r w:rsidRPr="00156819">
              <w:t xml:space="preserve">Part </w:t>
            </w:r>
            <w:smartTag w:uri="urn:schemas-microsoft-com:office:smarttags" w:element="Street">
              <w:smartTag w:uri="urn:schemas-microsoft-com:office:smarttags" w:element="address">
                <w:r w:rsidRPr="00156819">
                  <w:t>III Road</w:t>
                </w:r>
              </w:smartTag>
            </w:smartTag>
            <w:r w:rsidRPr="00156819">
              <w:t xml:space="preserve"> Traffic Regulation Act 1984</w:t>
            </w:r>
          </w:p>
          <w:p w:rsidR="005C370C" w:rsidRPr="00156819" w:rsidRDefault="005C370C" w:rsidP="005C370C">
            <w:pPr>
              <w:jc w:val="both"/>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Team Leader Traffic Management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Facilities for Cyclists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 xml:space="preserve">Provision of cycle facilities, cycle lanes, etc.: </w:t>
            </w:r>
          </w:p>
          <w:p w:rsidR="005C370C" w:rsidRPr="00156819" w:rsidRDefault="005C370C" w:rsidP="005C370C">
            <w:pPr>
              <w:jc w:val="both"/>
            </w:pPr>
            <w:r w:rsidRPr="00156819">
              <w:t>Road Traffic Regulation Act, 1984 S.65, Cycle Tracks Act 1984</w:t>
            </w:r>
          </w:p>
          <w:p w:rsidR="005C370C" w:rsidRPr="00156819" w:rsidRDefault="005C370C" w:rsidP="005C370C">
            <w:pPr>
              <w:jc w:val="both"/>
            </w:pPr>
            <w:r w:rsidRPr="00156819">
              <w:t>Highways Act 1980 and associated Regulations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Team Leader Traffic Management</w:t>
            </w:r>
          </w:p>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 xml:space="preserve">Emergency Erection of Barriers in Streets </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Erection of barriers, etc., to ensure public safety or prevent congestion of traffic in cases of emergency:</w:t>
            </w:r>
          </w:p>
          <w:p w:rsidR="005C370C" w:rsidRDefault="005C370C" w:rsidP="005C370C">
            <w:pPr>
              <w:jc w:val="both"/>
            </w:pPr>
            <w:r w:rsidRPr="00156819">
              <w:t>Section 287 Highways Act 1980</w:t>
            </w:r>
          </w:p>
          <w:p w:rsidR="005C370C" w:rsidRPr="00156819" w:rsidRDefault="005C370C" w:rsidP="005C370C">
            <w:pPr>
              <w:jc w:val="both"/>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Highways Maintenance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Powers of Entry</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Powers of entry for duly authorised officers for the purposes of survey, maintenance works, etc.:</w:t>
            </w:r>
          </w:p>
          <w:p w:rsidR="005C370C" w:rsidRDefault="005C370C" w:rsidP="005C370C">
            <w:pPr>
              <w:jc w:val="both"/>
            </w:pPr>
            <w:r w:rsidRPr="00156819">
              <w:t>Sections 289 to 294 Highways Act 1980</w:t>
            </w:r>
          </w:p>
          <w:p w:rsidR="005C370C" w:rsidRPr="00156819" w:rsidRDefault="005C370C" w:rsidP="005C370C">
            <w:pPr>
              <w:jc w:val="both"/>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 xml:space="preserve">Head of Mobility &amp; </w:t>
            </w:r>
            <w:r>
              <w:t>Street Scene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r w:rsidRPr="00156819">
              <w:rPr>
                <w:b/>
              </w:rPr>
              <w:t>Recovery of Expenses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The mechanism and options for recovery of expenses by Council:</w:t>
            </w:r>
          </w:p>
          <w:p w:rsidR="005C370C" w:rsidRDefault="005C370C" w:rsidP="005C370C">
            <w:pPr>
              <w:keepNext/>
              <w:keepLines/>
              <w:jc w:val="both"/>
            </w:pPr>
            <w:r w:rsidRPr="00156819">
              <w:t>Section 305 Highways Act 1980</w:t>
            </w:r>
          </w:p>
          <w:p w:rsidR="005C370C" w:rsidRPr="00156819" w:rsidRDefault="005C370C" w:rsidP="005C370C">
            <w:pPr>
              <w:keepNext/>
              <w:keepLines/>
              <w:jc w:val="both"/>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 xml:space="preserve">Head of Mobility &amp; </w:t>
            </w:r>
            <w:r>
              <w:t>Street Scene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Fencing</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The Council’s power to fence and erect highway boundary posts:</w:t>
            </w:r>
          </w:p>
          <w:p w:rsidR="005C370C" w:rsidRDefault="005C370C" w:rsidP="005C370C">
            <w:pPr>
              <w:jc w:val="both"/>
            </w:pPr>
            <w:r w:rsidRPr="00156819">
              <w:t>Sections 80 &amp; 81 Highways Act 1980</w:t>
            </w:r>
          </w:p>
          <w:p w:rsidR="005C370C" w:rsidRPr="00156819" w:rsidRDefault="005C370C" w:rsidP="005C370C">
            <w:pPr>
              <w:jc w:val="both"/>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Team Leader Traffic Management</w:t>
            </w:r>
          </w:p>
          <w:p w:rsidR="005C370C" w:rsidRPr="00156819" w:rsidRDefault="005C370C" w:rsidP="005C370C"/>
        </w:tc>
      </w:tr>
      <w:tr w:rsidR="005C370C" w:rsidRPr="00156819" w:rsidTr="005C370C">
        <w:trPr>
          <w:cantSplit/>
        </w:trPr>
        <w:tc>
          <w:tcPr>
            <w:tcW w:w="8820" w:type="dxa"/>
          </w:tcPr>
          <w:p w:rsidR="005C370C" w:rsidRPr="00156819" w:rsidRDefault="005C370C" w:rsidP="005C370C">
            <w:pPr>
              <w:keepNext/>
              <w:keepLines/>
              <w:jc w:val="both"/>
              <w:rPr>
                <w:szCs w:val="22"/>
              </w:rPr>
            </w:pPr>
            <w:r w:rsidRPr="00156819">
              <w:rPr>
                <w:b/>
                <w:szCs w:val="22"/>
              </w:rPr>
              <w:lastRenderedPageBreak/>
              <w:t>Footways &amp; Guard-rails</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rPr>
                <w:szCs w:val="22"/>
              </w:rPr>
            </w:pPr>
          </w:p>
        </w:tc>
      </w:tr>
      <w:tr w:rsidR="005C370C" w:rsidRPr="00156819" w:rsidTr="005C370C">
        <w:trPr>
          <w:cantSplit/>
        </w:trPr>
        <w:tc>
          <w:tcPr>
            <w:tcW w:w="8820" w:type="dxa"/>
          </w:tcPr>
          <w:p w:rsidR="005C370C" w:rsidRPr="00156819" w:rsidRDefault="005C370C" w:rsidP="005C370C">
            <w:pPr>
              <w:keepNext/>
              <w:keepLines/>
              <w:jc w:val="both"/>
            </w:pPr>
            <w:r w:rsidRPr="00156819">
              <w:t>Provision of footways/guard-rails/other safety measures on public highways:</w:t>
            </w:r>
          </w:p>
          <w:p w:rsidR="005C370C" w:rsidRDefault="005C370C" w:rsidP="005C370C">
            <w:pPr>
              <w:keepNext/>
              <w:keepLines/>
              <w:jc w:val="both"/>
            </w:pPr>
            <w:r w:rsidRPr="00156819">
              <w:t>Section 66 Highways Act 1980</w:t>
            </w:r>
          </w:p>
          <w:p w:rsidR="005C370C" w:rsidRPr="00156819" w:rsidRDefault="005C370C" w:rsidP="005C370C">
            <w:pPr>
              <w:keepNext/>
              <w:keepLines/>
              <w:jc w:val="both"/>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pPr>
            <w:r w:rsidRPr="00156819">
              <w:t>Team Leader Traffic Management</w:t>
            </w:r>
          </w:p>
          <w:p w:rsidR="005C370C" w:rsidRPr="00156819" w:rsidRDefault="005C370C" w:rsidP="005C370C">
            <w:pPr>
              <w:keepNext/>
              <w:keepLines/>
            </w:pPr>
          </w:p>
        </w:tc>
      </w:tr>
      <w:tr w:rsidR="005C370C" w:rsidRPr="00156819" w:rsidTr="005C370C">
        <w:trPr>
          <w:cantSplit/>
        </w:trPr>
        <w:tc>
          <w:tcPr>
            <w:tcW w:w="8820" w:type="dxa"/>
          </w:tcPr>
          <w:p w:rsidR="005C370C" w:rsidRPr="00156819" w:rsidRDefault="005C370C" w:rsidP="005C370C">
            <w:pPr>
              <w:jc w:val="both"/>
              <w:rPr>
                <w:szCs w:val="22"/>
              </w:rPr>
            </w:pPr>
            <w:r w:rsidRPr="00156819">
              <w:rPr>
                <w:b/>
                <w:szCs w:val="22"/>
              </w:rPr>
              <w:t>List of Streets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Making and keeping corrected and up to date the list of Highways maintainable at the public expense:</w:t>
            </w:r>
          </w:p>
          <w:p w:rsidR="005C370C" w:rsidRDefault="005C370C" w:rsidP="005C370C">
            <w:pPr>
              <w:jc w:val="both"/>
            </w:pPr>
            <w:r w:rsidRPr="00156819">
              <w:t>Section 36 Highways Act 1980</w:t>
            </w:r>
          </w:p>
          <w:p w:rsidR="005C370C" w:rsidRPr="00156819" w:rsidRDefault="005C370C" w:rsidP="005C370C">
            <w:pPr>
              <w:jc w:val="both"/>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Team Leader Highways Management</w:t>
            </w:r>
          </w:p>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rPr>
                <w:szCs w:val="22"/>
              </w:rPr>
            </w:pPr>
            <w:r w:rsidRPr="00156819">
              <w:br w:type="page"/>
            </w:r>
            <w:r w:rsidRPr="00156819">
              <w:rPr>
                <w:b/>
                <w:szCs w:val="22"/>
              </w:rPr>
              <w:t>Maintenance and Improvement</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To exercise the Council’s general powers of maintenance and improvement of public highways:</w:t>
            </w:r>
          </w:p>
          <w:p w:rsidR="005C370C" w:rsidRDefault="005C370C" w:rsidP="005C370C">
            <w:pPr>
              <w:jc w:val="both"/>
            </w:pPr>
            <w:r w:rsidRPr="00156819">
              <w:t>Highways Act 1980 (as amended)</w:t>
            </w:r>
          </w:p>
          <w:p w:rsidR="005C370C" w:rsidRPr="00156819" w:rsidRDefault="005C370C" w:rsidP="005C370C">
            <w:pPr>
              <w:jc w:val="both"/>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Head of Mobility and </w:t>
            </w:r>
            <w:r>
              <w:t xml:space="preserve"> Street Scene</w:t>
            </w:r>
          </w:p>
        </w:tc>
      </w:tr>
      <w:tr w:rsidR="005C370C" w:rsidRPr="00156819" w:rsidTr="005C370C">
        <w:trPr>
          <w:cantSplit/>
        </w:trPr>
        <w:tc>
          <w:tcPr>
            <w:tcW w:w="8820" w:type="dxa"/>
          </w:tcPr>
          <w:p w:rsidR="005C370C" w:rsidRPr="00156819" w:rsidRDefault="005C370C" w:rsidP="005C370C">
            <w:pPr>
              <w:keepNext/>
              <w:keepLines/>
              <w:jc w:val="both"/>
              <w:rPr>
                <w:b/>
              </w:rPr>
            </w:pPr>
            <w:r w:rsidRPr="00156819">
              <w:rPr>
                <w:b/>
              </w:rPr>
              <w:t xml:space="preserve">Misleading Notices </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jc w:val="both"/>
            </w:pPr>
          </w:p>
        </w:tc>
      </w:tr>
      <w:tr w:rsidR="005C370C" w:rsidRPr="00156819" w:rsidTr="005C370C">
        <w:trPr>
          <w:cantSplit/>
        </w:trPr>
        <w:tc>
          <w:tcPr>
            <w:tcW w:w="8820" w:type="dxa"/>
          </w:tcPr>
          <w:p w:rsidR="005C370C" w:rsidRPr="00156819" w:rsidRDefault="005C370C" w:rsidP="005C370C">
            <w:pPr>
              <w:keepNext/>
              <w:keepLines/>
              <w:jc w:val="both"/>
            </w:pPr>
            <w:r w:rsidRPr="00156819">
              <w:t xml:space="preserve">To take </w:t>
            </w:r>
            <w:r>
              <w:t xml:space="preserve">appropriate </w:t>
            </w:r>
            <w:r w:rsidRPr="00156819">
              <w:t xml:space="preserve">action </w:t>
            </w:r>
            <w:r>
              <w:t xml:space="preserve">within legal powers </w:t>
            </w:r>
            <w:r w:rsidRPr="00156819">
              <w:t>against any person who places or maintains a false or misleading notice next to a public right of way:</w:t>
            </w:r>
          </w:p>
          <w:p w:rsidR="005C370C" w:rsidRDefault="005C370C" w:rsidP="005C370C">
            <w:pPr>
              <w:keepNext/>
              <w:keepLines/>
              <w:jc w:val="both"/>
            </w:pPr>
            <w:r>
              <w:t xml:space="preserve">Section 57, </w:t>
            </w:r>
            <w:r w:rsidRPr="00156819">
              <w:t>National Parks &amp; Access to the Countryside Act 1949</w:t>
            </w:r>
          </w:p>
          <w:p w:rsidR="005C370C" w:rsidRDefault="005C370C" w:rsidP="005C370C">
            <w:pPr>
              <w:keepNext/>
              <w:keepLines/>
              <w:jc w:val="both"/>
              <w:rPr>
                <w:sz w:val="20"/>
              </w:rPr>
            </w:pPr>
            <w:r>
              <w:rPr>
                <w:sz w:val="20"/>
              </w:rPr>
              <w:t xml:space="preserve">(Policy &amp; Resources </w:t>
            </w:r>
            <w:proofErr w:type="spellStart"/>
            <w:r>
              <w:rPr>
                <w:sz w:val="20"/>
              </w:rPr>
              <w:t>Cttee</w:t>
            </w:r>
            <w:proofErr w:type="spellEnd"/>
            <w:r>
              <w:rPr>
                <w:sz w:val="20"/>
              </w:rPr>
              <w:t xml:space="preserve"> – 18 July 2000 – Minute No. PR23)</w:t>
            </w:r>
          </w:p>
          <w:p w:rsidR="005C370C" w:rsidRPr="00156819" w:rsidRDefault="005C370C" w:rsidP="005C370C">
            <w:pPr>
              <w:keepNext/>
              <w:keepLines/>
              <w:jc w:val="both"/>
            </w:pPr>
            <w:r>
              <w:rPr>
                <w:sz w:val="20"/>
              </w:rPr>
              <w:t>(Council 28.06.07 Minute No. 26)</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jc w:val="both"/>
            </w:pPr>
            <w:r w:rsidRPr="00156819">
              <w:t>Rights of Way Officer Highways Management</w:t>
            </w:r>
          </w:p>
          <w:p w:rsidR="005C370C" w:rsidRPr="00156819" w:rsidRDefault="005C370C" w:rsidP="005C370C">
            <w:pPr>
              <w:keepNext/>
              <w:keepLines/>
              <w:jc w:val="both"/>
            </w:pPr>
            <w:r w:rsidRPr="00156819">
              <w:t>Environmental Programme Manager</w:t>
            </w:r>
          </w:p>
          <w:p w:rsidR="005C370C" w:rsidRPr="00156819" w:rsidRDefault="005C370C" w:rsidP="005C370C">
            <w:pPr>
              <w:keepNext/>
              <w:keepLines/>
              <w:jc w:val="both"/>
            </w:pPr>
            <w:r w:rsidRPr="00156819">
              <w:t>Senior Environmental Maintenance Officers</w:t>
            </w:r>
          </w:p>
          <w:p w:rsidR="005C370C" w:rsidRPr="00156819" w:rsidRDefault="005C370C" w:rsidP="005C370C">
            <w:pPr>
              <w:keepNext/>
              <w:keepLines/>
              <w:jc w:val="both"/>
            </w:pPr>
            <w:r w:rsidRPr="00156819">
              <w:t>Neighbourhood Services Team Leader</w:t>
            </w:r>
          </w:p>
          <w:p w:rsidR="005C370C" w:rsidRPr="00156819" w:rsidRDefault="005C370C" w:rsidP="005C370C">
            <w:pPr>
              <w:keepNext/>
              <w:keepLines/>
              <w:jc w:val="both"/>
            </w:pPr>
            <w:r w:rsidRPr="00156819">
              <w:t>Environmental Enforcement Officers</w:t>
            </w:r>
          </w:p>
          <w:p w:rsidR="005C370C" w:rsidRPr="00156819" w:rsidRDefault="005C370C" w:rsidP="005C370C">
            <w:pPr>
              <w:keepNext/>
              <w:keepLines/>
              <w:jc w:val="both"/>
            </w:pPr>
            <w:r w:rsidRPr="00156819">
              <w:t>Environmental Enforcement Support Officers</w:t>
            </w:r>
          </w:p>
          <w:p w:rsidR="005C370C" w:rsidRPr="00156819" w:rsidRDefault="005C370C" w:rsidP="005C370C">
            <w:pPr>
              <w:keepNext/>
              <w:keepLines/>
              <w:jc w:val="both"/>
            </w:pPr>
            <w:r w:rsidRPr="00156819">
              <w:t>Environmental Enforcement Technician</w:t>
            </w:r>
          </w:p>
          <w:p w:rsidR="005C370C" w:rsidRPr="00156819" w:rsidRDefault="005C370C" w:rsidP="005C370C">
            <w:pPr>
              <w:keepNext/>
              <w:keepLines/>
              <w:jc w:val="both"/>
            </w:pPr>
            <w:r w:rsidRPr="00156819">
              <w:t>Traveller Management Officer</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Obstructions of Highways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Control road opening and reinstatement:</w:t>
            </w:r>
          </w:p>
          <w:p w:rsidR="005C370C" w:rsidRPr="00156819" w:rsidRDefault="005C370C" w:rsidP="005C370C">
            <w:pPr>
              <w:jc w:val="both"/>
            </w:pPr>
            <w:r w:rsidRPr="00156819">
              <w:t>New Roads and Street Works Act 1991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Highways Maintenance Manager.</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Off-Street Parking Places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To deal with the short-term letting and control of car parks for special events:</w:t>
            </w:r>
          </w:p>
          <w:p w:rsidR="005C370C" w:rsidRPr="00156819" w:rsidRDefault="005C370C" w:rsidP="005C370C">
            <w:pPr>
              <w:jc w:val="both"/>
              <w:rPr>
                <w:b/>
                <w:u w:val="single"/>
              </w:rPr>
            </w:pPr>
            <w:r w:rsidRPr="00156819">
              <w:t>Road Traffic Regulation Act 1984 Part IV</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Head of Mobility &amp; </w:t>
            </w:r>
            <w:r>
              <w:t>Street Scene</w:t>
            </w:r>
          </w:p>
          <w:p w:rsidR="005C370C" w:rsidRPr="00156819" w:rsidRDefault="005C370C" w:rsidP="005C370C">
            <w:pPr>
              <w:rPr>
                <w:b/>
                <w:u w:val="single"/>
              </w:rPr>
            </w:pP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lastRenderedPageBreak/>
              <w:t>Parking Places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 xml:space="preserve">Provision and control of off-street parking and parking on roads without payment and parking on roads for payment:  </w:t>
            </w:r>
          </w:p>
          <w:p w:rsidR="005C370C" w:rsidRDefault="005C370C" w:rsidP="005C370C">
            <w:pPr>
              <w:jc w:val="both"/>
            </w:pPr>
            <w:r w:rsidRPr="00156819">
              <w:t xml:space="preserve">Road Traffic Regulation Act 1984 Part IV </w:t>
            </w:r>
          </w:p>
          <w:p w:rsidR="005C370C" w:rsidRPr="00156819" w:rsidRDefault="005C370C" w:rsidP="005C370C">
            <w:pPr>
              <w:jc w:val="both"/>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Team Leader Traffic Management</w:t>
            </w:r>
          </w:p>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rPr>
                <w:b/>
              </w:rPr>
              <w:t>Signposting of Footpaths and Bridleways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The Council’s general powers relating to the signposting of footpaths and bridleways:</w:t>
            </w:r>
          </w:p>
          <w:p w:rsidR="005C370C" w:rsidRDefault="005C370C" w:rsidP="005C370C">
            <w:pPr>
              <w:jc w:val="both"/>
            </w:pPr>
            <w:r w:rsidRPr="00156819">
              <w:t>Countryside Act 1968 S.27</w:t>
            </w:r>
          </w:p>
          <w:p w:rsidR="005C370C" w:rsidRPr="00156819" w:rsidRDefault="005C370C" w:rsidP="005C370C">
            <w:pPr>
              <w:jc w:val="both"/>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Rights of Way Officer Highways </w:t>
            </w:r>
            <w:r>
              <w:t>Management</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Local Authority Vehicles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The right of Local Authorities to use vehicles on footways &amp; bridleways:</w:t>
            </w:r>
          </w:p>
          <w:p w:rsidR="005C370C" w:rsidRDefault="005C370C" w:rsidP="005C370C">
            <w:pPr>
              <w:jc w:val="both"/>
            </w:pPr>
            <w:r w:rsidRPr="00156819">
              <w:t>Section 300 Highways Act 1980</w:t>
            </w:r>
          </w:p>
          <w:p w:rsidR="005C370C" w:rsidRPr="00156819" w:rsidRDefault="005C370C" w:rsidP="005C370C">
            <w:pPr>
              <w:jc w:val="both"/>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Head of Mobility &amp; </w:t>
            </w:r>
            <w:r>
              <w:t>Street Scene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r w:rsidRPr="00156819">
              <w:rPr>
                <w:b/>
                <w:szCs w:val="22"/>
              </w:rPr>
              <w:t>Use of Motor Vehicles on Footpaths/Bridleways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Control of use of footpaths and bridleways for motor vehicle trials:</w:t>
            </w:r>
          </w:p>
          <w:p w:rsidR="005C370C" w:rsidRDefault="005C370C" w:rsidP="005C370C">
            <w:pPr>
              <w:keepNext/>
              <w:keepLines/>
              <w:jc w:val="both"/>
              <w:rPr>
                <w:szCs w:val="22"/>
              </w:rPr>
            </w:pPr>
            <w:r w:rsidRPr="00156819">
              <w:rPr>
                <w:szCs w:val="22"/>
              </w:rPr>
              <w:t>Section 33 Road Traffic Act 1988</w:t>
            </w:r>
          </w:p>
          <w:p w:rsidR="005C370C" w:rsidRPr="00156819" w:rsidRDefault="005C370C" w:rsidP="005C370C">
            <w:pPr>
              <w:keepNext/>
              <w:keepLines/>
              <w:jc w:val="both"/>
              <w:rPr>
                <w:szCs w:val="22"/>
              </w:rPr>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szCs w:val="22"/>
              </w:rPr>
            </w:pPr>
            <w:r w:rsidRPr="00156819">
              <w:rPr>
                <w:szCs w:val="22"/>
              </w:rPr>
              <w:t>Team Leader Highways Management</w:t>
            </w:r>
          </w:p>
          <w:p w:rsidR="005C370C" w:rsidRPr="00156819" w:rsidRDefault="005C370C" w:rsidP="005C370C">
            <w:pPr>
              <w:keepNext/>
              <w:keepLines/>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Ploughing on Public Paths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To authorise ploughing or other works on agricultural land over which public paths run:</w:t>
            </w:r>
          </w:p>
          <w:p w:rsidR="005C370C" w:rsidRDefault="005C370C" w:rsidP="005C370C">
            <w:pPr>
              <w:jc w:val="both"/>
              <w:rPr>
                <w:szCs w:val="22"/>
              </w:rPr>
            </w:pPr>
            <w:r w:rsidRPr="00156819">
              <w:rPr>
                <w:szCs w:val="22"/>
              </w:rPr>
              <w:t>Highways Act 1980 Sections 134 and 135</w:t>
            </w:r>
          </w:p>
          <w:p w:rsidR="005C370C" w:rsidRPr="00156819" w:rsidRDefault="005C370C" w:rsidP="005C370C">
            <w:pPr>
              <w:jc w:val="both"/>
              <w:rPr>
                <w:szCs w:val="22"/>
              </w:rPr>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Rights of Way Officer Highways Management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Enforce provision of footpath carriage crossings:</w:t>
            </w:r>
          </w:p>
          <w:p w:rsidR="005C370C" w:rsidRPr="00156819" w:rsidRDefault="005C370C" w:rsidP="005C370C">
            <w:pPr>
              <w:jc w:val="both"/>
              <w:rPr>
                <w:szCs w:val="22"/>
              </w:rPr>
            </w:pPr>
            <w:r w:rsidRPr="00156819">
              <w:rPr>
                <w:szCs w:val="22"/>
              </w:rPr>
              <w:t>Highways Act 1980 Part IX</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Highways Maintenance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r w:rsidRPr="00156819">
              <w:rPr>
                <w:b/>
                <w:szCs w:val="22"/>
              </w:rPr>
              <w:lastRenderedPageBreak/>
              <w:t xml:space="preserve">Power to Require Information </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Power of Highway Authority to require information as to ownership of land – service of Notices and prosecution for failure to respond</w:t>
            </w:r>
          </w:p>
          <w:p w:rsidR="005C370C" w:rsidRDefault="005C370C" w:rsidP="005C370C">
            <w:pPr>
              <w:keepNext/>
              <w:keepLines/>
              <w:jc w:val="both"/>
              <w:rPr>
                <w:szCs w:val="22"/>
              </w:rPr>
            </w:pPr>
            <w:r w:rsidRPr="00156819">
              <w:rPr>
                <w:szCs w:val="22"/>
              </w:rPr>
              <w:t>Section 297 Highways Act 1980</w:t>
            </w:r>
          </w:p>
          <w:p w:rsidR="005C370C" w:rsidRDefault="005C370C" w:rsidP="005C370C">
            <w:pPr>
              <w:keepNext/>
              <w:keepLines/>
              <w:jc w:val="both"/>
              <w:rPr>
                <w:sz w:val="20"/>
              </w:rPr>
            </w:pPr>
            <w:r>
              <w:rPr>
                <w:sz w:val="20"/>
              </w:rPr>
              <w:t xml:space="preserve">(Policy &amp; Resources </w:t>
            </w:r>
            <w:proofErr w:type="spellStart"/>
            <w:r>
              <w:rPr>
                <w:sz w:val="20"/>
              </w:rPr>
              <w:t>Cttee</w:t>
            </w:r>
            <w:proofErr w:type="spellEnd"/>
            <w:r>
              <w:rPr>
                <w:sz w:val="20"/>
              </w:rPr>
              <w:t xml:space="preserve"> – 18 July 2000 – Minute No. PR23)</w:t>
            </w:r>
          </w:p>
          <w:p w:rsidR="005C370C" w:rsidRPr="00156819" w:rsidRDefault="005C370C" w:rsidP="005C370C">
            <w:pPr>
              <w:keepNext/>
              <w:keepLines/>
              <w:jc w:val="both"/>
              <w:rPr>
                <w:szCs w:val="22"/>
              </w:rPr>
            </w:pPr>
            <w:r>
              <w:rPr>
                <w:sz w:val="20"/>
              </w:rPr>
              <w:t>(Council 28.06.07 Minute No. 26)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szCs w:val="22"/>
              </w:rPr>
            </w:pPr>
            <w:r w:rsidRPr="00156819">
              <w:rPr>
                <w:szCs w:val="22"/>
              </w:rPr>
              <w:t xml:space="preserve">Head of Mobility &amp; </w:t>
            </w:r>
            <w:r>
              <w:rPr>
                <w:szCs w:val="22"/>
              </w:rPr>
              <w:t xml:space="preserve">Street Scene </w:t>
            </w:r>
            <w:r w:rsidRPr="00156819">
              <w:rPr>
                <w:szCs w:val="22"/>
              </w:rPr>
              <w:t>Head of Legal Services</w:t>
            </w:r>
            <w:r>
              <w:rPr>
                <w:szCs w:val="22"/>
              </w:rPr>
              <w:t>/</w:t>
            </w:r>
            <w:r w:rsidRPr="00156819">
              <w:rPr>
                <w:szCs w:val="22"/>
              </w:rPr>
              <w:t>Environmental Programme Manager</w:t>
            </w:r>
          </w:p>
          <w:p w:rsidR="005C370C" w:rsidRPr="00156819" w:rsidRDefault="005C370C" w:rsidP="005C370C">
            <w:pPr>
              <w:keepNext/>
              <w:keepLines/>
              <w:rPr>
                <w:szCs w:val="22"/>
              </w:rPr>
            </w:pPr>
            <w:r w:rsidRPr="00156819">
              <w:rPr>
                <w:szCs w:val="22"/>
              </w:rPr>
              <w:t>Senior Environmental Maintenance Officers</w:t>
            </w:r>
            <w:r>
              <w:rPr>
                <w:szCs w:val="22"/>
              </w:rPr>
              <w:t>/</w:t>
            </w:r>
            <w:r w:rsidRPr="00156819">
              <w:rPr>
                <w:szCs w:val="22"/>
              </w:rPr>
              <w:t>Neighbourhood Services Team Leader</w:t>
            </w:r>
            <w:r>
              <w:rPr>
                <w:szCs w:val="22"/>
              </w:rPr>
              <w:t>/</w:t>
            </w:r>
            <w:r w:rsidRPr="00156819">
              <w:rPr>
                <w:szCs w:val="22"/>
              </w:rPr>
              <w:t>Environmental Enforcement Officers</w:t>
            </w:r>
            <w:r>
              <w:rPr>
                <w:szCs w:val="22"/>
              </w:rPr>
              <w:t>/</w:t>
            </w:r>
            <w:r w:rsidRPr="00156819">
              <w:rPr>
                <w:szCs w:val="22"/>
              </w:rPr>
              <w:t>Environmental Enforcement Support Officers</w:t>
            </w:r>
            <w:r>
              <w:rPr>
                <w:szCs w:val="22"/>
              </w:rPr>
              <w:t>/</w:t>
            </w:r>
            <w:r w:rsidRPr="00156819">
              <w:rPr>
                <w:szCs w:val="22"/>
              </w:rPr>
              <w:t>Environmental Enforcement Support Officers</w:t>
            </w:r>
          </w:p>
          <w:p w:rsidR="005C370C" w:rsidRPr="00156819" w:rsidRDefault="005C370C" w:rsidP="005C370C">
            <w:pPr>
              <w:keepNext/>
              <w:keepLines/>
              <w:rPr>
                <w:szCs w:val="22"/>
              </w:rPr>
            </w:pPr>
            <w:r w:rsidRPr="00156819">
              <w:rPr>
                <w:szCs w:val="22"/>
              </w:rPr>
              <w:t>Environmental Enforcement Technician</w:t>
            </w:r>
          </w:p>
          <w:p w:rsidR="005C370C" w:rsidRPr="00156819" w:rsidRDefault="005C370C" w:rsidP="005C370C">
            <w:pPr>
              <w:keepNext/>
              <w:keepLines/>
              <w:rPr>
                <w:szCs w:val="22"/>
              </w:rPr>
            </w:pPr>
            <w:r w:rsidRPr="00156819">
              <w:rPr>
                <w:szCs w:val="22"/>
              </w:rPr>
              <w:t>Traveller Management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Highway Repairs (Proceedings)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rPr>
                <w:szCs w:val="22"/>
              </w:rPr>
            </w:pPr>
            <w:r w:rsidRPr="00156819">
              <w:rPr>
                <w:szCs w:val="22"/>
              </w:rPr>
              <w:t>To respond to Notices served on the Council by persons alleging a highway out of repair: Section 56 Highways Act 1980</w:t>
            </w:r>
          </w:p>
          <w:p w:rsidR="005C370C" w:rsidRPr="00156819" w:rsidRDefault="005C370C" w:rsidP="005C370C">
            <w:pPr>
              <w:jc w:val="both"/>
              <w:rPr>
                <w:szCs w:val="22"/>
              </w:rPr>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smartTag w:uri="urn:schemas-microsoft-com:office:smarttags" w:element="PersonName">
              <w:r w:rsidRPr="00156819">
                <w:rPr>
                  <w:szCs w:val="22"/>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Highways Maintenance Manager.</w:t>
            </w:r>
          </w:p>
        </w:tc>
      </w:tr>
      <w:tr w:rsidR="005C370C" w:rsidRPr="00156819" w:rsidTr="005C370C">
        <w:trPr>
          <w:cantSplit/>
        </w:trPr>
        <w:tc>
          <w:tcPr>
            <w:tcW w:w="8820" w:type="dxa"/>
            <w:tcBorders>
              <w:right w:val="nil"/>
            </w:tcBorders>
          </w:tcPr>
          <w:p w:rsidR="005C370C" w:rsidRPr="00156819" w:rsidRDefault="005C370C" w:rsidP="005C370C">
            <w:pPr>
              <w:keepNext/>
              <w:keepLines/>
              <w:jc w:val="both"/>
              <w:rPr>
                <w:b/>
                <w:szCs w:val="22"/>
              </w:rPr>
            </w:pPr>
            <w:r w:rsidRPr="00156819">
              <w:rPr>
                <w:b/>
                <w:szCs w:val="22"/>
              </w:rPr>
              <w:t>Road Humps and Traffic Calming</w:t>
            </w:r>
          </w:p>
        </w:tc>
        <w:tc>
          <w:tcPr>
            <w:tcW w:w="1980" w:type="dxa"/>
            <w:tcBorders>
              <w:right w:val="single" w:sz="4" w:space="0" w:color="auto"/>
            </w:tcBorders>
          </w:tcPr>
          <w:p w:rsidR="005C370C" w:rsidRPr="00156819" w:rsidRDefault="005C370C" w:rsidP="005C370C">
            <w:pPr>
              <w:keepNext/>
              <w:keepLines/>
              <w:jc w:val="both"/>
              <w:rPr>
                <w:szCs w:val="22"/>
              </w:rPr>
            </w:pPr>
          </w:p>
        </w:tc>
        <w:tc>
          <w:tcPr>
            <w:tcW w:w="4140" w:type="dxa"/>
            <w:tcBorders>
              <w:left w:val="single" w:sz="4" w:space="0" w:color="auto"/>
              <w:bottom w:val="single" w:sz="4" w:space="0" w:color="auto"/>
            </w:tcBorders>
          </w:tcPr>
          <w:p w:rsidR="005C370C" w:rsidRPr="00156819" w:rsidRDefault="005C370C" w:rsidP="005C370C">
            <w:pPr>
              <w:keepNext/>
              <w:keepLines/>
              <w:jc w:val="both"/>
              <w:rPr>
                <w:szCs w:val="22"/>
              </w:rPr>
            </w:pPr>
          </w:p>
        </w:tc>
      </w:tr>
      <w:tr w:rsidR="005C370C" w:rsidRPr="00156819" w:rsidTr="005C370C">
        <w:trPr>
          <w:cantSplit/>
        </w:trPr>
        <w:tc>
          <w:tcPr>
            <w:tcW w:w="8820" w:type="dxa"/>
          </w:tcPr>
          <w:p w:rsidR="005C370C" w:rsidRPr="00156819" w:rsidRDefault="005C370C" w:rsidP="005C370C">
            <w:pPr>
              <w:keepNext/>
              <w:keepLines/>
              <w:jc w:val="both"/>
            </w:pPr>
            <w:r w:rsidRPr="00156819">
              <w:t>Powers relating the provision of road humps together with other means of controlling vehicle speeds, reducing accident risks and improving the environment:</w:t>
            </w:r>
          </w:p>
          <w:p w:rsidR="005C370C" w:rsidRPr="00156819" w:rsidRDefault="005C370C" w:rsidP="005C370C">
            <w:pPr>
              <w:keepNext/>
              <w:keepLines/>
              <w:jc w:val="both"/>
            </w:pPr>
            <w:r w:rsidRPr="00156819">
              <w:t>Sections 90A to 90I Highways Act, 1980 (and amendments)</w:t>
            </w:r>
          </w:p>
          <w:p w:rsidR="005C370C" w:rsidRPr="00156819" w:rsidRDefault="005C370C" w:rsidP="005C370C">
            <w:pPr>
              <w:keepNext/>
              <w:keepLines/>
              <w:jc w:val="both"/>
            </w:pPr>
            <w:r w:rsidRPr="00156819">
              <w:t xml:space="preserve">Highways (Road Humps) Regulations 1996, </w:t>
            </w:r>
          </w:p>
          <w:p w:rsidR="005C370C" w:rsidRPr="00156819" w:rsidRDefault="005C370C" w:rsidP="005C370C">
            <w:pPr>
              <w:keepNext/>
              <w:keepLines/>
              <w:jc w:val="both"/>
            </w:pPr>
            <w:r w:rsidRPr="00156819">
              <w:t>Traffic Signs Regulations General Directions 1994, Road Traffic Regulation Act 1984,</w:t>
            </w:r>
          </w:p>
          <w:p w:rsidR="005C370C" w:rsidRPr="00156819" w:rsidRDefault="005C370C" w:rsidP="005C370C">
            <w:pPr>
              <w:keepNext/>
              <w:keepLines/>
              <w:jc w:val="both"/>
            </w:pPr>
            <w:r w:rsidRPr="00156819">
              <w:t>The Highways (Traffic Calming) Regulations 1999, The Road Traffic Act, 1991 Traffic Calming Act 1992</w:t>
            </w:r>
          </w:p>
          <w:p w:rsidR="005C370C" w:rsidRPr="00156819" w:rsidRDefault="005C370C" w:rsidP="005C370C">
            <w:pPr>
              <w:keepNext/>
              <w:keepLines/>
              <w:jc w:val="both"/>
            </w:pPr>
            <w:r w:rsidRPr="00156819">
              <w:t>The Highways (Traffic Calming) Regulations, 1993</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tcBorders>
          </w:tcPr>
          <w:p w:rsidR="005C370C" w:rsidRPr="00156819" w:rsidRDefault="005C370C" w:rsidP="005C370C">
            <w:pPr>
              <w:keepNext/>
              <w:keepLines/>
              <w:jc w:val="both"/>
            </w:pPr>
            <w:r w:rsidRPr="00156819">
              <w:t>Business Manager –  Network Management &amp; Policy</w:t>
            </w:r>
          </w:p>
          <w:p w:rsidR="005C370C" w:rsidRPr="00156819" w:rsidRDefault="005C370C" w:rsidP="005C370C">
            <w:pPr>
              <w:keepNext/>
              <w:keepLines/>
              <w:jc w:val="both"/>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Roadside Levels, Corners, Margins and Widening of Highways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Provision of roadside margins for horses, livestock and alterations of levels, cutting corners and widening of highways:</w:t>
            </w:r>
          </w:p>
          <w:p w:rsidR="005C370C" w:rsidRDefault="005C370C" w:rsidP="005C370C">
            <w:pPr>
              <w:jc w:val="both"/>
            </w:pPr>
            <w:r w:rsidRPr="00156819">
              <w:t>Sections 71 to 78 Highways Act 1980</w:t>
            </w:r>
          </w:p>
          <w:p w:rsidR="005C370C" w:rsidRPr="00156819" w:rsidRDefault="005C370C" w:rsidP="005C370C">
            <w:pPr>
              <w:jc w:val="both"/>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Team Leader Traffic Management</w:t>
            </w:r>
          </w:p>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r w:rsidRPr="00156819">
              <w:rPr>
                <w:b/>
                <w:szCs w:val="22"/>
              </w:rPr>
              <w:lastRenderedPageBreak/>
              <w:t>Stopping Up and Diversion of Highways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Stopping Up and diverting highways and footpaths to enable development to be carried out in accordance with planning permission:</w:t>
            </w:r>
          </w:p>
          <w:p w:rsidR="005C370C" w:rsidRPr="00156819" w:rsidRDefault="005C370C" w:rsidP="005C370C">
            <w:pPr>
              <w:keepNext/>
              <w:keepLines/>
              <w:jc w:val="both"/>
              <w:rPr>
                <w:szCs w:val="22"/>
              </w:rPr>
            </w:pPr>
            <w:r w:rsidRPr="00156819">
              <w:rPr>
                <w:szCs w:val="22"/>
              </w:rPr>
              <w:t>Town and Country Planning Act, 1990 S.247, S.248, S.257</w:t>
            </w:r>
          </w:p>
          <w:p w:rsidR="005C370C" w:rsidRPr="00156819" w:rsidRDefault="005C370C" w:rsidP="005C370C">
            <w:pPr>
              <w:keepNext/>
              <w:keepLines/>
              <w:jc w:val="both"/>
              <w:rPr>
                <w:szCs w:val="22"/>
              </w:rPr>
            </w:pPr>
            <w:r w:rsidRPr="00156819">
              <w:rPr>
                <w:szCs w:val="22"/>
              </w:rPr>
              <w:t>Highways Act 1980, S.116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szCs w:val="22"/>
              </w:rPr>
            </w:pPr>
            <w:r w:rsidRPr="00156819">
              <w:rPr>
                <w:szCs w:val="22"/>
              </w:rPr>
              <w:t>Team Leader Highways Management</w:t>
            </w:r>
          </w:p>
          <w:p w:rsidR="005C370C" w:rsidRPr="00156819" w:rsidRDefault="005C370C" w:rsidP="005C370C">
            <w:pPr>
              <w:keepNext/>
              <w:keepLines/>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Traffic Bollards and Other Obstructions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 to erect bollards or other obstructions as the Council considers appropriate for preventing the passage of vehicles prohibited by order/notice:</w:t>
            </w:r>
          </w:p>
          <w:p w:rsidR="005C370C" w:rsidRDefault="005C370C" w:rsidP="005C370C">
            <w:pPr>
              <w:jc w:val="both"/>
              <w:rPr>
                <w:szCs w:val="22"/>
              </w:rPr>
            </w:pPr>
            <w:r w:rsidRPr="00156819">
              <w:rPr>
                <w:szCs w:val="22"/>
              </w:rPr>
              <w:t>Road Traffic Regulation Act 1984 Part VII</w:t>
            </w:r>
          </w:p>
          <w:p w:rsidR="005C370C" w:rsidRPr="00156819" w:rsidRDefault="005C370C" w:rsidP="005C370C">
            <w:pPr>
              <w:jc w:val="both"/>
              <w:rPr>
                <w:szCs w:val="22"/>
              </w:rPr>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Team Leader Traffic Management</w:t>
            </w:r>
          </w:p>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Speed Limits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To exercise the Council’s powers regarding the making of orders and issue notices restricting the speed on highways</w:t>
            </w:r>
          </w:p>
          <w:p w:rsidR="005C370C" w:rsidRDefault="005C370C" w:rsidP="005C370C">
            <w:pPr>
              <w:jc w:val="both"/>
              <w:rPr>
                <w:szCs w:val="22"/>
              </w:rPr>
            </w:pPr>
            <w:r w:rsidRPr="00156819">
              <w:rPr>
                <w:szCs w:val="22"/>
              </w:rPr>
              <w:t>Road Traffic Regulation Act 1984 Parts I, II and VI</w:t>
            </w:r>
          </w:p>
          <w:p w:rsidR="005C370C" w:rsidRPr="00156819" w:rsidRDefault="005C370C" w:rsidP="005C370C">
            <w:pPr>
              <w:jc w:val="both"/>
              <w:rPr>
                <w:szCs w:val="22"/>
              </w:rPr>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Team Leader Traffic Management</w:t>
            </w:r>
          </w:p>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Traffic Regulation Orders and Notices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Authority to make all Traffic Regulation Orders and issue Notices relating to Traffic Regulation:  Road Traffic Regulations Act, 1984</w:t>
            </w:r>
          </w:p>
          <w:p w:rsidR="005C370C" w:rsidRPr="00156819" w:rsidRDefault="005C370C" w:rsidP="005C370C">
            <w:pPr>
              <w:jc w:val="both"/>
              <w:rPr>
                <w:szCs w:val="22"/>
              </w:rPr>
            </w:pPr>
            <w:r w:rsidRPr="00156819">
              <w:rPr>
                <w:szCs w:val="22"/>
              </w:rPr>
              <w:t>Road Traffic (Temporary Restrictions) Act, 1991</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Team Leader Traffic Management</w:t>
            </w:r>
          </w:p>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Traffic Signs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Placing and replacing etc. of traffic signs</w:t>
            </w:r>
          </w:p>
          <w:p w:rsidR="005C370C" w:rsidRDefault="005C370C" w:rsidP="005C370C">
            <w:pPr>
              <w:jc w:val="both"/>
              <w:rPr>
                <w:szCs w:val="22"/>
              </w:rPr>
            </w:pPr>
            <w:r w:rsidRPr="00156819">
              <w:rPr>
                <w:szCs w:val="22"/>
              </w:rPr>
              <w:t>Road Traffic Regulation Act 1984 Part V and Sections 65, 66, 68, 69, 71, and 92</w:t>
            </w:r>
          </w:p>
          <w:p w:rsidR="005C370C" w:rsidRPr="00156819" w:rsidRDefault="005C370C" w:rsidP="005C370C">
            <w:pPr>
              <w:jc w:val="both"/>
              <w:rPr>
                <w:szCs w:val="22"/>
              </w:rPr>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Team Leader Traffic Management</w:t>
            </w:r>
          </w:p>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Vehicular Crossings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Provision of vehicle crossings over an existing footway or verge that is part of the existing highway</w:t>
            </w:r>
          </w:p>
          <w:p w:rsidR="005C370C" w:rsidRDefault="005C370C" w:rsidP="005C370C">
            <w:pPr>
              <w:jc w:val="both"/>
              <w:rPr>
                <w:szCs w:val="22"/>
              </w:rPr>
            </w:pPr>
            <w:r w:rsidRPr="00156819">
              <w:rPr>
                <w:szCs w:val="22"/>
              </w:rPr>
              <w:t>Highways Act, 1980 S.184</w:t>
            </w:r>
          </w:p>
          <w:p w:rsidR="005C370C" w:rsidRPr="00156819" w:rsidRDefault="005C370C" w:rsidP="005C370C">
            <w:pPr>
              <w:jc w:val="both"/>
              <w:rPr>
                <w:szCs w:val="22"/>
              </w:rPr>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Highways Maintenance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b/>
                <w:szCs w:val="22"/>
              </w:rPr>
            </w:pPr>
            <w:r w:rsidRPr="00156819">
              <w:rPr>
                <w:b/>
                <w:szCs w:val="22"/>
              </w:rPr>
              <w:lastRenderedPageBreak/>
              <w:t xml:space="preserve">Refuse/Storage Bins in Streets </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szCs w:val="22"/>
              </w:rPr>
            </w:pPr>
            <w:r w:rsidRPr="00156819">
              <w:rPr>
                <w:szCs w:val="22"/>
              </w:rPr>
              <w:t>Power to provide litter/grit/sand etc. bins in streets</w:t>
            </w:r>
          </w:p>
          <w:p w:rsidR="005C370C" w:rsidRDefault="005C370C" w:rsidP="00B44DD5">
            <w:pPr>
              <w:keepNext/>
              <w:keepLines/>
              <w:jc w:val="both"/>
              <w:rPr>
                <w:szCs w:val="22"/>
              </w:rPr>
            </w:pPr>
            <w:r w:rsidRPr="00156819">
              <w:rPr>
                <w:szCs w:val="22"/>
              </w:rPr>
              <w:t>S.185 Highways Act 1980</w:t>
            </w:r>
          </w:p>
          <w:p w:rsidR="005C370C" w:rsidRDefault="005C370C" w:rsidP="00B44DD5">
            <w:pPr>
              <w:keepNext/>
              <w:keepLines/>
              <w:jc w:val="both"/>
              <w:rPr>
                <w:sz w:val="20"/>
              </w:rPr>
            </w:pPr>
            <w:r>
              <w:rPr>
                <w:sz w:val="20"/>
              </w:rPr>
              <w:t xml:space="preserve">(Policy &amp; Resources </w:t>
            </w:r>
            <w:proofErr w:type="spellStart"/>
            <w:r>
              <w:rPr>
                <w:sz w:val="20"/>
              </w:rPr>
              <w:t>Cttee</w:t>
            </w:r>
            <w:proofErr w:type="spellEnd"/>
            <w:r>
              <w:rPr>
                <w:sz w:val="20"/>
              </w:rPr>
              <w:t xml:space="preserve"> – 18 July 2000 – Minute No. PR23)</w:t>
            </w:r>
          </w:p>
          <w:p w:rsidR="005C370C" w:rsidRPr="00156819" w:rsidRDefault="005C370C" w:rsidP="00B44DD5">
            <w:pPr>
              <w:keepNext/>
              <w:keepLines/>
              <w:jc w:val="both"/>
              <w:rPr>
                <w:szCs w:val="22"/>
              </w:rPr>
            </w:pPr>
            <w:r>
              <w:rPr>
                <w:sz w:val="20"/>
              </w:rPr>
              <w:t>(Council 28.06.07 Minute No. 26)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rPr>
                <w:szCs w:val="22"/>
              </w:rPr>
            </w:pPr>
            <w:r w:rsidRPr="00156819">
              <w:rPr>
                <w:szCs w:val="22"/>
              </w:rPr>
              <w:t>Engineering Manager</w:t>
            </w:r>
          </w:p>
          <w:p w:rsidR="005C370C" w:rsidRPr="00156819" w:rsidRDefault="005C370C" w:rsidP="00B44DD5">
            <w:pPr>
              <w:keepNext/>
              <w:keepLines/>
              <w:rPr>
                <w:szCs w:val="22"/>
              </w:rPr>
            </w:pPr>
            <w:r w:rsidRPr="00156819">
              <w:rPr>
                <w:szCs w:val="22"/>
              </w:rPr>
              <w:t>Environmental Programme Manager</w:t>
            </w:r>
          </w:p>
          <w:p w:rsidR="005C370C" w:rsidRPr="00156819" w:rsidRDefault="005C370C" w:rsidP="00B44DD5">
            <w:pPr>
              <w:keepNext/>
              <w:keepLines/>
              <w:rPr>
                <w:szCs w:val="22"/>
              </w:rPr>
            </w:pPr>
            <w:r w:rsidRPr="00156819">
              <w:rPr>
                <w:szCs w:val="22"/>
              </w:rPr>
              <w:t>Senior Environmental Maintenance Officers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r w:rsidRPr="00156819">
              <w:rPr>
                <w:b/>
                <w:szCs w:val="22"/>
              </w:rPr>
              <w:t>Bulls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Power to take proceedings relating to prohibition on keeping bulls on land crossed by public rights of way</w:t>
            </w:r>
          </w:p>
          <w:p w:rsidR="005C370C" w:rsidRDefault="005C370C" w:rsidP="005C370C">
            <w:pPr>
              <w:keepNext/>
              <w:keepLines/>
              <w:jc w:val="both"/>
              <w:rPr>
                <w:szCs w:val="22"/>
              </w:rPr>
            </w:pPr>
            <w:r w:rsidRPr="00156819">
              <w:rPr>
                <w:szCs w:val="22"/>
              </w:rPr>
              <w:t>Section 59 Wildlife &amp; Countryside Act 1981</w:t>
            </w:r>
          </w:p>
          <w:p w:rsidR="005C370C" w:rsidRPr="00156819" w:rsidRDefault="005C370C" w:rsidP="005C370C">
            <w:pPr>
              <w:keepNext/>
              <w:keepLines/>
              <w:jc w:val="both"/>
              <w:rPr>
                <w:szCs w:val="22"/>
              </w:rPr>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szCs w:val="22"/>
              </w:rPr>
            </w:pPr>
            <w:r w:rsidRPr="00156819">
              <w:rPr>
                <w:szCs w:val="22"/>
              </w:rPr>
              <w:t>Rights of Way Officer Highw</w:t>
            </w:r>
            <w:r>
              <w:rPr>
                <w:szCs w:val="22"/>
              </w:rPr>
              <w:t>ays</w:t>
            </w:r>
            <w:r w:rsidRPr="00156819">
              <w:rPr>
                <w:szCs w:val="22"/>
              </w:rPr>
              <w:t xml:space="preserve"> Management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Emergencies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To attend to emergency works out of hours:</w:t>
            </w:r>
            <w:r>
              <w:rPr>
                <w:szCs w:val="22"/>
              </w:rPr>
              <w:t xml:space="preserve">  </w:t>
            </w:r>
            <w:r w:rsidRPr="00156819">
              <w:rPr>
                <w:szCs w:val="22"/>
              </w:rPr>
              <w:t>Various powers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Head of Mobility &amp; </w:t>
            </w:r>
            <w:r>
              <w:rPr>
                <w:szCs w:val="22"/>
              </w:rPr>
              <w:t>Street Scene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Lighting</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Adoption of footway lighting</w:t>
            </w:r>
          </w:p>
          <w:p w:rsidR="005C370C" w:rsidRPr="00156819" w:rsidRDefault="005C370C" w:rsidP="005C370C">
            <w:pPr>
              <w:jc w:val="both"/>
              <w:rPr>
                <w:szCs w:val="22"/>
              </w:rPr>
            </w:pPr>
            <w:r w:rsidRPr="00156819">
              <w:rPr>
                <w:szCs w:val="22"/>
              </w:rPr>
              <w:t>Highways Act 1980 Part V</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Team Leader (Street Lighting)</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r w:rsidRPr="00156819">
              <w:rPr>
                <w:b/>
                <w:szCs w:val="22"/>
              </w:rPr>
              <w:br w:type="page"/>
              <w:t xml:space="preserve">Markets </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To let market stalls:</w:t>
            </w:r>
          </w:p>
          <w:p w:rsidR="005C370C" w:rsidRPr="00156819" w:rsidRDefault="005C370C" w:rsidP="005C370C">
            <w:pPr>
              <w:keepNext/>
              <w:keepLines/>
              <w:jc w:val="both"/>
              <w:rPr>
                <w:szCs w:val="22"/>
              </w:rPr>
            </w:pPr>
            <w:r w:rsidRPr="00156819">
              <w:rPr>
                <w:szCs w:val="22"/>
              </w:rPr>
              <w:t>Food Act 1984 Part III</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 xml:space="preserve">Head of Mobility &amp; </w:t>
            </w:r>
            <w:r>
              <w:rPr>
                <w:szCs w:val="22"/>
              </w:rPr>
              <w:t>Street Scene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Works on Apparatus in the Highway</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To operate all aspects of control regarding opening and reinstatement of highways to enable works e.g. repairs of statutory undertakers apparatus:</w:t>
            </w:r>
          </w:p>
          <w:p w:rsidR="005C370C" w:rsidRDefault="005C370C" w:rsidP="005C370C">
            <w:pPr>
              <w:jc w:val="both"/>
              <w:rPr>
                <w:szCs w:val="22"/>
              </w:rPr>
            </w:pPr>
            <w:r w:rsidRPr="00156819">
              <w:rPr>
                <w:szCs w:val="22"/>
              </w:rPr>
              <w:t>New Roads and Street Works Act 1991</w:t>
            </w:r>
          </w:p>
          <w:p w:rsidR="005C370C" w:rsidRPr="00156819" w:rsidRDefault="005C370C" w:rsidP="005C370C">
            <w:pPr>
              <w:jc w:val="both"/>
              <w:rPr>
                <w:szCs w:val="22"/>
              </w:rPr>
            </w:pPr>
            <w:r>
              <w:rPr>
                <w:sz w:val="20"/>
              </w:rPr>
              <w:t xml:space="preserve">(Policy &amp; Resources </w:t>
            </w:r>
            <w:proofErr w:type="spellStart"/>
            <w:r>
              <w:rPr>
                <w:sz w:val="20"/>
              </w:rPr>
              <w:t>Cttee</w:t>
            </w:r>
            <w:proofErr w:type="spellEnd"/>
            <w:r>
              <w:rPr>
                <w:sz w:val="20"/>
              </w:rPr>
              <w:t xml:space="preserve"> – 18 July 2000 – Minute No. PR23)</w:t>
            </w:r>
          </w:p>
          <w:p w:rsidR="005C370C" w:rsidRPr="00156819" w:rsidRDefault="005C370C" w:rsidP="005C370C">
            <w:pPr>
              <w:jc w:val="both"/>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Highways Maintenance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Heading4"/>
              <w:rPr>
                <w:b w:val="0"/>
                <w:sz w:val="28"/>
                <w:szCs w:val="28"/>
              </w:rPr>
            </w:pPr>
            <w:bookmarkStart w:id="2040" w:name="_Toc271209631"/>
            <w:r w:rsidRPr="00D2603C">
              <w:rPr>
                <w:sz w:val="28"/>
                <w:szCs w:val="28"/>
                <w:u w:val="none"/>
              </w:rPr>
              <w:lastRenderedPageBreak/>
              <w:t>Housing</w:t>
            </w:r>
            <w:bookmarkEnd w:id="2040"/>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 w:val="28"/>
                <w:szCs w:val="28"/>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b/>
                <w:sz w:val="28"/>
                <w:szCs w:val="28"/>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r w:rsidRPr="00156819">
              <w:rPr>
                <w:b/>
              </w:rPr>
              <w:t>Housing Appeals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keepNext/>
              <w:keepLines/>
              <w:jc w:val="both"/>
            </w:pPr>
            <w:r w:rsidRPr="00156819">
              <w:t>To determine Housing Appeals where an appellant has exceptional personal circumstances. Housing Act 1996 Parts VI and VII</w:t>
            </w:r>
          </w:p>
          <w:p w:rsidR="005C370C" w:rsidRPr="00156819" w:rsidRDefault="005C370C" w:rsidP="005C370C">
            <w:pPr>
              <w:keepNext/>
              <w:keepLines/>
              <w:jc w:val="both"/>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smartTag w:uri="urn:schemas-microsoft-com:office:smarttags" w:element="PersonName">
              <w:r w:rsidRPr="00156819">
                <w:t>Appeals Committee</w:t>
              </w:r>
            </w:smartTag>
            <w:r w:rsidRPr="00156819">
              <w:t xml:space="preserve"> </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pPr>
            <w:r w:rsidRPr="00156819">
              <w:t>Head of Housing Needs &amp; Community Care</w:t>
            </w:r>
          </w:p>
        </w:tc>
      </w:tr>
      <w:tr w:rsidR="005C370C" w:rsidRPr="00156819" w:rsidTr="005C370C">
        <w:trPr>
          <w:cantSplit/>
        </w:trPr>
        <w:tc>
          <w:tcPr>
            <w:tcW w:w="8820" w:type="dxa"/>
          </w:tcPr>
          <w:p w:rsidR="005C370C" w:rsidRPr="00156819" w:rsidRDefault="005C370C" w:rsidP="00B44DD5">
            <w:pPr>
              <w:keepNext/>
              <w:keepLines/>
              <w:jc w:val="both"/>
            </w:pPr>
            <w:r w:rsidRPr="00156819">
              <w:rPr>
                <w:b/>
              </w:rPr>
              <w:t>Accommodation Agencies</w:t>
            </w:r>
          </w:p>
        </w:tc>
        <w:tc>
          <w:tcPr>
            <w:tcW w:w="1980" w:type="dxa"/>
          </w:tcPr>
          <w:p w:rsidR="005C370C" w:rsidRPr="00156819" w:rsidRDefault="005C370C" w:rsidP="00B44DD5">
            <w:pPr>
              <w:keepNext/>
              <w:keepLines/>
              <w:jc w:val="both"/>
              <w:rPr>
                <w:snapToGrid w:val="0"/>
              </w:rPr>
            </w:pPr>
          </w:p>
        </w:tc>
        <w:tc>
          <w:tcPr>
            <w:tcW w:w="4140" w:type="dxa"/>
          </w:tcPr>
          <w:p w:rsidR="005C370C" w:rsidRPr="00156819" w:rsidRDefault="005C370C" w:rsidP="00B44DD5">
            <w:pPr>
              <w:keepNext/>
              <w:keepLines/>
            </w:pPr>
          </w:p>
        </w:tc>
      </w:tr>
      <w:tr w:rsidR="005C370C" w:rsidRPr="00156819" w:rsidTr="005C370C">
        <w:trPr>
          <w:cantSplit/>
        </w:trPr>
        <w:tc>
          <w:tcPr>
            <w:tcW w:w="8820" w:type="dxa"/>
          </w:tcPr>
          <w:p w:rsidR="005C370C" w:rsidRPr="00156819" w:rsidRDefault="005C370C" w:rsidP="00B44DD5">
            <w:pPr>
              <w:keepNext/>
              <w:keepLines/>
              <w:jc w:val="both"/>
            </w:pPr>
            <w:r w:rsidRPr="00156819">
              <w:t>All powers – except authority to prosecute</w:t>
            </w:r>
          </w:p>
          <w:p w:rsidR="005C370C" w:rsidRPr="00156819" w:rsidRDefault="005C370C" w:rsidP="00B44DD5">
            <w:pPr>
              <w:keepNext/>
              <w:keepLines/>
              <w:jc w:val="both"/>
            </w:pPr>
            <w:r w:rsidRPr="00156819">
              <w:t>Accommodation Agencies Act 1953</w:t>
            </w:r>
          </w:p>
        </w:tc>
        <w:tc>
          <w:tcPr>
            <w:tcW w:w="1980" w:type="dxa"/>
          </w:tcPr>
          <w:p w:rsidR="005C370C" w:rsidRPr="00156819" w:rsidRDefault="005C370C" w:rsidP="00B44DD5">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B44DD5">
            <w:pPr>
              <w:keepNext/>
              <w:keepLines/>
            </w:pPr>
            <w:r w:rsidRPr="00156819">
              <w:t>Housing Enforcement Officer</w:t>
            </w:r>
          </w:p>
          <w:p w:rsidR="005C370C" w:rsidRPr="00156819" w:rsidRDefault="005C370C" w:rsidP="00B44DD5">
            <w:pPr>
              <w:keepNext/>
              <w:keepLines/>
            </w:pPr>
            <w:r w:rsidRPr="00156819">
              <w:t>Empty Property/Tenancy Relations Officer</w:t>
            </w:r>
          </w:p>
        </w:tc>
      </w:tr>
      <w:tr w:rsidR="005C370C" w:rsidRPr="00156819" w:rsidTr="005C370C">
        <w:trPr>
          <w:cantSplit/>
        </w:trPr>
        <w:tc>
          <w:tcPr>
            <w:tcW w:w="8820" w:type="dxa"/>
          </w:tcPr>
          <w:p w:rsidR="005C370C" w:rsidRPr="00156819" w:rsidRDefault="005C370C" w:rsidP="005C370C">
            <w:pPr>
              <w:jc w:val="both"/>
            </w:pPr>
            <w:r w:rsidRPr="00156819">
              <w:rPr>
                <w:b/>
              </w:rPr>
              <w:t>Area Improvement</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All powers except declaration of Housing Action Areas and General Improvement Areas</w:t>
            </w:r>
          </w:p>
          <w:p w:rsidR="005C370C" w:rsidRPr="00156819" w:rsidRDefault="005C370C" w:rsidP="005C370C">
            <w:pPr>
              <w:jc w:val="both"/>
            </w:pPr>
            <w:r w:rsidRPr="00156819">
              <w:t>Housing Act 1985 Part VIII</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tc>
      </w:tr>
      <w:tr w:rsidR="005C370C" w:rsidRPr="00156819" w:rsidTr="005C370C">
        <w:trPr>
          <w:cantSplit/>
        </w:trPr>
        <w:tc>
          <w:tcPr>
            <w:tcW w:w="8820" w:type="dxa"/>
          </w:tcPr>
          <w:p w:rsidR="005C370C" w:rsidRPr="00156819" w:rsidRDefault="005C370C" w:rsidP="005C370C">
            <w:pPr>
              <w:jc w:val="both"/>
              <w:rPr>
                <w:b/>
              </w:rPr>
            </w:pPr>
            <w:r w:rsidRPr="00156819">
              <w:rPr>
                <w:b/>
              </w:rPr>
              <w:t>Common Lodging Houses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Control of Disease</w:t>
            </w:r>
          </w:p>
          <w:p w:rsidR="005C370C" w:rsidRPr="00156819" w:rsidRDefault="005C370C" w:rsidP="005C370C">
            <w:pPr>
              <w:jc w:val="both"/>
            </w:pPr>
            <w:r w:rsidRPr="00156819">
              <w:t>Public Health (Control of Disease) Act 1984 S.42</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Defective Housing</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Service of Notice as to Management</w:t>
            </w:r>
          </w:p>
          <w:p w:rsidR="005C370C" w:rsidRPr="00156819" w:rsidRDefault="005C370C" w:rsidP="005C370C">
            <w:pPr>
              <w:jc w:val="both"/>
            </w:pPr>
            <w:r w:rsidRPr="00156819">
              <w:t>Housing Act 1985 – S.372</w:t>
            </w:r>
          </w:p>
          <w:p w:rsidR="005C370C" w:rsidRPr="00156819" w:rsidRDefault="005C370C" w:rsidP="005C370C">
            <w:pPr>
              <w:jc w:val="both"/>
            </w:pPr>
            <w:r w:rsidRPr="00156819">
              <w:t>The Housing (Enforcement Procedures for Houses in Multiple Occupation) Order 1977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Prevention &amp; Protection</w:t>
            </w:r>
          </w:p>
          <w:p w:rsidR="005C370C" w:rsidRPr="00156819" w:rsidRDefault="005C370C" w:rsidP="005C370C">
            <w:r w:rsidRPr="00156819">
              <w:t>Private Sector Housing Manager</w:t>
            </w:r>
          </w:p>
          <w:p w:rsidR="005C370C" w:rsidRPr="00156819" w:rsidRDefault="005C370C" w:rsidP="005C370C">
            <w:r w:rsidRPr="00156819">
              <w:t>Housing Enforcement Officers</w:t>
            </w:r>
          </w:p>
        </w:tc>
      </w:tr>
      <w:tr w:rsidR="00AD4318" w:rsidRPr="00F03283" w:rsidTr="00AD4318">
        <w:trPr>
          <w:cantSplit/>
        </w:trPr>
        <w:tc>
          <w:tcPr>
            <w:tcW w:w="8820" w:type="dxa"/>
            <w:tcBorders>
              <w:top w:val="single" w:sz="4" w:space="0" w:color="auto"/>
              <w:left w:val="single" w:sz="4" w:space="0" w:color="auto"/>
              <w:bottom w:val="single" w:sz="4" w:space="0" w:color="auto"/>
              <w:right w:val="single" w:sz="4" w:space="0" w:color="auto"/>
            </w:tcBorders>
          </w:tcPr>
          <w:p w:rsidR="00AD4318" w:rsidRPr="00F03283" w:rsidRDefault="00AD4318" w:rsidP="00AD4318">
            <w:pPr>
              <w:jc w:val="both"/>
              <w:rPr>
                <w:b/>
                <w:sz w:val="28"/>
                <w:szCs w:val="28"/>
              </w:rPr>
            </w:pPr>
            <w:r w:rsidRPr="00F03283">
              <w:rPr>
                <w:b/>
                <w:sz w:val="28"/>
                <w:szCs w:val="28"/>
              </w:rPr>
              <w:t>Functions</w:t>
            </w:r>
          </w:p>
        </w:tc>
        <w:tc>
          <w:tcPr>
            <w:tcW w:w="1980" w:type="dxa"/>
            <w:tcBorders>
              <w:top w:val="single" w:sz="4" w:space="0" w:color="auto"/>
              <w:left w:val="single" w:sz="4" w:space="0" w:color="auto"/>
              <w:bottom w:val="single" w:sz="4" w:space="0" w:color="auto"/>
              <w:right w:val="single" w:sz="4" w:space="0" w:color="auto"/>
            </w:tcBorders>
          </w:tcPr>
          <w:p w:rsidR="00AD4318" w:rsidRPr="00F03283" w:rsidRDefault="00AD4318" w:rsidP="00AD4318">
            <w:pPr>
              <w:jc w:val="both"/>
              <w:rPr>
                <w:snapToGrid w:val="0"/>
                <w:sz w:val="28"/>
                <w:szCs w:val="28"/>
              </w:rPr>
            </w:pPr>
            <w:r w:rsidRPr="00F03283">
              <w:rPr>
                <w:snapToGrid w:val="0"/>
                <w:sz w:val="28"/>
                <w:szCs w:val="28"/>
              </w:rPr>
              <w:t>Decision Making Body</w:t>
            </w:r>
          </w:p>
        </w:tc>
        <w:tc>
          <w:tcPr>
            <w:tcW w:w="4140" w:type="dxa"/>
            <w:tcBorders>
              <w:top w:val="single" w:sz="4" w:space="0" w:color="auto"/>
              <w:left w:val="single" w:sz="4" w:space="0" w:color="auto"/>
              <w:bottom w:val="single" w:sz="4" w:space="0" w:color="auto"/>
              <w:right w:val="single" w:sz="4" w:space="0" w:color="auto"/>
            </w:tcBorders>
          </w:tcPr>
          <w:p w:rsidR="00AD4318" w:rsidRPr="00F03283" w:rsidRDefault="00AD4318" w:rsidP="00AD4318">
            <w:pPr>
              <w:jc w:val="both"/>
              <w:rPr>
                <w:b/>
                <w:sz w:val="28"/>
                <w:szCs w:val="28"/>
              </w:rPr>
            </w:pPr>
            <w:r w:rsidRPr="00F03283">
              <w:rPr>
                <w:b/>
                <w:sz w:val="28"/>
                <w:szCs w:val="28"/>
              </w:rPr>
              <w:t>Delegation of Functions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Defective Premises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Service of notice – Intention to Remedy Defect</w:t>
            </w:r>
          </w:p>
          <w:p w:rsidR="005C370C" w:rsidRPr="00156819" w:rsidRDefault="005C370C" w:rsidP="005C370C">
            <w:pPr>
              <w:jc w:val="both"/>
            </w:pPr>
            <w:r w:rsidRPr="00156819">
              <w:t>Building Act 1984</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Private Sector Housing Manager</w:t>
            </w:r>
          </w:p>
          <w:p w:rsidR="005C370C" w:rsidRPr="00156819" w:rsidRDefault="005C370C" w:rsidP="005C370C">
            <w:r w:rsidRPr="00156819">
              <w:t>Housing Enforcement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rPr>
                <w:b/>
              </w:rPr>
              <w:t>Defective and Unsanitary Premises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 xml:space="preserve">Cleansing of Filthy or </w:t>
            </w:r>
            <w:proofErr w:type="spellStart"/>
            <w:r w:rsidRPr="00156819">
              <w:t>Verminous</w:t>
            </w:r>
            <w:proofErr w:type="spellEnd"/>
            <w:r w:rsidRPr="00156819">
              <w:t xml:space="preserve"> Premises Notice </w:t>
            </w:r>
          </w:p>
          <w:p w:rsidR="005C370C" w:rsidRPr="00156819" w:rsidRDefault="005C370C" w:rsidP="005C370C">
            <w:pPr>
              <w:jc w:val="both"/>
            </w:pPr>
            <w:r w:rsidRPr="00156819">
              <w:t>Public Health Act 1936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Private Sector Housing Manager</w:t>
            </w:r>
          </w:p>
          <w:p w:rsidR="005C370C" w:rsidRPr="00156819" w:rsidRDefault="005C370C" w:rsidP="005C370C">
            <w:r w:rsidRPr="00156819">
              <w:t>Housing Enforcement Officer</w:t>
            </w:r>
          </w:p>
        </w:tc>
      </w:tr>
      <w:tr w:rsidR="005C370C" w:rsidRPr="00156819" w:rsidTr="005C370C">
        <w:trPr>
          <w:cantSplit/>
        </w:trPr>
        <w:tc>
          <w:tcPr>
            <w:tcW w:w="8820" w:type="dxa"/>
          </w:tcPr>
          <w:p w:rsidR="005C370C" w:rsidRPr="00156819" w:rsidRDefault="005C370C" w:rsidP="005C370C">
            <w:pPr>
              <w:jc w:val="both"/>
            </w:pPr>
            <w:r w:rsidRPr="00156819">
              <w:rPr>
                <w:b/>
              </w:rPr>
              <w:t>House in Disrepair</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Repair Notices in respect of a property in a state of disrepair but not unfit for human habitation</w:t>
            </w:r>
          </w:p>
          <w:p w:rsidR="005C370C" w:rsidRPr="00156819" w:rsidRDefault="005C370C" w:rsidP="005C370C">
            <w:pPr>
              <w:jc w:val="both"/>
            </w:pPr>
            <w:r w:rsidRPr="00156819">
              <w:t>Housing Act 1985 S.190</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Private Sector Housing Manager</w:t>
            </w:r>
          </w:p>
          <w:p w:rsidR="005C370C" w:rsidRPr="00156819" w:rsidRDefault="005C370C" w:rsidP="005C370C">
            <w:r w:rsidRPr="00156819">
              <w:t>Housing Enforcement Officers</w:t>
            </w:r>
          </w:p>
        </w:tc>
      </w:tr>
      <w:tr w:rsidR="005C370C" w:rsidRPr="00156819" w:rsidTr="005C370C">
        <w:trPr>
          <w:cantSplit/>
        </w:trPr>
        <w:tc>
          <w:tcPr>
            <w:tcW w:w="8820" w:type="dxa"/>
          </w:tcPr>
          <w:p w:rsidR="005C370C" w:rsidRPr="00156819" w:rsidRDefault="005C370C" w:rsidP="005C370C">
            <w:pPr>
              <w:jc w:val="both"/>
            </w:pPr>
            <w:r w:rsidRPr="00156819">
              <w:rPr>
                <w:b/>
              </w:rPr>
              <w:lastRenderedPageBreak/>
              <w:t>Drainage</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Repairs Notice/Default Notice</w:t>
            </w:r>
          </w:p>
          <w:p w:rsidR="005C370C" w:rsidRPr="00156819" w:rsidRDefault="005C370C" w:rsidP="005C370C">
            <w:pPr>
              <w:jc w:val="both"/>
            </w:pPr>
            <w:r w:rsidRPr="00156819">
              <w:t>Building Act 1984</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tc>
      </w:tr>
      <w:tr w:rsidR="005C370C" w:rsidRPr="00156819" w:rsidTr="005C370C">
        <w:trPr>
          <w:cantSplit/>
        </w:trPr>
        <w:tc>
          <w:tcPr>
            <w:tcW w:w="8820" w:type="dxa"/>
          </w:tcPr>
          <w:p w:rsidR="005C370C" w:rsidRPr="00156819" w:rsidRDefault="005C370C" w:rsidP="005C370C">
            <w:pPr>
              <w:keepNext/>
              <w:keepLines/>
              <w:jc w:val="both"/>
            </w:pPr>
            <w:r w:rsidRPr="00156819">
              <w:rPr>
                <w:b/>
              </w:rPr>
              <w:t>Housing Grants</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jc w:val="both"/>
            </w:pPr>
          </w:p>
        </w:tc>
      </w:tr>
      <w:tr w:rsidR="005C370C" w:rsidRPr="00156819" w:rsidTr="005C370C">
        <w:trPr>
          <w:cantSplit/>
        </w:trPr>
        <w:tc>
          <w:tcPr>
            <w:tcW w:w="8820" w:type="dxa"/>
          </w:tcPr>
          <w:p w:rsidR="005C370C" w:rsidRPr="00156819" w:rsidRDefault="005C370C" w:rsidP="005C370C">
            <w:pPr>
              <w:keepNext/>
              <w:keepLines/>
              <w:jc w:val="both"/>
            </w:pPr>
            <w:r w:rsidRPr="00156819">
              <w:t>Approval of Renovation Grants</w:t>
            </w:r>
          </w:p>
          <w:p w:rsidR="005C370C" w:rsidRPr="00156819" w:rsidRDefault="005C370C" w:rsidP="005C370C">
            <w:pPr>
              <w:keepNext/>
              <w:keepLines/>
              <w:jc w:val="both"/>
              <w:rPr>
                <w:b/>
                <w:u w:val="single"/>
              </w:rPr>
            </w:pPr>
            <w:r w:rsidRPr="00156819">
              <w:t>The Housing Grants, Construction and Regeneration Act 1996 S.13</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pPr>
            <w:r w:rsidRPr="00156819">
              <w:t>Head of Prevention &amp; Protection</w:t>
            </w:r>
          </w:p>
          <w:p w:rsidR="005C370C" w:rsidRPr="00156819" w:rsidRDefault="005C370C" w:rsidP="005C370C">
            <w:pPr>
              <w:keepNext/>
              <w:keepLines/>
            </w:pPr>
            <w:r w:rsidRPr="00156819">
              <w:t>Private Sector Housing Manager</w:t>
            </w:r>
          </w:p>
        </w:tc>
      </w:tr>
      <w:tr w:rsidR="005C370C" w:rsidRPr="00156819" w:rsidTr="005C370C">
        <w:trPr>
          <w:cantSplit/>
        </w:trPr>
        <w:tc>
          <w:tcPr>
            <w:tcW w:w="8820" w:type="dxa"/>
          </w:tcPr>
          <w:p w:rsidR="005C370C" w:rsidRPr="00156819" w:rsidRDefault="005C370C" w:rsidP="005C370C">
            <w:pPr>
              <w:jc w:val="both"/>
            </w:pPr>
            <w:r w:rsidRPr="00156819">
              <w:t>Approval of Common Parts Grants</w:t>
            </w:r>
          </w:p>
          <w:p w:rsidR="005C370C" w:rsidRPr="00156819" w:rsidRDefault="005C370C" w:rsidP="005C370C">
            <w:pPr>
              <w:jc w:val="both"/>
            </w:pPr>
            <w:r w:rsidRPr="00156819">
              <w:t>The Housing Grants, Construction and Regeneration Act 1996 S.18</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Private Sector Housing Manager</w:t>
            </w:r>
          </w:p>
        </w:tc>
      </w:tr>
      <w:tr w:rsidR="005C370C" w:rsidRPr="00156819" w:rsidTr="005C370C">
        <w:trPr>
          <w:cantSplit/>
        </w:trPr>
        <w:tc>
          <w:tcPr>
            <w:tcW w:w="8820" w:type="dxa"/>
          </w:tcPr>
          <w:p w:rsidR="005C370C" w:rsidRPr="00156819" w:rsidRDefault="005C370C" w:rsidP="005C370C">
            <w:pPr>
              <w:jc w:val="both"/>
            </w:pPr>
            <w:r w:rsidRPr="00156819">
              <w:t>Approval of Disabled Facilities Grants</w:t>
            </w:r>
          </w:p>
          <w:p w:rsidR="005C370C" w:rsidRPr="00156819" w:rsidRDefault="005C370C" w:rsidP="005C370C">
            <w:pPr>
              <w:jc w:val="both"/>
            </w:pPr>
            <w:r w:rsidRPr="00156819">
              <w:t>The Housing Grants, Construction and Regeneration Act 1996 S.24</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Private Sector Housing Manager</w:t>
            </w:r>
          </w:p>
        </w:tc>
      </w:tr>
      <w:tr w:rsidR="005C370C" w:rsidRPr="00156819" w:rsidTr="005C370C">
        <w:trPr>
          <w:cantSplit/>
        </w:trPr>
        <w:tc>
          <w:tcPr>
            <w:tcW w:w="8820" w:type="dxa"/>
          </w:tcPr>
          <w:p w:rsidR="005C370C" w:rsidRPr="00156819" w:rsidRDefault="005C370C" w:rsidP="005C370C">
            <w:pPr>
              <w:jc w:val="both"/>
            </w:pPr>
            <w:r w:rsidRPr="00156819">
              <w:t>Approval of HMO Grants</w:t>
            </w:r>
          </w:p>
          <w:p w:rsidR="005C370C" w:rsidRPr="00156819" w:rsidRDefault="005C370C" w:rsidP="005C370C">
            <w:pPr>
              <w:jc w:val="both"/>
            </w:pPr>
            <w:r w:rsidRPr="00156819">
              <w:t>The Housing Grants, Construction and Regeneration Act 1996 S.28</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Private Sector Housing Manager</w:t>
            </w:r>
          </w:p>
        </w:tc>
      </w:tr>
      <w:tr w:rsidR="005C370C" w:rsidRPr="00156819" w:rsidTr="005C370C">
        <w:trPr>
          <w:cantSplit/>
        </w:trPr>
        <w:tc>
          <w:tcPr>
            <w:tcW w:w="8820" w:type="dxa"/>
          </w:tcPr>
          <w:p w:rsidR="005C370C" w:rsidRPr="00156819" w:rsidRDefault="005C370C" w:rsidP="005C370C">
            <w:pPr>
              <w:jc w:val="both"/>
            </w:pPr>
            <w:r w:rsidRPr="00156819">
              <w:t>Recalculation – withholding or repayment of Grant</w:t>
            </w:r>
          </w:p>
          <w:p w:rsidR="005C370C" w:rsidRPr="00156819" w:rsidRDefault="005C370C" w:rsidP="005C370C">
            <w:pPr>
              <w:jc w:val="both"/>
            </w:pPr>
            <w:r w:rsidRPr="00156819">
              <w:t>The Housing Grants, Construction and Regeneration Act 1996 S.42</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Private Sector Housing Manager</w:t>
            </w:r>
          </w:p>
        </w:tc>
      </w:tr>
      <w:tr w:rsidR="005C370C" w:rsidRPr="00156819" w:rsidTr="005C370C">
        <w:trPr>
          <w:cantSplit/>
        </w:trPr>
        <w:tc>
          <w:tcPr>
            <w:tcW w:w="8820" w:type="dxa"/>
          </w:tcPr>
          <w:p w:rsidR="005C370C" w:rsidRPr="00156819" w:rsidRDefault="005C370C" w:rsidP="005C370C">
            <w:pPr>
              <w:jc w:val="both"/>
            </w:pPr>
            <w:r w:rsidRPr="00156819">
              <w:t>Repayment of grant where the applicant is not entitled to grant</w:t>
            </w:r>
          </w:p>
          <w:p w:rsidR="005C370C" w:rsidRPr="00156819" w:rsidRDefault="005C370C" w:rsidP="005C370C">
            <w:pPr>
              <w:jc w:val="both"/>
            </w:pPr>
            <w:r w:rsidRPr="00156819">
              <w:t>The Housing Grants, Construction and Regeneration Act 1996 S.43</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Private Sector Housing Manager</w:t>
            </w:r>
          </w:p>
        </w:tc>
      </w:tr>
      <w:tr w:rsidR="005C370C" w:rsidRPr="00156819" w:rsidTr="005C370C">
        <w:trPr>
          <w:cantSplit/>
        </w:trPr>
        <w:tc>
          <w:tcPr>
            <w:tcW w:w="8820" w:type="dxa"/>
          </w:tcPr>
          <w:p w:rsidR="005C370C" w:rsidRPr="00156819" w:rsidRDefault="005C370C" w:rsidP="005C370C">
            <w:pPr>
              <w:jc w:val="both"/>
            </w:pPr>
            <w:r w:rsidRPr="00156819">
              <w:t>Repayment of grant on disposal of property</w:t>
            </w:r>
          </w:p>
          <w:p w:rsidR="005C370C" w:rsidRPr="00156819" w:rsidRDefault="005C370C" w:rsidP="005C370C">
            <w:pPr>
              <w:jc w:val="both"/>
            </w:pPr>
            <w:r w:rsidRPr="00156819">
              <w:t>The Housing Grants, Construction and Regeneration Act 1996 S.45</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Private Sector Housing Manager</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Repayment of grant on disposal of property</w:t>
            </w:r>
          </w:p>
          <w:p w:rsidR="005C370C" w:rsidRPr="00156819" w:rsidRDefault="005C370C" w:rsidP="005C370C">
            <w:pPr>
              <w:jc w:val="both"/>
              <w:rPr>
                <w:szCs w:val="22"/>
              </w:rPr>
            </w:pPr>
            <w:r w:rsidRPr="00156819">
              <w:rPr>
                <w:szCs w:val="22"/>
              </w:rPr>
              <w:t xml:space="preserve">The Housing Grants, Construction and Regeneration Act 1996 S.46 </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szCs w:val="22"/>
              </w:rPr>
            </w:pPr>
            <w:r w:rsidRPr="00156819">
              <w:t>Head of Prevention &amp; Protection</w:t>
            </w:r>
          </w:p>
          <w:p w:rsidR="005C370C" w:rsidRPr="00156819" w:rsidRDefault="005C370C" w:rsidP="005C370C">
            <w:pPr>
              <w:rPr>
                <w:szCs w:val="22"/>
              </w:rPr>
            </w:pPr>
            <w:r w:rsidRPr="00156819">
              <w:rPr>
                <w:szCs w:val="22"/>
              </w:rPr>
              <w:t>Private Sector Housing Manager</w:t>
            </w:r>
          </w:p>
        </w:tc>
      </w:tr>
      <w:tr w:rsidR="005C370C" w:rsidRPr="00156819" w:rsidTr="005C370C">
        <w:trPr>
          <w:cantSplit/>
        </w:trPr>
        <w:tc>
          <w:tcPr>
            <w:tcW w:w="8820" w:type="dxa"/>
          </w:tcPr>
          <w:p w:rsidR="005C370C" w:rsidRPr="00156819" w:rsidRDefault="005C370C" w:rsidP="005C370C">
            <w:pPr>
              <w:jc w:val="both"/>
            </w:pPr>
            <w:r w:rsidRPr="00156819">
              <w:t>Repayment of grant on disposal of property</w:t>
            </w:r>
          </w:p>
          <w:p w:rsidR="005C370C" w:rsidRPr="00156819" w:rsidRDefault="005C370C" w:rsidP="005C370C">
            <w:pPr>
              <w:jc w:val="both"/>
            </w:pPr>
            <w:r w:rsidRPr="00156819">
              <w:t>The Housing Grants, Construction and Regeneration Act 1996 S.47</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Head of </w:t>
            </w:r>
            <w:r>
              <w:t>Prevention &amp; Protection</w:t>
            </w:r>
          </w:p>
          <w:p w:rsidR="005C370C" w:rsidRPr="00156819" w:rsidRDefault="005C370C" w:rsidP="005C370C">
            <w:r w:rsidRPr="00156819">
              <w:t>Private Sector Housing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Repayment of grant in other cases</w:t>
            </w:r>
          </w:p>
          <w:p w:rsidR="005C370C" w:rsidRPr="00156819" w:rsidRDefault="005C370C" w:rsidP="005C370C">
            <w:pPr>
              <w:jc w:val="both"/>
            </w:pPr>
            <w:r w:rsidRPr="00156819">
              <w:t>The Housing Grants, Construction and Regeneration Act 1996 S.51</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Prevention &amp; Protection</w:t>
            </w:r>
          </w:p>
          <w:p w:rsidR="005C370C" w:rsidRPr="00156819" w:rsidRDefault="005C370C" w:rsidP="005C370C">
            <w:r w:rsidRPr="00156819">
              <w:t>Private Sector Housing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Payments relating to the death of the applicant</w:t>
            </w:r>
          </w:p>
          <w:p w:rsidR="005C370C" w:rsidRPr="00156819" w:rsidRDefault="005C370C" w:rsidP="005C370C">
            <w:pPr>
              <w:jc w:val="both"/>
            </w:pPr>
            <w:r w:rsidRPr="00156819">
              <w:t>The Housing Grants, Construction and Regeneration Act 1996 S.56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Prevention &amp; Protection</w:t>
            </w:r>
          </w:p>
          <w:p w:rsidR="005C370C" w:rsidRPr="00156819" w:rsidRDefault="005C370C" w:rsidP="005C370C">
            <w:r w:rsidRPr="00156819">
              <w:t>Private Sector Housing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Approval of application for Home Repair Assistance</w:t>
            </w:r>
          </w:p>
          <w:p w:rsidR="005C370C" w:rsidRPr="00156819" w:rsidRDefault="005C370C" w:rsidP="005C370C">
            <w:pPr>
              <w:jc w:val="both"/>
            </w:pPr>
            <w:r w:rsidRPr="00156819">
              <w:t>The Housing Grants, Construction and Regeneration Act 1996 S.76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rsidRPr="00156819">
              <w:t>Head of Prevention &amp; Protection</w:t>
            </w:r>
          </w:p>
          <w:p w:rsidR="005C370C" w:rsidRPr="00156819" w:rsidRDefault="005C370C" w:rsidP="005C370C">
            <w:r w:rsidRPr="00156819">
              <w:t>Private Sector Housing Manager</w:t>
            </w:r>
          </w:p>
        </w:tc>
      </w:tr>
      <w:tr w:rsidR="005C370C" w:rsidRPr="00156819" w:rsidTr="005C370C">
        <w:trPr>
          <w:cantSplit/>
        </w:trPr>
        <w:tc>
          <w:tcPr>
            <w:tcW w:w="8820" w:type="dxa"/>
          </w:tcPr>
          <w:p w:rsidR="005C370C" w:rsidRPr="00156819" w:rsidRDefault="005C370C" w:rsidP="005C370C">
            <w:pPr>
              <w:jc w:val="both"/>
            </w:pPr>
            <w:r w:rsidRPr="00156819">
              <w:t>Service of a Deferred Action Notice</w:t>
            </w:r>
          </w:p>
          <w:p w:rsidR="005C370C" w:rsidRPr="00156819" w:rsidRDefault="005C370C" w:rsidP="005C370C">
            <w:pPr>
              <w:jc w:val="both"/>
            </w:pPr>
            <w:r w:rsidRPr="00156819">
              <w:t xml:space="preserve">The Housing Grants, Construction and Regeneration Act 1996 S.81 </w:t>
            </w:r>
          </w:p>
          <w:p w:rsidR="005C370C" w:rsidRPr="00156819" w:rsidRDefault="005C370C" w:rsidP="005C370C">
            <w:pPr>
              <w:jc w:val="both"/>
              <w:rPr>
                <w:b/>
                <w:u w:val="single"/>
              </w:rPr>
            </w:pPr>
            <w:r w:rsidRPr="00156819">
              <w:t>The Housing (Fitness Enforcement Procedures) Order 1996</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Private Sector Housing Manager</w:t>
            </w:r>
          </w:p>
          <w:p w:rsidR="005C370C" w:rsidRPr="00156819" w:rsidRDefault="005C370C" w:rsidP="005C370C">
            <w:r w:rsidRPr="00156819">
              <w:t>Housing Enforcement Officers</w:t>
            </w:r>
          </w:p>
        </w:tc>
      </w:tr>
      <w:tr w:rsidR="005C370C" w:rsidRPr="00156819" w:rsidTr="005C370C">
        <w:trPr>
          <w:cantSplit/>
        </w:trPr>
        <w:tc>
          <w:tcPr>
            <w:tcW w:w="8820" w:type="dxa"/>
          </w:tcPr>
          <w:p w:rsidR="005C370C" w:rsidRPr="00156819" w:rsidRDefault="005C370C" w:rsidP="005C370C">
            <w:pPr>
              <w:jc w:val="both"/>
            </w:pPr>
            <w:r w:rsidRPr="00156819">
              <w:lastRenderedPageBreak/>
              <w:t>Renewal of a Deferred Action Notice</w:t>
            </w:r>
          </w:p>
          <w:p w:rsidR="005C370C" w:rsidRPr="00156819" w:rsidRDefault="005C370C" w:rsidP="005C370C">
            <w:pPr>
              <w:jc w:val="both"/>
            </w:pPr>
            <w:r w:rsidRPr="00156819">
              <w:t>The Housing Grants, Construction and Regeneration Act 1996 S.84</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Private Sector Housing Manager</w:t>
            </w:r>
          </w:p>
          <w:p w:rsidR="005C370C" w:rsidRPr="00156819" w:rsidRDefault="005C370C" w:rsidP="005C370C">
            <w:r w:rsidRPr="00156819">
              <w:t>Housing Enforcement Officers</w:t>
            </w:r>
          </w:p>
        </w:tc>
      </w:tr>
      <w:tr w:rsidR="005C370C" w:rsidRPr="00156819" w:rsidTr="005C370C">
        <w:trPr>
          <w:cantSplit/>
        </w:trPr>
        <w:tc>
          <w:tcPr>
            <w:tcW w:w="8820" w:type="dxa"/>
          </w:tcPr>
          <w:p w:rsidR="005C370C" w:rsidRPr="00156819" w:rsidRDefault="005C370C" w:rsidP="005C370C">
            <w:pPr>
              <w:jc w:val="both"/>
            </w:pPr>
            <w:r w:rsidRPr="00156819">
              <w:t>Determination of charges for Deferred Action Notices</w:t>
            </w:r>
          </w:p>
          <w:p w:rsidR="005C370C" w:rsidRPr="00156819" w:rsidRDefault="005C370C" w:rsidP="005C370C">
            <w:pPr>
              <w:jc w:val="both"/>
            </w:pPr>
            <w:r w:rsidRPr="00156819">
              <w:t>The Housing Grants, Construction and Regeneration Act 1996</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Private Sector Housing Manager</w:t>
            </w:r>
          </w:p>
        </w:tc>
      </w:tr>
      <w:tr w:rsidR="005C370C" w:rsidRPr="00156819" w:rsidTr="005C370C">
        <w:trPr>
          <w:cantSplit/>
        </w:trPr>
        <w:tc>
          <w:tcPr>
            <w:tcW w:w="8820" w:type="dxa"/>
          </w:tcPr>
          <w:p w:rsidR="005C370C" w:rsidRPr="00156819" w:rsidRDefault="005C370C" w:rsidP="005C370C">
            <w:pPr>
              <w:jc w:val="both"/>
            </w:pPr>
            <w:r w:rsidRPr="00156819">
              <w:t xml:space="preserve">Determination of charges in respect of registered Houses in Multiple Occupation Schemes </w:t>
            </w:r>
          </w:p>
          <w:p w:rsidR="005C370C" w:rsidRPr="00156819" w:rsidRDefault="005C370C" w:rsidP="005C370C">
            <w:pPr>
              <w:jc w:val="both"/>
            </w:pPr>
            <w:r w:rsidRPr="00156819">
              <w:t>The Housing Grants, Construction and Regeneration Act 1996 S.87</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Approval of introduction of registered schemes for Houses in Multiple Occupation</w:t>
            </w:r>
          </w:p>
          <w:p w:rsidR="005C370C" w:rsidRPr="00156819" w:rsidRDefault="005C370C" w:rsidP="005C370C">
            <w:pPr>
              <w:jc w:val="both"/>
            </w:pPr>
            <w:r w:rsidRPr="00156819">
              <w:t>The Housing Grants, Construction and Regeneration Act 1996 S.87</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All statutory duties and powers conferred on the Council re: Private Sector Housing (on interim basis)</w:t>
            </w:r>
          </w:p>
          <w:p w:rsidR="005C370C" w:rsidRPr="00156819" w:rsidRDefault="005C370C" w:rsidP="005C370C">
            <w:pPr>
              <w:jc w:val="both"/>
            </w:pPr>
            <w:r w:rsidRPr="00156819">
              <w:t>The Housing Grants, Construction and Regeneration Act 1996 S.87</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tc>
      </w:tr>
      <w:tr w:rsidR="005C370C" w:rsidRPr="00156819" w:rsidTr="005C370C">
        <w:trPr>
          <w:cantSplit/>
        </w:trPr>
        <w:tc>
          <w:tcPr>
            <w:tcW w:w="8820" w:type="dxa"/>
          </w:tcPr>
          <w:p w:rsidR="005C370C" w:rsidRPr="00156819" w:rsidRDefault="005C370C" w:rsidP="005C370C">
            <w:pPr>
              <w:jc w:val="both"/>
            </w:pPr>
            <w:r w:rsidRPr="00156819">
              <w:t>Recovery of Charges for Enforcement Action</w:t>
            </w:r>
          </w:p>
          <w:p w:rsidR="005C370C" w:rsidRPr="00156819" w:rsidRDefault="005C370C" w:rsidP="005C370C">
            <w:pPr>
              <w:jc w:val="both"/>
            </w:pPr>
            <w:r w:rsidRPr="00156819">
              <w:t>The Housing Grants, Construction and Regeneration Act 1996 S.88</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Private Sector Housing Manager</w:t>
            </w:r>
          </w:p>
          <w:p w:rsidR="005C370C" w:rsidRPr="00156819" w:rsidRDefault="005C370C" w:rsidP="005C370C">
            <w:r w:rsidRPr="00156819">
              <w:t>Housing Enforcement Officers</w:t>
            </w:r>
          </w:p>
        </w:tc>
      </w:tr>
      <w:tr w:rsidR="005C370C" w:rsidRPr="00156819" w:rsidTr="005C370C">
        <w:trPr>
          <w:cantSplit/>
        </w:trPr>
        <w:tc>
          <w:tcPr>
            <w:tcW w:w="8820" w:type="dxa"/>
          </w:tcPr>
          <w:p w:rsidR="005C370C" w:rsidRPr="00156819" w:rsidRDefault="005C370C" w:rsidP="005C370C">
            <w:pPr>
              <w:keepNext/>
              <w:keepLines/>
              <w:jc w:val="both"/>
            </w:pPr>
            <w:r w:rsidRPr="00156819">
              <w:rPr>
                <w:b/>
              </w:rPr>
              <w:t>Houses in Multiple Occupation</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jc w:val="both"/>
            </w:pPr>
          </w:p>
        </w:tc>
      </w:tr>
      <w:tr w:rsidR="005C370C" w:rsidRPr="00156819" w:rsidTr="005C370C">
        <w:trPr>
          <w:cantSplit/>
        </w:trPr>
        <w:tc>
          <w:tcPr>
            <w:tcW w:w="8820" w:type="dxa"/>
          </w:tcPr>
          <w:p w:rsidR="005C370C" w:rsidRPr="00156819" w:rsidRDefault="005C370C" w:rsidP="005C370C">
            <w:pPr>
              <w:keepNext/>
              <w:keepLines/>
              <w:jc w:val="both"/>
            </w:pPr>
            <w:r w:rsidRPr="00156819">
              <w:t>All powers except making of Control Order and authorising legal proceedings</w:t>
            </w:r>
          </w:p>
          <w:p w:rsidR="005C370C" w:rsidRPr="00156819" w:rsidRDefault="005C370C" w:rsidP="005C370C">
            <w:pPr>
              <w:keepNext/>
              <w:keepLines/>
              <w:jc w:val="both"/>
            </w:pPr>
            <w:r w:rsidRPr="00156819">
              <w:t>Housing Act 1985 Part XI</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pPr>
            <w:r w:rsidRPr="00156819">
              <w:t>Head of Prevention &amp; Protection</w:t>
            </w:r>
          </w:p>
        </w:tc>
      </w:tr>
      <w:tr w:rsidR="005C370C" w:rsidRPr="00156819" w:rsidTr="005C370C">
        <w:trPr>
          <w:cantSplit/>
        </w:trPr>
        <w:tc>
          <w:tcPr>
            <w:tcW w:w="8820" w:type="dxa"/>
          </w:tcPr>
          <w:p w:rsidR="005C370C" w:rsidRPr="00156819" w:rsidRDefault="005C370C" w:rsidP="005C370C">
            <w:pPr>
              <w:jc w:val="both"/>
            </w:pPr>
            <w:r w:rsidRPr="00156819">
              <w:t>Service of Notice as to Fitness</w:t>
            </w:r>
          </w:p>
          <w:p w:rsidR="005C370C" w:rsidRPr="00156819" w:rsidRDefault="005C370C" w:rsidP="005C370C">
            <w:pPr>
              <w:jc w:val="both"/>
            </w:pPr>
            <w:r w:rsidRPr="00156819">
              <w:t>Housing Act 1985 – S.352</w:t>
            </w:r>
          </w:p>
          <w:p w:rsidR="005C370C" w:rsidRPr="00156819" w:rsidRDefault="005C370C" w:rsidP="005C370C">
            <w:pPr>
              <w:jc w:val="both"/>
            </w:pPr>
            <w:r w:rsidRPr="00156819">
              <w:t>The Housing (Enforcement Procedures for Houses in Multiple Occupation) Order 1997</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Private Sector Housing Manager</w:t>
            </w:r>
          </w:p>
          <w:p w:rsidR="005C370C" w:rsidRPr="00156819" w:rsidRDefault="005C370C" w:rsidP="005C370C">
            <w:r w:rsidRPr="00156819">
              <w:t>Housing Enforcement Officers</w:t>
            </w:r>
          </w:p>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Recovery of Expenses for Services of Notices</w:t>
            </w:r>
          </w:p>
          <w:p w:rsidR="005C370C" w:rsidRPr="00156819" w:rsidRDefault="005C370C" w:rsidP="005C370C">
            <w:pPr>
              <w:jc w:val="both"/>
            </w:pPr>
            <w:r w:rsidRPr="00156819">
              <w:t>Housing Act 1985 S.352A</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Prevention &amp; Protection</w:t>
            </w:r>
          </w:p>
          <w:p w:rsidR="005C370C" w:rsidRPr="00156819" w:rsidRDefault="005C370C" w:rsidP="005C370C">
            <w:r w:rsidRPr="00156819">
              <w:t>Private Sector Housing Manager</w:t>
            </w:r>
          </w:p>
          <w:p w:rsidR="005C370C" w:rsidRPr="00156819" w:rsidRDefault="005C370C" w:rsidP="005C370C">
            <w:r w:rsidRPr="00156819">
              <w:t>Housing Enforcement Officers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Authorisation to receive representations in respect of “minded to” notices and to vary the terms of a notice.</w:t>
            </w:r>
          </w:p>
          <w:p w:rsidR="005C370C" w:rsidRPr="00156819" w:rsidRDefault="005C370C" w:rsidP="005C370C">
            <w:pPr>
              <w:jc w:val="both"/>
            </w:pPr>
            <w:r w:rsidRPr="00156819">
              <w:t>The Housing (Enforcement Procedures for Houses in Multiple Occupation) Order 1997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p w:rsidR="005C370C" w:rsidRPr="00156819" w:rsidRDefault="005C370C" w:rsidP="005C370C">
            <w:pPr>
              <w:jc w:val="both"/>
            </w:pPr>
            <w:r w:rsidRPr="00156819">
              <w:t>Private Sector Housing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Power to declare a property a House in Multiple Occupation</w:t>
            </w:r>
          </w:p>
          <w:p w:rsidR="005C370C" w:rsidRPr="00156819" w:rsidRDefault="005C370C" w:rsidP="005C370C">
            <w:pPr>
              <w:jc w:val="both"/>
            </w:pPr>
            <w:r w:rsidRPr="00156819">
              <w:t>Housing Act 2004 Section 255</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p w:rsidR="005C370C" w:rsidRPr="00156819" w:rsidRDefault="005C370C" w:rsidP="005C370C">
            <w:pPr>
              <w:tabs>
                <w:tab w:val="left" w:pos="930"/>
              </w:tabs>
            </w:pPr>
            <w:r w:rsidRPr="00156819">
              <w:tab/>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revoke a HMO declaration</w:t>
            </w:r>
          </w:p>
          <w:p w:rsidR="005C370C" w:rsidRPr="00156819" w:rsidRDefault="005C370C" w:rsidP="005C370C">
            <w:pPr>
              <w:jc w:val="both"/>
            </w:pPr>
            <w:r w:rsidRPr="00156819">
              <w:t>Housing Act 2004 Section 256</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p w:rsidR="005C370C" w:rsidRPr="00156819" w:rsidRDefault="005C370C" w:rsidP="005C370C">
            <w:pPr>
              <w:jc w:val="both"/>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grant a Temporary Exemption from Licensing</w:t>
            </w:r>
          </w:p>
          <w:p w:rsidR="005C370C" w:rsidRPr="00156819" w:rsidRDefault="005C370C" w:rsidP="005C370C">
            <w:pPr>
              <w:jc w:val="both"/>
            </w:pPr>
            <w:r w:rsidRPr="00156819">
              <w:t>Housing Act 2004 Section 62 &amp; Schedule 5</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p w:rsidR="005C370C" w:rsidRPr="00156819" w:rsidRDefault="005C370C" w:rsidP="005C370C">
            <w:pPr>
              <w:jc w:val="both"/>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t xml:space="preserve">Head of Prevention &amp; Protection </w:t>
            </w:r>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grant HMO licences</w:t>
            </w:r>
          </w:p>
          <w:p w:rsidR="005C370C" w:rsidRPr="00156819" w:rsidRDefault="005C370C" w:rsidP="005C370C">
            <w:pPr>
              <w:jc w:val="both"/>
            </w:pPr>
            <w:r w:rsidRPr="00156819">
              <w:t>Housing Act 2004 Section 63 &amp; Schedule 5</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p w:rsidR="005C370C" w:rsidRPr="00156819" w:rsidRDefault="005C370C" w:rsidP="005C370C">
            <w:pPr>
              <w:jc w:val="both"/>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determine whether licence holder Fit and Proper Person</w:t>
            </w:r>
          </w:p>
          <w:p w:rsidR="005C370C" w:rsidRPr="00156819" w:rsidRDefault="005C370C" w:rsidP="005C370C">
            <w:pPr>
              <w:jc w:val="both"/>
            </w:pPr>
            <w:r w:rsidRPr="00156819">
              <w:t>Housing Act 2004 Section 66</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refuse a HMO Licence</w:t>
            </w:r>
          </w:p>
          <w:p w:rsidR="005C370C" w:rsidRPr="00156819" w:rsidRDefault="005C370C" w:rsidP="005C370C">
            <w:pPr>
              <w:jc w:val="both"/>
            </w:pPr>
            <w:r w:rsidRPr="00156819">
              <w:t>Housing Act 2004 Section 64 &amp; Schedule 5</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vary or Revoke a HMO Licence</w:t>
            </w:r>
          </w:p>
          <w:p w:rsidR="005C370C" w:rsidRPr="00156819" w:rsidRDefault="005C370C" w:rsidP="005C370C">
            <w:pPr>
              <w:jc w:val="both"/>
            </w:pPr>
            <w:r w:rsidRPr="00156819">
              <w:t>Housing Act 2004 Sections 69 and 70 &amp; Schedule 5</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determine HMO Licence contents and conditions</w:t>
            </w:r>
          </w:p>
          <w:p w:rsidR="005C370C" w:rsidRPr="00156819" w:rsidRDefault="005C370C" w:rsidP="005C370C">
            <w:pPr>
              <w:jc w:val="both"/>
            </w:pPr>
            <w:r w:rsidRPr="00156819">
              <w:t>Housing Act 2004 Section 67 &amp; Schedule 4</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Power to make and operate an Interim Management Order</w:t>
            </w:r>
          </w:p>
          <w:p w:rsidR="005C370C" w:rsidRPr="00156819" w:rsidRDefault="005C370C" w:rsidP="005C370C">
            <w:pPr>
              <w:jc w:val="both"/>
            </w:pPr>
            <w:r w:rsidRPr="00156819">
              <w:t>Housing Act 2004 Sections 102, 127 and 131 &amp; Schedule 6</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make and operate a Final Management Order</w:t>
            </w:r>
          </w:p>
          <w:p w:rsidR="005C370C" w:rsidRPr="00156819" w:rsidRDefault="005C370C" w:rsidP="005C370C">
            <w:pPr>
              <w:jc w:val="both"/>
            </w:pPr>
            <w:r w:rsidRPr="00156819">
              <w:t>Housing Act 2004 Sections 113, 127 and 131 and Schedule 6</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vary or revoke an Interim Management Order</w:t>
            </w:r>
          </w:p>
          <w:p w:rsidR="005C370C" w:rsidRPr="00156819" w:rsidRDefault="005C370C" w:rsidP="005C370C">
            <w:pPr>
              <w:jc w:val="both"/>
            </w:pPr>
            <w:r w:rsidRPr="00156819">
              <w:t>Housing Act 2004 Sections 111 and 112</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vary or revoke a Final Management Order</w:t>
            </w:r>
          </w:p>
          <w:p w:rsidR="005C370C" w:rsidRPr="00156819" w:rsidRDefault="005C370C" w:rsidP="005C370C">
            <w:pPr>
              <w:jc w:val="both"/>
            </w:pPr>
            <w:r w:rsidRPr="00156819">
              <w:t>Housing Act 2004 Sections 121 and 122</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seek a Rent Repayment Order</w:t>
            </w:r>
          </w:p>
          <w:p w:rsidR="005C370C" w:rsidRPr="00156819" w:rsidRDefault="005C370C" w:rsidP="005C370C">
            <w:pPr>
              <w:jc w:val="both"/>
            </w:pPr>
            <w:r w:rsidRPr="00156819">
              <w:t>Housing Act 2004 Sections 73 and 74</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Head of Prevention &amp; Protection</w:t>
            </w:r>
          </w:p>
          <w:p w:rsidR="005C370C" w:rsidRPr="00156819" w:rsidRDefault="005C370C" w:rsidP="005C370C">
            <w:r>
              <w:t>Ho</w:t>
            </w:r>
            <w:r w:rsidRPr="00156819">
              <w:t>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serve an Overcrowding Notice</w:t>
            </w:r>
          </w:p>
          <w:p w:rsidR="005C370C" w:rsidRPr="00156819" w:rsidRDefault="005C370C" w:rsidP="005C370C">
            <w:pPr>
              <w:jc w:val="both"/>
            </w:pPr>
            <w:r w:rsidRPr="00156819">
              <w:t>Housing Act 2004 Section 139</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537B8C" w:rsidRDefault="005C370C" w:rsidP="005C370C">
            <w:pPr>
              <w:rPr>
                <w:u w:val="single"/>
              </w:rPr>
            </w:pPr>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revoke or vary an Overcrowding Notice</w:t>
            </w:r>
          </w:p>
          <w:p w:rsidR="005C370C" w:rsidRPr="00156819" w:rsidRDefault="005C370C" w:rsidP="005C370C">
            <w:pPr>
              <w:jc w:val="both"/>
            </w:pPr>
            <w:r w:rsidRPr="00156819">
              <w:t>Housing Act 2004 Section 144</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make and operate an Interim Empty Dwelling Management Order</w:t>
            </w:r>
          </w:p>
          <w:p w:rsidR="005C370C" w:rsidRPr="00156819" w:rsidRDefault="005C370C" w:rsidP="005C370C">
            <w:pPr>
              <w:jc w:val="both"/>
            </w:pPr>
            <w:r w:rsidRPr="00156819">
              <w:t>Housing Act 2004 Sections 133, 134 and 135 &amp; Schedule 7</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Power to make and operate a Final Empty Dwelling Order</w:t>
            </w:r>
          </w:p>
          <w:p w:rsidR="005C370C" w:rsidRPr="00156819" w:rsidRDefault="005C370C" w:rsidP="005C370C">
            <w:pPr>
              <w:jc w:val="both"/>
            </w:pPr>
            <w:r w:rsidRPr="00156819">
              <w:t>Housing Act 2004 Section 136 and 137 &amp; Schedule 7</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p w:rsidR="005C370C" w:rsidRPr="00156819" w:rsidRDefault="005C370C" w:rsidP="005C370C">
            <w:pPr>
              <w:jc w:val="both"/>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Selective Licensing</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designate the district or an area within the district to be subject to selective licensing</w:t>
            </w:r>
          </w:p>
          <w:p w:rsidR="005C370C" w:rsidRPr="00156819" w:rsidRDefault="005C370C" w:rsidP="005C370C">
            <w:pPr>
              <w:jc w:val="both"/>
            </w:pPr>
            <w:r w:rsidRPr="00156819">
              <w:t>Housing Act 2004 Section 80</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t>Head of Prevention &amp; Protection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revoke designation of area of special licensing</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t>Head of Prevention &amp; Protection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Other Powers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 xml:space="preserve">Power to require documents to be produced </w:t>
            </w:r>
          </w:p>
          <w:p w:rsidR="005C370C" w:rsidRPr="00156819" w:rsidRDefault="005C370C" w:rsidP="005C370C">
            <w:pPr>
              <w:jc w:val="both"/>
            </w:pPr>
            <w:r w:rsidRPr="00156819">
              <w:t>Housing Act 2004 Section 235</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Head of Prevention &amp; Protection</w:t>
            </w:r>
          </w:p>
          <w:p w:rsidR="005C370C" w:rsidRPr="00156819" w:rsidRDefault="005C370C" w:rsidP="005C370C">
            <w:r w:rsidRPr="00156819">
              <w:t>Housing Quality&amp;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to charge for enforcement action</w:t>
            </w:r>
          </w:p>
          <w:p w:rsidR="005C370C" w:rsidRPr="00156819" w:rsidRDefault="005C370C" w:rsidP="005C370C">
            <w:pPr>
              <w:jc w:val="both"/>
            </w:pPr>
            <w:r w:rsidRPr="00156819">
              <w:t>Housing Act 2004 Sections 49 and 50 &amp; Schedule 3</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Head of Prevention &amp; Protection</w:t>
            </w:r>
          </w:p>
          <w:p w:rsidR="005C370C" w:rsidRPr="00156819" w:rsidRDefault="005C370C" w:rsidP="005C370C">
            <w:r w:rsidRPr="00156819">
              <w:t>Housing Quality&amp;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Power of Entry</w:t>
            </w:r>
          </w:p>
          <w:p w:rsidR="005C370C" w:rsidRPr="00156819" w:rsidRDefault="005C370C" w:rsidP="005C370C">
            <w:pPr>
              <w:jc w:val="both"/>
            </w:pPr>
            <w:r w:rsidRPr="00156819">
              <w:t>Housing Act 2004 Section 239</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t>Head of Prevention &amp; Protection</w:t>
            </w:r>
          </w:p>
          <w:p w:rsidR="005C370C" w:rsidRPr="00156819" w:rsidRDefault="005C370C" w:rsidP="005C370C">
            <w:r w:rsidRPr="00156819">
              <w:t>Housing Quality&amp;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Authority to authorise prosecutions for non-compliance with the provisions contained within the Housing Act 2004</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t>Head of Prevention &amp; Protection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856FF8" w:rsidRDefault="005C370C" w:rsidP="005C370C">
            <w:pPr>
              <w:jc w:val="both"/>
              <w:rPr>
                <w:b/>
              </w:rPr>
            </w:pPr>
            <w:r>
              <w:rPr>
                <w:b/>
              </w:rPr>
              <w:t>Interests in Land</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Del="00537B8C"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t>To institute court proceedings for the failure to return a requisition for information under the provisions of Section 16 Local Government (Miscellaneous Provisions) Act 1976</w:t>
            </w:r>
          </w:p>
          <w:p w:rsidR="005C370C" w:rsidRPr="00856FF8" w:rsidRDefault="005C370C" w:rsidP="005C370C">
            <w:pPr>
              <w:jc w:val="both"/>
            </w:pPr>
            <w:r>
              <w:rPr>
                <w:sz w:val="20"/>
              </w:rPr>
              <w:t xml:space="preserve">(Policy &amp; Resources </w:t>
            </w:r>
            <w:proofErr w:type="spellStart"/>
            <w:r>
              <w:rPr>
                <w:sz w:val="20"/>
              </w:rPr>
              <w:t>Cttee</w:t>
            </w:r>
            <w:proofErr w:type="spellEnd"/>
            <w:r>
              <w:rPr>
                <w:sz w:val="20"/>
              </w:rPr>
              <w:t xml:space="preserve"> – 18 July 2000 – Minute No. PR23)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Del="00537B8C" w:rsidRDefault="005C370C" w:rsidP="005C370C">
            <w:r>
              <w:t>Head of Legal Services</w:t>
            </w:r>
          </w:p>
        </w:tc>
      </w:tr>
      <w:tr w:rsidR="005C370C" w:rsidRPr="00156819" w:rsidTr="005C370C">
        <w:trPr>
          <w:cantSplit/>
        </w:trPr>
        <w:tc>
          <w:tcPr>
            <w:tcW w:w="8820" w:type="dxa"/>
          </w:tcPr>
          <w:p w:rsidR="005C370C" w:rsidRPr="00156819" w:rsidRDefault="005C370C" w:rsidP="00B44DD5">
            <w:pPr>
              <w:keepNext/>
              <w:keepLines/>
              <w:jc w:val="both"/>
            </w:pPr>
            <w:r w:rsidRPr="00156819">
              <w:rPr>
                <w:b/>
              </w:rPr>
              <w:lastRenderedPageBreak/>
              <w:t>Homeless Persons</w:t>
            </w:r>
          </w:p>
        </w:tc>
        <w:tc>
          <w:tcPr>
            <w:tcW w:w="1980" w:type="dxa"/>
          </w:tcPr>
          <w:p w:rsidR="005C370C" w:rsidRPr="00156819" w:rsidRDefault="005C370C" w:rsidP="00B44DD5">
            <w:pPr>
              <w:keepNext/>
              <w:keepLines/>
              <w:jc w:val="both"/>
              <w:rPr>
                <w:snapToGrid w:val="0"/>
              </w:rPr>
            </w:pPr>
          </w:p>
        </w:tc>
        <w:tc>
          <w:tcPr>
            <w:tcW w:w="4140" w:type="dxa"/>
          </w:tcPr>
          <w:p w:rsidR="005C370C" w:rsidRPr="00156819" w:rsidRDefault="005C370C" w:rsidP="00B44DD5">
            <w:pPr>
              <w:keepNext/>
              <w:keepLines/>
              <w:jc w:val="both"/>
            </w:pPr>
          </w:p>
        </w:tc>
      </w:tr>
      <w:tr w:rsidR="005C370C" w:rsidRPr="00156819" w:rsidTr="005C370C">
        <w:trPr>
          <w:cantSplit/>
        </w:trPr>
        <w:tc>
          <w:tcPr>
            <w:tcW w:w="8820" w:type="dxa"/>
          </w:tcPr>
          <w:p w:rsidR="005C370C" w:rsidRPr="00156819" w:rsidRDefault="005C370C" w:rsidP="00B44DD5">
            <w:pPr>
              <w:keepNext/>
              <w:keepLines/>
              <w:jc w:val="both"/>
            </w:pPr>
            <w:r w:rsidRPr="00156819">
              <w:t>Housing Act 1996 Part VII</w:t>
            </w:r>
          </w:p>
        </w:tc>
        <w:tc>
          <w:tcPr>
            <w:tcW w:w="1980" w:type="dxa"/>
          </w:tcPr>
          <w:p w:rsidR="005C370C" w:rsidRPr="00156819" w:rsidRDefault="005C370C" w:rsidP="00B44DD5">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B44DD5">
            <w:pPr>
              <w:keepNext/>
              <w:keepLines/>
            </w:pPr>
            <w:r w:rsidRPr="00156819">
              <w:t>Head of Housing Needs &amp; Community Care</w:t>
            </w:r>
          </w:p>
        </w:tc>
      </w:tr>
      <w:tr w:rsidR="005C370C" w:rsidRPr="00156819" w:rsidTr="005C370C">
        <w:trPr>
          <w:cantSplit/>
        </w:trPr>
        <w:tc>
          <w:tcPr>
            <w:tcW w:w="8820" w:type="dxa"/>
          </w:tcPr>
          <w:p w:rsidR="005C370C" w:rsidRPr="00156819" w:rsidRDefault="005C370C" w:rsidP="005C370C">
            <w:pPr>
              <w:jc w:val="both"/>
            </w:pPr>
            <w:r w:rsidRPr="00156819">
              <w:rPr>
                <w:b/>
              </w:rPr>
              <w:t>Homelessness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Authority to negotiate with private landlords to lease empty properties</w:t>
            </w:r>
          </w:p>
          <w:p w:rsidR="005C370C" w:rsidRPr="00156819" w:rsidRDefault="005C370C" w:rsidP="005C370C">
            <w:pPr>
              <w:jc w:val="both"/>
            </w:pPr>
            <w:r w:rsidRPr="00156819">
              <w:t>Local Government Act 1972 S.120</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Housing Needs &amp; Community Care</w:t>
            </w:r>
          </w:p>
        </w:tc>
      </w:tr>
      <w:tr w:rsidR="005C370C" w:rsidRPr="00156819" w:rsidTr="005C370C">
        <w:trPr>
          <w:cantSplit/>
        </w:trPr>
        <w:tc>
          <w:tcPr>
            <w:tcW w:w="8820" w:type="dxa"/>
          </w:tcPr>
          <w:p w:rsidR="005C370C" w:rsidRPr="00156819" w:rsidRDefault="005C370C" w:rsidP="005C370C">
            <w:pPr>
              <w:jc w:val="both"/>
              <w:rPr>
                <w:b/>
              </w:rPr>
            </w:pPr>
            <w:r w:rsidRPr="00156819">
              <w:rPr>
                <w:b/>
              </w:rPr>
              <w:t>Housing Standards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 xml:space="preserve">Power to make and enforce an Improvement Notice </w:t>
            </w:r>
          </w:p>
          <w:p w:rsidR="005C370C" w:rsidRPr="00156819" w:rsidRDefault="005C370C" w:rsidP="005C370C">
            <w:pPr>
              <w:jc w:val="both"/>
            </w:pPr>
            <w:r w:rsidRPr="00156819">
              <w:t>Housing Act 2004 Section 11 and 12 &amp; Schedules 1 and 3</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Pr>
          <w:p w:rsidR="005C370C" w:rsidRPr="00156819" w:rsidRDefault="005C370C" w:rsidP="005C370C">
            <w:pPr>
              <w:jc w:val="both"/>
            </w:pPr>
            <w:r w:rsidRPr="00156819">
              <w:t>Power to Suspend an Improvement Notice</w:t>
            </w:r>
          </w:p>
          <w:p w:rsidR="005C370C" w:rsidRPr="00156819" w:rsidRDefault="005C370C" w:rsidP="005C370C">
            <w:pPr>
              <w:jc w:val="both"/>
            </w:pPr>
            <w:r w:rsidRPr="00156819">
              <w:t>Housing Act 2004 Section 14 &amp; Schedule 1</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r w:rsidRPr="00156819">
              <w:rPr>
                <w:snapToGrid w:val="0"/>
              </w:rPr>
              <w:t xml:space="preserve"> </w:t>
            </w:r>
          </w:p>
        </w:tc>
        <w:tc>
          <w:tcPr>
            <w:tcW w:w="4140" w:type="dxa"/>
          </w:tcPr>
          <w:p w:rsidR="005C370C" w:rsidRPr="00156819"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Pr>
          <w:p w:rsidR="005C370C" w:rsidRPr="00156819" w:rsidRDefault="005C370C" w:rsidP="005C370C">
            <w:pPr>
              <w:jc w:val="both"/>
            </w:pPr>
            <w:r w:rsidRPr="00156819">
              <w:t>Power to vary or revoke an Improvement Notice</w:t>
            </w:r>
          </w:p>
          <w:p w:rsidR="005C370C" w:rsidRPr="00156819" w:rsidRDefault="005C370C" w:rsidP="005C370C">
            <w:pPr>
              <w:jc w:val="both"/>
            </w:pPr>
            <w:r w:rsidRPr="00156819">
              <w:t>Housing Act 2004 Section 16 and Schedule 1</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Pr>
          <w:p w:rsidR="005C370C" w:rsidRPr="00156819" w:rsidRDefault="005C370C" w:rsidP="005C370C">
            <w:pPr>
              <w:jc w:val="both"/>
            </w:pPr>
            <w:r w:rsidRPr="00156819">
              <w:t>Power to make and enforce a Prohibition Notice</w:t>
            </w:r>
          </w:p>
          <w:p w:rsidR="005C370C" w:rsidRPr="00156819" w:rsidRDefault="005C370C" w:rsidP="005C370C">
            <w:pPr>
              <w:jc w:val="both"/>
            </w:pPr>
            <w:r w:rsidRPr="00156819">
              <w:t>Housing Act 2004 Section 20 and 21 and Schedules 1 and 2</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Pr>
          <w:p w:rsidR="005C370C" w:rsidRPr="00156819" w:rsidRDefault="005C370C" w:rsidP="005C370C">
            <w:pPr>
              <w:jc w:val="both"/>
            </w:pPr>
            <w:r w:rsidRPr="00156819">
              <w:t>Power to suspend a Prohibition Notice</w:t>
            </w:r>
          </w:p>
          <w:p w:rsidR="005C370C" w:rsidRPr="00156819" w:rsidRDefault="005C370C" w:rsidP="005C370C">
            <w:pPr>
              <w:jc w:val="both"/>
            </w:pPr>
            <w:r w:rsidRPr="00156819">
              <w:t>Housing Act 2004 Section 23 and Schedule 2</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Pr>
          <w:p w:rsidR="005C370C" w:rsidRPr="00156819" w:rsidRDefault="005C370C" w:rsidP="005C370C">
            <w:pPr>
              <w:jc w:val="both"/>
            </w:pPr>
            <w:r w:rsidRPr="00156819">
              <w:t>Power to vary or revoke a Prohibition Notice</w:t>
            </w:r>
          </w:p>
          <w:p w:rsidR="005C370C" w:rsidRPr="00156819" w:rsidRDefault="005C370C" w:rsidP="005C370C">
            <w:pPr>
              <w:jc w:val="both"/>
            </w:pPr>
            <w:r w:rsidRPr="00156819">
              <w:t>Housing Act 2004 Section 25 &amp; Schedule 2</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Pr>
          <w:p w:rsidR="005C370C" w:rsidRPr="00156819" w:rsidRDefault="005C370C" w:rsidP="005C370C">
            <w:pPr>
              <w:jc w:val="both"/>
            </w:pPr>
            <w:r w:rsidRPr="00156819">
              <w:lastRenderedPageBreak/>
              <w:t>Power to make a Hazard Awareness Notice</w:t>
            </w:r>
          </w:p>
          <w:p w:rsidR="005C370C" w:rsidRPr="00156819" w:rsidRDefault="005C370C" w:rsidP="005C370C">
            <w:pPr>
              <w:jc w:val="both"/>
            </w:pPr>
            <w:r w:rsidRPr="00156819">
              <w:t>Housing Act 2004 Section 28 and 29</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Pr>
          <w:p w:rsidR="005C370C" w:rsidRPr="00156819" w:rsidRDefault="005C370C" w:rsidP="005C370C">
            <w:pPr>
              <w:jc w:val="both"/>
            </w:pPr>
            <w:r w:rsidRPr="00156819">
              <w:t>Power to take Emergency Remedial Action</w:t>
            </w:r>
          </w:p>
          <w:p w:rsidR="005C370C" w:rsidRPr="00156819" w:rsidRDefault="005C370C" w:rsidP="005C370C">
            <w:pPr>
              <w:jc w:val="both"/>
            </w:pPr>
            <w:r w:rsidRPr="00156819">
              <w:t>Housing Act 2004 Section 40 &amp; Schedule 3</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Pr>
          <w:p w:rsidR="005C370C" w:rsidRPr="00156819" w:rsidRDefault="005C370C" w:rsidP="005C370C">
            <w:pPr>
              <w:jc w:val="both"/>
            </w:pPr>
            <w:r w:rsidRPr="00156819">
              <w:t>Power to take Emergency Prohibition Action</w:t>
            </w:r>
          </w:p>
          <w:p w:rsidR="005C370C" w:rsidRPr="00156819" w:rsidRDefault="005C370C" w:rsidP="005C370C">
            <w:pPr>
              <w:jc w:val="both"/>
            </w:pPr>
            <w:r w:rsidRPr="00156819">
              <w:t>Housing Act 2004 Section 43 &amp; Schedule 2</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Pr>
          <w:p w:rsidR="005C370C" w:rsidRPr="00156819" w:rsidRDefault="005C370C" w:rsidP="005C370C">
            <w:pPr>
              <w:jc w:val="both"/>
            </w:pPr>
            <w:r w:rsidRPr="00156819">
              <w:t>Power to make a Demolition Order</w:t>
            </w:r>
          </w:p>
          <w:p w:rsidR="005C370C" w:rsidRPr="00156819" w:rsidRDefault="005C370C" w:rsidP="005C370C">
            <w:pPr>
              <w:jc w:val="both"/>
            </w:pPr>
            <w:r w:rsidRPr="00156819">
              <w:t xml:space="preserve">Housing Act 1985 Section 265 </w:t>
            </w:r>
          </w:p>
          <w:p w:rsidR="005C370C" w:rsidRPr="00156819" w:rsidRDefault="005C370C" w:rsidP="005C370C">
            <w:pPr>
              <w:jc w:val="both"/>
            </w:pPr>
            <w:r w:rsidRPr="00156819">
              <w:t>Housing Act 2004 Schedule 9</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Pr>
          <w:p w:rsidR="005C370C" w:rsidRPr="00156819" w:rsidRDefault="005C370C" w:rsidP="005C370C">
            <w:pPr>
              <w:jc w:val="both"/>
            </w:pPr>
            <w:r w:rsidRPr="00156819">
              <w:t>Power to make a Special Interim Management Order</w:t>
            </w:r>
          </w:p>
          <w:p w:rsidR="005C370C" w:rsidRPr="00156819" w:rsidRDefault="005C370C" w:rsidP="005C370C">
            <w:pPr>
              <w:jc w:val="both"/>
            </w:pPr>
            <w:r w:rsidRPr="00156819">
              <w:t>Housing Act 2004 Section 103 &amp; Schedule 6</w:t>
            </w:r>
          </w:p>
          <w:p w:rsidR="005C370C" w:rsidRPr="00156819" w:rsidRDefault="005C370C" w:rsidP="005C370C">
            <w:pPr>
              <w:jc w:val="both"/>
            </w:pPr>
            <w:r w:rsidRPr="00156819">
              <w:rPr>
                <w:sz w:val="20"/>
              </w:rPr>
              <w:t>(</w:t>
            </w:r>
            <w:smartTag w:uri="urn:schemas-microsoft-com:office:smarttags" w:element="PersonName">
              <w:r w:rsidRPr="00156819">
                <w:rPr>
                  <w:sz w:val="20"/>
                </w:rPr>
                <w:t>Cabinet</w:t>
              </w:r>
            </w:smartTag>
            <w:r w:rsidRPr="00156819">
              <w:rPr>
                <w:sz w:val="20"/>
              </w:rPr>
              <w:t xml:space="preserve"> 24 April, 2006 – Minute No. CB-209)</w:t>
            </w:r>
          </w:p>
          <w:p w:rsidR="005C370C" w:rsidRPr="00156819" w:rsidRDefault="005C370C" w:rsidP="005C370C">
            <w:pPr>
              <w:jc w:val="both"/>
            </w:pP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t>Head of Prevention &amp; Protection</w:t>
            </w:r>
          </w:p>
          <w:p w:rsidR="005C370C" w:rsidRPr="00156819" w:rsidRDefault="005C370C" w:rsidP="005C370C">
            <w:r w:rsidRPr="00156819">
              <w:t>Housing Quality and Renewal Manager</w:t>
            </w:r>
          </w:p>
          <w:p w:rsidR="005C370C" w:rsidRPr="00156819" w:rsidRDefault="005C370C" w:rsidP="005C370C">
            <w:r w:rsidRPr="00156819">
              <w:t>Housing Enforcement Manager</w:t>
            </w:r>
          </w:p>
          <w:p w:rsidR="005C370C" w:rsidRPr="00156819" w:rsidRDefault="005C370C" w:rsidP="005C370C">
            <w:r w:rsidRPr="00156819">
              <w:t>Environmental Health Officer</w:t>
            </w:r>
          </w:p>
        </w:tc>
      </w:tr>
      <w:tr w:rsidR="005C370C" w:rsidRPr="00156819" w:rsidTr="005C370C">
        <w:trPr>
          <w:cantSplit/>
        </w:trPr>
        <w:tc>
          <w:tcPr>
            <w:tcW w:w="8820" w:type="dxa"/>
          </w:tcPr>
          <w:p w:rsidR="005C370C" w:rsidRPr="00156819" w:rsidRDefault="005C370C" w:rsidP="005C370C">
            <w:pPr>
              <w:keepNext/>
              <w:keepLines/>
              <w:jc w:val="both"/>
            </w:pPr>
            <w:r w:rsidRPr="00156819">
              <w:rPr>
                <w:b/>
              </w:rPr>
              <w:t>Infestation of Rats or Mice</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jc w:val="both"/>
            </w:pPr>
          </w:p>
        </w:tc>
      </w:tr>
      <w:tr w:rsidR="005C370C" w:rsidRPr="00156819" w:rsidTr="005C370C">
        <w:trPr>
          <w:cantSplit/>
        </w:trPr>
        <w:tc>
          <w:tcPr>
            <w:tcW w:w="8820" w:type="dxa"/>
          </w:tcPr>
          <w:p w:rsidR="005C370C" w:rsidRPr="00156819" w:rsidRDefault="005C370C" w:rsidP="005C370C">
            <w:pPr>
              <w:keepNext/>
              <w:keepLines/>
              <w:jc w:val="both"/>
            </w:pPr>
            <w:r w:rsidRPr="00156819">
              <w:t>Service of notice – Works in Default</w:t>
            </w:r>
          </w:p>
          <w:p w:rsidR="005C370C" w:rsidRPr="00156819" w:rsidRDefault="005C370C" w:rsidP="005C370C">
            <w:pPr>
              <w:keepNext/>
              <w:keepLines/>
              <w:jc w:val="both"/>
            </w:pPr>
            <w:r w:rsidRPr="00156819">
              <w:t>Prevention of Damage by Pests Act 1949</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jc w:val="both"/>
            </w:pPr>
            <w:r w:rsidRPr="00156819">
              <w:t>Private Sector Housing Manager</w:t>
            </w:r>
          </w:p>
          <w:p w:rsidR="005C370C" w:rsidRPr="00156819" w:rsidRDefault="005C370C" w:rsidP="005C370C">
            <w:pPr>
              <w:keepNext/>
              <w:keepLines/>
              <w:jc w:val="both"/>
            </w:pPr>
            <w:r w:rsidRPr="00156819">
              <w:t>Housing Enforcement Officer</w:t>
            </w:r>
          </w:p>
          <w:p w:rsidR="005C370C" w:rsidRPr="00156819" w:rsidRDefault="005C370C" w:rsidP="005C370C">
            <w:pPr>
              <w:keepNext/>
              <w:keepLines/>
              <w:jc w:val="both"/>
            </w:pPr>
            <w:r w:rsidRPr="00156819">
              <w:t>Technical Support Officer</w:t>
            </w:r>
          </w:p>
        </w:tc>
      </w:tr>
      <w:tr w:rsidR="005C370C" w:rsidRPr="00156819" w:rsidTr="005C370C">
        <w:trPr>
          <w:cantSplit/>
        </w:trPr>
        <w:tc>
          <w:tcPr>
            <w:tcW w:w="8820" w:type="dxa"/>
          </w:tcPr>
          <w:p w:rsidR="005C370C" w:rsidRPr="00156819" w:rsidRDefault="005C370C" w:rsidP="005C370C">
            <w:pPr>
              <w:keepNext/>
              <w:keepLines/>
              <w:jc w:val="both"/>
            </w:pPr>
            <w:r w:rsidRPr="00156819">
              <w:rPr>
                <w:b/>
              </w:rPr>
              <w:t>Legal Proceedings</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pPr>
          </w:p>
        </w:tc>
      </w:tr>
      <w:tr w:rsidR="005C370C" w:rsidRPr="00156819" w:rsidTr="005C370C">
        <w:trPr>
          <w:cantSplit/>
          <w:trHeight w:val="568"/>
        </w:trPr>
        <w:tc>
          <w:tcPr>
            <w:tcW w:w="8820" w:type="dxa"/>
          </w:tcPr>
          <w:p w:rsidR="005C370C" w:rsidRPr="00156819" w:rsidRDefault="005C370C" w:rsidP="005C370C">
            <w:pPr>
              <w:keepNext/>
              <w:keepLines/>
              <w:jc w:val="both"/>
            </w:pPr>
            <w:r w:rsidRPr="00156819">
              <w:t>Notice to Quit</w:t>
            </w:r>
          </w:p>
          <w:p w:rsidR="005C370C" w:rsidRPr="00156819" w:rsidRDefault="005C370C" w:rsidP="005C370C">
            <w:pPr>
              <w:keepNext/>
              <w:keepLines/>
              <w:jc w:val="both"/>
            </w:pPr>
            <w:r w:rsidRPr="00156819">
              <w:t xml:space="preserve">Local Government Act 1972 – S.222 </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pPr>
            <w:r w:rsidRPr="00156819">
              <w:t xml:space="preserve">Head of </w:t>
            </w:r>
            <w:r>
              <w:t>Housing Needs &amp; Community Care</w:t>
            </w:r>
          </w:p>
        </w:tc>
      </w:tr>
      <w:tr w:rsidR="005C370C" w:rsidRPr="00156819" w:rsidTr="005C370C">
        <w:trPr>
          <w:cantSplit/>
          <w:trHeight w:val="566"/>
        </w:trPr>
        <w:tc>
          <w:tcPr>
            <w:tcW w:w="8820" w:type="dxa"/>
          </w:tcPr>
          <w:p w:rsidR="005C370C" w:rsidRPr="00156819" w:rsidRDefault="005C370C" w:rsidP="005C370C">
            <w:pPr>
              <w:jc w:val="both"/>
            </w:pPr>
            <w:r w:rsidRPr="00156819">
              <w:t>Authorisation of legal proceedings</w:t>
            </w:r>
          </w:p>
          <w:p w:rsidR="005C370C" w:rsidRPr="00156819" w:rsidRDefault="005C370C" w:rsidP="005C370C">
            <w:pPr>
              <w:jc w:val="both"/>
            </w:pPr>
            <w:r w:rsidRPr="00156819">
              <w:t>Local Government Act 1972 – S.222</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Head of </w:t>
            </w:r>
            <w:r>
              <w:t>Housing Needs &amp; Community Care</w:t>
            </w:r>
          </w:p>
        </w:tc>
      </w:tr>
      <w:tr w:rsidR="005C370C" w:rsidRPr="00156819" w:rsidTr="005C370C">
        <w:trPr>
          <w:cantSplit/>
          <w:trHeight w:val="566"/>
        </w:trPr>
        <w:tc>
          <w:tcPr>
            <w:tcW w:w="8820" w:type="dxa"/>
          </w:tcPr>
          <w:p w:rsidR="005C370C" w:rsidRPr="00156819" w:rsidRDefault="005C370C" w:rsidP="005C370C">
            <w:pPr>
              <w:jc w:val="both"/>
            </w:pPr>
            <w:r w:rsidRPr="00156819">
              <w:t>Decision to evict</w:t>
            </w:r>
          </w:p>
          <w:p w:rsidR="005C370C" w:rsidRPr="00156819" w:rsidRDefault="005C370C" w:rsidP="005C370C">
            <w:pPr>
              <w:jc w:val="both"/>
            </w:pPr>
            <w:r w:rsidRPr="00156819">
              <w:t>Local Government Act 1972 – S.222</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Head of </w:t>
            </w:r>
            <w:r>
              <w:t>Housing Needs &amp; Community Care</w:t>
            </w:r>
          </w:p>
        </w:tc>
      </w:tr>
      <w:tr w:rsidR="005C370C" w:rsidRPr="00156819" w:rsidTr="005C370C">
        <w:trPr>
          <w:cantSplit/>
          <w:trHeight w:val="566"/>
        </w:trPr>
        <w:tc>
          <w:tcPr>
            <w:tcW w:w="8820" w:type="dxa"/>
          </w:tcPr>
          <w:p w:rsidR="005C370C" w:rsidRPr="00156819" w:rsidRDefault="005C370C" w:rsidP="005C370C">
            <w:pPr>
              <w:jc w:val="both"/>
            </w:pPr>
            <w:r w:rsidRPr="00156819">
              <w:lastRenderedPageBreak/>
              <w:t>Removal of Squatters</w:t>
            </w:r>
          </w:p>
          <w:p w:rsidR="005C370C" w:rsidRPr="00156819" w:rsidRDefault="005C370C" w:rsidP="005C370C">
            <w:pPr>
              <w:jc w:val="both"/>
            </w:pPr>
            <w:r w:rsidRPr="00156819">
              <w:t>Local Government Act 1972 – S.222</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Head of </w:t>
            </w:r>
            <w:r>
              <w:t>Housing Needs &amp; Community Care</w:t>
            </w:r>
          </w:p>
        </w:tc>
      </w:tr>
      <w:tr w:rsidR="005C370C" w:rsidRPr="00156819" w:rsidTr="005C370C">
        <w:trPr>
          <w:cantSplit/>
        </w:trPr>
        <w:tc>
          <w:tcPr>
            <w:tcW w:w="8820" w:type="dxa"/>
          </w:tcPr>
          <w:p w:rsidR="005C370C" w:rsidRPr="00156819" w:rsidRDefault="005C370C" w:rsidP="005C370C">
            <w:pPr>
              <w:jc w:val="both"/>
            </w:pPr>
            <w:r w:rsidRPr="00156819">
              <w:t>Issue of Formal Caution</w:t>
            </w:r>
          </w:p>
          <w:p w:rsidR="005C370C" w:rsidRPr="00156819" w:rsidRDefault="005C370C" w:rsidP="005C370C">
            <w:pPr>
              <w:jc w:val="both"/>
            </w:pPr>
            <w:r w:rsidRPr="00156819">
              <w:t>All powers relating to private sector housing landlords and tenants – except authority to prosecute</w:t>
            </w:r>
          </w:p>
          <w:p w:rsidR="005C370C" w:rsidRPr="00156819" w:rsidRDefault="005C370C" w:rsidP="005C370C">
            <w:pPr>
              <w:jc w:val="both"/>
            </w:pPr>
            <w:r w:rsidRPr="00156819">
              <w:t>H/O Circular 18/94</w:t>
            </w:r>
            <w:r>
              <w:t xml:space="preserve"> – </w:t>
            </w:r>
            <w:r w:rsidRPr="00156819">
              <w:t>Various</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b/>
                <w:u w:val="single"/>
              </w:rPr>
            </w:pPr>
            <w:r w:rsidRPr="00156819">
              <w:t>Housing Enforcement Officer – subject to the prior approval of the Private Sector Housing Manager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Authority to Prosecute</w:t>
            </w:r>
          </w:p>
          <w:p w:rsidR="005C370C" w:rsidRPr="00156819" w:rsidRDefault="005C370C" w:rsidP="005C370C">
            <w:pPr>
              <w:jc w:val="both"/>
            </w:pPr>
            <w:r w:rsidRPr="00156819">
              <w:t>All powers relating to private sector housing</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Prevention &amp; Protection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r w:rsidRPr="00156819">
              <w:rPr>
                <w:b/>
              </w:rPr>
              <w:t>Housing Maintenance</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Issue and delete job instructions</w:t>
            </w:r>
          </w:p>
          <w:p w:rsidR="005C370C" w:rsidRPr="00156819" w:rsidRDefault="005C370C" w:rsidP="005C370C">
            <w:pPr>
              <w:jc w:val="both"/>
            </w:pPr>
            <w:r w:rsidRPr="00156819">
              <w:t>Raising and cancelling invoices for recharges</w:t>
            </w:r>
          </w:p>
          <w:p w:rsidR="005C370C" w:rsidRPr="00156819" w:rsidRDefault="005C370C" w:rsidP="005C370C">
            <w:pPr>
              <w:jc w:val="both"/>
            </w:pPr>
            <w:r w:rsidRPr="00156819">
              <w:t>Issue and delete job tickets</w:t>
            </w:r>
          </w:p>
          <w:p w:rsidR="005C370C" w:rsidRPr="00156819" w:rsidRDefault="005C370C" w:rsidP="005C370C">
            <w:pPr>
              <w:jc w:val="both"/>
            </w:pPr>
            <w:r w:rsidRPr="00156819">
              <w:t>Ordering work to be repeated without recharge</w:t>
            </w:r>
          </w:p>
          <w:p w:rsidR="005C370C" w:rsidRPr="00156819" w:rsidRDefault="005C370C" w:rsidP="005C370C">
            <w:r w:rsidRPr="00156819">
              <w:t>S.111 Local Government Act 1972 (re: Housing Act 1996 Part VII)</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Prevention &amp; Protection</w:t>
            </w:r>
          </w:p>
        </w:tc>
      </w:tr>
      <w:tr w:rsidR="005C370C" w:rsidRPr="00156819" w:rsidTr="005C370C">
        <w:trPr>
          <w:cantSplit/>
        </w:trPr>
        <w:tc>
          <w:tcPr>
            <w:tcW w:w="8820" w:type="dxa"/>
          </w:tcPr>
          <w:p w:rsidR="005C370C" w:rsidRPr="00156819" w:rsidRDefault="005C370C" w:rsidP="005C370C">
            <w:pPr>
              <w:jc w:val="both"/>
            </w:pPr>
            <w:r w:rsidRPr="00156819">
              <w:rPr>
                <w:b/>
              </w:rPr>
              <w:t>Statutory Nuisance</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pPr>
          </w:p>
        </w:tc>
      </w:tr>
      <w:tr w:rsidR="005C370C" w:rsidRPr="00156819" w:rsidTr="005C370C">
        <w:trPr>
          <w:cantSplit/>
        </w:trPr>
        <w:tc>
          <w:tcPr>
            <w:tcW w:w="8820" w:type="dxa"/>
          </w:tcPr>
          <w:p w:rsidR="005C370C" w:rsidRPr="00156819" w:rsidRDefault="005C370C" w:rsidP="005C370C">
            <w:pPr>
              <w:jc w:val="both"/>
            </w:pPr>
            <w:r w:rsidRPr="00156819">
              <w:t>Service of Notices under Section 80 and Section 81A of the Environmental Protection Act 1990</w:t>
            </w:r>
          </w:p>
          <w:p w:rsidR="005C370C" w:rsidRPr="00156819" w:rsidRDefault="005C370C" w:rsidP="005C370C">
            <w:pPr>
              <w:jc w:val="both"/>
              <w:rPr>
                <w:b/>
                <w:u w:val="single"/>
              </w:rPr>
            </w:pPr>
            <w:r w:rsidRPr="00156819">
              <w:t>Environmental Protection Act 1990</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Private Sector Housing Manager</w:t>
            </w:r>
          </w:p>
          <w:p w:rsidR="005C370C" w:rsidRPr="00156819" w:rsidRDefault="005C370C" w:rsidP="005C370C">
            <w:r w:rsidRPr="00156819">
              <w:t>Housing Enforcement Officer</w:t>
            </w:r>
          </w:p>
        </w:tc>
      </w:tr>
      <w:tr w:rsidR="005C370C" w:rsidRPr="00156819" w:rsidTr="005C370C">
        <w:trPr>
          <w:cantSplit/>
        </w:trPr>
        <w:tc>
          <w:tcPr>
            <w:tcW w:w="8820" w:type="dxa"/>
          </w:tcPr>
          <w:p w:rsidR="005C370C" w:rsidRPr="00156819" w:rsidRDefault="005C370C" w:rsidP="005C370C">
            <w:pPr>
              <w:jc w:val="both"/>
            </w:pPr>
            <w:r w:rsidRPr="00156819">
              <w:t>Recovery of Expenses</w:t>
            </w:r>
          </w:p>
          <w:p w:rsidR="005C370C" w:rsidRPr="00156819" w:rsidRDefault="005C370C" w:rsidP="005C370C">
            <w:pPr>
              <w:jc w:val="both"/>
              <w:rPr>
                <w:b/>
                <w:u w:val="single"/>
              </w:rPr>
            </w:pPr>
            <w:r w:rsidRPr="00156819">
              <w:t>Environmental Protection Act 1990</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b/>
                <w:u w:val="single"/>
              </w:rPr>
            </w:pPr>
            <w:r w:rsidRPr="00156819">
              <w:t>Head of Prevention &amp; Protection</w:t>
            </w:r>
          </w:p>
        </w:tc>
      </w:tr>
      <w:tr w:rsidR="005C370C" w:rsidRPr="00156819" w:rsidTr="005C370C">
        <w:trPr>
          <w:cantSplit/>
        </w:trPr>
        <w:tc>
          <w:tcPr>
            <w:tcW w:w="8820" w:type="dxa"/>
          </w:tcPr>
          <w:p w:rsidR="005C370C" w:rsidRPr="00156819" w:rsidRDefault="005C370C" w:rsidP="005C370C">
            <w:pPr>
              <w:keepNext/>
              <w:keepLines/>
              <w:jc w:val="both"/>
            </w:pPr>
            <w:r w:rsidRPr="00156819">
              <w:rPr>
                <w:b/>
              </w:rPr>
              <w:t>Overcrowding</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pPr>
          </w:p>
        </w:tc>
      </w:tr>
      <w:tr w:rsidR="005C370C" w:rsidRPr="00156819" w:rsidTr="005C370C">
        <w:trPr>
          <w:cantSplit/>
        </w:trPr>
        <w:tc>
          <w:tcPr>
            <w:tcW w:w="8820" w:type="dxa"/>
          </w:tcPr>
          <w:p w:rsidR="005C370C" w:rsidRPr="00156819" w:rsidRDefault="005C370C" w:rsidP="005C370C">
            <w:pPr>
              <w:keepNext/>
              <w:keepLines/>
              <w:jc w:val="both"/>
            </w:pPr>
            <w:r w:rsidRPr="00156819">
              <w:t>All powers except authorising prosecutions</w:t>
            </w:r>
          </w:p>
          <w:p w:rsidR="005C370C" w:rsidRPr="00156819" w:rsidRDefault="005C370C" w:rsidP="005C370C">
            <w:pPr>
              <w:keepNext/>
              <w:keepLines/>
              <w:jc w:val="both"/>
            </w:pPr>
            <w:r w:rsidRPr="00156819">
              <w:t>Housing Act 1985 Part VIII</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pPr>
            <w:r w:rsidRPr="00156819">
              <w:t>Head of Prevention &amp; Protection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r w:rsidRPr="00156819">
              <w:rPr>
                <w:b/>
                <w:szCs w:val="22"/>
              </w:rPr>
              <w:t>Protection of Buildings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b/>
                <w:szCs w:val="22"/>
              </w:rPr>
            </w:pPr>
          </w:p>
        </w:tc>
      </w:tr>
      <w:tr w:rsidR="005C370C" w:rsidRPr="00156819" w:rsidTr="005C370C">
        <w:trPr>
          <w:cantSplit/>
          <w:trHeight w:val="542"/>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Service of notice – Works in Default Recovers Expenses</w:t>
            </w:r>
          </w:p>
          <w:p w:rsidR="005C370C" w:rsidRPr="00156819" w:rsidRDefault="005C370C" w:rsidP="005C370C">
            <w:pPr>
              <w:keepNext/>
              <w:keepLines/>
              <w:jc w:val="both"/>
              <w:rPr>
                <w:szCs w:val="22"/>
              </w:rPr>
            </w:pPr>
            <w:r w:rsidRPr="00156819">
              <w:rPr>
                <w:szCs w:val="22"/>
              </w:rPr>
              <w:t>Local Government (Miscellaneous Provisions) Act 1982 S.29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szCs w:val="22"/>
              </w:rPr>
            </w:pPr>
            <w:r w:rsidRPr="00156819">
              <w:t>Head of Prevention &amp; Protection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Reconnection of Utilities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Power to reconnect gas – electricity and water in case of private tenant disconnection</w:t>
            </w:r>
          </w:p>
          <w:p w:rsidR="005C370C" w:rsidRPr="00156819" w:rsidRDefault="005C370C" w:rsidP="005C370C">
            <w:pPr>
              <w:jc w:val="both"/>
              <w:rPr>
                <w:szCs w:val="22"/>
              </w:rPr>
            </w:pPr>
            <w:r w:rsidRPr="00156819">
              <w:rPr>
                <w:szCs w:val="22"/>
              </w:rPr>
              <w:t>Local Government (Miscellaneous Provisions) Act 1976 S.33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t>Head of Prevention &amp; Protection</w:t>
            </w:r>
          </w:p>
        </w:tc>
      </w:tr>
      <w:tr w:rsidR="005C370C" w:rsidRPr="00156819" w:rsidTr="005C370C">
        <w:trPr>
          <w:cantSplit/>
        </w:trPr>
        <w:tc>
          <w:tcPr>
            <w:tcW w:w="8820" w:type="dxa"/>
          </w:tcPr>
          <w:p w:rsidR="005C370C" w:rsidRPr="00156819" w:rsidRDefault="005C370C" w:rsidP="00B44DD5">
            <w:pPr>
              <w:keepNext/>
              <w:keepLines/>
              <w:jc w:val="both"/>
            </w:pPr>
            <w:r w:rsidRPr="00156819">
              <w:rPr>
                <w:b/>
              </w:rPr>
              <w:lastRenderedPageBreak/>
              <w:t>Housing Register</w:t>
            </w:r>
          </w:p>
        </w:tc>
        <w:tc>
          <w:tcPr>
            <w:tcW w:w="1980" w:type="dxa"/>
          </w:tcPr>
          <w:p w:rsidR="005C370C" w:rsidRPr="00156819" w:rsidRDefault="005C370C" w:rsidP="00B44DD5">
            <w:pPr>
              <w:keepNext/>
              <w:keepLines/>
              <w:jc w:val="both"/>
              <w:rPr>
                <w:snapToGrid w:val="0"/>
              </w:rPr>
            </w:pPr>
          </w:p>
        </w:tc>
        <w:tc>
          <w:tcPr>
            <w:tcW w:w="4140" w:type="dxa"/>
          </w:tcPr>
          <w:p w:rsidR="005C370C" w:rsidRPr="00156819" w:rsidRDefault="005C370C" w:rsidP="00B44DD5">
            <w:pPr>
              <w:keepNext/>
              <w:keepLines/>
            </w:pPr>
          </w:p>
        </w:tc>
      </w:tr>
      <w:tr w:rsidR="005C370C" w:rsidRPr="00156819" w:rsidTr="005C370C">
        <w:trPr>
          <w:cantSplit/>
          <w:trHeight w:val="720"/>
        </w:trPr>
        <w:tc>
          <w:tcPr>
            <w:tcW w:w="8820" w:type="dxa"/>
          </w:tcPr>
          <w:p w:rsidR="005C370C" w:rsidRPr="00156819" w:rsidRDefault="005C370C" w:rsidP="00B44DD5">
            <w:pPr>
              <w:keepNext/>
              <w:keepLines/>
              <w:jc w:val="both"/>
            </w:pPr>
            <w:r w:rsidRPr="00156819">
              <w:t xml:space="preserve">Maintenance of the Register </w:t>
            </w:r>
          </w:p>
          <w:p w:rsidR="005C370C" w:rsidRPr="00156819" w:rsidRDefault="005C370C" w:rsidP="00B44DD5">
            <w:pPr>
              <w:keepNext/>
              <w:keepLines/>
              <w:jc w:val="both"/>
            </w:pPr>
            <w:r w:rsidRPr="00156819">
              <w:t xml:space="preserve">Housing Act 1996 </w:t>
            </w:r>
          </w:p>
          <w:p w:rsidR="005C370C" w:rsidRPr="00156819" w:rsidRDefault="005C370C" w:rsidP="00B44DD5">
            <w:pPr>
              <w:keepNext/>
              <w:keepLines/>
              <w:jc w:val="both"/>
            </w:pPr>
            <w:r w:rsidRPr="00156819">
              <w:t>SS.161 to 166</w:t>
            </w:r>
          </w:p>
        </w:tc>
        <w:tc>
          <w:tcPr>
            <w:tcW w:w="1980" w:type="dxa"/>
          </w:tcPr>
          <w:p w:rsidR="005C370C" w:rsidRPr="00156819" w:rsidRDefault="005C370C" w:rsidP="00B44DD5">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B44DD5">
            <w:pPr>
              <w:keepNext/>
              <w:keepLines/>
            </w:pPr>
            <w:r w:rsidRPr="00156819">
              <w:t>Head of Housing Needs &amp; Community Care</w:t>
            </w:r>
          </w:p>
        </w:tc>
      </w:tr>
      <w:tr w:rsidR="005C370C" w:rsidRPr="00156819" w:rsidTr="005C370C">
        <w:trPr>
          <w:cantSplit/>
          <w:trHeight w:val="720"/>
        </w:trPr>
        <w:tc>
          <w:tcPr>
            <w:tcW w:w="8820" w:type="dxa"/>
          </w:tcPr>
          <w:p w:rsidR="005C370C" w:rsidRPr="00156819" w:rsidRDefault="005C370C" w:rsidP="005C370C">
            <w:pPr>
              <w:jc w:val="both"/>
            </w:pPr>
            <w:r w:rsidRPr="00156819">
              <w:t>Determination of Priority Cases</w:t>
            </w:r>
          </w:p>
          <w:p w:rsidR="005C370C" w:rsidRPr="00156819" w:rsidRDefault="005C370C" w:rsidP="005C370C">
            <w:pPr>
              <w:jc w:val="both"/>
            </w:pPr>
            <w:r w:rsidRPr="00156819">
              <w:t xml:space="preserve">Housing Act 1996 </w:t>
            </w:r>
          </w:p>
          <w:p w:rsidR="005C370C" w:rsidRPr="00156819" w:rsidRDefault="005C370C" w:rsidP="005C370C">
            <w:pPr>
              <w:jc w:val="both"/>
            </w:pPr>
            <w:r w:rsidRPr="00156819">
              <w:t>SS.161 to 166</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Housing Needs &amp; Community Care</w:t>
            </w:r>
          </w:p>
        </w:tc>
      </w:tr>
      <w:tr w:rsidR="005C370C" w:rsidRPr="00156819" w:rsidTr="005C370C">
        <w:trPr>
          <w:cantSplit/>
          <w:trHeight w:val="720"/>
        </w:trPr>
        <w:tc>
          <w:tcPr>
            <w:tcW w:w="8820" w:type="dxa"/>
          </w:tcPr>
          <w:p w:rsidR="005C370C" w:rsidRPr="00156819" w:rsidRDefault="005C370C" w:rsidP="005C370C">
            <w:pPr>
              <w:jc w:val="both"/>
            </w:pPr>
            <w:r w:rsidRPr="00156819">
              <w:t>Refusal to register/removal from the Register including High Risk Offenders</w:t>
            </w:r>
          </w:p>
          <w:p w:rsidR="005C370C" w:rsidRPr="00156819" w:rsidRDefault="005C370C" w:rsidP="005C370C">
            <w:pPr>
              <w:jc w:val="both"/>
            </w:pPr>
            <w:r w:rsidRPr="00156819">
              <w:t>Housing Act 1996 S.163</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Housing Needs &amp; Community Care</w:t>
            </w:r>
          </w:p>
        </w:tc>
      </w:tr>
      <w:tr w:rsidR="005C370C" w:rsidRPr="00156819" w:rsidTr="005C370C">
        <w:trPr>
          <w:cantSplit/>
        </w:trPr>
        <w:tc>
          <w:tcPr>
            <w:tcW w:w="8820" w:type="dxa"/>
          </w:tcPr>
          <w:p w:rsidR="005C370C" w:rsidRPr="00156819" w:rsidRDefault="005C370C" w:rsidP="005C370C">
            <w:pPr>
              <w:jc w:val="both"/>
            </w:pPr>
            <w:r w:rsidRPr="00156819">
              <w:rPr>
                <w:b/>
              </w:rPr>
              <w:t>Repair Notices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All powers except authorising prosecutions</w:t>
            </w:r>
          </w:p>
          <w:p w:rsidR="005C370C" w:rsidRPr="00156819" w:rsidRDefault="005C370C" w:rsidP="005C370C">
            <w:pPr>
              <w:jc w:val="both"/>
              <w:rPr>
                <w:b/>
                <w:u w:val="single"/>
              </w:rPr>
            </w:pPr>
            <w:r w:rsidRPr="00156819">
              <w:t>Housing Act 1985 Part VI</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b/>
                <w:u w:val="single"/>
              </w:rPr>
            </w:pPr>
            <w:r w:rsidRPr="00156819">
              <w:t>Head of Prevention Protection</w:t>
            </w:r>
          </w:p>
        </w:tc>
      </w:tr>
      <w:tr w:rsidR="005C370C" w:rsidRPr="00156819" w:rsidTr="005C370C">
        <w:trPr>
          <w:cantSplit/>
        </w:trPr>
        <w:tc>
          <w:tcPr>
            <w:tcW w:w="8820" w:type="dxa"/>
          </w:tcPr>
          <w:p w:rsidR="005C370C" w:rsidRPr="00156819" w:rsidRDefault="005C370C" w:rsidP="005C370C">
            <w:pPr>
              <w:jc w:val="both"/>
            </w:pPr>
            <w:r w:rsidRPr="00156819">
              <w:rPr>
                <w:b/>
              </w:rPr>
              <w:t>Slum Clearance</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pPr>
          </w:p>
        </w:tc>
      </w:tr>
      <w:tr w:rsidR="005C370C" w:rsidRPr="00156819" w:rsidTr="005C370C">
        <w:trPr>
          <w:cantSplit/>
        </w:trPr>
        <w:tc>
          <w:tcPr>
            <w:tcW w:w="8820" w:type="dxa"/>
          </w:tcPr>
          <w:p w:rsidR="005C370C" w:rsidRPr="00156819" w:rsidRDefault="005C370C" w:rsidP="005C370C">
            <w:pPr>
              <w:jc w:val="both"/>
            </w:pPr>
            <w:r w:rsidRPr="00156819">
              <w:t>Closing Order</w:t>
            </w:r>
          </w:p>
          <w:p w:rsidR="005C370C" w:rsidRPr="00156819" w:rsidRDefault="005C370C" w:rsidP="005C370C">
            <w:pPr>
              <w:jc w:val="both"/>
            </w:pPr>
            <w:r w:rsidRPr="00156819">
              <w:t>Housing Act 1985 S.264</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Private Sector Housing Manager</w:t>
            </w:r>
          </w:p>
          <w:p w:rsidR="005C370C" w:rsidRPr="00156819" w:rsidRDefault="005C370C" w:rsidP="005C370C">
            <w:r w:rsidRPr="00156819">
              <w:t>Housing Enforcement Officers</w:t>
            </w:r>
          </w:p>
        </w:tc>
      </w:tr>
      <w:tr w:rsidR="005C370C" w:rsidRPr="00156819" w:rsidTr="005C370C">
        <w:trPr>
          <w:cantSplit/>
        </w:trPr>
        <w:tc>
          <w:tcPr>
            <w:tcW w:w="8820" w:type="dxa"/>
          </w:tcPr>
          <w:p w:rsidR="005C370C" w:rsidRPr="00156819" w:rsidRDefault="005C370C" w:rsidP="005C370C">
            <w:pPr>
              <w:jc w:val="both"/>
            </w:pPr>
            <w:r w:rsidRPr="00156819">
              <w:t>Demolition Order</w:t>
            </w:r>
          </w:p>
          <w:p w:rsidR="005C370C" w:rsidRPr="00156819" w:rsidRDefault="005C370C" w:rsidP="005C370C">
            <w:pPr>
              <w:jc w:val="both"/>
            </w:pPr>
            <w:r w:rsidRPr="00156819">
              <w:t>Housing Act 1985 S.265</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p w:rsidR="005C370C" w:rsidRPr="00156819" w:rsidRDefault="005C370C" w:rsidP="005C370C">
            <w:r w:rsidRPr="00156819">
              <w:t>Private Sector Housing Manager</w:t>
            </w:r>
          </w:p>
          <w:p w:rsidR="005C370C" w:rsidRPr="00156819" w:rsidRDefault="005C370C" w:rsidP="005C370C">
            <w:r w:rsidRPr="00156819">
              <w:t>Housing Enforcement Officers</w:t>
            </w:r>
          </w:p>
        </w:tc>
      </w:tr>
      <w:tr w:rsidR="005C370C" w:rsidRPr="00156819" w:rsidTr="005C370C">
        <w:trPr>
          <w:cantSplit/>
        </w:trPr>
        <w:tc>
          <w:tcPr>
            <w:tcW w:w="8820" w:type="dxa"/>
          </w:tcPr>
          <w:p w:rsidR="005C370C" w:rsidRPr="00787824" w:rsidRDefault="005C370C" w:rsidP="005C370C">
            <w:pPr>
              <w:jc w:val="both"/>
              <w:rPr>
                <w:i/>
                <w:snapToGrid w:val="0"/>
              </w:rPr>
            </w:pPr>
            <w:r w:rsidRPr="00787824">
              <w:t>The making of demolition, closing and clearance orders and the exercise of slum clearance powers generally.</w:t>
            </w:r>
          </w:p>
        </w:tc>
        <w:tc>
          <w:tcPr>
            <w:tcW w:w="1980" w:type="dxa"/>
          </w:tcPr>
          <w:p w:rsidR="005C370C" w:rsidRPr="00787824" w:rsidRDefault="005C370C" w:rsidP="005C370C">
            <w:pPr>
              <w:jc w:val="both"/>
              <w:rPr>
                <w:snapToGrid w:val="0"/>
              </w:rPr>
            </w:pPr>
            <w:smartTag w:uri="urn:schemas-microsoft-com:office:smarttags" w:element="PersonName">
              <w:r w:rsidRPr="00787824">
                <w:rPr>
                  <w:snapToGrid w:val="0"/>
                </w:rPr>
                <w:t>Cabinet</w:t>
              </w:r>
            </w:smartTag>
          </w:p>
        </w:tc>
        <w:tc>
          <w:tcPr>
            <w:tcW w:w="4140" w:type="dxa"/>
          </w:tcPr>
          <w:p w:rsidR="005C370C" w:rsidRPr="00787824" w:rsidRDefault="005C370C" w:rsidP="005C370C">
            <w:r w:rsidRPr="00787824">
              <w:t>Head of Prevention &amp; Protection</w:t>
            </w:r>
          </w:p>
          <w:p w:rsidR="005C370C" w:rsidRPr="00787824" w:rsidRDefault="005C370C" w:rsidP="005C370C">
            <w:r w:rsidRPr="00787824">
              <w:t>Private Sector Housing Manager</w:t>
            </w:r>
          </w:p>
          <w:p w:rsidR="005C370C" w:rsidRPr="00156819" w:rsidRDefault="005C370C" w:rsidP="005C370C">
            <w:pPr>
              <w:jc w:val="both"/>
              <w:rPr>
                <w:snapToGrid w:val="0"/>
                <w:szCs w:val="22"/>
              </w:rPr>
            </w:pPr>
            <w:r w:rsidRPr="00787824">
              <w:t>Housing Enforcement Officers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r w:rsidRPr="00156819">
              <w:rPr>
                <w:b/>
              </w:rPr>
              <w:lastRenderedPageBreak/>
              <w:t>Tenancy Relations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napToGrid w:val="0"/>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Carrying out criminal investigations – unlawful eviction and harassment</w:t>
            </w:r>
          </w:p>
          <w:p w:rsidR="005C370C" w:rsidRPr="00156819" w:rsidRDefault="005C370C" w:rsidP="005C370C">
            <w:pPr>
              <w:keepNext/>
              <w:keepLines/>
              <w:jc w:val="both"/>
            </w:pPr>
            <w:r w:rsidRPr="00156819">
              <w:t>All powers – except authority to prosecute</w:t>
            </w:r>
          </w:p>
          <w:p w:rsidR="005C370C" w:rsidRPr="00156819" w:rsidRDefault="005C370C" w:rsidP="005C370C">
            <w:pPr>
              <w:keepNext/>
              <w:keepLines/>
              <w:jc w:val="both"/>
            </w:pPr>
            <w:r w:rsidRPr="00156819">
              <w:t>Protection from Eviction Act 1977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snapToGrid w:val="0"/>
                <w:szCs w:val="22"/>
              </w:rPr>
            </w:pPr>
            <w:r w:rsidRPr="00156819">
              <w:rPr>
                <w:snapToGrid w:val="0"/>
                <w:szCs w:val="22"/>
              </w:rPr>
              <w:t>Housing Enforcement Officer</w:t>
            </w:r>
          </w:p>
          <w:p w:rsidR="005C370C" w:rsidRPr="00156819" w:rsidRDefault="005C370C" w:rsidP="005C370C">
            <w:pPr>
              <w:keepNext/>
              <w:keepLines/>
              <w:rPr>
                <w:snapToGrid w:val="0"/>
                <w:szCs w:val="22"/>
              </w:rPr>
            </w:pPr>
            <w:r w:rsidRPr="00156819">
              <w:rPr>
                <w:snapToGrid w:val="0"/>
                <w:szCs w:val="22"/>
              </w:rPr>
              <w:t>Empty Property/Tenancy Relations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r w:rsidRPr="00156819">
              <w:rPr>
                <w:b/>
              </w:rPr>
              <w:t>Unfit Housing</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b/>
                <w:snapToGrid w:val="0"/>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All powers except declaration of a Clearance Area – making of a Compulsory Purchase Order and making of Obstructive Building Order</w:t>
            </w:r>
          </w:p>
          <w:p w:rsidR="005C370C" w:rsidRPr="00156819" w:rsidRDefault="005C370C" w:rsidP="005C370C">
            <w:pPr>
              <w:keepNext/>
              <w:keepLines/>
              <w:jc w:val="both"/>
            </w:pPr>
            <w:r w:rsidRPr="00156819">
              <w:t>Housing Act 1985 Part IX</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Prevention &amp; Protection</w:t>
            </w:r>
          </w:p>
          <w:p w:rsidR="005C370C" w:rsidRPr="00156819" w:rsidRDefault="005C370C" w:rsidP="005C370C">
            <w:pPr>
              <w:keepNext/>
              <w:keepLines/>
              <w:rPr>
                <w:snapToGrid w:val="0"/>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Repair Notice in respect of a property which is unfit for human habitation</w:t>
            </w:r>
          </w:p>
          <w:p w:rsidR="005C370C" w:rsidRPr="00156819" w:rsidRDefault="005C370C" w:rsidP="005C370C">
            <w:pPr>
              <w:jc w:val="both"/>
            </w:pPr>
            <w:r w:rsidRPr="00156819">
              <w:t>Housing Act 1985 S.189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Prevention &amp; Protection</w:t>
            </w:r>
          </w:p>
          <w:p w:rsidR="005C370C" w:rsidRPr="00156819" w:rsidRDefault="005C370C" w:rsidP="005C370C">
            <w:pPr>
              <w:rPr>
                <w:snapToGrid w:val="0"/>
                <w:szCs w:val="22"/>
              </w:rPr>
            </w:pPr>
            <w:r w:rsidRPr="00156819">
              <w:rPr>
                <w:snapToGrid w:val="0"/>
                <w:szCs w:val="22"/>
              </w:rPr>
              <w:t>Private Sector Housing Manager</w:t>
            </w:r>
          </w:p>
          <w:p w:rsidR="005C370C" w:rsidRPr="00156819" w:rsidRDefault="005C370C" w:rsidP="005C370C">
            <w:pPr>
              <w:rPr>
                <w:snapToGrid w:val="0"/>
                <w:szCs w:val="22"/>
              </w:rPr>
            </w:pPr>
            <w:r w:rsidRPr="00156819">
              <w:rPr>
                <w:snapToGrid w:val="0"/>
                <w:szCs w:val="22"/>
              </w:rPr>
              <w:t>Housing Enforcement Officers</w:t>
            </w:r>
          </w:p>
        </w:tc>
      </w:tr>
      <w:tr w:rsidR="005C370C" w:rsidRPr="00F03283"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jc w:val="both"/>
              <w:rPr>
                <w:b/>
              </w:rPr>
            </w:pPr>
            <w:r w:rsidRPr="00F03283">
              <w:rPr>
                <w:b/>
              </w:rPr>
              <w:t>Ruinous &amp; Dilapidated Buildings</w:t>
            </w:r>
          </w:p>
        </w:tc>
        <w:tc>
          <w:tcPr>
            <w:tcW w:w="198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jc w:val="both"/>
              <w:rPr>
                <w:b/>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rPr>
                <w:b/>
              </w:rPr>
            </w:pPr>
          </w:p>
        </w:tc>
      </w:tr>
      <w:tr w:rsidR="005C370C" w:rsidRPr="00F03283"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jc w:val="both"/>
            </w:pPr>
            <w:r w:rsidRPr="00F03283">
              <w:t>Section 79 of the Building Act 1984 – Ruinous and dilapidated buildings and neglected sites (relating to empty domestic dwellings)</w:t>
            </w:r>
          </w:p>
          <w:p w:rsidR="005C370C" w:rsidRPr="00F03283" w:rsidRDefault="005C370C" w:rsidP="005C370C">
            <w:pPr>
              <w:jc w:val="both"/>
            </w:pPr>
            <w:r w:rsidRPr="00F03283">
              <w:rPr>
                <w:sz w:val="20"/>
              </w:rPr>
              <w:t>(Cabinet 11</w:t>
            </w:r>
            <w:r w:rsidRPr="00F03283">
              <w:rPr>
                <w:sz w:val="20"/>
                <w:vertAlign w:val="superscript"/>
              </w:rPr>
              <w:t>th</w:t>
            </w:r>
            <w:r w:rsidRPr="00F03283">
              <w:rPr>
                <w:sz w:val="20"/>
              </w:rPr>
              <w:t xml:space="preserve"> May 2009 – Minute No. CB-199)</w:t>
            </w:r>
          </w:p>
        </w:tc>
        <w:tc>
          <w:tcPr>
            <w:tcW w:w="198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jc w:val="both"/>
              <w:rPr>
                <w:snapToGrid w:val="0"/>
              </w:rPr>
            </w:pPr>
            <w:r w:rsidRPr="00F03283">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F03283" w:rsidRDefault="005C370C" w:rsidP="005C370C">
            <w:r w:rsidRPr="00F03283">
              <w:t>Business Manager:  Housing Quality &amp; Renewal</w:t>
            </w:r>
          </w:p>
          <w:p w:rsidR="005C370C" w:rsidRPr="00F03283" w:rsidRDefault="005C370C" w:rsidP="005C370C">
            <w:r w:rsidRPr="00F03283">
              <w:t>Team Manager – Housing Enforcement</w:t>
            </w:r>
          </w:p>
          <w:p w:rsidR="005C370C" w:rsidRPr="00F03283" w:rsidRDefault="005C370C" w:rsidP="005C370C">
            <w:r w:rsidRPr="00F03283">
              <w:t>Environmental Health Officers</w:t>
            </w:r>
          </w:p>
        </w:tc>
      </w:tr>
      <w:tr w:rsidR="005C370C" w:rsidRPr="00F03283"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jc w:val="both"/>
            </w:pPr>
            <w:r w:rsidRPr="00F03283">
              <w:t>Loans and Equity Release Products</w:t>
            </w:r>
          </w:p>
        </w:tc>
        <w:tc>
          <w:tcPr>
            <w:tcW w:w="198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F03283" w:rsidRDefault="005C370C" w:rsidP="005C370C"/>
        </w:tc>
      </w:tr>
      <w:tr w:rsidR="005C370C" w:rsidRPr="00F03283"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jc w:val="both"/>
            </w:pPr>
            <w:r w:rsidRPr="00F03283">
              <w:t>To approve loans and equity release products under the Regulatory Reform (Housing Assistance)(</w:t>
            </w:r>
            <w:smartTag w:uri="urn:schemas-microsoft-com:office:smarttags" w:element="country-region">
              <w:r w:rsidRPr="00F03283">
                <w:t>England</w:t>
              </w:r>
            </w:smartTag>
            <w:r w:rsidRPr="00F03283">
              <w:t xml:space="preserve"> and </w:t>
            </w:r>
            <w:smartTag w:uri="urn:schemas-microsoft-com:office:smarttags" w:element="place">
              <w:smartTag w:uri="urn:schemas-microsoft-com:office:smarttags" w:element="country-region">
                <w:r w:rsidRPr="00F03283">
                  <w:t>Wales</w:t>
                </w:r>
              </w:smartTag>
            </w:smartTag>
            <w:r w:rsidRPr="00F03283">
              <w:t>) Order 2002 and the Housing Grants, Construction and Regeneration Act 1996</w:t>
            </w:r>
          </w:p>
          <w:p w:rsidR="005C370C" w:rsidRPr="00F03283" w:rsidRDefault="005C370C" w:rsidP="005C370C">
            <w:pPr>
              <w:jc w:val="both"/>
              <w:rPr>
                <w:sz w:val="20"/>
              </w:rPr>
            </w:pPr>
            <w:r w:rsidRPr="00F03283">
              <w:rPr>
                <w:sz w:val="20"/>
              </w:rPr>
              <w:t>(Cabinet 9</w:t>
            </w:r>
            <w:r w:rsidRPr="00F03283">
              <w:rPr>
                <w:sz w:val="20"/>
                <w:vertAlign w:val="superscript"/>
              </w:rPr>
              <w:t>th</w:t>
            </w:r>
            <w:r w:rsidRPr="00F03283">
              <w:rPr>
                <w:sz w:val="20"/>
              </w:rPr>
              <w:t xml:space="preserve"> June 2009 – Minute No. CB-5</w:t>
            </w:r>
          </w:p>
        </w:tc>
        <w:tc>
          <w:tcPr>
            <w:tcW w:w="198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jc w:val="both"/>
              <w:rPr>
                <w:snapToGrid w:val="0"/>
              </w:rPr>
            </w:pPr>
            <w:r w:rsidRPr="00F03283">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F03283" w:rsidRDefault="005C370C" w:rsidP="005C370C">
            <w:r w:rsidRPr="00F03283">
              <w:t>Head of Prevention &amp; Protection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Heading4"/>
              <w:rPr>
                <w:b w:val="0"/>
                <w:sz w:val="28"/>
                <w:szCs w:val="28"/>
              </w:rPr>
            </w:pPr>
            <w:bookmarkStart w:id="2041" w:name="_Toc271209632"/>
            <w:r w:rsidRPr="00D2603C">
              <w:rPr>
                <w:sz w:val="28"/>
                <w:szCs w:val="28"/>
                <w:u w:val="none"/>
              </w:rPr>
              <w:t>Human Resources</w:t>
            </w:r>
            <w:bookmarkEnd w:id="2041"/>
            <w:r w:rsidRPr="00156819">
              <w:rPr>
                <w:b w:val="0"/>
                <w:sz w:val="28"/>
                <w:szCs w:val="28"/>
              </w:rPr>
              <w:t xml:space="preserve"> </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napToGrid w:val="0"/>
                <w:sz w:val="28"/>
                <w:szCs w:val="28"/>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Heading4"/>
              <w:keepNext w:val="0"/>
              <w:rPr>
                <w:b w:val="0"/>
                <w:sz w:val="28"/>
                <w:szCs w:val="28"/>
              </w:rPr>
            </w:pPr>
          </w:p>
        </w:tc>
      </w:tr>
      <w:tr w:rsidR="005C370C" w:rsidRPr="00156819" w:rsidTr="005C370C">
        <w:trPr>
          <w:cantSplit/>
        </w:trPr>
        <w:tc>
          <w:tcPr>
            <w:tcW w:w="8820" w:type="dxa"/>
          </w:tcPr>
          <w:p w:rsidR="005C370C" w:rsidRPr="00156819" w:rsidRDefault="005C370C" w:rsidP="005C370C">
            <w:pPr>
              <w:pStyle w:val="Normal11pt"/>
              <w:rPr>
                <w:b/>
              </w:rPr>
            </w:pPr>
            <w:r w:rsidRPr="00156819">
              <w:rPr>
                <w:b/>
              </w:rPr>
              <w:t>Contracts of Employment</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pPr>
          </w:p>
        </w:tc>
      </w:tr>
      <w:tr w:rsidR="005C370C" w:rsidRPr="00156819" w:rsidTr="005C370C">
        <w:trPr>
          <w:cantSplit/>
        </w:trPr>
        <w:tc>
          <w:tcPr>
            <w:tcW w:w="8820" w:type="dxa"/>
          </w:tcPr>
          <w:p w:rsidR="005C370C" w:rsidRPr="00156819" w:rsidRDefault="005C370C" w:rsidP="005C370C">
            <w:pPr>
              <w:jc w:val="both"/>
            </w:pPr>
            <w:r w:rsidRPr="00156819">
              <w:t>To issue Statements of the terms of contracts of employment to employees</w:t>
            </w:r>
          </w:p>
          <w:p w:rsidR="005C370C" w:rsidRPr="00156819" w:rsidRDefault="005C370C" w:rsidP="005C370C">
            <w:pPr>
              <w:jc w:val="both"/>
            </w:pPr>
            <w:r w:rsidRPr="00156819">
              <w:t xml:space="preserve">Trade Union and Employment Rights (Consolidation) Act </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Head of Human Resources </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Politically Restricted Posts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Maintenance of a register of politically restricted posts</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Head of Human Resources  </w:t>
            </w:r>
          </w:p>
        </w:tc>
      </w:tr>
      <w:tr w:rsidR="005C370C" w:rsidRPr="00156819" w:rsidTr="005C370C">
        <w:trPr>
          <w:cantSplit/>
        </w:trPr>
        <w:tc>
          <w:tcPr>
            <w:tcW w:w="8820" w:type="dxa"/>
          </w:tcPr>
          <w:p w:rsidR="005C370C" w:rsidRPr="00156819" w:rsidRDefault="005C370C" w:rsidP="005C370C">
            <w:pPr>
              <w:jc w:val="both"/>
            </w:pPr>
            <w:r w:rsidRPr="00156819">
              <w:rPr>
                <w:b/>
              </w:rPr>
              <w:t>Protection of Children Pre-Employment Police Checks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Authority to sign the form of indemnity in respect of any claims which may arise as a result of information given by the Police</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Head of Legal Services </w:t>
            </w:r>
          </w:p>
        </w:tc>
      </w:tr>
      <w:tr w:rsidR="005C370C" w:rsidRPr="00156819" w:rsidTr="005C370C">
        <w:trPr>
          <w:cantSplit/>
        </w:trPr>
        <w:tc>
          <w:tcPr>
            <w:tcW w:w="8820" w:type="dxa"/>
          </w:tcPr>
          <w:p w:rsidR="005C370C" w:rsidRPr="00156819" w:rsidRDefault="005C370C" w:rsidP="005C370C">
            <w:pPr>
              <w:keepNext/>
              <w:keepLines/>
              <w:jc w:val="both"/>
              <w:rPr>
                <w:b/>
                <w:szCs w:val="22"/>
              </w:rPr>
            </w:pPr>
            <w:r w:rsidRPr="00156819">
              <w:rPr>
                <w:b/>
                <w:szCs w:val="22"/>
              </w:rPr>
              <w:lastRenderedPageBreak/>
              <w:t>Salaries and Wages</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Payment of all salaries and wages</w:t>
            </w:r>
          </w:p>
          <w:p w:rsidR="005C370C" w:rsidRPr="00156819" w:rsidRDefault="005C370C" w:rsidP="005C370C">
            <w:pPr>
              <w:keepNext/>
              <w:keepLines/>
              <w:jc w:val="both"/>
            </w:pPr>
            <w:r w:rsidRPr="00156819">
              <w:t>Local Government Act 1972 S.151</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pPr>
            <w:r w:rsidRPr="00156819">
              <w:t>Head of Human Resources</w:t>
            </w:r>
          </w:p>
          <w:p w:rsidR="005C370C" w:rsidRPr="00156819" w:rsidRDefault="005C370C" w:rsidP="005C370C">
            <w:pPr>
              <w:keepNext/>
              <w:keepLines/>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Implementation of all salaries and wage awards</w:t>
            </w:r>
          </w:p>
          <w:p w:rsidR="005C370C" w:rsidRPr="00156819" w:rsidRDefault="005C370C" w:rsidP="005C370C">
            <w:pPr>
              <w:jc w:val="both"/>
            </w:pPr>
            <w:r w:rsidRPr="00156819">
              <w:t>Local Government Act 1972 S.151</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Human Resources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Implementation of necessary statutory and non-statutory deductions, maintenance of appropriate records and procedures and accountability to appropriate recipient</w:t>
            </w:r>
          </w:p>
          <w:p w:rsidR="005C370C" w:rsidRPr="00156819" w:rsidRDefault="005C370C" w:rsidP="005C370C">
            <w:pPr>
              <w:jc w:val="both"/>
            </w:pPr>
            <w:r w:rsidRPr="00156819">
              <w:t>Local Government Act 1972 S.151</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Human Resources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Commissioning and managing a regular review of the Chief Executive and Directors’ salaries</w:t>
            </w:r>
          </w:p>
          <w:p w:rsidR="005C370C" w:rsidRPr="00156819" w:rsidRDefault="005C370C" w:rsidP="005C370C">
            <w:pPr>
              <w:jc w:val="both"/>
              <w:rPr>
                <w:sz w:val="20"/>
              </w:rPr>
            </w:pPr>
            <w:r w:rsidRPr="00156819">
              <w:rPr>
                <w:sz w:val="20"/>
              </w:rPr>
              <w:t>(Council 28 June 2007 Minute No.26)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Personnel Board</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Human Resources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Approving the results of the review of the Chief Executive and Directors’ salaries</w:t>
            </w:r>
          </w:p>
          <w:p w:rsidR="005C370C" w:rsidRPr="00156819" w:rsidRDefault="005C370C" w:rsidP="005C370C">
            <w:pPr>
              <w:jc w:val="both"/>
            </w:pPr>
            <w:r w:rsidRPr="00156819">
              <w:rPr>
                <w:sz w:val="20"/>
              </w:rPr>
              <w:t>(Council 28 June 2007 Minute No.26)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Personnel Board</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Managing the reviews of Heads of Service salaries</w:t>
            </w:r>
          </w:p>
          <w:p w:rsidR="005C370C" w:rsidRPr="00156819" w:rsidRDefault="005C370C" w:rsidP="005C370C">
            <w:pPr>
              <w:jc w:val="both"/>
            </w:pPr>
            <w:r w:rsidRPr="00156819">
              <w:rPr>
                <w:sz w:val="20"/>
              </w:rPr>
              <w:t>(Council 28 June 2007 Minute No.26)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Personnel Board</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Corporate Director:  Resources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Approving the results of reviews of Heads of Service salaries</w:t>
            </w:r>
          </w:p>
          <w:p w:rsidR="005C370C" w:rsidRPr="00156819" w:rsidRDefault="005C370C" w:rsidP="005C370C">
            <w:pPr>
              <w:jc w:val="both"/>
            </w:pPr>
            <w:r w:rsidRPr="00156819">
              <w:rPr>
                <w:sz w:val="20"/>
              </w:rPr>
              <w:t>(Council 28 June 2007 Minute No.26)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sidRPr="00156819">
              <w:rPr>
                <w:snapToGrid w:val="0"/>
              </w:rPr>
              <w:t>Personnel Board</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233B42" w:rsidRDefault="005C370C" w:rsidP="005C370C">
            <w:pPr>
              <w:jc w:val="both"/>
              <w:rPr>
                <w:b/>
              </w:rPr>
            </w:pPr>
            <w:r>
              <w:rPr>
                <w:b/>
              </w:rPr>
              <w:t>Appointment &amp; Dismissal of Heads of Service</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pPr>
              <w:jc w:val="both"/>
            </w:pPr>
            <w:r>
              <w:t>To appoint and dismiss Heads of Service</w:t>
            </w:r>
          </w:p>
          <w:p w:rsidR="005C370C" w:rsidRPr="00233B42" w:rsidRDefault="005C370C" w:rsidP="005C370C">
            <w:pPr>
              <w:jc w:val="both"/>
              <w:rPr>
                <w:sz w:val="20"/>
              </w:rPr>
            </w:pPr>
            <w:r>
              <w:rPr>
                <w:sz w:val="20"/>
              </w:rPr>
              <w:t>(Council – 26 June 2008 – Minute No. 27)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Pr>
                <w:snapToGrid w:val="0"/>
              </w:rPr>
              <w:t>Council</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t>Head of Paid Service</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Relocation Allowances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Authority to pay relocation allowances in accordance with the Council’s scheme</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Human Resources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snapToGrid w:val="0"/>
              </w:rPr>
            </w:pPr>
            <w:r w:rsidRPr="00156819">
              <w:rPr>
                <w:b/>
                <w:snapToGrid w:val="0"/>
              </w:rPr>
              <w:t>Early Retirement</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Heading4"/>
              <w:keepNext w:val="0"/>
              <w:rPr>
                <w:b w:val="0"/>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napToGrid w:val="0"/>
              </w:rPr>
            </w:pPr>
            <w:r w:rsidRPr="00156819">
              <w:rPr>
                <w:snapToGrid w:val="0"/>
              </w:rPr>
              <w:t>To approve applications for early retirement below Head of Service level</w:t>
            </w:r>
          </w:p>
          <w:p w:rsidR="005C370C" w:rsidRPr="00156819" w:rsidRDefault="005C370C" w:rsidP="005C370C">
            <w:pPr>
              <w:rPr>
                <w:snapToGrid w:val="0"/>
                <w:sz w:val="20"/>
              </w:rPr>
            </w:pPr>
            <w:r w:rsidRPr="00156819">
              <w:rPr>
                <w:snapToGrid w:val="0"/>
                <w:sz w:val="20"/>
              </w:rPr>
              <w:t>(Policy &amp; Resources Committee 30.09.99 Minute Number PR30)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napToGrid w:val="0"/>
              </w:rPr>
            </w:pPr>
            <w:r w:rsidRPr="00156819">
              <w:rPr>
                <w:snapToGrid w:val="0"/>
              </w:rPr>
              <w:t>Personnel Board</w:t>
            </w:r>
          </w:p>
        </w:tc>
        <w:tc>
          <w:tcPr>
            <w:tcW w:w="4140" w:type="dxa"/>
            <w:tcBorders>
              <w:top w:val="single" w:sz="4" w:space="0" w:color="auto"/>
              <w:left w:val="single" w:sz="4" w:space="0" w:color="auto"/>
              <w:bottom w:val="single" w:sz="4" w:space="0" w:color="auto"/>
              <w:right w:val="single" w:sz="4" w:space="0" w:color="auto"/>
            </w:tcBorders>
          </w:tcPr>
          <w:p w:rsidR="005C370C" w:rsidRPr="005B1A42" w:rsidRDefault="005C370C" w:rsidP="005C370C">
            <w:pPr>
              <w:pStyle w:val="Normal11pt"/>
            </w:pPr>
            <w:r w:rsidRPr="005B1A42">
              <w:t xml:space="preserve">Head of Human Resources following consultation with </w:t>
            </w:r>
            <w:smartTag w:uri="urn:schemas-microsoft-com:office:smarttags" w:element="PersonName">
              <w:r w:rsidRPr="005B1A42">
                <w:t>Cabinet</w:t>
              </w:r>
            </w:smartTag>
            <w:r w:rsidRPr="005B1A42">
              <w:t xml:space="preserve"> Member for Resources and relevant service area</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Heading4"/>
              <w:rPr>
                <w:b w:val="0"/>
                <w:sz w:val="28"/>
                <w:szCs w:val="28"/>
              </w:rPr>
            </w:pPr>
            <w:bookmarkStart w:id="2042" w:name="_Toc271209633"/>
            <w:r w:rsidRPr="00D2603C">
              <w:rPr>
                <w:sz w:val="28"/>
                <w:szCs w:val="28"/>
                <w:u w:val="none"/>
              </w:rPr>
              <w:t>Legal Services</w:t>
            </w:r>
            <w:bookmarkEnd w:id="2042"/>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szCs w:val="22"/>
              </w:rPr>
            </w:pPr>
            <w:r w:rsidRPr="00156819">
              <w:rPr>
                <w:b/>
                <w:szCs w:val="22"/>
              </w:rPr>
              <w:t>Certificates of Authorisation</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p>
        </w:tc>
      </w:tr>
      <w:tr w:rsidR="005C370C" w:rsidRPr="00156819" w:rsidTr="005C370C">
        <w:trPr>
          <w:cantSplit/>
        </w:trPr>
        <w:tc>
          <w:tcPr>
            <w:tcW w:w="8820" w:type="dxa"/>
          </w:tcPr>
          <w:p w:rsidR="005C370C" w:rsidRPr="00156819" w:rsidRDefault="005C370C" w:rsidP="005C370C">
            <w:pPr>
              <w:jc w:val="both"/>
            </w:pPr>
            <w:r w:rsidRPr="00156819">
              <w:t>Preparation of certificates of authorisation for named officers to enter premises</w:t>
            </w:r>
          </w:p>
          <w:p w:rsidR="005C370C" w:rsidRPr="00156819" w:rsidRDefault="005C370C" w:rsidP="005C370C">
            <w:pPr>
              <w:jc w:val="both"/>
            </w:pPr>
            <w:r w:rsidRPr="00156819">
              <w:t>Various</w:t>
            </w:r>
          </w:p>
        </w:tc>
        <w:tc>
          <w:tcPr>
            <w:tcW w:w="1980" w:type="dxa"/>
          </w:tcPr>
          <w:p w:rsidR="005C370C" w:rsidRPr="00156819" w:rsidRDefault="005C370C" w:rsidP="005C370C">
            <w:pPr>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Head of Legal Services </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Parishes</w:t>
            </w:r>
          </w:p>
        </w:tc>
        <w:tc>
          <w:tcPr>
            <w:tcW w:w="1980" w:type="dxa"/>
          </w:tcPr>
          <w:p w:rsidR="005C370C" w:rsidRPr="00156819" w:rsidRDefault="005C370C" w:rsidP="005C370C">
            <w:pPr>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Parish Trustee – power to seal documents.  Local Government Act 1972, S.13</w:t>
            </w:r>
          </w:p>
        </w:tc>
        <w:tc>
          <w:tcPr>
            <w:tcW w:w="1980" w:type="dxa"/>
          </w:tcPr>
          <w:p w:rsidR="005C370C" w:rsidRPr="00156819" w:rsidRDefault="005C370C" w:rsidP="005C370C">
            <w:pPr>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tc>
      </w:tr>
      <w:tr w:rsidR="005C370C" w:rsidRPr="00156819" w:rsidTr="005C370C">
        <w:trPr>
          <w:cantSplit/>
        </w:trPr>
        <w:tc>
          <w:tcPr>
            <w:tcW w:w="8820" w:type="dxa"/>
          </w:tcPr>
          <w:p w:rsidR="005C370C" w:rsidRPr="00156819" w:rsidRDefault="005C370C" w:rsidP="005C370C">
            <w:pPr>
              <w:jc w:val="both"/>
              <w:rPr>
                <w:szCs w:val="22"/>
              </w:rPr>
            </w:pPr>
            <w:r w:rsidRPr="00156819">
              <w:rPr>
                <w:b/>
                <w:szCs w:val="22"/>
              </w:rPr>
              <w:lastRenderedPageBreak/>
              <w:t>Police Authority</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rPr>
                <w:szCs w:val="22"/>
              </w:rPr>
            </w:pP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The making of arrangements under section 20 (questions on police matters at council meetings) of the Police Act 1996 for enabling questions to be put on the discharge of a police authority. Police Act 1996</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Council Meetings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Issue, service and signature of Summons in relation to attendance at Council Meetings.</w:t>
            </w:r>
          </w:p>
          <w:p w:rsidR="005C370C" w:rsidRPr="00156819" w:rsidRDefault="005C370C" w:rsidP="005C370C">
            <w:pPr>
              <w:jc w:val="both"/>
            </w:pPr>
            <w:r w:rsidRPr="00156819">
              <w:t xml:space="preserve">Local Government Act 1972, Schedule 12.  Part 1 </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Head of Audit &amp; Democracy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Taking and custody of minutes of Council and committee meetings</w:t>
            </w:r>
          </w:p>
          <w:p w:rsidR="005C370C" w:rsidRPr="00156819" w:rsidRDefault="005C370C" w:rsidP="005C370C">
            <w:pPr>
              <w:jc w:val="both"/>
            </w:pPr>
            <w:r w:rsidRPr="00156819">
              <w:t>Local Government Act 1972, Schedule 12. Part VI</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Head of Audit &amp; Democracy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Documents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Authentication of documents</w:t>
            </w:r>
          </w:p>
          <w:p w:rsidR="005C370C" w:rsidRPr="00156819" w:rsidRDefault="005C370C" w:rsidP="005C370C">
            <w:pPr>
              <w:jc w:val="both"/>
            </w:pPr>
            <w:r w:rsidRPr="00156819">
              <w:t>Local Government Act 1972, S.234</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Legal Services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Certification of photographic copies of documents</w:t>
            </w:r>
          </w:p>
          <w:p w:rsidR="005C370C" w:rsidRPr="00156819" w:rsidRDefault="005C370C" w:rsidP="005C370C">
            <w:pPr>
              <w:jc w:val="both"/>
            </w:pPr>
            <w:r w:rsidRPr="00156819">
              <w:t>Local Government Act 1972, S.229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Legal Services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 xml:space="preserve">Deposit of documents </w:t>
            </w:r>
          </w:p>
          <w:p w:rsidR="005C370C" w:rsidRPr="00156819" w:rsidRDefault="005C370C" w:rsidP="005C370C">
            <w:pPr>
              <w:jc w:val="both"/>
            </w:pPr>
            <w:r w:rsidRPr="00156819">
              <w:t>Local Government Act 1972, S.225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Legal Services</w:t>
            </w:r>
          </w:p>
        </w:tc>
      </w:tr>
      <w:tr w:rsidR="005C370C" w:rsidRPr="00156819" w:rsidTr="005C370C">
        <w:trPr>
          <w:cantSplit/>
        </w:trPr>
        <w:tc>
          <w:tcPr>
            <w:tcW w:w="8820" w:type="dxa"/>
          </w:tcPr>
          <w:p w:rsidR="005C370C" w:rsidRPr="00156819" w:rsidRDefault="005C370C" w:rsidP="005C370C">
            <w:pPr>
              <w:jc w:val="both"/>
            </w:pPr>
            <w:r w:rsidRPr="00156819">
              <w:t>Custody of documents</w:t>
            </w:r>
          </w:p>
          <w:p w:rsidR="005C370C" w:rsidRPr="00156819" w:rsidRDefault="005C370C" w:rsidP="005C370C">
            <w:pPr>
              <w:jc w:val="both"/>
            </w:pPr>
            <w:r w:rsidRPr="00156819">
              <w:t>Local Government Act 1972, S.224</w:t>
            </w:r>
          </w:p>
        </w:tc>
        <w:tc>
          <w:tcPr>
            <w:tcW w:w="1980" w:type="dxa"/>
          </w:tcPr>
          <w:p w:rsidR="005C370C" w:rsidRPr="00156819" w:rsidRDefault="005C370C" w:rsidP="005C370C">
            <w:pPr>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tc>
      </w:tr>
      <w:tr w:rsidR="005C370C" w:rsidRPr="00156819" w:rsidTr="005C370C">
        <w:trPr>
          <w:cantSplit/>
        </w:trPr>
        <w:tc>
          <w:tcPr>
            <w:tcW w:w="8820" w:type="dxa"/>
          </w:tcPr>
          <w:p w:rsidR="005C370C" w:rsidRPr="00156819" w:rsidRDefault="005C370C" w:rsidP="005C370C">
            <w:pPr>
              <w:jc w:val="both"/>
            </w:pPr>
            <w:r w:rsidRPr="00156819">
              <w:t>Attestation of Common Seal</w:t>
            </w:r>
          </w:p>
        </w:tc>
        <w:tc>
          <w:tcPr>
            <w:tcW w:w="1980" w:type="dxa"/>
          </w:tcPr>
          <w:p w:rsidR="005C370C" w:rsidRPr="00156819" w:rsidRDefault="005C370C" w:rsidP="005C370C">
            <w:pPr>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tc>
      </w:tr>
      <w:tr w:rsidR="005C370C" w:rsidRPr="00156819" w:rsidTr="005C370C">
        <w:trPr>
          <w:cantSplit/>
        </w:trPr>
        <w:tc>
          <w:tcPr>
            <w:tcW w:w="8820" w:type="dxa"/>
          </w:tcPr>
          <w:p w:rsidR="005C370C" w:rsidRPr="00156819" w:rsidRDefault="005C370C" w:rsidP="005C370C">
            <w:pPr>
              <w:jc w:val="both"/>
            </w:pPr>
            <w:r w:rsidRPr="00156819">
              <w:t>Certification of copies of resolutions relating to adoptive Acts</w:t>
            </w:r>
          </w:p>
          <w:p w:rsidR="005C370C" w:rsidRPr="00156819" w:rsidRDefault="005C370C" w:rsidP="005C370C">
            <w:pPr>
              <w:jc w:val="both"/>
            </w:pPr>
            <w:r w:rsidRPr="00156819">
              <w:t>Local Government Act 1972, Schedule 14</w:t>
            </w:r>
          </w:p>
        </w:tc>
        <w:tc>
          <w:tcPr>
            <w:tcW w:w="1980" w:type="dxa"/>
          </w:tcPr>
          <w:p w:rsidR="005C370C" w:rsidRPr="00156819" w:rsidRDefault="005C370C" w:rsidP="005C370C">
            <w:pPr>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tc>
      </w:tr>
      <w:tr w:rsidR="005C370C" w:rsidRPr="00156819" w:rsidTr="005C370C">
        <w:trPr>
          <w:cantSplit/>
        </w:trPr>
        <w:tc>
          <w:tcPr>
            <w:tcW w:w="8820" w:type="dxa"/>
          </w:tcPr>
          <w:p w:rsidR="005C370C" w:rsidRPr="00787824" w:rsidRDefault="005C370C" w:rsidP="005C370C">
            <w:pPr>
              <w:jc w:val="both"/>
            </w:pPr>
            <w:r w:rsidRPr="00787824">
              <w:t>To act as deputy to Electoral Registration Officer</w:t>
            </w:r>
          </w:p>
          <w:p w:rsidR="005C370C" w:rsidRPr="00787824" w:rsidRDefault="005C370C" w:rsidP="005C370C">
            <w:pPr>
              <w:jc w:val="both"/>
            </w:pPr>
            <w:r w:rsidRPr="00787824">
              <w:t xml:space="preserve">Representation of the People Act 1983.  </w:t>
            </w:r>
            <w:r w:rsidR="009B18A7" w:rsidRPr="00787824">
              <w:t>S</w:t>
            </w:r>
            <w:r w:rsidRPr="00787824">
              <w:t xml:space="preserve">.206. Schedule 9. Part II </w:t>
            </w:r>
          </w:p>
        </w:tc>
        <w:tc>
          <w:tcPr>
            <w:tcW w:w="1980" w:type="dxa"/>
          </w:tcPr>
          <w:p w:rsidR="005C370C" w:rsidRPr="00787824" w:rsidRDefault="005C370C" w:rsidP="005C370C">
            <w:pPr>
              <w:rPr>
                <w:snapToGrid w:val="0"/>
              </w:rPr>
            </w:pPr>
            <w:smartTag w:uri="urn:schemas-microsoft-com:office:smarttags" w:element="PersonName">
              <w:r w:rsidRPr="00787824">
                <w:rPr>
                  <w:snapToGrid w:val="0"/>
                </w:rPr>
                <w:t>Cabinet</w:t>
              </w:r>
            </w:smartTag>
          </w:p>
        </w:tc>
        <w:tc>
          <w:tcPr>
            <w:tcW w:w="4140" w:type="dxa"/>
          </w:tcPr>
          <w:p w:rsidR="005C370C" w:rsidRPr="00156819" w:rsidRDefault="005C370C" w:rsidP="005C370C">
            <w:r w:rsidRPr="00787824">
              <w:t>Head of Audit &amp; Democracy</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 xml:space="preserve">Legal Proceedings </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 xml:space="preserve">The institution and defence of any proceedings in the High Court, County Court, Magistrates’ Court, Crown Court or Lands Tribunal or to pursue by way of appeal any action already commenced with due authority in any of these Courts. </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24.06.02 Minute Number CB198)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napToGrid w:val="0"/>
                <w:szCs w:val="22"/>
              </w:rPr>
            </w:pPr>
            <w:r w:rsidRPr="00156819">
              <w:rPr>
                <w:snapToGrid w:val="0"/>
                <w:szCs w:val="22"/>
              </w:rPr>
              <w:t>Head of Legal Services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t>To institute court proceedings for the failure to return a requisition for information under the provisions of Section 16 of the Local Government (Miscellaneous Provisions) Act 1976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r>
              <w:rPr>
                <w:snapToGrid w:val="0"/>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napToGrid w:val="0"/>
                <w:szCs w:val="22"/>
              </w:rPr>
            </w:pPr>
            <w:r>
              <w:rPr>
                <w:snapToGrid w:val="0"/>
                <w:szCs w:val="22"/>
              </w:rPr>
              <w:t>Head of Legal Services</w:t>
            </w:r>
          </w:p>
        </w:tc>
      </w:tr>
      <w:tr w:rsidR="005C370C" w:rsidRPr="00156819" w:rsidTr="005C370C">
        <w:trPr>
          <w:cantSplit/>
        </w:trPr>
        <w:tc>
          <w:tcPr>
            <w:tcW w:w="8820" w:type="dxa"/>
          </w:tcPr>
          <w:p w:rsidR="005C370C" w:rsidRPr="00156819" w:rsidRDefault="005C370C" w:rsidP="005C370C">
            <w:pPr>
              <w:jc w:val="both"/>
              <w:rPr>
                <w:b/>
                <w:u w:val="single"/>
              </w:rPr>
            </w:pPr>
            <w:r w:rsidRPr="00156819">
              <w:t>Signature of all legal proceedings</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tc>
      </w:tr>
      <w:tr w:rsidR="005C370C" w:rsidRPr="00156819" w:rsidTr="005C370C">
        <w:trPr>
          <w:cantSplit/>
        </w:trPr>
        <w:tc>
          <w:tcPr>
            <w:tcW w:w="8820" w:type="dxa"/>
          </w:tcPr>
          <w:p w:rsidR="005C370C" w:rsidRPr="00156819" w:rsidRDefault="005C370C" w:rsidP="005C370C">
            <w:pPr>
              <w:jc w:val="both"/>
              <w:rPr>
                <w:b/>
                <w:u w:val="single"/>
              </w:rPr>
            </w:pPr>
            <w:r w:rsidRPr="00156819">
              <w:lastRenderedPageBreak/>
              <w:t>To arrange representation in court for the Council</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tc>
      </w:tr>
      <w:tr w:rsidR="005C370C" w:rsidRPr="00156819" w:rsidTr="005C370C">
        <w:trPr>
          <w:cantSplit/>
        </w:trPr>
        <w:tc>
          <w:tcPr>
            <w:tcW w:w="8820" w:type="dxa"/>
          </w:tcPr>
          <w:p w:rsidR="005C370C" w:rsidRPr="00156819" w:rsidRDefault="005C370C" w:rsidP="005C370C">
            <w:pPr>
              <w:jc w:val="both"/>
              <w:rPr>
                <w:b/>
                <w:u w:val="single"/>
              </w:rPr>
            </w:pPr>
            <w:r w:rsidRPr="00156819">
              <w:t>To settle legal proceedings in the best interests of the Council</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tc>
      </w:tr>
      <w:tr w:rsidR="005C370C" w:rsidRPr="00156819" w:rsidTr="005C370C">
        <w:trPr>
          <w:cantSplit/>
        </w:trPr>
        <w:tc>
          <w:tcPr>
            <w:tcW w:w="8820" w:type="dxa"/>
          </w:tcPr>
          <w:p w:rsidR="005C370C" w:rsidRPr="00156819" w:rsidRDefault="005C370C" w:rsidP="005C370C">
            <w:pPr>
              <w:jc w:val="both"/>
              <w:rPr>
                <w:b/>
                <w:u w:val="single"/>
              </w:rPr>
            </w:pPr>
            <w:r w:rsidRPr="00156819">
              <w:t xml:space="preserve">To sign any authority required by the Police to prosecute on the Council’s behalf in any </w:t>
            </w:r>
            <w:smartTag w:uri="urn:schemas-microsoft-com:office:smarttags" w:element="Street">
              <w:smartTag w:uri="urn:schemas-microsoft-com:office:smarttags" w:element="address">
                <w:r w:rsidRPr="00156819">
                  <w:t>Magistrates Court</w:t>
                </w:r>
              </w:smartTag>
            </w:smartTag>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tc>
      </w:tr>
      <w:tr w:rsidR="005C370C" w:rsidRPr="00156819" w:rsidTr="005C370C">
        <w:trPr>
          <w:cantSplit/>
        </w:trPr>
        <w:tc>
          <w:tcPr>
            <w:tcW w:w="8820" w:type="dxa"/>
          </w:tcPr>
          <w:p w:rsidR="005C370C" w:rsidRPr="00156819" w:rsidRDefault="005C370C" w:rsidP="005C370C">
            <w:pPr>
              <w:jc w:val="both"/>
              <w:rPr>
                <w:b/>
                <w:u w:val="single"/>
              </w:rPr>
            </w:pPr>
            <w:r w:rsidRPr="00156819">
              <w:t>To arrange representation for the Council at any local public inquiry</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tc>
      </w:tr>
      <w:tr w:rsidR="005C370C" w:rsidRPr="00156819" w:rsidTr="005C370C">
        <w:trPr>
          <w:cantSplit/>
        </w:trPr>
        <w:tc>
          <w:tcPr>
            <w:tcW w:w="8820" w:type="dxa"/>
          </w:tcPr>
          <w:p w:rsidR="005C370C" w:rsidRPr="00156819" w:rsidRDefault="005C370C" w:rsidP="005C370C">
            <w:pPr>
              <w:jc w:val="both"/>
              <w:rPr>
                <w:b/>
                <w:u w:val="single"/>
              </w:rPr>
            </w:pPr>
            <w:r w:rsidRPr="00156819">
              <w:t>To institute any necessary proceedings in County Court to recover possession of any council land which is being occupied by trespassers</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tc>
      </w:tr>
      <w:tr w:rsidR="005C370C" w:rsidRPr="00156819" w:rsidTr="005C370C">
        <w:trPr>
          <w:cantSplit/>
        </w:trPr>
        <w:tc>
          <w:tcPr>
            <w:tcW w:w="8820" w:type="dxa"/>
          </w:tcPr>
          <w:p w:rsidR="005C370C" w:rsidRPr="00156819" w:rsidRDefault="005C370C" w:rsidP="005C370C">
            <w:pPr>
              <w:jc w:val="both"/>
              <w:rPr>
                <w:b/>
                <w:szCs w:val="22"/>
                <w:u w:val="single"/>
              </w:rPr>
            </w:pPr>
            <w:r w:rsidRPr="00156819">
              <w:rPr>
                <w:b/>
                <w:szCs w:val="22"/>
              </w:rPr>
              <w:t>Court Representation</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 xml:space="preserve">To authorise trainee solicitors, legal assistants and education welfare officers to appear in court on behalf of the Council.  </w:t>
            </w:r>
          </w:p>
          <w:p w:rsidR="005C370C" w:rsidRPr="00156819" w:rsidRDefault="005C370C" w:rsidP="005C370C">
            <w:pPr>
              <w:jc w:val="both"/>
              <w:rPr>
                <w:b/>
                <w:sz w:val="20"/>
                <w:u w:val="single"/>
              </w:rPr>
            </w:pPr>
            <w:r w:rsidRPr="00156819">
              <w:rPr>
                <w:sz w:val="20"/>
              </w:rPr>
              <w:t>(Policy &amp; Resources Committee – 14 May 2001 Minute No. PR107)</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 subject to him/her being satisfied as to their competence</w:t>
            </w:r>
          </w:p>
        </w:tc>
      </w:tr>
      <w:tr w:rsidR="005C370C" w:rsidRPr="00156819" w:rsidTr="005C370C">
        <w:trPr>
          <w:cantSplit/>
        </w:trPr>
        <w:tc>
          <w:tcPr>
            <w:tcW w:w="8820" w:type="dxa"/>
          </w:tcPr>
          <w:p w:rsidR="005C370C" w:rsidRPr="00156819" w:rsidRDefault="005C370C" w:rsidP="005C370C">
            <w:pPr>
              <w:keepNext/>
              <w:keepLines/>
              <w:jc w:val="both"/>
              <w:rPr>
                <w:b/>
                <w:szCs w:val="22"/>
              </w:rPr>
            </w:pPr>
            <w:r w:rsidRPr="00156819">
              <w:rPr>
                <w:b/>
                <w:szCs w:val="22"/>
              </w:rPr>
              <w:t>Land Charges</w:t>
            </w:r>
          </w:p>
        </w:tc>
        <w:tc>
          <w:tcPr>
            <w:tcW w:w="1980" w:type="dxa"/>
          </w:tcPr>
          <w:p w:rsidR="005C370C" w:rsidRPr="00156819" w:rsidRDefault="005C370C" w:rsidP="005C370C">
            <w:pPr>
              <w:keepNext/>
              <w:keepLines/>
              <w:jc w:val="both"/>
              <w:rPr>
                <w:snapToGrid w:val="0"/>
              </w:rPr>
            </w:pPr>
          </w:p>
        </w:tc>
        <w:tc>
          <w:tcPr>
            <w:tcW w:w="4140" w:type="dxa"/>
            <w:tcBorders>
              <w:top w:val="single" w:sz="4" w:space="0" w:color="auto"/>
            </w:tcBorders>
          </w:tcPr>
          <w:p w:rsidR="005C370C" w:rsidRPr="00156819" w:rsidRDefault="005C370C" w:rsidP="005C370C">
            <w:pPr>
              <w:keepNext/>
              <w:keepLines/>
              <w:jc w:val="both"/>
              <w:rPr>
                <w:szCs w:val="22"/>
              </w:rPr>
            </w:pPr>
          </w:p>
        </w:tc>
      </w:tr>
      <w:tr w:rsidR="005C370C" w:rsidRPr="00156819" w:rsidTr="005C370C">
        <w:trPr>
          <w:cantSplit/>
        </w:trPr>
        <w:tc>
          <w:tcPr>
            <w:tcW w:w="8820" w:type="dxa"/>
          </w:tcPr>
          <w:p w:rsidR="005C370C" w:rsidRPr="00156819" w:rsidRDefault="005C370C" w:rsidP="005C370C">
            <w:pPr>
              <w:keepNext/>
              <w:keepLines/>
              <w:jc w:val="both"/>
            </w:pPr>
            <w:r w:rsidRPr="00156819">
              <w:t>To act as registrar of Local Land Charge Searches</w:t>
            </w:r>
          </w:p>
          <w:p w:rsidR="005C370C" w:rsidRPr="00156819" w:rsidRDefault="005C370C" w:rsidP="005C370C">
            <w:pPr>
              <w:keepNext/>
              <w:keepLines/>
              <w:jc w:val="both"/>
            </w:pPr>
            <w:r w:rsidRPr="00156819">
              <w:t xml:space="preserve">The </w:t>
            </w:r>
            <w:smartTag w:uri="urn:schemas-microsoft-com:office:smarttags" w:element="place">
              <w:smartTag w:uri="urn:schemas-microsoft-com:office:smarttags" w:element="PlaceName">
                <w:r w:rsidRPr="00156819">
                  <w:t>Local</w:t>
                </w:r>
              </w:smartTag>
              <w:r w:rsidRPr="00156819">
                <w:t xml:space="preserve"> </w:t>
              </w:r>
              <w:smartTag w:uri="urn:schemas-microsoft-com:office:smarttags" w:element="PlaceType">
                <w:r w:rsidRPr="00156819">
                  <w:t>Land</w:t>
                </w:r>
              </w:smartTag>
            </w:smartTag>
            <w:r w:rsidRPr="00156819">
              <w:t xml:space="preserve"> Charges Act 1975</w:t>
            </w:r>
          </w:p>
          <w:p w:rsidR="005C370C" w:rsidRPr="00156819" w:rsidRDefault="005C370C" w:rsidP="005C370C">
            <w:pPr>
              <w:keepNext/>
              <w:keepLines/>
              <w:jc w:val="both"/>
            </w:pPr>
            <w:r w:rsidRPr="00156819">
              <w:t xml:space="preserve">The </w:t>
            </w:r>
            <w:smartTag w:uri="urn:schemas-microsoft-com:office:smarttags" w:element="place">
              <w:smartTag w:uri="urn:schemas-microsoft-com:office:smarttags" w:element="PlaceName">
                <w:r w:rsidRPr="00156819">
                  <w:t>Local</w:t>
                </w:r>
              </w:smartTag>
              <w:r w:rsidRPr="00156819">
                <w:t xml:space="preserve"> </w:t>
              </w:r>
              <w:smartTag w:uri="urn:schemas-microsoft-com:office:smarttags" w:element="PlaceType">
                <w:r w:rsidRPr="00156819">
                  <w:t>Land</w:t>
                </w:r>
              </w:smartTag>
            </w:smartTag>
            <w:r w:rsidRPr="00156819">
              <w:t xml:space="preserve"> Charges Rules 1977</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jc w:val="both"/>
            </w:pPr>
            <w:r w:rsidRPr="00156819">
              <w:t>Head of Legal Services</w:t>
            </w:r>
          </w:p>
          <w:p w:rsidR="005C370C" w:rsidRPr="00156819" w:rsidRDefault="005C370C" w:rsidP="005C370C">
            <w:pPr>
              <w:keepNext/>
              <w:keepLines/>
              <w:jc w:val="both"/>
            </w:pP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To make charges for Land Charge Searches</w:t>
            </w:r>
          </w:p>
          <w:p w:rsidR="005C370C" w:rsidRPr="00156819" w:rsidRDefault="005C370C" w:rsidP="005C370C">
            <w:pPr>
              <w:jc w:val="both"/>
              <w:rPr>
                <w:szCs w:val="22"/>
              </w:rPr>
            </w:pPr>
            <w:r w:rsidRPr="00156819">
              <w:rPr>
                <w:szCs w:val="22"/>
              </w:rPr>
              <w:t xml:space="preserve">The </w:t>
            </w:r>
            <w:smartTag w:uri="urn:schemas-microsoft-com:office:smarttags" w:element="place">
              <w:smartTag w:uri="urn:schemas-microsoft-com:office:smarttags" w:element="PlaceName">
                <w:r w:rsidRPr="00156819">
                  <w:rPr>
                    <w:szCs w:val="22"/>
                  </w:rPr>
                  <w:t>Local</w:t>
                </w:r>
              </w:smartTag>
              <w:r w:rsidRPr="00156819">
                <w:rPr>
                  <w:szCs w:val="22"/>
                </w:rPr>
                <w:t xml:space="preserve"> </w:t>
              </w:r>
              <w:smartTag w:uri="urn:schemas-microsoft-com:office:smarttags" w:element="PlaceType">
                <w:r w:rsidRPr="00156819">
                  <w:rPr>
                    <w:szCs w:val="22"/>
                  </w:rPr>
                  <w:t>Land</w:t>
                </w:r>
              </w:smartTag>
            </w:smartTag>
            <w:r w:rsidRPr="00156819">
              <w:rPr>
                <w:szCs w:val="22"/>
              </w:rPr>
              <w:t xml:space="preserve"> Charges Act 1975</w:t>
            </w:r>
          </w:p>
          <w:p w:rsidR="005C370C" w:rsidRPr="00156819" w:rsidRDefault="005C370C" w:rsidP="005C370C">
            <w:pPr>
              <w:jc w:val="both"/>
              <w:rPr>
                <w:szCs w:val="22"/>
              </w:rPr>
            </w:pPr>
            <w:r w:rsidRPr="00156819">
              <w:rPr>
                <w:szCs w:val="22"/>
              </w:rPr>
              <w:t xml:space="preserve">The </w:t>
            </w:r>
            <w:smartTag w:uri="urn:schemas-microsoft-com:office:smarttags" w:element="place">
              <w:smartTag w:uri="urn:schemas-microsoft-com:office:smarttags" w:element="PlaceName">
                <w:r w:rsidRPr="00156819">
                  <w:rPr>
                    <w:szCs w:val="22"/>
                  </w:rPr>
                  <w:t>Local</w:t>
                </w:r>
              </w:smartTag>
              <w:r w:rsidRPr="00156819">
                <w:rPr>
                  <w:szCs w:val="22"/>
                </w:rPr>
                <w:t xml:space="preserve"> </w:t>
              </w:r>
              <w:smartTag w:uri="urn:schemas-microsoft-com:office:smarttags" w:element="PlaceType">
                <w:r w:rsidRPr="00156819">
                  <w:rPr>
                    <w:szCs w:val="22"/>
                  </w:rPr>
                  <w:t>Land</w:t>
                </w:r>
              </w:smartTag>
            </w:smartTag>
            <w:r w:rsidRPr="00156819">
              <w:rPr>
                <w:szCs w:val="22"/>
              </w:rPr>
              <w:t xml:space="preserve"> Charges Rules 1977</w:t>
            </w:r>
          </w:p>
          <w:p w:rsidR="005C370C" w:rsidRPr="00156819" w:rsidRDefault="005C370C" w:rsidP="005C370C">
            <w:pPr>
              <w:jc w:val="both"/>
              <w:rPr>
                <w:sz w:val="20"/>
              </w:rPr>
            </w:pPr>
            <w:r w:rsidRPr="00156819">
              <w:rPr>
                <w:sz w:val="20"/>
              </w:rPr>
              <w:t xml:space="preserve">(Policy &amp; Resources </w:t>
            </w:r>
            <w:proofErr w:type="spellStart"/>
            <w:r w:rsidRPr="00156819">
              <w:rPr>
                <w:sz w:val="20"/>
              </w:rPr>
              <w:t>Cttee</w:t>
            </w:r>
            <w:proofErr w:type="spellEnd"/>
            <w:r w:rsidRPr="00156819">
              <w:rPr>
                <w:sz w:val="20"/>
              </w:rPr>
              <w:t xml:space="preserve"> February 1998 Minute No. PR107 and </w:t>
            </w:r>
            <w:smartTag w:uri="urn:schemas-microsoft-com:office:smarttags" w:element="PersonName">
              <w:r w:rsidRPr="00156819">
                <w:rPr>
                  <w:sz w:val="20"/>
                </w:rPr>
                <w:t>Cabinet</w:t>
              </w:r>
            </w:smartTag>
            <w:r w:rsidRPr="00156819">
              <w:rPr>
                <w:sz w:val="20"/>
              </w:rPr>
              <w:t xml:space="preserve"> 24.06.02 Minute No. CB-198)</w:t>
            </w:r>
          </w:p>
        </w:tc>
        <w:tc>
          <w:tcPr>
            <w:tcW w:w="1980" w:type="dxa"/>
          </w:tcPr>
          <w:p w:rsidR="005C370C" w:rsidRPr="00156819" w:rsidRDefault="005C370C" w:rsidP="005C370C">
            <w:pPr>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szCs w:val="22"/>
              </w:rPr>
            </w:pPr>
            <w:r w:rsidRPr="00156819">
              <w:rPr>
                <w:szCs w:val="22"/>
              </w:rPr>
              <w:t>Head of Legal Services</w:t>
            </w:r>
          </w:p>
        </w:tc>
      </w:tr>
      <w:tr w:rsidR="005C370C" w:rsidRPr="00156819" w:rsidTr="005C370C">
        <w:trPr>
          <w:cantSplit/>
        </w:trPr>
        <w:tc>
          <w:tcPr>
            <w:tcW w:w="8820" w:type="dxa"/>
          </w:tcPr>
          <w:p w:rsidR="005C370C" w:rsidRPr="00156819" w:rsidRDefault="005C370C" w:rsidP="005C370C">
            <w:pPr>
              <w:jc w:val="both"/>
              <w:rPr>
                <w:b/>
                <w:snapToGrid w:val="0"/>
              </w:rPr>
            </w:pPr>
            <w:r w:rsidRPr="00156819">
              <w:rPr>
                <w:b/>
                <w:snapToGrid w:val="0"/>
              </w:rPr>
              <w:t>Commons Registration</w:t>
            </w:r>
          </w:p>
        </w:tc>
        <w:tc>
          <w:tcPr>
            <w:tcW w:w="1980" w:type="dxa"/>
          </w:tcPr>
          <w:p w:rsidR="005C370C" w:rsidRPr="00156819" w:rsidRDefault="005C370C" w:rsidP="005C370C">
            <w:pPr>
              <w:jc w:val="both"/>
              <w:rPr>
                <w:b/>
                <w:snapToGrid w:val="0"/>
              </w:rPr>
            </w:pPr>
          </w:p>
        </w:tc>
        <w:tc>
          <w:tcPr>
            <w:tcW w:w="4140" w:type="dxa"/>
          </w:tcPr>
          <w:p w:rsidR="005C370C" w:rsidRPr="00156819" w:rsidRDefault="005C370C" w:rsidP="005C370C">
            <w:pPr>
              <w:rPr>
                <w:snapToGrid w:val="0"/>
              </w:rPr>
            </w:pPr>
          </w:p>
        </w:tc>
      </w:tr>
      <w:tr w:rsidR="005C370C" w:rsidRPr="00156819" w:rsidTr="005C370C">
        <w:trPr>
          <w:cantSplit/>
        </w:trPr>
        <w:tc>
          <w:tcPr>
            <w:tcW w:w="8820" w:type="dxa"/>
          </w:tcPr>
          <w:p w:rsidR="005C370C" w:rsidRPr="00156819" w:rsidRDefault="005C370C" w:rsidP="005C370C">
            <w:pPr>
              <w:jc w:val="both"/>
              <w:rPr>
                <w:snapToGrid w:val="0"/>
              </w:rPr>
            </w:pPr>
            <w:r w:rsidRPr="00156819">
              <w:rPr>
                <w:snapToGrid w:val="0"/>
              </w:rPr>
              <w:t>The registration of common land or town and village greens and to register the variation of rights of common as set out in Schedule Commons Registration Act 1 to the Functions Regulations</w:t>
            </w:r>
          </w:p>
        </w:tc>
        <w:tc>
          <w:tcPr>
            <w:tcW w:w="1980" w:type="dxa"/>
          </w:tcPr>
          <w:p w:rsidR="005C370C" w:rsidRPr="00156819" w:rsidRDefault="005C370C" w:rsidP="005C370C">
            <w:pPr>
              <w:rPr>
                <w:szCs w:val="22"/>
              </w:rPr>
            </w:pPr>
            <w:r w:rsidRPr="00156819">
              <w:rPr>
                <w:szCs w:val="22"/>
              </w:rPr>
              <w:t>Licensing Committee</w:t>
            </w:r>
          </w:p>
        </w:tc>
        <w:tc>
          <w:tcPr>
            <w:tcW w:w="4140" w:type="dxa"/>
          </w:tcPr>
          <w:p w:rsidR="005C370C" w:rsidRPr="00156819" w:rsidRDefault="005C370C" w:rsidP="005C370C">
            <w:pPr>
              <w:rPr>
                <w:snapToGrid w:val="0"/>
              </w:rPr>
            </w:pPr>
            <w:r w:rsidRPr="00156819">
              <w:rPr>
                <w:snapToGrid w:val="0"/>
              </w:rPr>
              <w:t>Head of Legal Services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Witness and Receipt of Declarations of Acceptance of Office</w:t>
            </w:r>
          </w:p>
          <w:p w:rsidR="005C370C" w:rsidRPr="00156819" w:rsidRDefault="005C370C" w:rsidP="005C370C">
            <w:pPr>
              <w:jc w:val="both"/>
            </w:pPr>
            <w:r w:rsidRPr="00156819">
              <w:t>Local Government Act 1972, S.83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Chief Executive</w:t>
            </w:r>
          </w:p>
          <w:p w:rsidR="005C370C" w:rsidRPr="00EF2F22" w:rsidRDefault="005C370C" w:rsidP="005C370C">
            <w:r w:rsidRPr="00EF2F22">
              <w:t>All Solicitors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Receipt of Notice of Resignation of Office</w:t>
            </w:r>
          </w:p>
          <w:p w:rsidR="005C370C" w:rsidRPr="00156819" w:rsidRDefault="005C370C" w:rsidP="005C370C">
            <w:pPr>
              <w:jc w:val="both"/>
            </w:pPr>
            <w:r w:rsidRPr="00156819">
              <w:t>Local Government Act 1972, S.84</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Chief Executive or </w:t>
            </w:r>
          </w:p>
          <w:p w:rsidR="005C370C" w:rsidRPr="00156819" w:rsidRDefault="005C370C" w:rsidP="005C370C">
            <w:r w:rsidRPr="00156819">
              <w:t>Head of Audit &amp; Democracy</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Declaration of vacancy in office of Councillor</w:t>
            </w:r>
          </w:p>
          <w:p w:rsidR="005C370C" w:rsidRPr="00156819" w:rsidRDefault="005C370C" w:rsidP="005C370C">
            <w:pPr>
              <w:jc w:val="both"/>
            </w:pPr>
            <w:r w:rsidRPr="00156819">
              <w:t>Local Government Act 1972, S.86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Chief Executive or</w:t>
            </w:r>
          </w:p>
          <w:p w:rsidR="005C370C" w:rsidRPr="00156819" w:rsidRDefault="005C370C" w:rsidP="005C370C">
            <w:r w:rsidRPr="00156819">
              <w:t>Head of Audit &amp; Democracy</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b/>
              </w:rPr>
            </w:pPr>
            <w:r w:rsidRPr="00156819">
              <w:rPr>
                <w:b/>
              </w:rPr>
              <w:lastRenderedPageBreak/>
              <w:t>Constitution</w:t>
            </w:r>
          </w:p>
        </w:tc>
        <w:tc>
          <w:tcPr>
            <w:tcW w:w="1980" w:type="dxa"/>
            <w:tcBorders>
              <w:top w:val="single" w:sz="4" w:space="0" w:color="auto"/>
              <w:left w:val="single" w:sz="4" w:space="0" w:color="auto"/>
              <w:bottom w:val="single" w:sz="4" w:space="0" w:color="auto"/>
              <w:right w:val="single" w:sz="4" w:space="0" w:color="auto"/>
            </w:tcBorders>
          </w:tcPr>
          <w:p w:rsidR="005C370C" w:rsidRPr="00156819" w:rsidDel="00E67AA8" w:rsidRDefault="005C370C" w:rsidP="00B44DD5">
            <w:pPr>
              <w:keepNext/>
              <w:keepLines/>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pPr>
            <w:r w:rsidRPr="00156819">
              <w:t xml:space="preserve">To make amendments to the Constitution to reflect minor legislative changes </w:t>
            </w:r>
          </w:p>
          <w:p w:rsidR="005C370C" w:rsidRPr="00156819" w:rsidRDefault="005C370C" w:rsidP="00B44DD5">
            <w:pPr>
              <w:keepNext/>
              <w:keepLines/>
              <w:jc w:val="both"/>
              <w:rPr>
                <w:b/>
                <w:sz w:val="20"/>
              </w:rPr>
            </w:pPr>
            <w:r w:rsidRPr="00156819">
              <w:rPr>
                <w:sz w:val="20"/>
              </w:rPr>
              <w:t>(Council 28 September 2005 (Minute No. 40)</w:t>
            </w:r>
          </w:p>
        </w:tc>
        <w:tc>
          <w:tcPr>
            <w:tcW w:w="1980" w:type="dxa"/>
            <w:tcBorders>
              <w:top w:val="single" w:sz="4" w:space="0" w:color="auto"/>
              <w:left w:val="single" w:sz="4" w:space="0" w:color="auto"/>
              <w:bottom w:val="single" w:sz="4" w:space="0" w:color="auto"/>
              <w:right w:val="single" w:sz="4" w:space="0" w:color="auto"/>
            </w:tcBorders>
          </w:tcPr>
          <w:p w:rsidR="005C370C" w:rsidRPr="00156819" w:rsidDel="00E67AA8" w:rsidRDefault="005C370C" w:rsidP="00B44DD5">
            <w:pPr>
              <w:keepNext/>
              <w:keepLines/>
            </w:pPr>
            <w:r w:rsidRPr="00156819">
              <w:t>Council</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pPr>
            <w:r w:rsidRPr="00156819">
              <w:t>Head of Legal Services following consultation with the Speaker of the Council</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To agree future administrative amendments to the 100g(2) List</w:t>
            </w:r>
          </w:p>
          <w:p w:rsidR="005C370C" w:rsidRPr="00156819" w:rsidRDefault="005C370C" w:rsidP="005C370C">
            <w:pPr>
              <w:jc w:val="both"/>
              <w:rPr>
                <w:sz w:val="20"/>
              </w:rPr>
            </w:pPr>
            <w:r w:rsidRPr="00156819">
              <w:rPr>
                <w:sz w:val="20"/>
              </w:rPr>
              <w:t>(Council 28 June 2007 Minute No.26)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Council</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Head of </w:t>
            </w:r>
            <w:r>
              <w:t xml:space="preserve">Audit &amp; Democracy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Heading4"/>
              <w:rPr>
                <w:b w:val="0"/>
                <w:sz w:val="28"/>
                <w:szCs w:val="28"/>
              </w:rPr>
            </w:pPr>
            <w:bookmarkStart w:id="2043" w:name="_Toc271209634"/>
            <w:r w:rsidRPr="00D2603C">
              <w:rPr>
                <w:sz w:val="28"/>
                <w:szCs w:val="28"/>
                <w:u w:val="none"/>
              </w:rPr>
              <w:t>Leisure &amp; Culture</w:t>
            </w:r>
            <w:bookmarkEnd w:id="2043"/>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 w:val="28"/>
                <w:szCs w:val="28"/>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 w:val="28"/>
                <w:szCs w:val="28"/>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Buildings, Plant &amp; Equipment</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Routine maintenance and repair, disposal of worn out or obsolete plant or equipment (within approved estimates and financial regulations)</w:t>
            </w:r>
          </w:p>
          <w:p w:rsidR="005C370C" w:rsidRPr="00156819" w:rsidRDefault="005C370C" w:rsidP="005C370C">
            <w:pPr>
              <w:jc w:val="both"/>
              <w:rPr>
                <w:szCs w:val="22"/>
              </w:rPr>
            </w:pPr>
            <w:r w:rsidRPr="00156819">
              <w:rPr>
                <w:szCs w:val="22"/>
              </w:rPr>
              <w:t>Various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Corporate Director:  Community Services</w:t>
            </w:r>
          </w:p>
          <w:p w:rsidR="005C370C" w:rsidRPr="00156819" w:rsidRDefault="005C370C" w:rsidP="005C370C">
            <w:pPr>
              <w:rPr>
                <w:szCs w:val="22"/>
              </w:rPr>
            </w:pPr>
            <w:r w:rsidRPr="00156819">
              <w:rPr>
                <w:szCs w:val="22"/>
              </w:rPr>
              <w:t>Head of Leisure &amp; Culture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r w:rsidRPr="00156819">
              <w:rPr>
                <w:b/>
                <w:szCs w:val="22"/>
              </w:rPr>
              <w:t>Charges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To amend and approve fees, charges and concessions within Leisure  &amp; Culture</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szCs w:val="22"/>
              </w:rPr>
            </w:pPr>
            <w:r w:rsidRPr="00156819">
              <w:rPr>
                <w:szCs w:val="22"/>
              </w:rPr>
              <w:t>Corporate Director:  Community Services</w:t>
            </w:r>
          </w:p>
          <w:p w:rsidR="005C370C" w:rsidRPr="00156819" w:rsidRDefault="005C370C" w:rsidP="005C370C">
            <w:pPr>
              <w:keepNext/>
              <w:keepLines/>
              <w:rPr>
                <w:szCs w:val="22"/>
              </w:rPr>
            </w:pPr>
            <w:r w:rsidRPr="00156819">
              <w:rPr>
                <w:szCs w:val="22"/>
              </w:rPr>
              <w:t>Head of Leisure &amp; Culture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r w:rsidRPr="00156819">
              <w:rPr>
                <w:b/>
                <w:szCs w:val="22"/>
              </w:rPr>
              <w:t>Cemeteries, Burial Grounds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Management and regulation</w:t>
            </w:r>
          </w:p>
          <w:p w:rsidR="005C370C" w:rsidRDefault="005C370C" w:rsidP="005C370C">
            <w:pPr>
              <w:keepNext/>
              <w:keepLines/>
              <w:jc w:val="both"/>
              <w:rPr>
                <w:szCs w:val="22"/>
              </w:rPr>
            </w:pPr>
            <w:r w:rsidRPr="00156819">
              <w:rPr>
                <w:szCs w:val="22"/>
              </w:rPr>
              <w:t>Local Government Act 1972</w:t>
            </w:r>
          </w:p>
          <w:p w:rsidR="005C370C" w:rsidRDefault="005C370C" w:rsidP="005C370C">
            <w:pPr>
              <w:keepNext/>
              <w:keepLines/>
              <w:jc w:val="both"/>
              <w:rPr>
                <w:szCs w:val="22"/>
              </w:rPr>
            </w:pPr>
          </w:p>
          <w:p w:rsidR="005C370C" w:rsidRDefault="005C370C" w:rsidP="005C370C">
            <w:pPr>
              <w:keepNext/>
              <w:keepLines/>
              <w:jc w:val="both"/>
              <w:rPr>
                <w:szCs w:val="22"/>
              </w:rPr>
            </w:pPr>
          </w:p>
          <w:p w:rsidR="005C370C" w:rsidRPr="008B379E" w:rsidRDefault="005C370C" w:rsidP="005C370C">
            <w:pPr>
              <w:keepNext/>
              <w:keepLines/>
              <w:jc w:val="both"/>
              <w:rPr>
                <w:sz w:val="20"/>
              </w:rPr>
            </w:pPr>
            <w:r>
              <w:rPr>
                <w:sz w:val="20"/>
              </w:rPr>
              <w:t>(Council 28.06.07 Minute No. 26)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Corporate Director:  Community Services</w:t>
            </w:r>
            <w:r>
              <w:rPr>
                <w:szCs w:val="22"/>
              </w:rPr>
              <w:t>/</w:t>
            </w:r>
            <w:r w:rsidRPr="00156819">
              <w:rPr>
                <w:szCs w:val="22"/>
              </w:rPr>
              <w:t>Head of Leisure &amp; Culture</w:t>
            </w:r>
          </w:p>
          <w:p w:rsidR="005C370C" w:rsidRDefault="005C370C" w:rsidP="005C370C">
            <w:pPr>
              <w:keepNext/>
              <w:keepLines/>
              <w:rPr>
                <w:szCs w:val="22"/>
              </w:rPr>
            </w:pPr>
            <w:r w:rsidRPr="00156819">
              <w:rPr>
                <w:szCs w:val="22"/>
              </w:rPr>
              <w:t xml:space="preserve">Head of Mobility &amp; </w:t>
            </w:r>
            <w:r>
              <w:rPr>
                <w:szCs w:val="22"/>
              </w:rPr>
              <w:t>Street Scene</w:t>
            </w:r>
          </w:p>
          <w:p w:rsidR="005C370C" w:rsidRPr="00156819" w:rsidRDefault="005C370C" w:rsidP="005C370C">
            <w:pPr>
              <w:keepNext/>
              <w:keepLines/>
              <w:rPr>
                <w:szCs w:val="22"/>
              </w:rPr>
            </w:pPr>
            <w:r>
              <w:rPr>
                <w:szCs w:val="22"/>
              </w:rPr>
              <w:t>Environmental Programme Manager/Senior Environmental Maintenance Officers</w:t>
            </w:r>
          </w:p>
        </w:tc>
      </w:tr>
      <w:tr w:rsidR="005C370C" w:rsidRPr="00156819" w:rsidTr="005C370C">
        <w:trPr>
          <w:cantSplit/>
        </w:trPr>
        <w:tc>
          <w:tcPr>
            <w:tcW w:w="8820" w:type="dxa"/>
          </w:tcPr>
          <w:p w:rsidR="005C370C" w:rsidRPr="00156819" w:rsidRDefault="005C370C" w:rsidP="005C370C">
            <w:pPr>
              <w:jc w:val="both"/>
            </w:pPr>
            <w:r w:rsidRPr="00156819">
              <w:t>Grants of exclusive rights of burial, approval of headstones, maintenance of graves, maintenance of closed churchyards and burial grounds</w:t>
            </w:r>
          </w:p>
          <w:p w:rsidR="005C370C" w:rsidRPr="00156819" w:rsidRDefault="005C370C" w:rsidP="005C370C">
            <w:pPr>
              <w:jc w:val="both"/>
            </w:pPr>
            <w:r w:rsidRPr="00156819">
              <w:t>Local Government Act 1972</w:t>
            </w:r>
          </w:p>
          <w:p w:rsidR="005C370C" w:rsidRPr="00156819" w:rsidRDefault="005C370C" w:rsidP="005C370C">
            <w:pPr>
              <w:jc w:val="both"/>
            </w:pPr>
            <w:r w:rsidRPr="00156819">
              <w:t>Local Authorities Cemeteries Order 1974</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szCs w:val="22"/>
              </w:rPr>
            </w:pPr>
            <w:r w:rsidRPr="00156819">
              <w:rPr>
                <w:szCs w:val="22"/>
              </w:rPr>
              <w:t>Corporate Director:  Community Services</w:t>
            </w:r>
          </w:p>
          <w:p w:rsidR="005C370C" w:rsidRPr="00156819" w:rsidRDefault="005C370C" w:rsidP="005C370C">
            <w:pPr>
              <w:pStyle w:val="Footer"/>
              <w:tabs>
                <w:tab w:val="clear" w:pos="4153"/>
                <w:tab w:val="clear" w:pos="8306"/>
              </w:tabs>
              <w:rPr>
                <w:szCs w:val="22"/>
              </w:rPr>
            </w:pPr>
            <w:r w:rsidRPr="00156819">
              <w:rPr>
                <w:szCs w:val="22"/>
              </w:rPr>
              <w:t>Head of Leisure &amp; Culture</w:t>
            </w:r>
          </w:p>
          <w:p w:rsidR="005C370C" w:rsidRPr="00156819" w:rsidRDefault="005C370C" w:rsidP="005C370C">
            <w:pPr>
              <w:pStyle w:val="Footer"/>
              <w:tabs>
                <w:tab w:val="clear" w:pos="4153"/>
                <w:tab w:val="clear" w:pos="8306"/>
              </w:tabs>
            </w:pPr>
            <w:r w:rsidRPr="00156819">
              <w:rPr>
                <w:szCs w:val="22"/>
              </w:rPr>
              <w:t xml:space="preserve">Head of Mobility &amp; </w:t>
            </w:r>
            <w:r>
              <w:rPr>
                <w:szCs w:val="22"/>
              </w:rPr>
              <w:t>Street Scene</w:t>
            </w:r>
          </w:p>
        </w:tc>
      </w:tr>
      <w:tr w:rsidR="005C370C" w:rsidRPr="00156819" w:rsidTr="005C370C">
        <w:trPr>
          <w:cantSplit/>
        </w:trPr>
        <w:tc>
          <w:tcPr>
            <w:tcW w:w="8820" w:type="dxa"/>
          </w:tcPr>
          <w:p w:rsidR="005C370C" w:rsidRPr="00156819" w:rsidRDefault="005C370C" w:rsidP="00B44DD5">
            <w:pPr>
              <w:keepNext/>
              <w:keepLines/>
              <w:jc w:val="both"/>
              <w:rPr>
                <w:b/>
                <w:szCs w:val="22"/>
              </w:rPr>
            </w:pPr>
            <w:r w:rsidRPr="00156819">
              <w:rPr>
                <w:b/>
                <w:szCs w:val="22"/>
              </w:rPr>
              <w:lastRenderedPageBreak/>
              <w:t>Circuses &amp; Fairs</w:t>
            </w:r>
          </w:p>
        </w:tc>
        <w:tc>
          <w:tcPr>
            <w:tcW w:w="1980" w:type="dxa"/>
          </w:tcPr>
          <w:p w:rsidR="005C370C" w:rsidRPr="00156819" w:rsidRDefault="005C370C" w:rsidP="00B44DD5">
            <w:pPr>
              <w:keepNext/>
              <w:keepLines/>
              <w:jc w:val="both"/>
              <w:rPr>
                <w:snapToGrid w:val="0"/>
              </w:rPr>
            </w:pPr>
          </w:p>
        </w:tc>
        <w:tc>
          <w:tcPr>
            <w:tcW w:w="4140" w:type="dxa"/>
          </w:tcPr>
          <w:p w:rsidR="005C370C" w:rsidRPr="00156819" w:rsidRDefault="005C370C" w:rsidP="00B44DD5">
            <w:pPr>
              <w:keepNext/>
              <w:keepLines/>
              <w:rPr>
                <w:szCs w:val="22"/>
              </w:rPr>
            </w:pPr>
          </w:p>
        </w:tc>
      </w:tr>
      <w:tr w:rsidR="005C370C" w:rsidRPr="00156819" w:rsidTr="005C370C">
        <w:trPr>
          <w:cantSplit/>
        </w:trPr>
        <w:tc>
          <w:tcPr>
            <w:tcW w:w="8820" w:type="dxa"/>
          </w:tcPr>
          <w:p w:rsidR="005C370C" w:rsidRPr="00156819" w:rsidRDefault="005C370C" w:rsidP="00B44DD5">
            <w:pPr>
              <w:keepNext/>
              <w:keepLines/>
              <w:jc w:val="both"/>
            </w:pPr>
            <w:r w:rsidRPr="00156819">
              <w:t>To hiring out sites for use by circuses and fairs</w:t>
            </w:r>
          </w:p>
          <w:p w:rsidR="005C370C" w:rsidRPr="00156819" w:rsidRDefault="005C370C" w:rsidP="00B44DD5">
            <w:pPr>
              <w:keepNext/>
              <w:keepLines/>
              <w:jc w:val="both"/>
            </w:pPr>
            <w:r w:rsidRPr="00156819">
              <w:t>Public Health Act 1875</w:t>
            </w:r>
          </w:p>
          <w:p w:rsidR="005C370C" w:rsidRDefault="005C370C" w:rsidP="00B44DD5">
            <w:pPr>
              <w:keepNext/>
              <w:keepLines/>
              <w:jc w:val="both"/>
            </w:pPr>
            <w:r w:rsidRPr="00156819">
              <w:t>Open Spaces Act 1906</w:t>
            </w:r>
          </w:p>
          <w:p w:rsidR="005C370C" w:rsidRDefault="005C370C" w:rsidP="00B44DD5">
            <w:pPr>
              <w:keepNext/>
              <w:keepLines/>
              <w:jc w:val="both"/>
            </w:pPr>
          </w:p>
          <w:p w:rsidR="005C370C" w:rsidRDefault="005C370C" w:rsidP="00B44DD5">
            <w:pPr>
              <w:keepNext/>
              <w:keepLines/>
              <w:jc w:val="both"/>
            </w:pPr>
          </w:p>
          <w:p w:rsidR="005C370C" w:rsidRPr="00156819" w:rsidRDefault="005C370C" w:rsidP="00B44DD5">
            <w:pPr>
              <w:keepNext/>
              <w:keepLines/>
              <w:jc w:val="both"/>
            </w:pPr>
            <w:r>
              <w:rPr>
                <w:sz w:val="20"/>
              </w:rPr>
              <w:t>(Council 28.06.07 Minute No. 26)</w:t>
            </w:r>
          </w:p>
        </w:tc>
        <w:tc>
          <w:tcPr>
            <w:tcW w:w="1980" w:type="dxa"/>
          </w:tcPr>
          <w:p w:rsidR="005C370C" w:rsidRPr="00156819" w:rsidRDefault="005C370C" w:rsidP="00B44DD5">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B44DD5">
            <w:pPr>
              <w:keepNext/>
              <w:keepLines/>
              <w:rPr>
                <w:szCs w:val="22"/>
              </w:rPr>
            </w:pPr>
            <w:r w:rsidRPr="00156819">
              <w:rPr>
                <w:szCs w:val="22"/>
              </w:rPr>
              <w:t>Corporate Director:  Community Services</w:t>
            </w:r>
            <w:r>
              <w:rPr>
                <w:szCs w:val="22"/>
              </w:rPr>
              <w:t>/</w:t>
            </w:r>
            <w:r w:rsidRPr="00156819">
              <w:rPr>
                <w:szCs w:val="22"/>
              </w:rPr>
              <w:t>Head of Leisure &amp; Culture</w:t>
            </w:r>
          </w:p>
          <w:p w:rsidR="005C370C" w:rsidRDefault="005C370C" w:rsidP="00B44DD5">
            <w:pPr>
              <w:keepNext/>
              <w:keepLines/>
              <w:rPr>
                <w:szCs w:val="22"/>
              </w:rPr>
            </w:pPr>
            <w:r w:rsidRPr="00156819">
              <w:rPr>
                <w:szCs w:val="22"/>
              </w:rPr>
              <w:t xml:space="preserve">Head of Mobility &amp; </w:t>
            </w:r>
            <w:r>
              <w:rPr>
                <w:szCs w:val="22"/>
              </w:rPr>
              <w:t>Street Scene</w:t>
            </w:r>
          </w:p>
          <w:p w:rsidR="005C370C" w:rsidRPr="00156819" w:rsidRDefault="005C370C" w:rsidP="00B44DD5">
            <w:pPr>
              <w:keepNext/>
              <w:keepLines/>
              <w:rPr>
                <w:b/>
                <w:u w:val="single"/>
              </w:rPr>
            </w:pPr>
            <w:r>
              <w:t>Environmental Programme Manager/Senior Environmental Maintenance Officers</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Concessionary Charges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Authority to take action against any person who may be found to be abusing the scheme, including authorisation of prosecution, if necessary</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szCs w:val="22"/>
              </w:rPr>
            </w:pPr>
            <w:r w:rsidRPr="00156819">
              <w:rPr>
                <w:szCs w:val="22"/>
              </w:rPr>
              <w:t>Corporate Director:  Community Services</w:t>
            </w:r>
          </w:p>
          <w:p w:rsidR="005C370C" w:rsidRPr="00156819" w:rsidRDefault="005C370C" w:rsidP="005C370C">
            <w:r w:rsidRPr="00156819">
              <w:rPr>
                <w:szCs w:val="22"/>
              </w:rPr>
              <w:t>Head of Leisure &amp; Culture</w:t>
            </w:r>
          </w:p>
        </w:tc>
      </w:tr>
      <w:tr w:rsidR="005C370C" w:rsidRPr="00156819" w:rsidTr="005C370C">
        <w:trPr>
          <w:cantSplit/>
        </w:trPr>
        <w:tc>
          <w:tcPr>
            <w:tcW w:w="8820" w:type="dxa"/>
          </w:tcPr>
          <w:p w:rsidR="005C370C" w:rsidRPr="00156819" w:rsidRDefault="005C370C" w:rsidP="005C370C">
            <w:pPr>
              <w:jc w:val="both"/>
              <w:rPr>
                <w:b/>
                <w:szCs w:val="22"/>
                <w:u w:val="single"/>
              </w:rPr>
            </w:pPr>
            <w:r w:rsidRPr="00156819">
              <w:rPr>
                <w:b/>
                <w:szCs w:val="22"/>
              </w:rPr>
              <w:t>Charges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rPr>
                <w:b/>
                <w:i/>
                <w:szCs w:val="22"/>
                <w:u w:val="single"/>
              </w:rPr>
            </w:pPr>
            <w:r w:rsidRPr="00156819">
              <w:rPr>
                <w:szCs w:val="22"/>
              </w:rPr>
              <w:t xml:space="preserve">To amend and approve any fines, charges and concessions by way of overdue items or for the loan of other items and admission to museums </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szCs w:val="22"/>
              </w:rPr>
            </w:pPr>
            <w:r w:rsidRPr="00156819">
              <w:rPr>
                <w:szCs w:val="22"/>
              </w:rPr>
              <w:t>Corporate Director:  Community Services</w:t>
            </w:r>
          </w:p>
          <w:p w:rsidR="005C370C" w:rsidRPr="00156819" w:rsidRDefault="005C370C" w:rsidP="005C370C">
            <w:pPr>
              <w:rPr>
                <w:szCs w:val="22"/>
              </w:rPr>
            </w:pPr>
            <w:r w:rsidRPr="00156819">
              <w:rPr>
                <w:szCs w:val="22"/>
              </w:rPr>
              <w:t>Head of Leisure &amp; Culture</w:t>
            </w:r>
          </w:p>
        </w:tc>
      </w:tr>
      <w:tr w:rsidR="005C370C" w:rsidRPr="00156819" w:rsidTr="005C370C">
        <w:trPr>
          <w:cantSplit/>
        </w:trPr>
        <w:tc>
          <w:tcPr>
            <w:tcW w:w="8820" w:type="dxa"/>
          </w:tcPr>
          <w:p w:rsidR="005C370C" w:rsidRPr="00156819" w:rsidRDefault="005C370C" w:rsidP="005C370C">
            <w:pPr>
              <w:keepNext/>
              <w:keepLines/>
              <w:jc w:val="both"/>
              <w:rPr>
                <w:szCs w:val="22"/>
              </w:rPr>
            </w:pPr>
            <w:r w:rsidRPr="00156819">
              <w:rPr>
                <w:b/>
                <w:szCs w:val="22"/>
              </w:rPr>
              <w:t>Arts</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jc w:val="both"/>
              <w:rPr>
                <w:szCs w:val="22"/>
              </w:rPr>
            </w:pPr>
          </w:p>
        </w:tc>
      </w:tr>
      <w:tr w:rsidR="005C370C" w:rsidRPr="00156819" w:rsidTr="005C370C">
        <w:trPr>
          <w:cantSplit/>
        </w:trPr>
        <w:tc>
          <w:tcPr>
            <w:tcW w:w="8820" w:type="dxa"/>
          </w:tcPr>
          <w:p w:rsidR="005C370C" w:rsidRPr="00156819" w:rsidRDefault="005C370C" w:rsidP="005C370C">
            <w:pPr>
              <w:keepNext/>
              <w:keepLines/>
              <w:jc w:val="both"/>
              <w:rPr>
                <w:i/>
                <w:szCs w:val="22"/>
              </w:rPr>
            </w:pPr>
            <w:r w:rsidRPr="00156819">
              <w:rPr>
                <w:szCs w:val="22"/>
              </w:rPr>
              <w:t xml:space="preserve">To amend and approve fees, charges and concessions within the arts and cultural facilities </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rPr>
                <w:szCs w:val="22"/>
              </w:rPr>
            </w:pPr>
            <w:r w:rsidRPr="00156819">
              <w:rPr>
                <w:szCs w:val="22"/>
              </w:rPr>
              <w:t>Corporate Director:  Community Services</w:t>
            </w:r>
          </w:p>
          <w:p w:rsidR="005C370C" w:rsidRPr="00156819" w:rsidRDefault="005C370C" w:rsidP="005C370C">
            <w:pPr>
              <w:keepNext/>
              <w:keepLines/>
              <w:rPr>
                <w:szCs w:val="22"/>
              </w:rPr>
            </w:pPr>
            <w:r w:rsidRPr="00156819">
              <w:rPr>
                <w:szCs w:val="22"/>
              </w:rPr>
              <w:t>Head of Leisure &amp; Culture</w:t>
            </w: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 xml:space="preserve">Private Housing Estates – Open Spaces </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The adoption of play areas and open space on private developments</w:t>
            </w:r>
          </w:p>
          <w:p w:rsidR="005C370C" w:rsidRPr="00156819" w:rsidRDefault="005C370C" w:rsidP="005C370C">
            <w:pPr>
              <w:jc w:val="both"/>
              <w:rPr>
                <w:szCs w:val="22"/>
              </w:rPr>
            </w:pPr>
            <w:r w:rsidRPr="00156819">
              <w:rPr>
                <w:szCs w:val="22"/>
              </w:rPr>
              <w:t>Public Health Act 1875</w:t>
            </w:r>
          </w:p>
          <w:p w:rsidR="005C370C" w:rsidRPr="00156819" w:rsidRDefault="005C370C" w:rsidP="005C370C">
            <w:pPr>
              <w:jc w:val="both"/>
              <w:rPr>
                <w:szCs w:val="22"/>
              </w:rPr>
            </w:pPr>
            <w:r w:rsidRPr="00156819">
              <w:rPr>
                <w:szCs w:val="22"/>
              </w:rPr>
              <w:t>Open Spaces Act 1906</w:t>
            </w:r>
          </w:p>
          <w:p w:rsidR="005C370C" w:rsidRPr="00156819" w:rsidRDefault="005C370C" w:rsidP="005C370C">
            <w:pPr>
              <w:jc w:val="both"/>
              <w:rPr>
                <w:szCs w:val="22"/>
              </w:rPr>
            </w:pPr>
            <w:r w:rsidRPr="00156819">
              <w:rPr>
                <w:szCs w:val="22"/>
              </w:rPr>
              <w:t>Town &amp; Country Planning Act 1971</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Corporate Director:  Community Services</w:t>
            </w:r>
          </w:p>
          <w:p w:rsidR="005C370C" w:rsidRPr="00156819" w:rsidRDefault="005C370C" w:rsidP="005C370C">
            <w:pPr>
              <w:rPr>
                <w:szCs w:val="22"/>
              </w:rPr>
            </w:pPr>
            <w:r w:rsidRPr="00156819">
              <w:rPr>
                <w:szCs w:val="22"/>
              </w:rPr>
              <w:t>Head of Leisure &amp; Culture</w:t>
            </w:r>
          </w:p>
          <w:p w:rsidR="005C370C" w:rsidRPr="00156819" w:rsidRDefault="005C370C" w:rsidP="005C370C">
            <w:pPr>
              <w:rPr>
                <w:szCs w:val="22"/>
              </w:rPr>
            </w:pPr>
            <w:r w:rsidRPr="00156819">
              <w:rPr>
                <w:szCs w:val="22"/>
              </w:rPr>
              <w:t xml:space="preserve">Head of Mobility &amp; </w:t>
            </w:r>
            <w:r>
              <w:rPr>
                <w:szCs w:val="22"/>
              </w:rPr>
              <w:t xml:space="preserve">Street Scene </w:t>
            </w:r>
            <w:r w:rsidRPr="00156819">
              <w:rPr>
                <w:szCs w:val="22"/>
              </w:rPr>
              <w:t>Environmental Programme Manager</w:t>
            </w:r>
          </w:p>
          <w:p w:rsidR="005C370C" w:rsidRPr="00156819" w:rsidRDefault="005C370C" w:rsidP="005C370C">
            <w:r w:rsidRPr="00156819">
              <w:rPr>
                <w:szCs w:val="22"/>
              </w:rPr>
              <w:t>Senior Environmental Maintenance Officers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Parks, Recreation Grounds, Allotments, etc.</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Carrying out works in accordance with approved schemes</w:t>
            </w:r>
          </w:p>
          <w:p w:rsidR="005C370C" w:rsidRPr="00156819" w:rsidRDefault="005C370C" w:rsidP="005C370C">
            <w:pPr>
              <w:jc w:val="both"/>
              <w:rPr>
                <w:szCs w:val="22"/>
              </w:rPr>
            </w:pPr>
            <w:r w:rsidRPr="00156819">
              <w:rPr>
                <w:szCs w:val="22"/>
              </w:rPr>
              <w:t>Public Health Act 1875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Corporate Director:  Community Services</w:t>
            </w:r>
          </w:p>
          <w:p w:rsidR="005C370C" w:rsidRPr="00156819" w:rsidRDefault="005C370C" w:rsidP="005C370C">
            <w:r w:rsidRPr="00156819">
              <w:rPr>
                <w:szCs w:val="22"/>
              </w:rPr>
              <w:t>Head of Leisure &amp; Culture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b/>
                <w:szCs w:val="22"/>
              </w:rPr>
            </w:pPr>
            <w:r w:rsidRPr="00156819">
              <w:rPr>
                <w:b/>
                <w:szCs w:val="22"/>
              </w:rPr>
              <w:lastRenderedPageBreak/>
              <w:t>Sporting and Recreational Facilities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szCs w:val="22"/>
              </w:rPr>
            </w:pPr>
            <w:r w:rsidRPr="00156819">
              <w:rPr>
                <w:szCs w:val="22"/>
              </w:rPr>
              <w:t>Management and regulation of allotments, bowling greens, civic halls, community centres, open spaces, recreation grounds, sports centres, squash courts, swimming pools, tennis courts, golf courses, ice rink, parks, play facilities, letting land and buildings for any term not exceeding three years.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rPr>
                <w:szCs w:val="22"/>
              </w:rPr>
            </w:pPr>
            <w:r w:rsidRPr="00156819">
              <w:rPr>
                <w:szCs w:val="22"/>
              </w:rPr>
              <w:t>Corporate Director:  Community Services</w:t>
            </w:r>
          </w:p>
          <w:p w:rsidR="005C370C" w:rsidRPr="00156819" w:rsidRDefault="005C370C" w:rsidP="00B44DD5">
            <w:pPr>
              <w:keepNext/>
              <w:keepLines/>
              <w:rPr>
                <w:szCs w:val="22"/>
              </w:rPr>
            </w:pPr>
            <w:r w:rsidRPr="00156819">
              <w:rPr>
                <w:szCs w:val="22"/>
              </w:rPr>
              <w:t>Head of Leisure &amp; Culture</w:t>
            </w:r>
          </w:p>
          <w:p w:rsidR="005C370C" w:rsidRPr="00156819" w:rsidRDefault="005C370C" w:rsidP="00B44DD5">
            <w:pPr>
              <w:keepNext/>
              <w:keepLines/>
            </w:pPr>
            <w:r w:rsidRPr="00156819">
              <w:rPr>
                <w:szCs w:val="22"/>
              </w:rPr>
              <w:t>Head of Community Services and Neighbourhood Management</w:t>
            </w:r>
          </w:p>
        </w:tc>
      </w:tr>
      <w:tr w:rsidR="005C370C" w:rsidRPr="00156819" w:rsidTr="005C370C">
        <w:trPr>
          <w:cantSplit/>
        </w:trPr>
        <w:tc>
          <w:tcPr>
            <w:tcW w:w="8820" w:type="dxa"/>
          </w:tcPr>
          <w:p w:rsidR="005C370C" w:rsidRPr="00156819" w:rsidRDefault="005C370C" w:rsidP="005C370C">
            <w:pPr>
              <w:pStyle w:val="Heading4"/>
              <w:rPr>
                <w:b w:val="0"/>
                <w:sz w:val="28"/>
                <w:szCs w:val="28"/>
              </w:rPr>
            </w:pPr>
            <w:bookmarkStart w:id="2044" w:name="_Toc271209635"/>
            <w:r w:rsidRPr="00D2603C">
              <w:rPr>
                <w:sz w:val="28"/>
                <w:szCs w:val="28"/>
                <w:u w:val="none"/>
              </w:rPr>
              <w:t>Licensing</w:t>
            </w:r>
            <w:bookmarkEnd w:id="2044"/>
          </w:p>
        </w:tc>
        <w:tc>
          <w:tcPr>
            <w:tcW w:w="1980" w:type="dxa"/>
          </w:tcPr>
          <w:p w:rsidR="005C370C" w:rsidRPr="00156819" w:rsidRDefault="005C370C" w:rsidP="005C370C"/>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rPr>
                <w:b/>
              </w:rPr>
            </w:pPr>
            <w:r w:rsidRPr="00156819">
              <w:rPr>
                <w:b/>
              </w:rPr>
              <w:t>Various</w:t>
            </w:r>
          </w:p>
        </w:tc>
        <w:tc>
          <w:tcPr>
            <w:tcW w:w="1980" w:type="dxa"/>
          </w:tcPr>
          <w:p w:rsidR="005C370C" w:rsidRPr="00156819" w:rsidRDefault="005C370C" w:rsidP="005C370C">
            <w:pPr>
              <w:rPr>
                <w:szCs w:val="24"/>
              </w:rPr>
            </w:pPr>
          </w:p>
        </w:tc>
        <w:tc>
          <w:tcPr>
            <w:tcW w:w="4140" w:type="dxa"/>
          </w:tcPr>
          <w:p w:rsidR="005C370C" w:rsidRPr="00156819" w:rsidRDefault="005C370C" w:rsidP="005C370C">
            <w:pPr>
              <w:rPr>
                <w:szCs w:val="24"/>
              </w:rPr>
            </w:pPr>
          </w:p>
        </w:tc>
      </w:tr>
      <w:tr w:rsidR="005C370C" w:rsidRPr="00156819" w:rsidTr="005C370C">
        <w:trPr>
          <w:cantSplit/>
        </w:trPr>
        <w:tc>
          <w:tcPr>
            <w:tcW w:w="8820" w:type="dxa"/>
          </w:tcPr>
          <w:p w:rsidR="005C370C" w:rsidRPr="00156819" w:rsidRDefault="005C370C" w:rsidP="005C370C">
            <w:pPr>
              <w:jc w:val="both"/>
            </w:pPr>
            <w:r w:rsidRPr="00156819">
              <w:t>Carrying out of police searches for unspent convictions</w:t>
            </w:r>
          </w:p>
        </w:tc>
        <w:tc>
          <w:tcPr>
            <w:tcW w:w="1980" w:type="dxa"/>
          </w:tcPr>
          <w:p w:rsidR="005C370C" w:rsidRPr="00156819" w:rsidRDefault="005C370C" w:rsidP="005C370C">
            <w:pPr>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 xml:space="preserve">Principal 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Animal Boarding Establishments Animal Boarding Establishments Act 1963</w:t>
            </w:r>
          </w:p>
          <w:p w:rsidR="005C370C" w:rsidRPr="00156819" w:rsidRDefault="005C370C" w:rsidP="005C370C">
            <w:pPr>
              <w:rPr>
                <w:sz w:val="20"/>
              </w:rPr>
            </w:pPr>
            <w:r w:rsidRPr="00156819">
              <w:rPr>
                <w:sz w:val="20"/>
              </w:rPr>
              <w:t>(General Purposes and Licensing Board – 24.09.03 – Minute Number GP</w:t>
            </w:r>
            <w:smartTag w:uri="urn:schemas-microsoft-com:office:smarttags" w:element="PersonName">
              <w:r w:rsidRPr="00156819">
                <w:rPr>
                  <w:sz w:val="20"/>
                </w:rPr>
                <w:t>-</w:t>
              </w:r>
            </w:smartTag>
            <w:r w:rsidRPr="00156819">
              <w:rPr>
                <w:sz w:val="20"/>
              </w:rPr>
              <w:t>17)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Principal Licensing Officer </w:t>
            </w:r>
          </w:p>
          <w:p w:rsidR="005C370C" w:rsidRPr="00156819" w:rsidRDefault="005C370C" w:rsidP="005C370C">
            <w:pPr>
              <w:rPr>
                <w:szCs w:val="22"/>
              </w:rPr>
            </w:pPr>
            <w:r w:rsidRPr="00156819">
              <w:rPr>
                <w:szCs w:val="22"/>
              </w:rPr>
              <w:t xml:space="preserve">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Licensing and inspection – all powers Caravan Sites and Control of Development Act 1960 </w:t>
            </w:r>
          </w:p>
          <w:p w:rsidR="005C370C" w:rsidRPr="00156819" w:rsidRDefault="005C370C" w:rsidP="005C370C">
            <w:r w:rsidRPr="00156819">
              <w:t>Caravan Sites Act 1968, Mobile Homes Act 1983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Head of Prevention &amp; Protection</w:t>
            </w:r>
          </w:p>
        </w:tc>
      </w:tr>
      <w:tr w:rsidR="005C370C" w:rsidRPr="00156819" w:rsidTr="005C370C">
        <w:trPr>
          <w:cantSplit/>
          <w:trHeight w:val="1036"/>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Powers in connection with the provision and management of sites for the accommodation of “gipsies”</w:t>
            </w:r>
          </w:p>
          <w:p w:rsidR="005C370C" w:rsidRPr="00156819" w:rsidRDefault="005C370C" w:rsidP="005C370C">
            <w:r w:rsidRPr="00156819">
              <w:t>Caravan Sites and Control of Development Act 1960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Head of Mobility &amp; </w:t>
            </w:r>
            <w:r>
              <w:t xml:space="preserve">Street Scene </w:t>
            </w:r>
            <w:r w:rsidRPr="00156819">
              <w:t>Manager – Engineering Management</w:t>
            </w:r>
            <w:r>
              <w:t xml:space="preserve"> </w:t>
            </w:r>
            <w:r w:rsidRPr="00156819">
              <w:t>Manager – Transport Policy &amp; Management</w:t>
            </w:r>
          </w:p>
        </w:tc>
      </w:tr>
      <w:tr w:rsidR="005C370C" w:rsidRPr="00156819" w:rsidTr="005C370C">
        <w:trPr>
          <w:cantSplit/>
        </w:trPr>
        <w:tc>
          <w:tcPr>
            <w:tcW w:w="8820" w:type="dxa"/>
          </w:tcPr>
          <w:p w:rsidR="005C370C" w:rsidRPr="00156819" w:rsidRDefault="005C370C" w:rsidP="005C370C">
            <w:r w:rsidRPr="00156819">
              <w:t>Dangerous Wild Animals –Dangerous Wild Animals Act 1976</w:t>
            </w:r>
          </w:p>
          <w:p w:rsidR="005C370C" w:rsidRPr="00156819" w:rsidRDefault="005C370C" w:rsidP="005C370C">
            <w:r w:rsidRPr="00156819">
              <w:rPr>
                <w:sz w:val="20"/>
              </w:rPr>
              <w:t>(General Purposes &amp; Licensing Board – 24.09.03 – Minute Number GP</w:t>
            </w:r>
            <w:smartTag w:uri="urn:schemas-microsoft-com:office:smarttags" w:element="PersonName">
              <w:r w:rsidRPr="00156819">
                <w:rPr>
                  <w:sz w:val="20"/>
                </w:rPr>
                <w:t>-</w:t>
              </w:r>
            </w:smartTag>
            <w:r w:rsidRPr="00156819">
              <w:rPr>
                <w:sz w:val="20"/>
              </w:rPr>
              <w:t>17)</w:t>
            </w:r>
          </w:p>
        </w:tc>
        <w:tc>
          <w:tcPr>
            <w:tcW w:w="1980" w:type="dxa"/>
          </w:tcPr>
          <w:p w:rsidR="005C370C" w:rsidRPr="00156819" w:rsidRDefault="005C370C" w:rsidP="005C370C">
            <w:r w:rsidRPr="00156819">
              <w:t>Licensing Committee</w:t>
            </w:r>
          </w:p>
        </w:tc>
        <w:tc>
          <w:tcPr>
            <w:tcW w:w="4140" w:type="dxa"/>
          </w:tcPr>
          <w:p w:rsidR="005C370C" w:rsidRPr="00156819" w:rsidRDefault="005C370C" w:rsidP="005C370C">
            <w:pPr>
              <w:rPr>
                <w:szCs w:val="22"/>
              </w:rPr>
            </w:pPr>
            <w:r w:rsidRPr="00156819">
              <w:rPr>
                <w:szCs w:val="22"/>
              </w:rPr>
              <w:t xml:space="preserve">Principal Licensing Officer </w:t>
            </w:r>
          </w:p>
          <w:p w:rsidR="005C370C" w:rsidRPr="00156819" w:rsidRDefault="005C370C" w:rsidP="005C370C">
            <w:pPr>
              <w:rPr>
                <w:szCs w:val="22"/>
              </w:rPr>
            </w:pPr>
            <w:r w:rsidRPr="00156819">
              <w:rPr>
                <w:szCs w:val="22"/>
              </w:rPr>
              <w:t xml:space="preserve">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Dog Breeders Breeding of Dogs Act 1973 &amp; 1991/Breeding and </w:t>
            </w:r>
            <w:smartTag w:uri="urn:schemas-microsoft-com:office:smarttags" w:element="place">
              <w:smartTag w:uri="urn:schemas-microsoft-com:office:smarttags" w:element="City">
                <w:r w:rsidRPr="00156819">
                  <w:t>Sale</w:t>
                </w:r>
              </w:smartTag>
            </w:smartTag>
            <w:r w:rsidRPr="00156819">
              <w:t xml:space="preserve"> of Dogs (Welfare) Act 1999 </w:t>
            </w:r>
          </w:p>
          <w:p w:rsidR="005C370C" w:rsidRPr="00156819" w:rsidRDefault="005C370C" w:rsidP="005C370C">
            <w:r w:rsidRPr="00156819">
              <w:t>(General Purposes &amp; Licensing Board – 24.09.03 – Minute Number GP</w:t>
            </w:r>
            <w:smartTag w:uri="urn:schemas-microsoft-com:office:smarttags" w:element="PersonName">
              <w:r w:rsidRPr="00156819">
                <w:t>-</w:t>
              </w:r>
            </w:smartTag>
            <w:r w:rsidRPr="00156819">
              <w:t>17)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Principal Licensing Officer </w:t>
            </w:r>
          </w:p>
          <w:p w:rsidR="005C370C" w:rsidRPr="00156819" w:rsidRDefault="005C370C" w:rsidP="005C370C">
            <w:pPr>
              <w:rPr>
                <w:szCs w:val="22"/>
              </w:rPr>
            </w:pPr>
            <w:r w:rsidRPr="00156819">
              <w:rPr>
                <w:szCs w:val="22"/>
              </w:rPr>
              <w:t xml:space="preserve">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Game Dealers Licence Game Dealers Act 1831</w:t>
            </w:r>
          </w:p>
          <w:p w:rsidR="005C370C" w:rsidRPr="00156819" w:rsidRDefault="005C370C" w:rsidP="005C370C">
            <w:pPr>
              <w:rPr>
                <w:sz w:val="20"/>
              </w:rPr>
            </w:pPr>
            <w:r w:rsidRPr="00156819">
              <w:rPr>
                <w:sz w:val="20"/>
              </w:rPr>
              <w:t>(General Purposes &amp; Licensing Board 21.03.02 Minute Number GP25)</w:t>
            </w:r>
          </w:p>
          <w:p w:rsidR="005C370C" w:rsidRPr="00156819" w:rsidRDefault="005C370C" w:rsidP="005C370C">
            <w:pPr>
              <w:rPr>
                <w:sz w:val="20"/>
              </w:rPr>
            </w:pPr>
            <w:r w:rsidRPr="00156819">
              <w:rPr>
                <w:sz w:val="20"/>
              </w:rPr>
              <w:t>(General Purposes Board – 31.01.06 – Minute No. GP-46)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smartTag w:uri="urn:schemas-microsoft-com:office:smarttags" w:element="PersonName">
              <w:r w:rsidRPr="00156819">
                <w:t>Environmental Health</w:t>
              </w:r>
            </w:smartTag>
            <w:r w:rsidRPr="00156819">
              <w:t xml:space="preserve"> Manager </w:t>
            </w:r>
          </w:p>
          <w:p w:rsidR="005C370C" w:rsidRPr="00156819" w:rsidRDefault="005C370C" w:rsidP="005C370C">
            <w:smartTag w:uri="urn:schemas-microsoft-com:office:smarttags" w:element="PersonName">
              <w:r w:rsidRPr="00156819">
                <w:t>Environmental Health</w:t>
              </w:r>
            </w:smartTag>
            <w:r w:rsidRPr="00156819">
              <w:t xml:space="preserve"> Team Manager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Default="005C370C" w:rsidP="005C370C">
            <w:r>
              <w:t>All powers of entry, inspection and enforcement in relation to hackney carriage and private hire vehicles, drivers and operators (except authority to prosecute)</w:t>
            </w:r>
          </w:p>
          <w:p w:rsidR="005C370C" w:rsidRPr="00156819" w:rsidRDefault="005C370C" w:rsidP="005C370C">
            <w:r w:rsidRPr="00156819">
              <w:t xml:space="preserve">Hackney Carriages and Private Hire Vehicles and Drivers </w:t>
            </w:r>
          </w:p>
          <w:p w:rsidR="005C370C" w:rsidRPr="00156819" w:rsidRDefault="005C370C" w:rsidP="005C370C">
            <w:r w:rsidRPr="00156819">
              <w:t>Town Police Clauses Act 1847; Local Government (Miscellaneous) Provisions Act 1976</w:t>
            </w:r>
          </w:p>
          <w:p w:rsidR="005C370C" w:rsidRPr="00156819" w:rsidRDefault="005C370C" w:rsidP="005C370C">
            <w:pPr>
              <w:rPr>
                <w:sz w:val="20"/>
              </w:rPr>
            </w:pPr>
            <w:r w:rsidRPr="00156819">
              <w:rPr>
                <w:sz w:val="20"/>
              </w:rPr>
              <w:t xml:space="preserve">(Policy &amp; Resources Committee </w:t>
            </w:r>
            <w:r>
              <w:rPr>
                <w:sz w:val="20"/>
              </w:rPr>
              <w:t>24.02.77</w:t>
            </w:r>
            <w:r w:rsidRPr="00156819">
              <w:rPr>
                <w:sz w:val="20"/>
              </w:rPr>
              <w:t>– Minute No. 9</w:t>
            </w:r>
            <w:r>
              <w:rPr>
                <w:sz w:val="20"/>
              </w:rPr>
              <w:t>45</w:t>
            </w:r>
            <w:r w:rsidRPr="00156819">
              <w:rPr>
                <w:sz w:val="20"/>
              </w:rPr>
              <w:t xml:space="preserve"> and </w:t>
            </w:r>
            <w:r>
              <w:rPr>
                <w:sz w:val="20"/>
              </w:rPr>
              <w:t xml:space="preserve">Council 09.03.77 </w:t>
            </w:r>
            <w:r w:rsidRPr="00156819">
              <w:rPr>
                <w:sz w:val="20"/>
              </w:rPr>
              <w:t xml:space="preserve">Minute No. </w:t>
            </w:r>
            <w:r>
              <w:rPr>
                <w:sz w:val="20"/>
              </w:rPr>
              <w:t>983</w:t>
            </w:r>
            <w:r w:rsidRPr="00156819">
              <w:rPr>
                <w:sz w:val="20"/>
              </w:rPr>
              <w:t xml:space="preserve"> </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t>Principal</w:t>
            </w:r>
            <w:r w:rsidRPr="00156819">
              <w:t xml:space="preserve"> 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lastRenderedPageBreak/>
              <w:t xml:space="preserve">Power of entry and inspection </w:t>
            </w:r>
          </w:p>
          <w:p w:rsidR="005C370C" w:rsidRPr="00156819" w:rsidRDefault="005C370C" w:rsidP="005C370C">
            <w:pPr>
              <w:rPr>
                <w:szCs w:val="22"/>
              </w:rPr>
            </w:pPr>
            <w:r w:rsidRPr="00156819">
              <w:rPr>
                <w:szCs w:val="22"/>
              </w:rPr>
              <w:t>Local Government (Miscellaneous Provisions) Act 1976, s.68 and Part II, and 1982 s.14</w:t>
            </w:r>
          </w:p>
          <w:p w:rsidR="005C370C" w:rsidRPr="00156819" w:rsidRDefault="005C370C" w:rsidP="005C370C">
            <w:pPr>
              <w:rPr>
                <w:szCs w:val="22"/>
              </w:rPr>
            </w:pPr>
            <w:r w:rsidRPr="00156819">
              <w:rPr>
                <w:szCs w:val="22"/>
              </w:rPr>
              <w:t>Public Health (Control of Disease) Act 1984,s. 50 and s.51</w:t>
            </w:r>
          </w:p>
          <w:p w:rsidR="005C370C" w:rsidRPr="00156819" w:rsidRDefault="005C370C" w:rsidP="005C370C">
            <w:pPr>
              <w:rPr>
                <w:szCs w:val="22"/>
              </w:rPr>
            </w:pPr>
            <w:r w:rsidRPr="00156819">
              <w:rPr>
                <w:sz w:val="20"/>
              </w:rPr>
              <w:t>(General Purposes &amp; Licensing Board – 24.09.03 – Minute Number GP</w:t>
            </w:r>
            <w:smartTag w:uri="urn:schemas-microsoft-com:office:smarttags" w:element="PersonName">
              <w:r w:rsidRPr="00156819">
                <w:rPr>
                  <w:sz w:val="20"/>
                </w:rPr>
                <w:t>-</w:t>
              </w:r>
            </w:smartTag>
            <w:r w:rsidRPr="00156819">
              <w:rPr>
                <w:sz w:val="20"/>
              </w:rPr>
              <w:t>17)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p w:rsidR="005C370C" w:rsidRPr="00156819" w:rsidRDefault="005C370C" w:rsidP="005C370C"/>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Principal Licensing Officer </w:t>
            </w:r>
          </w:p>
          <w:p w:rsidR="005C370C" w:rsidRPr="00156819" w:rsidRDefault="005C370C" w:rsidP="005C370C">
            <w:r w:rsidRPr="00156819">
              <w:rPr>
                <w:szCs w:val="22"/>
              </w:rPr>
              <w:t xml:space="preserve">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Issue of hackney carriage and private hire licences – Local Government (Miscellaneous Provisions) Act 1976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Principal 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Refusal of hackney carriage or private hire licences – Local Government (Miscellaneous Provisions) Act 1976</w:t>
            </w:r>
          </w:p>
          <w:p w:rsidR="005C370C" w:rsidRPr="00156819" w:rsidRDefault="005C370C" w:rsidP="005C370C">
            <w:r w:rsidRPr="00156819">
              <w:rPr>
                <w:sz w:val="20"/>
              </w:rPr>
              <w:t>(General Purposes &amp; Licensing Board 21.03.02 Minute Number GP25)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Principal 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Authority to revoke private hire drivers’ licences and hackney carriage drivers’ licences when the holders have been disqualified from driving by the appropriate court – Local Government (Miscellaneous Provisions) Act 1976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Licensing Committee </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Prevention &amp; Protection</w:t>
            </w:r>
          </w:p>
        </w:tc>
      </w:tr>
      <w:tr w:rsidR="005C370C" w:rsidRPr="00156819" w:rsidTr="005C370C">
        <w:trPr>
          <w:cantSplit/>
        </w:trPr>
        <w:tc>
          <w:tcPr>
            <w:tcW w:w="8820" w:type="dxa"/>
          </w:tcPr>
          <w:p w:rsidR="005C370C" w:rsidRPr="00156819" w:rsidRDefault="005C370C" w:rsidP="005C370C">
            <w:pPr>
              <w:rPr>
                <w:szCs w:val="22"/>
              </w:rPr>
            </w:pPr>
            <w:r w:rsidRPr="00156819">
              <w:rPr>
                <w:szCs w:val="22"/>
              </w:rPr>
              <w:t>Revocation of hackney carriage or private hire licences – Local Government (Miscellaneous Provisions) Act 1976</w:t>
            </w:r>
          </w:p>
          <w:p w:rsidR="005C370C" w:rsidRPr="00156819" w:rsidRDefault="005C370C" w:rsidP="005C370C">
            <w:pPr>
              <w:rPr>
                <w:szCs w:val="22"/>
              </w:rPr>
            </w:pPr>
            <w:r w:rsidRPr="00156819">
              <w:rPr>
                <w:sz w:val="20"/>
              </w:rPr>
              <w:t>(General Purposes &amp; Licensing Board 21.03.02 Minute Number GP25)</w:t>
            </w:r>
          </w:p>
        </w:tc>
        <w:tc>
          <w:tcPr>
            <w:tcW w:w="1980" w:type="dxa"/>
          </w:tcPr>
          <w:p w:rsidR="005C370C" w:rsidRPr="00156819" w:rsidRDefault="005C370C" w:rsidP="005C370C">
            <w:pPr>
              <w:rPr>
                <w:szCs w:val="22"/>
              </w:rPr>
            </w:pPr>
            <w:r w:rsidRPr="00156819">
              <w:rPr>
                <w:szCs w:val="22"/>
              </w:rPr>
              <w:t>Licensing Committee</w:t>
            </w:r>
          </w:p>
        </w:tc>
        <w:tc>
          <w:tcPr>
            <w:tcW w:w="4140" w:type="dxa"/>
          </w:tcPr>
          <w:p w:rsidR="005C370C" w:rsidRPr="00156819" w:rsidRDefault="005C370C" w:rsidP="005C370C">
            <w:pPr>
              <w:rPr>
                <w:szCs w:val="22"/>
              </w:rPr>
            </w:pPr>
            <w:r w:rsidRPr="00156819">
              <w:rPr>
                <w:szCs w:val="22"/>
              </w:rPr>
              <w:t xml:space="preserve">Principal Licensing Officer following consultation with Chairman of the Licensing Committee </w:t>
            </w:r>
          </w:p>
        </w:tc>
      </w:tr>
      <w:tr w:rsidR="005C370C" w:rsidRPr="00156819" w:rsidTr="005C370C">
        <w:trPr>
          <w:cantSplit/>
        </w:trPr>
        <w:tc>
          <w:tcPr>
            <w:tcW w:w="8820" w:type="dxa"/>
          </w:tcPr>
          <w:p w:rsidR="005C370C" w:rsidRPr="00156819" w:rsidRDefault="005C370C" w:rsidP="005C370C">
            <w:pPr>
              <w:rPr>
                <w:szCs w:val="22"/>
              </w:rPr>
            </w:pPr>
            <w:r w:rsidRPr="00156819">
              <w:rPr>
                <w:szCs w:val="22"/>
              </w:rPr>
              <w:t>Suspension of hackney carriage and private hire licences – Local Government (Miscellaneous Provisions) Act 1976</w:t>
            </w:r>
          </w:p>
          <w:p w:rsidR="005C370C" w:rsidRPr="00156819" w:rsidRDefault="005C370C" w:rsidP="005C370C">
            <w:pPr>
              <w:rPr>
                <w:szCs w:val="22"/>
              </w:rPr>
            </w:pPr>
            <w:r w:rsidRPr="00156819">
              <w:rPr>
                <w:sz w:val="20"/>
              </w:rPr>
              <w:t>(General Purposes &amp; Licensing Board 21.03.02 Minute Number GP25)</w:t>
            </w:r>
          </w:p>
        </w:tc>
        <w:tc>
          <w:tcPr>
            <w:tcW w:w="1980" w:type="dxa"/>
          </w:tcPr>
          <w:p w:rsidR="005C370C" w:rsidRPr="00156819" w:rsidRDefault="005C370C" w:rsidP="005C370C">
            <w:pPr>
              <w:rPr>
                <w:szCs w:val="22"/>
              </w:rPr>
            </w:pPr>
            <w:r w:rsidRPr="00156819">
              <w:rPr>
                <w:szCs w:val="22"/>
              </w:rPr>
              <w:t>Licensing Committee</w:t>
            </w:r>
          </w:p>
        </w:tc>
        <w:tc>
          <w:tcPr>
            <w:tcW w:w="4140" w:type="dxa"/>
          </w:tcPr>
          <w:p w:rsidR="005C370C" w:rsidRPr="00156819" w:rsidRDefault="005C370C" w:rsidP="005C370C">
            <w:pPr>
              <w:rPr>
                <w:szCs w:val="22"/>
              </w:rPr>
            </w:pPr>
            <w:r w:rsidRPr="00156819">
              <w:rPr>
                <w:szCs w:val="22"/>
              </w:rPr>
              <w:t xml:space="preserve">Principal Licensing Officer </w:t>
            </w:r>
          </w:p>
        </w:tc>
      </w:tr>
      <w:tr w:rsidR="005C370C" w:rsidRPr="00156819" w:rsidTr="005C370C">
        <w:trPr>
          <w:cantSplit/>
        </w:trPr>
        <w:tc>
          <w:tcPr>
            <w:tcW w:w="8820" w:type="dxa"/>
          </w:tcPr>
          <w:p w:rsidR="005C370C" w:rsidRPr="00156819" w:rsidRDefault="005C370C" w:rsidP="005C370C">
            <w:pPr>
              <w:rPr>
                <w:szCs w:val="22"/>
              </w:rPr>
            </w:pPr>
            <w:r w:rsidRPr="00156819">
              <w:rPr>
                <w:szCs w:val="22"/>
              </w:rPr>
              <w:t>To instruct Legal Services to apply for bail conditions in appropriate cases following the suspension of a private hire and hackney carriage licence</w:t>
            </w:r>
          </w:p>
          <w:p w:rsidR="005C370C" w:rsidRPr="00156819" w:rsidRDefault="005C370C" w:rsidP="005C370C">
            <w:pPr>
              <w:rPr>
                <w:sz w:val="20"/>
              </w:rPr>
            </w:pPr>
            <w:r w:rsidRPr="00156819">
              <w:rPr>
                <w:sz w:val="20"/>
              </w:rPr>
              <w:t>(General Purposes &amp; Licensing Board 5 October 2004 – Minute No. GP34)</w:t>
            </w:r>
          </w:p>
        </w:tc>
        <w:tc>
          <w:tcPr>
            <w:tcW w:w="1980" w:type="dxa"/>
          </w:tcPr>
          <w:p w:rsidR="005C370C" w:rsidRPr="00156819" w:rsidRDefault="005C370C" w:rsidP="005C370C">
            <w:pPr>
              <w:rPr>
                <w:szCs w:val="22"/>
              </w:rPr>
            </w:pPr>
            <w:r w:rsidRPr="00156819">
              <w:rPr>
                <w:szCs w:val="22"/>
              </w:rPr>
              <w:t>Licensing Committee</w:t>
            </w:r>
          </w:p>
        </w:tc>
        <w:tc>
          <w:tcPr>
            <w:tcW w:w="4140" w:type="dxa"/>
          </w:tcPr>
          <w:p w:rsidR="005C370C" w:rsidRPr="00156819" w:rsidRDefault="005C370C" w:rsidP="005C370C">
            <w:pPr>
              <w:rPr>
                <w:szCs w:val="22"/>
              </w:rPr>
            </w:pPr>
            <w:r w:rsidRPr="00156819">
              <w:rPr>
                <w:szCs w:val="22"/>
              </w:rPr>
              <w:t xml:space="preserve">Principal Licensing Officer </w:t>
            </w:r>
          </w:p>
        </w:tc>
      </w:tr>
      <w:tr w:rsidR="005C370C" w:rsidRPr="00156819" w:rsidTr="005C370C">
        <w:trPr>
          <w:cantSplit/>
        </w:trPr>
        <w:tc>
          <w:tcPr>
            <w:tcW w:w="8820" w:type="dxa"/>
          </w:tcPr>
          <w:p w:rsidR="005C370C" w:rsidRPr="00156819" w:rsidRDefault="005C370C" w:rsidP="005C370C">
            <w:pPr>
              <w:rPr>
                <w:szCs w:val="22"/>
              </w:rPr>
            </w:pPr>
            <w:r w:rsidRPr="00156819">
              <w:rPr>
                <w:szCs w:val="22"/>
              </w:rPr>
              <w:t xml:space="preserve">Authority to prosecute hackney carriage and private hire licence holders </w:t>
            </w:r>
          </w:p>
          <w:p w:rsidR="005C370C" w:rsidRPr="00156819" w:rsidRDefault="005C370C" w:rsidP="005C370C">
            <w:pPr>
              <w:rPr>
                <w:szCs w:val="22"/>
              </w:rPr>
            </w:pPr>
            <w:r w:rsidRPr="00156819">
              <w:rPr>
                <w:sz w:val="20"/>
              </w:rPr>
              <w:t>(General Purposes &amp; Licensing Board 21.03.02 Minute Number GP25)</w:t>
            </w:r>
          </w:p>
        </w:tc>
        <w:tc>
          <w:tcPr>
            <w:tcW w:w="1980" w:type="dxa"/>
          </w:tcPr>
          <w:p w:rsidR="005C370C" w:rsidRPr="00156819" w:rsidRDefault="005C370C" w:rsidP="005C370C">
            <w:pPr>
              <w:rPr>
                <w:szCs w:val="22"/>
              </w:rPr>
            </w:pPr>
            <w:r w:rsidRPr="00156819">
              <w:rPr>
                <w:szCs w:val="22"/>
              </w:rPr>
              <w:t>Licensing Committee</w:t>
            </w:r>
          </w:p>
        </w:tc>
        <w:tc>
          <w:tcPr>
            <w:tcW w:w="4140" w:type="dxa"/>
          </w:tcPr>
          <w:p w:rsidR="005C370C" w:rsidRPr="00156819" w:rsidRDefault="005C370C" w:rsidP="005C370C">
            <w:pPr>
              <w:rPr>
                <w:szCs w:val="22"/>
              </w:rPr>
            </w:pPr>
            <w:r w:rsidRPr="00156819">
              <w:rPr>
                <w:szCs w:val="22"/>
              </w:rPr>
              <w:t>Principal Licensing Officer in consultation with the Head of Legal Services</w:t>
            </w:r>
          </w:p>
        </w:tc>
      </w:tr>
      <w:tr w:rsidR="005C370C" w:rsidRPr="00156819" w:rsidTr="005C370C">
        <w:trPr>
          <w:cantSplit/>
        </w:trPr>
        <w:tc>
          <w:tcPr>
            <w:tcW w:w="8820" w:type="dxa"/>
          </w:tcPr>
          <w:p w:rsidR="005C370C" w:rsidRPr="00156819" w:rsidRDefault="005C370C" w:rsidP="005C370C">
            <w:r w:rsidRPr="00156819">
              <w:t xml:space="preserve">To undertake such tests and inspections of vehicles as are necessary and to serve such notices or suspensions of vehicle licences as are necessary Section </w:t>
            </w:r>
            <w:r w:rsidRPr="00156819">
              <w:rPr>
                <w:szCs w:val="22"/>
              </w:rPr>
              <w:t>68</w:t>
            </w:r>
            <w:r w:rsidRPr="00156819">
              <w:t xml:space="preserve">, Local Government (Miscellaneous Provisions) Act 1976 </w:t>
            </w:r>
          </w:p>
        </w:tc>
        <w:tc>
          <w:tcPr>
            <w:tcW w:w="1980" w:type="dxa"/>
          </w:tcPr>
          <w:p w:rsidR="005C370C" w:rsidRPr="00156819" w:rsidRDefault="005C370C" w:rsidP="005C370C">
            <w:r w:rsidRPr="00156819">
              <w:t>Licensing Committee</w:t>
            </w:r>
          </w:p>
        </w:tc>
        <w:tc>
          <w:tcPr>
            <w:tcW w:w="4140" w:type="dxa"/>
          </w:tcPr>
          <w:p w:rsidR="005C370C" w:rsidRDefault="005C370C" w:rsidP="005C370C">
            <w:r>
              <w:t xml:space="preserve">Principal </w:t>
            </w:r>
            <w:r w:rsidRPr="00156819">
              <w:t xml:space="preserve">Licensing Officer </w:t>
            </w:r>
          </w:p>
          <w:p w:rsidR="005C370C" w:rsidRPr="00156819" w:rsidRDefault="005C370C" w:rsidP="005C370C">
            <w:r w:rsidRPr="00156819">
              <w:t>Licensing Officer</w:t>
            </w:r>
          </w:p>
          <w:p w:rsidR="005C370C" w:rsidRPr="00156819" w:rsidRDefault="005C370C" w:rsidP="005C370C"/>
        </w:tc>
      </w:tr>
      <w:tr w:rsidR="005C370C" w:rsidRPr="00156819" w:rsidTr="005C370C">
        <w:trPr>
          <w:cantSplit/>
        </w:trPr>
        <w:tc>
          <w:tcPr>
            <w:tcW w:w="8820" w:type="dxa"/>
          </w:tcPr>
          <w:p w:rsidR="005C370C" w:rsidRPr="00156819" w:rsidRDefault="005C370C" w:rsidP="005C370C">
            <w:pPr>
              <w:rPr>
                <w:szCs w:val="22"/>
              </w:rPr>
            </w:pPr>
            <w:r w:rsidRPr="00156819">
              <w:rPr>
                <w:szCs w:val="22"/>
              </w:rPr>
              <w:t>Performing Animals (Regulation) Act 1925</w:t>
            </w:r>
          </w:p>
          <w:p w:rsidR="005C370C" w:rsidRPr="00156819" w:rsidRDefault="005C370C" w:rsidP="005C370C">
            <w:pPr>
              <w:rPr>
                <w:szCs w:val="22"/>
              </w:rPr>
            </w:pPr>
            <w:r w:rsidRPr="00156819">
              <w:rPr>
                <w:sz w:val="20"/>
              </w:rPr>
              <w:t>(General Purposes &amp; Licensing Board – 24.09.03 – Minute Number GP</w:t>
            </w:r>
            <w:smartTag w:uri="urn:schemas-microsoft-com:office:smarttags" w:element="PersonName">
              <w:r w:rsidRPr="00156819">
                <w:rPr>
                  <w:sz w:val="20"/>
                </w:rPr>
                <w:t>-</w:t>
              </w:r>
            </w:smartTag>
            <w:r w:rsidRPr="00156819">
              <w:rPr>
                <w:sz w:val="20"/>
              </w:rPr>
              <w:t>17)</w:t>
            </w:r>
          </w:p>
        </w:tc>
        <w:tc>
          <w:tcPr>
            <w:tcW w:w="1980" w:type="dxa"/>
          </w:tcPr>
          <w:p w:rsidR="005C370C" w:rsidRPr="00156819" w:rsidRDefault="005C370C" w:rsidP="005C370C">
            <w:pPr>
              <w:rPr>
                <w:szCs w:val="22"/>
              </w:rPr>
            </w:pPr>
            <w:r w:rsidRPr="00156819">
              <w:rPr>
                <w:szCs w:val="22"/>
              </w:rPr>
              <w:t>Licensing Committee</w:t>
            </w:r>
          </w:p>
        </w:tc>
        <w:tc>
          <w:tcPr>
            <w:tcW w:w="4140" w:type="dxa"/>
          </w:tcPr>
          <w:p w:rsidR="005C370C" w:rsidRPr="00156819" w:rsidRDefault="005C370C" w:rsidP="005C370C">
            <w:pPr>
              <w:rPr>
                <w:szCs w:val="22"/>
              </w:rPr>
            </w:pPr>
            <w:r w:rsidRPr="00156819">
              <w:rPr>
                <w:szCs w:val="22"/>
              </w:rPr>
              <w:t xml:space="preserve">Principal Licensing Officer </w:t>
            </w:r>
          </w:p>
          <w:p w:rsidR="005C370C" w:rsidRPr="00156819" w:rsidRDefault="005C370C" w:rsidP="005C370C">
            <w:pPr>
              <w:rPr>
                <w:szCs w:val="22"/>
              </w:rPr>
            </w:pPr>
            <w:r w:rsidRPr="00156819">
              <w:rPr>
                <w:szCs w:val="22"/>
              </w:rPr>
              <w:t xml:space="preserve">Licensing Officer </w:t>
            </w:r>
          </w:p>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House to House Collections – House to House Collections Act 1939</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t>Head of Prevention and Protection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lastRenderedPageBreak/>
              <w:t xml:space="preserve">Pet Shops </w:t>
            </w:r>
          </w:p>
          <w:p w:rsidR="005C370C" w:rsidRPr="00156819" w:rsidRDefault="005C370C" w:rsidP="005C370C">
            <w:r w:rsidRPr="00156819">
              <w:t>Pet Animals Act 1951</w:t>
            </w:r>
          </w:p>
          <w:p w:rsidR="005C370C" w:rsidRPr="00156819" w:rsidRDefault="005C370C" w:rsidP="005C370C">
            <w:r w:rsidRPr="00156819">
              <w:rPr>
                <w:sz w:val="20"/>
              </w:rPr>
              <w:t>(General Purposes &amp; Licensing Board – 24.09.03 – Minute Number GP</w:t>
            </w:r>
            <w:smartTag w:uri="urn:schemas-microsoft-com:office:smarttags" w:element="PersonName">
              <w:r w:rsidRPr="00156819">
                <w:rPr>
                  <w:sz w:val="20"/>
                </w:rPr>
                <w:t>-</w:t>
              </w:r>
            </w:smartTag>
            <w:r w:rsidRPr="00156819">
              <w:rPr>
                <w:sz w:val="20"/>
              </w:rPr>
              <w:t>17)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Principal Licensing Officer </w:t>
            </w:r>
          </w:p>
          <w:p w:rsidR="005C370C" w:rsidRPr="00156819" w:rsidRDefault="005C370C" w:rsidP="005C370C">
            <w:r w:rsidRPr="00156819">
              <w:t xml:space="preserve">Licensing Officer </w:t>
            </w:r>
          </w:p>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To licence Private Hire Operators Local Government (Miscellaneous Provisions) Act 1976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r>
              <w:t xml:space="preserve">Principal </w:t>
            </w:r>
            <w:r w:rsidRPr="00156819">
              <w:t xml:space="preserve">Licensing Officer </w:t>
            </w:r>
          </w:p>
          <w:p w:rsidR="005C370C" w:rsidRPr="00156819" w:rsidRDefault="005C370C" w:rsidP="005C370C">
            <w:r>
              <w:rPr>
                <w:rStyle w:val="PageNumber"/>
              </w:rPr>
              <w:t xml:space="preserve">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Riding Establishments Riding Establishments Acts 1964 &amp; 1970</w:t>
            </w:r>
          </w:p>
          <w:p w:rsidR="005C370C" w:rsidRPr="00156819" w:rsidRDefault="005C370C" w:rsidP="005C370C">
            <w:pPr>
              <w:jc w:val="both"/>
            </w:pPr>
            <w:r w:rsidRPr="00156819">
              <w:rPr>
                <w:sz w:val="20"/>
              </w:rPr>
              <w:t>(General Purposes &amp; Licensing Board – 24.09.03 – Minute Number GP</w:t>
            </w:r>
            <w:smartTag w:uri="urn:schemas-microsoft-com:office:smarttags" w:element="PersonName">
              <w:r w:rsidRPr="00156819">
                <w:rPr>
                  <w:sz w:val="20"/>
                </w:rPr>
                <w:t>-</w:t>
              </w:r>
            </w:smartTag>
            <w:r w:rsidRPr="00156819">
              <w:rPr>
                <w:sz w:val="20"/>
              </w:rPr>
              <w:t>17)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Principal Licensing Officer </w:t>
            </w:r>
          </w:p>
          <w:p w:rsidR="005C370C" w:rsidRPr="00156819" w:rsidRDefault="005C370C" w:rsidP="005C370C">
            <w:r w:rsidRPr="00156819">
              <w:t xml:space="preserve">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Scrap Metal Dealers Licence</w:t>
            </w:r>
          </w:p>
          <w:p w:rsidR="005C370C" w:rsidRPr="00156819" w:rsidRDefault="005C370C" w:rsidP="005C370C">
            <w:pPr>
              <w:jc w:val="both"/>
            </w:pPr>
            <w:r w:rsidRPr="00156819">
              <w:t>Scrap Metal Dealers Act 1964</w:t>
            </w:r>
          </w:p>
          <w:p w:rsidR="005C370C" w:rsidRPr="00156819" w:rsidRDefault="005C370C" w:rsidP="005C370C">
            <w:pPr>
              <w:jc w:val="both"/>
            </w:pPr>
            <w:r w:rsidRPr="00156819">
              <w:rPr>
                <w:sz w:val="20"/>
              </w:rPr>
              <w:t>(General Purposes &amp; Licensing Board – 24.09.03 – Minute Number GP</w:t>
            </w:r>
            <w:smartTag w:uri="urn:schemas-microsoft-com:office:smarttags" w:element="PersonName">
              <w:r w:rsidRPr="00156819">
                <w:rPr>
                  <w:sz w:val="20"/>
                </w:rPr>
                <w:t>-</w:t>
              </w:r>
            </w:smartTag>
            <w:r w:rsidRPr="00156819">
              <w:rPr>
                <w:sz w:val="20"/>
              </w:rPr>
              <w:t>17)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Principal Licensing Officer </w:t>
            </w:r>
          </w:p>
          <w:p w:rsidR="005C370C" w:rsidRPr="00156819" w:rsidRDefault="005C370C" w:rsidP="005C370C">
            <w:r w:rsidRPr="00156819">
              <w:t xml:space="preserve">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Street Collections</w:t>
            </w:r>
          </w:p>
          <w:p w:rsidR="005C370C" w:rsidRPr="00156819" w:rsidRDefault="005C370C" w:rsidP="005C370C">
            <w:pPr>
              <w:jc w:val="both"/>
            </w:pPr>
            <w:r w:rsidRPr="00156819">
              <w:t>Police, Factories, etc., (Miscellaneous Provisions) Act 1916</w:t>
            </w:r>
            <w:r>
              <w:t xml:space="preserve"> and Local Government Act 1972</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t>Head of Prevention and Protection</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 xml:space="preserve">Street Trading Consents </w:t>
            </w:r>
          </w:p>
          <w:p w:rsidR="005C370C" w:rsidRPr="00156819" w:rsidRDefault="005C370C" w:rsidP="005C370C">
            <w:pPr>
              <w:jc w:val="both"/>
              <w:rPr>
                <w:szCs w:val="22"/>
              </w:rPr>
            </w:pPr>
            <w:r w:rsidRPr="00156819">
              <w:rPr>
                <w:szCs w:val="22"/>
              </w:rPr>
              <w:t>Local Government (Miscellaneous Provisions) Act 1982</w:t>
            </w:r>
          </w:p>
          <w:p w:rsidR="005C370C" w:rsidRPr="00156819" w:rsidRDefault="005C370C" w:rsidP="005C370C">
            <w:pPr>
              <w:jc w:val="both"/>
              <w:rPr>
                <w:szCs w:val="22"/>
              </w:rPr>
            </w:pPr>
            <w:r w:rsidRPr="00156819">
              <w:rPr>
                <w:sz w:val="20"/>
              </w:rPr>
              <w:t>(General Purposes &amp; Licensing Board 21.03.02 Minute Number GP25)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5C370C">
            <w:pPr>
              <w:rPr>
                <w:szCs w:val="22"/>
              </w:rPr>
            </w:pPr>
            <w:r w:rsidRPr="00156819">
              <w:rPr>
                <w:szCs w:val="22"/>
              </w:rPr>
              <w:t xml:space="preserve">Principal Licensing Officer </w:t>
            </w:r>
          </w:p>
          <w:p w:rsidR="005C370C" w:rsidRPr="00AD566D" w:rsidRDefault="005C370C" w:rsidP="005C370C">
            <w:r w:rsidRPr="00156819">
              <w:t xml:space="preserve">Licensing Officer </w:t>
            </w:r>
          </w:p>
        </w:tc>
      </w:tr>
      <w:tr w:rsidR="005C370C" w:rsidRPr="00156819" w:rsidTr="005C370C">
        <w:trPr>
          <w:cantSplit/>
        </w:trPr>
        <w:tc>
          <w:tcPr>
            <w:tcW w:w="8820" w:type="dxa"/>
          </w:tcPr>
          <w:p w:rsidR="005C370C" w:rsidRPr="00156819" w:rsidRDefault="005C370C" w:rsidP="005C370C">
            <w:pPr>
              <w:jc w:val="both"/>
            </w:pPr>
            <w:r w:rsidRPr="00156819">
              <w:t>Authority to deal with any ad hoc applications for street collection permits which may be received</w:t>
            </w:r>
          </w:p>
        </w:tc>
        <w:tc>
          <w:tcPr>
            <w:tcW w:w="1980" w:type="dxa"/>
          </w:tcPr>
          <w:p w:rsidR="005C370C" w:rsidRPr="00156819" w:rsidRDefault="005C370C" w:rsidP="005C370C">
            <w:r w:rsidRPr="00156819">
              <w:rPr>
                <w:szCs w:val="22"/>
              </w:rPr>
              <w:t>Licensing Committee</w:t>
            </w:r>
          </w:p>
        </w:tc>
        <w:tc>
          <w:tcPr>
            <w:tcW w:w="4140" w:type="dxa"/>
          </w:tcPr>
          <w:p w:rsidR="005C370C" w:rsidRPr="00156819" w:rsidRDefault="005C370C" w:rsidP="005C370C">
            <w:r>
              <w:t xml:space="preserve">Head of Prevention and Protection </w:t>
            </w:r>
          </w:p>
        </w:tc>
      </w:tr>
      <w:tr w:rsidR="005C370C" w:rsidRPr="00156819" w:rsidTr="005C370C">
        <w:trPr>
          <w:cantSplit/>
        </w:trPr>
        <w:tc>
          <w:tcPr>
            <w:tcW w:w="8820" w:type="dxa"/>
          </w:tcPr>
          <w:p w:rsidR="005C370C" w:rsidRPr="00156819" w:rsidRDefault="005C370C" w:rsidP="005C370C">
            <w:pPr>
              <w:jc w:val="both"/>
            </w:pPr>
            <w:r w:rsidRPr="00156819">
              <w:t>Street Naming &amp; Numbering Town Improvement Clauses Act 1847 Public Health Act 1925</w:t>
            </w:r>
          </w:p>
        </w:tc>
        <w:tc>
          <w:tcPr>
            <w:tcW w:w="1980" w:type="dxa"/>
          </w:tcPr>
          <w:p w:rsidR="005C370C" w:rsidRPr="00156819" w:rsidRDefault="005C370C" w:rsidP="005C370C">
            <w:r w:rsidRPr="00156819">
              <w:rPr>
                <w:szCs w:val="22"/>
              </w:rPr>
              <w:t>Licensing Committee</w:t>
            </w:r>
          </w:p>
        </w:tc>
        <w:tc>
          <w:tcPr>
            <w:tcW w:w="4140" w:type="dxa"/>
          </w:tcPr>
          <w:p w:rsidR="005C370C" w:rsidRPr="00156819" w:rsidRDefault="005C370C" w:rsidP="005C370C">
            <w:r w:rsidRPr="00156819">
              <w:t xml:space="preserve">Head of Mobility &amp; </w:t>
            </w:r>
            <w:r>
              <w:t>Street Scene</w:t>
            </w:r>
            <w:r w:rsidRPr="00156819">
              <w:t xml:space="preserve"> (following consultation with Chair</w:t>
            </w:r>
            <w:r>
              <w:t>man</w:t>
            </w:r>
            <w:r w:rsidRPr="00156819">
              <w:t xml:space="preserve"> &amp; Vice-Chair</w:t>
            </w:r>
            <w:r>
              <w:t>man</w:t>
            </w:r>
            <w:r w:rsidRPr="00156819">
              <w:t xml:space="preserve"> of Licensing Committee)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Sex Establishment Licence – Local Government (Miscellaneous Provisions) Act 1982</w:t>
            </w:r>
          </w:p>
          <w:p w:rsidR="005C370C" w:rsidRPr="00156819" w:rsidRDefault="005C370C" w:rsidP="005C370C">
            <w:pPr>
              <w:jc w:val="both"/>
            </w:pPr>
            <w:r w:rsidRPr="00156819">
              <w:rPr>
                <w:sz w:val="20"/>
              </w:rPr>
              <w:t>(General Purposes &amp; Licensing Board 21.03.02 Minute Number GP25)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Principal 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Canal Boats – Canal Boats Regulations 1878</w:t>
            </w:r>
          </w:p>
          <w:p w:rsidR="005C370C" w:rsidRPr="00156819" w:rsidRDefault="005C370C" w:rsidP="005C370C">
            <w:pPr>
              <w:jc w:val="both"/>
            </w:pPr>
            <w:r w:rsidRPr="00156819">
              <w:rPr>
                <w:sz w:val="20"/>
              </w:rPr>
              <w:t>(General Purposes &amp; Licensing Board 21.03.02 Minute Number GP25)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Principal 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Pleasure Boats- Public Health Amendment Act 1907</w:t>
            </w:r>
          </w:p>
          <w:p w:rsidR="005C370C" w:rsidRPr="00156819" w:rsidRDefault="005C370C" w:rsidP="005C370C">
            <w:pPr>
              <w:jc w:val="both"/>
            </w:pPr>
            <w:r w:rsidRPr="00156819">
              <w:rPr>
                <w:sz w:val="20"/>
              </w:rPr>
              <w:t>(General Purposes &amp; Licensing Board 21.03.02 Minute Number GP25)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Principal 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Pool Promoters – Betting, Gaming &amp; Lotteries Act 1963</w:t>
            </w:r>
          </w:p>
          <w:p w:rsidR="005C370C" w:rsidRPr="00156819" w:rsidRDefault="005C370C" w:rsidP="005C370C">
            <w:pPr>
              <w:jc w:val="both"/>
            </w:pPr>
            <w:r w:rsidRPr="00156819">
              <w:rPr>
                <w:sz w:val="20"/>
              </w:rPr>
              <w:t>(General Purposes &amp; Licensing Board 21.03.02 Minute Number GP25)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Principal 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Zoo Licensing</w:t>
            </w:r>
          </w:p>
          <w:p w:rsidR="005C370C" w:rsidRPr="00156819" w:rsidRDefault="005C370C" w:rsidP="005C370C">
            <w:pPr>
              <w:jc w:val="both"/>
              <w:rPr>
                <w:szCs w:val="22"/>
              </w:rPr>
            </w:pPr>
            <w:r w:rsidRPr="00156819">
              <w:rPr>
                <w:szCs w:val="22"/>
              </w:rPr>
              <w:t>Zoo Licensing Act 1981</w:t>
            </w:r>
          </w:p>
          <w:p w:rsidR="005C370C" w:rsidRPr="00156819" w:rsidRDefault="005C370C" w:rsidP="005C370C">
            <w:pPr>
              <w:jc w:val="both"/>
              <w:rPr>
                <w:szCs w:val="22"/>
              </w:rPr>
            </w:pPr>
            <w:r w:rsidRPr="00156819">
              <w:rPr>
                <w:sz w:val="20"/>
              </w:rPr>
              <w:t>(General Purposes &amp; Licensing Board – 24.09.03 – Minute Number GP</w:t>
            </w:r>
            <w:smartTag w:uri="urn:schemas-microsoft-com:office:smarttags" w:element="PersonName">
              <w:r w:rsidRPr="00156819">
                <w:rPr>
                  <w:sz w:val="20"/>
                </w:rPr>
                <w:t>-</w:t>
              </w:r>
            </w:smartTag>
            <w:r w:rsidRPr="00156819">
              <w:rPr>
                <w:sz w:val="20"/>
              </w:rPr>
              <w:t>17)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 xml:space="preserve">Principal Licensing Officer </w:t>
            </w:r>
          </w:p>
          <w:p w:rsidR="005C370C" w:rsidRPr="00156819" w:rsidRDefault="005C370C" w:rsidP="005C370C">
            <w:r w:rsidRPr="00156819">
              <w:rPr>
                <w:szCs w:val="22"/>
              </w:rPr>
              <w:t xml:space="preserve">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lastRenderedPageBreak/>
              <w:t>Power to grant licences under the Motor Salvage Operators Registration Scheme</w:t>
            </w:r>
          </w:p>
          <w:p w:rsidR="005C370C" w:rsidRPr="00156819" w:rsidRDefault="005C370C" w:rsidP="005C370C">
            <w:pPr>
              <w:jc w:val="both"/>
            </w:pPr>
            <w:r w:rsidRPr="00156819">
              <w:t xml:space="preserve">Power to issue a Notice of Proposed Refusal of Application </w:t>
            </w:r>
          </w:p>
          <w:p w:rsidR="005C370C" w:rsidRPr="00156819" w:rsidRDefault="005C370C" w:rsidP="005C370C">
            <w:pPr>
              <w:jc w:val="both"/>
            </w:pPr>
            <w:r w:rsidRPr="00156819">
              <w:t>Vehicle Crimes Act 2001</w:t>
            </w:r>
          </w:p>
          <w:p w:rsidR="005C370C" w:rsidRPr="00156819" w:rsidRDefault="005C370C" w:rsidP="005C370C">
            <w:pPr>
              <w:jc w:val="both"/>
            </w:pPr>
            <w:r w:rsidRPr="00156819">
              <w:t>Motor Salvage Operators Regulations 2002</w:t>
            </w:r>
          </w:p>
          <w:p w:rsidR="005C370C" w:rsidRPr="00156819" w:rsidRDefault="005C370C" w:rsidP="005C370C">
            <w:pPr>
              <w:jc w:val="both"/>
              <w:rPr>
                <w:sz w:val="20"/>
              </w:rPr>
            </w:pPr>
            <w:r w:rsidRPr="00156819">
              <w:rPr>
                <w:sz w:val="20"/>
              </w:rPr>
              <w:t>(General Purposes &amp; Licensing Board 11.03.03 Minute Number GP56)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Principal Licensing Officer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 xml:space="preserve">To send copies of byelaws for parish records and to the County Council </w:t>
            </w:r>
          </w:p>
          <w:p w:rsidR="005C370C" w:rsidRPr="00156819" w:rsidRDefault="005C370C" w:rsidP="005C370C">
            <w:pPr>
              <w:jc w:val="both"/>
            </w:pPr>
            <w:r w:rsidRPr="00156819">
              <w:t>Local Government Act 1972, S.236</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Legal Services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 xml:space="preserve">Certification of Byelaws </w:t>
            </w:r>
          </w:p>
          <w:p w:rsidR="005C370C" w:rsidRPr="00156819" w:rsidRDefault="005C370C" w:rsidP="005C370C">
            <w:pPr>
              <w:jc w:val="both"/>
            </w:pPr>
            <w:r w:rsidRPr="00156819">
              <w:t>Local Government Act 1972, S.238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Legal Services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szCs w:val="22"/>
              </w:rPr>
            </w:pPr>
            <w:r w:rsidRPr="00156819">
              <w:rPr>
                <w:b/>
                <w:szCs w:val="22"/>
              </w:rPr>
              <w:t>Licensing Act 2003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Application for Personal Licence where no representations have been made</w:t>
            </w:r>
          </w:p>
          <w:p w:rsidR="005C370C" w:rsidRPr="00156819" w:rsidRDefault="005C370C" w:rsidP="005C370C">
            <w:pPr>
              <w:rPr>
                <w:sz w:val="20"/>
              </w:rPr>
            </w:pPr>
            <w:r w:rsidRPr="00156819">
              <w:rPr>
                <w:sz w:val="20"/>
              </w:rPr>
              <w:t>(Licensing Committee – 8 February 2005 –Minute No. LC3)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Principal 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Application for Premises Licence/Club Premises Certificate where no representations have been made</w:t>
            </w:r>
          </w:p>
          <w:p w:rsidR="005C370C" w:rsidRPr="00156819" w:rsidRDefault="005C370C" w:rsidP="005C370C">
            <w:pPr>
              <w:rPr>
                <w:szCs w:val="22"/>
              </w:rPr>
            </w:pPr>
            <w:r w:rsidRPr="00156819">
              <w:rPr>
                <w:sz w:val="20"/>
              </w:rPr>
              <w:t>(Licensing Committee – 8 February 2005 –Minute No. LC3)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Principal 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Application for Provisional Statement where no representations have been made</w:t>
            </w:r>
          </w:p>
          <w:p w:rsidR="005C370C" w:rsidRPr="00156819" w:rsidRDefault="005C370C" w:rsidP="005C370C">
            <w:pPr>
              <w:rPr>
                <w:szCs w:val="22"/>
              </w:rPr>
            </w:pPr>
            <w:r w:rsidRPr="00156819">
              <w:rPr>
                <w:sz w:val="20"/>
              </w:rPr>
              <w:t>(Licensing Committee – 8 February 2005 –Minute No. LC3)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Principal 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Application to vary Premises Licence/Club Registration Certificate where no representations have been made</w:t>
            </w:r>
          </w:p>
          <w:p w:rsidR="005C370C" w:rsidRPr="00156819" w:rsidRDefault="005C370C" w:rsidP="005C370C">
            <w:pPr>
              <w:rPr>
                <w:szCs w:val="22"/>
              </w:rPr>
            </w:pPr>
            <w:r w:rsidRPr="00156819">
              <w:rPr>
                <w:sz w:val="20"/>
              </w:rPr>
              <w:t>(Licensing Committee – 8 February 2005 –Minute No. LC3)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Principal 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Application to vary Designated Personal Licence Holder where no representations have been made by the Police</w:t>
            </w:r>
          </w:p>
          <w:p w:rsidR="005C370C" w:rsidRPr="00156819" w:rsidRDefault="005C370C" w:rsidP="005C370C">
            <w:pPr>
              <w:rPr>
                <w:szCs w:val="22"/>
              </w:rPr>
            </w:pPr>
            <w:r w:rsidRPr="00156819">
              <w:rPr>
                <w:sz w:val="20"/>
              </w:rPr>
              <w:t>(Licensing Committee – 8 February 2005 –Minute No. LC3)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Principal 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Request to be removed as Designated Personal Licence Holder</w:t>
            </w:r>
          </w:p>
          <w:p w:rsidR="005C370C" w:rsidRPr="00156819" w:rsidRDefault="005C370C" w:rsidP="005C370C">
            <w:pPr>
              <w:rPr>
                <w:szCs w:val="22"/>
              </w:rPr>
            </w:pPr>
            <w:r w:rsidRPr="00156819">
              <w:rPr>
                <w:sz w:val="20"/>
              </w:rPr>
              <w:t>(Licensing Committee – 8 February 2005 –Minute No. LC3)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Principal 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Application for transfer of Premises Licence where no representations have been made by the Police</w:t>
            </w:r>
          </w:p>
          <w:p w:rsidR="005C370C" w:rsidRPr="00156819" w:rsidRDefault="005C370C" w:rsidP="005C370C">
            <w:pPr>
              <w:rPr>
                <w:szCs w:val="22"/>
              </w:rPr>
            </w:pPr>
            <w:r w:rsidRPr="00156819">
              <w:rPr>
                <w:sz w:val="20"/>
              </w:rPr>
              <w:t>(Licensing Committee – 8 February 2005 –Minute No. LC3)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Principal 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Application for Interim Authorities where no representations have been made by the Police</w:t>
            </w:r>
          </w:p>
          <w:p w:rsidR="005C370C" w:rsidRPr="00156819" w:rsidRDefault="005C370C" w:rsidP="005C370C">
            <w:pPr>
              <w:rPr>
                <w:szCs w:val="22"/>
              </w:rPr>
            </w:pPr>
            <w:r w:rsidRPr="00156819">
              <w:rPr>
                <w:sz w:val="20"/>
              </w:rPr>
              <w:t>(Licensing Committee – 8 February 2005 –Minute No. LC3)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Principal 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Decision on whether a complaint is repetitious, frivolous, vexatious, etc.</w:t>
            </w:r>
          </w:p>
          <w:p w:rsidR="005C370C" w:rsidRPr="00156819" w:rsidRDefault="005C370C" w:rsidP="005C370C">
            <w:pPr>
              <w:rPr>
                <w:szCs w:val="22"/>
              </w:rPr>
            </w:pPr>
            <w:r w:rsidRPr="00156819">
              <w:rPr>
                <w:sz w:val="20"/>
              </w:rPr>
              <w:t>(Licensing Committee – 8 February 2005 –Minute No. LC3)</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Principal 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lastRenderedPageBreak/>
              <w:t xml:space="preserve">Decision to object when local authority is a </w:t>
            </w:r>
            <w:proofErr w:type="spellStart"/>
            <w:r w:rsidRPr="00156819">
              <w:rPr>
                <w:szCs w:val="22"/>
              </w:rPr>
              <w:t>consultee</w:t>
            </w:r>
            <w:proofErr w:type="spellEnd"/>
            <w:r w:rsidRPr="00156819">
              <w:rPr>
                <w:szCs w:val="22"/>
              </w:rPr>
              <w:t xml:space="preserve"> and not the lead authority</w:t>
            </w:r>
          </w:p>
          <w:p w:rsidR="005C370C" w:rsidRPr="00156819" w:rsidRDefault="005C370C" w:rsidP="005C370C">
            <w:pPr>
              <w:rPr>
                <w:sz w:val="20"/>
              </w:rPr>
            </w:pPr>
            <w:r w:rsidRPr="00156819">
              <w:rPr>
                <w:sz w:val="20"/>
              </w:rPr>
              <w:t>(Licensing Committee – 8 February 2005 –Minute No. LC3)</w:t>
            </w:r>
          </w:p>
          <w:p w:rsidR="005C370C" w:rsidRPr="00156819" w:rsidRDefault="005C370C" w:rsidP="005C370C">
            <w:pPr>
              <w:rPr>
                <w:szCs w:val="22"/>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Principal 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All powers of entry, inspection and enforcement under Licensing Act 2003 except authority to prosecute</w:t>
            </w:r>
          </w:p>
          <w:p w:rsidR="005C370C" w:rsidRDefault="005C370C" w:rsidP="005C370C">
            <w:pPr>
              <w:rPr>
                <w:sz w:val="20"/>
              </w:rPr>
            </w:pPr>
            <w:r w:rsidRPr="00156819">
              <w:rPr>
                <w:sz w:val="20"/>
              </w:rPr>
              <w:t>(Licensing Committee – 4 October 2005 – Minute No. LC8)</w:t>
            </w:r>
          </w:p>
          <w:p w:rsidR="005C370C" w:rsidRPr="00156819" w:rsidRDefault="005C370C" w:rsidP="005C370C">
            <w:pPr>
              <w:rPr>
                <w:sz w:val="20"/>
              </w:rPr>
            </w:pPr>
            <w:r>
              <w:rPr>
                <w:sz w:val="20"/>
              </w:rPr>
              <w:t>Licensing Committee – Licensing Committee – 8 December 2010 –Minute No. LC-88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Principal Licensing Officer</w:t>
            </w:r>
          </w:p>
          <w:p w:rsidR="005C370C" w:rsidRDefault="005C370C" w:rsidP="005C370C">
            <w:pPr>
              <w:rPr>
                <w:szCs w:val="22"/>
              </w:rPr>
            </w:pPr>
            <w:r w:rsidRPr="00156819">
              <w:rPr>
                <w:szCs w:val="22"/>
              </w:rPr>
              <w:t>Licensing Officer</w:t>
            </w:r>
          </w:p>
          <w:p w:rsidR="005C370C" w:rsidRDefault="005C370C" w:rsidP="005C370C">
            <w:pPr>
              <w:rPr>
                <w:szCs w:val="22"/>
              </w:rPr>
            </w:pPr>
            <w:r>
              <w:rPr>
                <w:szCs w:val="22"/>
              </w:rPr>
              <w:t>Enforcement Officer</w:t>
            </w:r>
          </w:p>
          <w:p w:rsidR="005C370C" w:rsidRPr="00156819" w:rsidRDefault="005C370C" w:rsidP="005C370C">
            <w:pPr>
              <w:rPr>
                <w:szCs w:val="22"/>
              </w:rPr>
            </w:pPr>
            <w:r>
              <w:rPr>
                <w:szCs w:val="22"/>
              </w:rPr>
              <w:t>Senior Project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Authority to Prosecute</w:t>
            </w:r>
          </w:p>
          <w:p w:rsidR="005C370C" w:rsidRPr="00156819" w:rsidRDefault="005C370C" w:rsidP="005C370C">
            <w:pPr>
              <w:rPr>
                <w:sz w:val="20"/>
              </w:rPr>
            </w:pPr>
            <w:r w:rsidRPr="00156819">
              <w:rPr>
                <w:sz w:val="20"/>
              </w:rPr>
              <w:t>(Licensing Committee – 4 October 2005 – Minute No. LC8)</w:t>
            </w:r>
          </w:p>
          <w:p w:rsidR="005C370C" w:rsidRPr="00156819" w:rsidRDefault="005C370C" w:rsidP="005C370C">
            <w:pPr>
              <w:rPr>
                <w:sz w:val="20"/>
              </w:rPr>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Principal Licensing Officer</w:t>
            </w:r>
          </w:p>
          <w:p w:rsidR="005C370C" w:rsidRPr="00156819" w:rsidRDefault="005C370C" w:rsidP="005C370C">
            <w:pPr>
              <w:rPr>
                <w:szCs w:val="22"/>
              </w:rPr>
            </w:pPr>
          </w:p>
        </w:tc>
      </w:tr>
      <w:tr w:rsidR="005C370C" w:rsidRPr="00F03283"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rPr>
                <w:szCs w:val="22"/>
              </w:rPr>
            </w:pPr>
            <w:r w:rsidRPr="00F03283">
              <w:rPr>
                <w:szCs w:val="22"/>
              </w:rPr>
              <w:t>Approval and determination of applications for minor variations</w:t>
            </w:r>
          </w:p>
          <w:p w:rsidR="005C370C" w:rsidRPr="00F03283" w:rsidRDefault="005C370C" w:rsidP="005C370C">
            <w:pPr>
              <w:rPr>
                <w:szCs w:val="22"/>
              </w:rPr>
            </w:pPr>
            <w:r w:rsidRPr="00F03283">
              <w:rPr>
                <w:szCs w:val="22"/>
              </w:rPr>
              <w:t>Licensing Act 2003 (Premises Licences and Club Premises Certificates)(Miscellaneous Amendments) Regulations 2009</w:t>
            </w:r>
          </w:p>
          <w:p w:rsidR="005C370C" w:rsidRPr="00F03283" w:rsidRDefault="005C370C" w:rsidP="005C370C">
            <w:pPr>
              <w:rPr>
                <w:sz w:val="20"/>
              </w:rPr>
            </w:pPr>
            <w:r w:rsidRPr="00F03283">
              <w:rPr>
                <w:sz w:val="20"/>
              </w:rPr>
              <w:t>(Licensing Committee – 3 August 2009 – Minute No. LC-37)</w:t>
            </w:r>
          </w:p>
        </w:tc>
        <w:tc>
          <w:tcPr>
            <w:tcW w:w="198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rPr>
                <w:szCs w:val="22"/>
              </w:rPr>
            </w:pPr>
            <w:r w:rsidRPr="00F03283">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rPr>
                <w:szCs w:val="22"/>
              </w:rPr>
            </w:pPr>
            <w:r w:rsidRPr="00F03283">
              <w:rPr>
                <w:szCs w:val="22"/>
              </w:rPr>
              <w:t>Licensing Operations Manager</w:t>
            </w:r>
          </w:p>
        </w:tc>
      </w:tr>
      <w:tr w:rsidR="005C370C" w:rsidRPr="00F03283"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rPr>
                <w:b/>
                <w:szCs w:val="22"/>
              </w:rPr>
            </w:pPr>
            <w:r w:rsidRPr="00F03283">
              <w:rPr>
                <w:b/>
                <w:szCs w:val="22"/>
              </w:rPr>
              <w:t>Closure Notices</w:t>
            </w:r>
          </w:p>
        </w:tc>
        <w:tc>
          <w:tcPr>
            <w:tcW w:w="198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rPr>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rPr>
                <w:szCs w:val="22"/>
              </w:rPr>
            </w:pPr>
          </w:p>
        </w:tc>
      </w:tr>
      <w:tr w:rsidR="005C370C" w:rsidRPr="00F03283"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rPr>
                <w:rStyle w:val="PageNumber"/>
              </w:rPr>
            </w:pPr>
            <w:r w:rsidRPr="00F03283">
              <w:rPr>
                <w:szCs w:val="22"/>
              </w:rPr>
              <w:t xml:space="preserve">Section 19 of the Criminal Justice &amp; Police Act 2001 – authority </w:t>
            </w:r>
            <w:r w:rsidRPr="00F03283">
              <w:rPr>
                <w:rStyle w:val="PageNumber"/>
              </w:rPr>
              <w:t>to issue and cancel closure notices relating to the unlicensed sale of intoxicating liquor</w:t>
            </w:r>
          </w:p>
          <w:p w:rsidR="005C370C" w:rsidRPr="00F03283" w:rsidRDefault="005C370C" w:rsidP="005C370C">
            <w:pPr>
              <w:rPr>
                <w:szCs w:val="22"/>
              </w:rPr>
            </w:pPr>
            <w:r w:rsidRPr="00F03283">
              <w:rPr>
                <w:sz w:val="20"/>
              </w:rPr>
              <w:t>(Cabinet 11</w:t>
            </w:r>
            <w:r w:rsidRPr="00F03283">
              <w:rPr>
                <w:sz w:val="20"/>
                <w:vertAlign w:val="superscript"/>
              </w:rPr>
              <w:t>th</w:t>
            </w:r>
            <w:r w:rsidRPr="00F03283">
              <w:rPr>
                <w:sz w:val="20"/>
              </w:rPr>
              <w:t xml:space="preserve"> May 2009 – Minute No. CB-199)</w:t>
            </w:r>
          </w:p>
        </w:tc>
        <w:tc>
          <w:tcPr>
            <w:tcW w:w="198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rPr>
                <w:szCs w:val="22"/>
              </w:rPr>
            </w:pPr>
            <w:r w:rsidRPr="00F03283">
              <w:rPr>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F03283" w:rsidRDefault="005C370C" w:rsidP="005C370C">
            <w:pPr>
              <w:rPr>
                <w:szCs w:val="22"/>
              </w:rPr>
            </w:pPr>
            <w:r w:rsidRPr="00F03283">
              <w:rPr>
                <w:szCs w:val="22"/>
              </w:rPr>
              <w:t>Licensing Officers</w:t>
            </w:r>
          </w:p>
          <w:p w:rsidR="005C370C" w:rsidRPr="00F03283" w:rsidRDefault="005C370C" w:rsidP="005C370C">
            <w:pPr>
              <w:rPr>
                <w:szCs w:val="22"/>
              </w:rPr>
            </w:pPr>
            <w:r w:rsidRPr="00F03283">
              <w:rPr>
                <w:szCs w:val="22"/>
              </w:rPr>
              <w:t>Licensing Enforcement Officers</w:t>
            </w:r>
          </w:p>
          <w:p w:rsidR="005C370C" w:rsidRPr="00F03283" w:rsidRDefault="005C370C" w:rsidP="005C370C">
            <w:pPr>
              <w:rPr>
                <w:szCs w:val="22"/>
              </w:rPr>
            </w:pPr>
            <w:r w:rsidRPr="00F03283">
              <w:rPr>
                <w:szCs w:val="22"/>
              </w:rPr>
              <w:t>Environmental Health Officers</w:t>
            </w:r>
          </w:p>
          <w:p w:rsidR="005C370C" w:rsidRPr="00F03283" w:rsidRDefault="005C370C" w:rsidP="005C370C">
            <w:pPr>
              <w:rPr>
                <w:szCs w:val="22"/>
              </w:rPr>
            </w:pPr>
            <w:r w:rsidRPr="00F03283">
              <w:rPr>
                <w:szCs w:val="22"/>
              </w:rPr>
              <w:t>Enviro</w:t>
            </w:r>
            <w:r w:rsidRPr="00F03283">
              <w:rPr>
                <w:rStyle w:val="PageNumber"/>
              </w:rPr>
              <w:t>nmental Health Enforcement Offic</w:t>
            </w:r>
            <w:r w:rsidRPr="00F03283">
              <w:rPr>
                <w:szCs w:val="22"/>
              </w:rPr>
              <w:t>ers</w:t>
            </w:r>
          </w:p>
          <w:p w:rsidR="005C370C" w:rsidRPr="00F03283" w:rsidRDefault="005C370C" w:rsidP="005C370C">
            <w:pPr>
              <w:rPr>
                <w:szCs w:val="22"/>
              </w:rPr>
            </w:pPr>
            <w:r w:rsidRPr="00F03283">
              <w:rPr>
                <w:szCs w:val="22"/>
              </w:rPr>
              <w:t>Trading Standards Officers</w:t>
            </w:r>
          </w:p>
          <w:p w:rsidR="005C370C" w:rsidRPr="00F03283" w:rsidRDefault="005C370C" w:rsidP="005C370C">
            <w:pPr>
              <w:rPr>
                <w:szCs w:val="22"/>
              </w:rPr>
            </w:pPr>
            <w:r w:rsidRPr="00F03283">
              <w:rPr>
                <w:szCs w:val="22"/>
              </w:rPr>
              <w:t>Trading Standards Enforcement Officers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r w:rsidRPr="00156819">
              <w:rPr>
                <w:b/>
                <w:szCs w:val="22"/>
              </w:rPr>
              <w:t>Gambling Act 2005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Application for premises licence where no representations received</w:t>
            </w:r>
            <w:r>
              <w:rPr>
                <w:szCs w:val="22"/>
              </w:rPr>
              <w:t>/representations have been withdrawn</w:t>
            </w:r>
          </w:p>
          <w:p w:rsidR="005C370C" w:rsidRPr="00156819" w:rsidRDefault="005C370C" w:rsidP="005C370C">
            <w:pPr>
              <w:keepNext/>
              <w:keepLines/>
              <w:jc w:val="both"/>
              <w:rPr>
                <w:sz w:val="20"/>
              </w:rPr>
            </w:pPr>
            <w:r w:rsidRPr="00156819">
              <w:rPr>
                <w:sz w:val="20"/>
              </w:rPr>
              <w:t>(Licensing Committee 17 April 2007 – Minute No. LC8)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zCs w:val="22"/>
              </w:rPr>
            </w:pPr>
            <w:r w:rsidRPr="00156819">
              <w:rPr>
                <w:szCs w:val="22"/>
              </w:rPr>
              <w:t>Regulation &amp; Resilience Manager</w:t>
            </w:r>
          </w:p>
          <w:p w:rsidR="005C370C" w:rsidRPr="00156819" w:rsidRDefault="005C370C" w:rsidP="005C370C">
            <w:pPr>
              <w:keepNext/>
              <w:keepLines/>
              <w:jc w:val="both"/>
              <w:rPr>
                <w:szCs w:val="22"/>
              </w:rPr>
            </w:pPr>
            <w:r w:rsidRPr="00156819">
              <w:rPr>
                <w:szCs w:val="22"/>
              </w:rPr>
              <w:t>Principal Licensing Officer</w:t>
            </w:r>
          </w:p>
          <w:p w:rsidR="005C370C" w:rsidRPr="00156819" w:rsidRDefault="005C370C" w:rsidP="005C370C">
            <w:pPr>
              <w:keepNext/>
              <w:keepLines/>
              <w:jc w:val="both"/>
              <w:rPr>
                <w:szCs w:val="22"/>
              </w:rPr>
            </w:pPr>
            <w:r w:rsidRPr="00156819">
              <w:rPr>
                <w:szCs w:val="22"/>
              </w:rPr>
              <w:t>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Application for a variation to a licence where no representations received</w:t>
            </w:r>
            <w:r>
              <w:rPr>
                <w:szCs w:val="22"/>
              </w:rPr>
              <w:t>/representations have been withdrawn</w:t>
            </w:r>
          </w:p>
          <w:p w:rsidR="005C370C" w:rsidRPr="00156819" w:rsidRDefault="005C370C" w:rsidP="005C370C">
            <w:pPr>
              <w:rPr>
                <w:szCs w:val="22"/>
              </w:rPr>
            </w:pPr>
            <w:r w:rsidRPr="00156819">
              <w:rPr>
                <w:sz w:val="20"/>
              </w:rPr>
              <w:t>(Licensing Committee 17 April 2007 – Minute No. LC8)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Regulation &amp; Resilience Manager</w:t>
            </w:r>
          </w:p>
          <w:p w:rsidR="005C370C" w:rsidRPr="00156819" w:rsidRDefault="005C370C" w:rsidP="005C370C">
            <w:pPr>
              <w:rPr>
                <w:szCs w:val="22"/>
              </w:rPr>
            </w:pPr>
            <w:r w:rsidRPr="00156819">
              <w:rPr>
                <w:szCs w:val="22"/>
              </w:rPr>
              <w:t>Principal Licensing Officer</w:t>
            </w:r>
          </w:p>
          <w:p w:rsidR="005C370C" w:rsidRPr="00156819" w:rsidRDefault="005C370C" w:rsidP="005C370C">
            <w:pPr>
              <w:rPr>
                <w:szCs w:val="22"/>
              </w:rPr>
            </w:pPr>
            <w:r w:rsidRPr="00156819">
              <w:rPr>
                <w:szCs w:val="22"/>
              </w:rPr>
              <w:t>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Application for a transfer of a licence where no representations received from Gambling Commission</w:t>
            </w:r>
          </w:p>
          <w:p w:rsidR="005C370C" w:rsidRPr="00156819" w:rsidRDefault="005C370C" w:rsidP="005C370C">
            <w:pPr>
              <w:rPr>
                <w:szCs w:val="22"/>
              </w:rPr>
            </w:pPr>
            <w:r w:rsidRPr="00156819">
              <w:rPr>
                <w:sz w:val="20"/>
              </w:rPr>
              <w:t>(Licensing Committee 17 April 2007 – Minute No. LC8)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Regulation &amp; Resilience Manager</w:t>
            </w:r>
          </w:p>
          <w:p w:rsidR="005C370C" w:rsidRPr="00156819" w:rsidRDefault="005C370C" w:rsidP="005C370C">
            <w:pPr>
              <w:rPr>
                <w:szCs w:val="22"/>
              </w:rPr>
            </w:pPr>
            <w:r w:rsidRPr="00156819">
              <w:rPr>
                <w:szCs w:val="22"/>
              </w:rPr>
              <w:t>Principal Licensing Officer</w:t>
            </w:r>
          </w:p>
          <w:p w:rsidR="005C370C" w:rsidRPr="00156819" w:rsidRDefault="005C370C" w:rsidP="005C370C">
            <w:pPr>
              <w:rPr>
                <w:szCs w:val="22"/>
              </w:rPr>
            </w:pPr>
            <w:r w:rsidRPr="00156819">
              <w:rPr>
                <w:szCs w:val="22"/>
              </w:rPr>
              <w:t>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lastRenderedPageBreak/>
              <w:t>Application for a provisional statement where no representations received</w:t>
            </w:r>
            <w:r>
              <w:rPr>
                <w:szCs w:val="22"/>
              </w:rPr>
              <w:t>/representations have been withdrawn</w:t>
            </w:r>
          </w:p>
          <w:p w:rsidR="005C370C" w:rsidRPr="00156819" w:rsidRDefault="005C370C" w:rsidP="005C370C">
            <w:pPr>
              <w:rPr>
                <w:szCs w:val="22"/>
              </w:rPr>
            </w:pPr>
            <w:r w:rsidRPr="00156819">
              <w:rPr>
                <w:sz w:val="20"/>
              </w:rPr>
              <w:t>(Licensing Committee 17 April 2007 – Minute No. LC8)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Regulation &amp; Resilience Manager</w:t>
            </w:r>
          </w:p>
          <w:p w:rsidR="005C370C" w:rsidRPr="00156819" w:rsidRDefault="005C370C" w:rsidP="005C370C">
            <w:pPr>
              <w:rPr>
                <w:szCs w:val="22"/>
              </w:rPr>
            </w:pPr>
            <w:r w:rsidRPr="00156819">
              <w:rPr>
                <w:szCs w:val="22"/>
              </w:rPr>
              <w:t>Principal Licensing Officer</w:t>
            </w:r>
          </w:p>
          <w:p w:rsidR="005C370C" w:rsidRPr="00156819" w:rsidRDefault="005C370C" w:rsidP="005C370C">
            <w:pPr>
              <w:rPr>
                <w:szCs w:val="22"/>
              </w:rPr>
            </w:pPr>
            <w:r w:rsidRPr="00156819">
              <w:rPr>
                <w:szCs w:val="22"/>
              </w:rPr>
              <w:t>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Application for Reinstatement where no representations received</w:t>
            </w:r>
            <w:r>
              <w:rPr>
                <w:szCs w:val="22"/>
              </w:rPr>
              <w:t>/representations have been withdrawn</w:t>
            </w:r>
          </w:p>
          <w:p w:rsidR="005C370C" w:rsidRPr="00156819" w:rsidRDefault="005C370C" w:rsidP="005C370C">
            <w:pPr>
              <w:rPr>
                <w:szCs w:val="22"/>
              </w:rPr>
            </w:pPr>
            <w:r w:rsidRPr="00156819">
              <w:rPr>
                <w:sz w:val="20"/>
              </w:rPr>
              <w:t>(Licensing Committee 17 April 2007 – Minute No. LC8)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Regulation &amp; Resilience Manager</w:t>
            </w:r>
          </w:p>
          <w:p w:rsidR="005C370C" w:rsidRPr="00156819" w:rsidRDefault="005C370C" w:rsidP="005C370C">
            <w:pPr>
              <w:rPr>
                <w:szCs w:val="22"/>
              </w:rPr>
            </w:pPr>
            <w:r w:rsidRPr="00156819">
              <w:rPr>
                <w:szCs w:val="22"/>
              </w:rPr>
              <w:t>Principal Licensing Officer</w:t>
            </w:r>
          </w:p>
          <w:p w:rsidR="005C370C" w:rsidRPr="00156819" w:rsidRDefault="005C370C" w:rsidP="005C370C">
            <w:pPr>
              <w:rPr>
                <w:szCs w:val="22"/>
              </w:rPr>
            </w:pPr>
            <w:r w:rsidRPr="00156819">
              <w:rPr>
                <w:szCs w:val="22"/>
              </w:rPr>
              <w:t>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Application for club gaming/club machine permits where no objections made</w:t>
            </w:r>
            <w:r>
              <w:rPr>
                <w:szCs w:val="22"/>
              </w:rPr>
              <w:t xml:space="preserve"> representations have been withdrawn</w:t>
            </w:r>
          </w:p>
          <w:p w:rsidR="005C370C" w:rsidRPr="00156819" w:rsidRDefault="005C370C" w:rsidP="005C370C">
            <w:pPr>
              <w:rPr>
                <w:szCs w:val="22"/>
              </w:rPr>
            </w:pPr>
            <w:r w:rsidRPr="00156819">
              <w:rPr>
                <w:sz w:val="20"/>
              </w:rPr>
              <w:t>(Licensing Committee 17 April 2007 – Minute No. LC8)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Regulation &amp; Resilience Manager</w:t>
            </w:r>
          </w:p>
          <w:p w:rsidR="005C370C" w:rsidRPr="00156819" w:rsidRDefault="005C370C" w:rsidP="005C370C">
            <w:pPr>
              <w:rPr>
                <w:szCs w:val="22"/>
              </w:rPr>
            </w:pPr>
            <w:r w:rsidRPr="00156819">
              <w:rPr>
                <w:szCs w:val="22"/>
              </w:rPr>
              <w:t>Principal Licensing Officer</w:t>
            </w:r>
          </w:p>
          <w:p w:rsidR="005C370C" w:rsidRPr="00156819" w:rsidRDefault="005C370C" w:rsidP="005C370C">
            <w:pPr>
              <w:rPr>
                <w:szCs w:val="22"/>
              </w:rPr>
            </w:pPr>
            <w:r w:rsidRPr="00156819">
              <w:rPr>
                <w:szCs w:val="22"/>
              </w:rPr>
              <w:t>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Applications for other permits</w:t>
            </w:r>
          </w:p>
          <w:p w:rsidR="005C370C" w:rsidRPr="00156819" w:rsidRDefault="005C370C" w:rsidP="005C370C">
            <w:pPr>
              <w:rPr>
                <w:szCs w:val="22"/>
              </w:rPr>
            </w:pPr>
            <w:r w:rsidRPr="00156819">
              <w:rPr>
                <w:sz w:val="20"/>
              </w:rPr>
              <w:t>(Licensing Committee 17 April 2007 – Minute No. LC8)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Regulation &amp; Resilience Manager</w:t>
            </w:r>
          </w:p>
          <w:p w:rsidR="005C370C" w:rsidRPr="00156819" w:rsidRDefault="005C370C" w:rsidP="005C370C">
            <w:pPr>
              <w:rPr>
                <w:szCs w:val="22"/>
              </w:rPr>
            </w:pPr>
            <w:r w:rsidRPr="00156819">
              <w:rPr>
                <w:szCs w:val="22"/>
              </w:rPr>
              <w:t>Principal Licensing Officer</w:t>
            </w:r>
          </w:p>
          <w:p w:rsidR="005C370C" w:rsidRPr="00156819" w:rsidRDefault="005C370C" w:rsidP="005C370C">
            <w:pPr>
              <w:rPr>
                <w:szCs w:val="22"/>
              </w:rPr>
            </w:pPr>
            <w:r w:rsidRPr="00156819">
              <w:rPr>
                <w:szCs w:val="22"/>
              </w:rPr>
              <w:t>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Cancellation of licensed premises gaming machine permits</w:t>
            </w:r>
          </w:p>
          <w:p w:rsidR="005C370C" w:rsidRPr="00156819" w:rsidRDefault="005C370C" w:rsidP="005C370C">
            <w:pPr>
              <w:rPr>
                <w:szCs w:val="22"/>
              </w:rPr>
            </w:pPr>
            <w:r w:rsidRPr="00156819">
              <w:rPr>
                <w:sz w:val="20"/>
              </w:rPr>
              <w:t>(Licensing Committee 17 April 2007 – Minute No. LC8)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Regulation &amp; Resilience Manager</w:t>
            </w:r>
          </w:p>
          <w:p w:rsidR="005C370C" w:rsidRPr="00156819" w:rsidRDefault="005C370C" w:rsidP="005C370C">
            <w:pPr>
              <w:rPr>
                <w:szCs w:val="22"/>
              </w:rPr>
            </w:pPr>
            <w:r w:rsidRPr="00156819">
              <w:rPr>
                <w:szCs w:val="22"/>
              </w:rPr>
              <w:t>Principal Licensing Officer</w:t>
            </w:r>
          </w:p>
          <w:p w:rsidR="005C370C" w:rsidRPr="00156819" w:rsidRDefault="005C370C" w:rsidP="005C370C">
            <w:pPr>
              <w:rPr>
                <w:szCs w:val="22"/>
              </w:rPr>
            </w:pPr>
            <w:r w:rsidRPr="00156819">
              <w:rPr>
                <w:szCs w:val="22"/>
              </w:rPr>
              <w:t>Licensing Officer</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Consideration of temporary use notice</w:t>
            </w:r>
          </w:p>
          <w:p w:rsidR="005C370C" w:rsidRPr="00156819" w:rsidRDefault="005C370C" w:rsidP="005C370C">
            <w:pPr>
              <w:rPr>
                <w:szCs w:val="22"/>
              </w:rPr>
            </w:pPr>
            <w:r w:rsidRPr="00156819">
              <w:rPr>
                <w:sz w:val="20"/>
              </w:rPr>
              <w:t>(Licensing Committee 17 April 2007 – Minute No. LC8)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rStyle w:val="PageNumber"/>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Regulation &amp; Resilience Manager</w:t>
            </w:r>
          </w:p>
          <w:p w:rsidR="005C370C" w:rsidRPr="00156819" w:rsidRDefault="005C370C" w:rsidP="005C370C">
            <w:pPr>
              <w:rPr>
                <w:szCs w:val="22"/>
              </w:rPr>
            </w:pPr>
            <w:r w:rsidRPr="00156819">
              <w:rPr>
                <w:szCs w:val="22"/>
              </w:rPr>
              <w:t>Principal Licensing Officer</w:t>
            </w:r>
          </w:p>
          <w:p w:rsidR="005C370C" w:rsidRPr="00156819" w:rsidRDefault="005C370C" w:rsidP="005C370C">
            <w:pPr>
              <w:rPr>
                <w:szCs w:val="22"/>
              </w:rPr>
            </w:pPr>
            <w:r w:rsidRPr="00156819">
              <w:rPr>
                <w:szCs w:val="22"/>
              </w:rPr>
              <w:t>Licensing Officer</w:t>
            </w:r>
          </w:p>
        </w:tc>
      </w:tr>
      <w:tr w:rsidR="009B18A7"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9B18A7" w:rsidRPr="009B18A7" w:rsidRDefault="009B18A7" w:rsidP="005C370C">
            <w:pPr>
              <w:rPr>
                <w:b/>
                <w:szCs w:val="22"/>
              </w:rPr>
            </w:pPr>
            <w:r>
              <w:rPr>
                <w:b/>
                <w:szCs w:val="22"/>
              </w:rPr>
              <w:t>Public Protection</w:t>
            </w:r>
          </w:p>
        </w:tc>
        <w:tc>
          <w:tcPr>
            <w:tcW w:w="1980" w:type="dxa"/>
            <w:tcBorders>
              <w:top w:val="single" w:sz="4" w:space="0" w:color="auto"/>
              <w:left w:val="single" w:sz="4" w:space="0" w:color="auto"/>
              <w:bottom w:val="single" w:sz="4" w:space="0" w:color="auto"/>
              <w:right w:val="single" w:sz="4" w:space="0" w:color="auto"/>
            </w:tcBorders>
          </w:tcPr>
          <w:p w:rsidR="009B18A7" w:rsidRPr="00156819" w:rsidRDefault="009B18A7" w:rsidP="005C370C">
            <w:pPr>
              <w:rPr>
                <w:rStyle w:val="PageNumber"/>
              </w:rPr>
            </w:pPr>
          </w:p>
        </w:tc>
        <w:tc>
          <w:tcPr>
            <w:tcW w:w="4140" w:type="dxa"/>
            <w:tcBorders>
              <w:top w:val="single" w:sz="4" w:space="0" w:color="auto"/>
              <w:left w:val="single" w:sz="4" w:space="0" w:color="auto"/>
              <w:bottom w:val="single" w:sz="4" w:space="0" w:color="auto"/>
              <w:right w:val="single" w:sz="4" w:space="0" w:color="auto"/>
            </w:tcBorders>
          </w:tcPr>
          <w:p w:rsidR="009B18A7" w:rsidRPr="00156819" w:rsidRDefault="009B18A7" w:rsidP="005C370C">
            <w:pPr>
              <w:rPr>
                <w:szCs w:val="22"/>
              </w:rPr>
            </w:pPr>
          </w:p>
        </w:tc>
      </w:tr>
      <w:tr w:rsidR="009B18A7"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9B18A7" w:rsidRDefault="009B18A7" w:rsidP="005C370C">
            <w:pPr>
              <w:rPr>
                <w:szCs w:val="22"/>
              </w:rPr>
            </w:pPr>
            <w:r>
              <w:rPr>
                <w:szCs w:val="22"/>
              </w:rPr>
              <w:t>Power to serve unauthorised sales closure notices on any premises being used or have been used within the last twenty-four hours for the sale of alcohol on or in the vicinity of the premises without a licence; or any premises that have nota acted in accordance with the conditions of their licence for the sale of alcohol by retail (except authority to prosecute)</w:t>
            </w:r>
          </w:p>
          <w:p w:rsidR="009B18A7" w:rsidRDefault="009B18A7" w:rsidP="005C370C">
            <w:pPr>
              <w:rPr>
                <w:szCs w:val="22"/>
              </w:rPr>
            </w:pPr>
            <w:r>
              <w:rPr>
                <w:szCs w:val="22"/>
              </w:rPr>
              <w:t>Criminal Justice &amp; Police Act 2001</w:t>
            </w:r>
          </w:p>
          <w:p w:rsidR="009B18A7" w:rsidRPr="009B18A7" w:rsidRDefault="009B18A7" w:rsidP="005C370C">
            <w:pPr>
              <w:rPr>
                <w:sz w:val="20"/>
              </w:rPr>
            </w:pPr>
            <w:r>
              <w:rPr>
                <w:sz w:val="20"/>
              </w:rPr>
              <w:t>Licensing Committee 29</w:t>
            </w:r>
            <w:r w:rsidRPr="009B18A7">
              <w:rPr>
                <w:sz w:val="20"/>
                <w:vertAlign w:val="superscript"/>
              </w:rPr>
              <w:t>th</w:t>
            </w:r>
            <w:r>
              <w:rPr>
                <w:sz w:val="20"/>
              </w:rPr>
              <w:t xml:space="preserve"> March 2010 – Minute No. LC-135</w:t>
            </w:r>
          </w:p>
        </w:tc>
        <w:tc>
          <w:tcPr>
            <w:tcW w:w="1980" w:type="dxa"/>
            <w:tcBorders>
              <w:top w:val="single" w:sz="4" w:space="0" w:color="auto"/>
              <w:left w:val="single" w:sz="4" w:space="0" w:color="auto"/>
              <w:bottom w:val="single" w:sz="4" w:space="0" w:color="auto"/>
              <w:right w:val="single" w:sz="4" w:space="0" w:color="auto"/>
            </w:tcBorders>
          </w:tcPr>
          <w:p w:rsidR="009B18A7" w:rsidRPr="00156819" w:rsidRDefault="009B18A7" w:rsidP="005C370C">
            <w:pPr>
              <w:rPr>
                <w:rStyle w:val="PageNumber"/>
              </w:rPr>
            </w:pPr>
            <w:r>
              <w:rPr>
                <w:rStyle w:val="PageNumber"/>
              </w:rPr>
              <w:t>Licensing Committee</w:t>
            </w:r>
          </w:p>
        </w:tc>
        <w:tc>
          <w:tcPr>
            <w:tcW w:w="4140" w:type="dxa"/>
            <w:tcBorders>
              <w:top w:val="single" w:sz="4" w:space="0" w:color="auto"/>
              <w:left w:val="single" w:sz="4" w:space="0" w:color="auto"/>
              <w:bottom w:val="single" w:sz="4" w:space="0" w:color="auto"/>
              <w:right w:val="single" w:sz="4" w:space="0" w:color="auto"/>
            </w:tcBorders>
          </w:tcPr>
          <w:p w:rsidR="009B18A7" w:rsidRDefault="009B18A7" w:rsidP="005C370C">
            <w:pPr>
              <w:rPr>
                <w:szCs w:val="22"/>
              </w:rPr>
            </w:pPr>
            <w:r>
              <w:rPr>
                <w:szCs w:val="22"/>
              </w:rPr>
              <w:t>Service Delivery Manager Public Protection</w:t>
            </w:r>
          </w:p>
          <w:p w:rsidR="009B18A7" w:rsidRDefault="009B18A7" w:rsidP="005C370C">
            <w:pPr>
              <w:rPr>
                <w:szCs w:val="22"/>
              </w:rPr>
            </w:pPr>
            <w:r>
              <w:rPr>
                <w:szCs w:val="22"/>
              </w:rPr>
              <w:t>Licensing Operations Manager</w:t>
            </w:r>
          </w:p>
          <w:p w:rsidR="009B18A7" w:rsidRDefault="009B18A7" w:rsidP="005C370C">
            <w:pPr>
              <w:rPr>
                <w:szCs w:val="22"/>
              </w:rPr>
            </w:pPr>
            <w:r>
              <w:rPr>
                <w:szCs w:val="22"/>
              </w:rPr>
              <w:t>Environmental Health Team Leader</w:t>
            </w:r>
          </w:p>
          <w:p w:rsidR="009B18A7" w:rsidRDefault="009B18A7" w:rsidP="005C370C">
            <w:pPr>
              <w:rPr>
                <w:szCs w:val="22"/>
              </w:rPr>
            </w:pPr>
            <w:r>
              <w:rPr>
                <w:szCs w:val="22"/>
              </w:rPr>
              <w:t>Environmental Health Officer</w:t>
            </w:r>
          </w:p>
          <w:p w:rsidR="009B18A7" w:rsidRDefault="009B18A7" w:rsidP="005C370C">
            <w:pPr>
              <w:rPr>
                <w:szCs w:val="22"/>
              </w:rPr>
            </w:pPr>
            <w:r>
              <w:rPr>
                <w:szCs w:val="22"/>
              </w:rPr>
              <w:t>Enforcement Officer (with or without prefix)</w:t>
            </w:r>
          </w:p>
          <w:p w:rsidR="009B18A7" w:rsidRDefault="009B18A7" w:rsidP="005C370C">
            <w:pPr>
              <w:rPr>
                <w:szCs w:val="22"/>
              </w:rPr>
            </w:pPr>
            <w:r>
              <w:rPr>
                <w:szCs w:val="22"/>
              </w:rPr>
              <w:t>Night Time Economy Officer</w:t>
            </w:r>
          </w:p>
          <w:p w:rsidR="009B18A7" w:rsidRDefault="009B18A7" w:rsidP="005C370C">
            <w:pPr>
              <w:rPr>
                <w:szCs w:val="22"/>
              </w:rPr>
            </w:pPr>
            <w:r>
              <w:rPr>
                <w:szCs w:val="22"/>
              </w:rPr>
              <w:t>Trading Standards Officer</w:t>
            </w:r>
          </w:p>
          <w:p w:rsidR="009B18A7" w:rsidRPr="00156819" w:rsidRDefault="009B18A7" w:rsidP="005C370C">
            <w:pPr>
              <w:rPr>
                <w:szCs w:val="22"/>
              </w:rPr>
            </w:pPr>
            <w:r>
              <w:rPr>
                <w:szCs w:val="22"/>
              </w:rPr>
              <w:t>Trading Standards Operations Manager</w:t>
            </w:r>
          </w:p>
        </w:tc>
      </w:tr>
      <w:tr w:rsidR="009B18A7"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9B18A7" w:rsidRDefault="008F342B" w:rsidP="005C370C">
            <w:pPr>
              <w:rPr>
                <w:szCs w:val="22"/>
              </w:rPr>
            </w:pPr>
            <w:r>
              <w:rPr>
                <w:szCs w:val="22"/>
              </w:rPr>
              <w:lastRenderedPageBreak/>
              <w:t xml:space="preserve">Authority to prosecute and/or seek a closure order from a  Magistrates Court </w:t>
            </w:r>
          </w:p>
          <w:p w:rsidR="008F342B" w:rsidRDefault="008F342B" w:rsidP="005C370C">
            <w:pPr>
              <w:rPr>
                <w:szCs w:val="22"/>
              </w:rPr>
            </w:pPr>
            <w:r>
              <w:rPr>
                <w:szCs w:val="22"/>
              </w:rPr>
              <w:t>Criminal Justice &amp; Police Act 2001</w:t>
            </w:r>
          </w:p>
        </w:tc>
        <w:tc>
          <w:tcPr>
            <w:tcW w:w="1980" w:type="dxa"/>
            <w:tcBorders>
              <w:top w:val="single" w:sz="4" w:space="0" w:color="auto"/>
              <w:left w:val="single" w:sz="4" w:space="0" w:color="auto"/>
              <w:bottom w:val="single" w:sz="4" w:space="0" w:color="auto"/>
              <w:right w:val="single" w:sz="4" w:space="0" w:color="auto"/>
            </w:tcBorders>
          </w:tcPr>
          <w:p w:rsidR="009B18A7" w:rsidRDefault="008F342B" w:rsidP="005C370C">
            <w:pPr>
              <w:rPr>
                <w:rStyle w:val="PageNumber"/>
              </w:rPr>
            </w:pPr>
            <w:r>
              <w:rPr>
                <w:rStyle w:val="PageNumber"/>
              </w:rPr>
              <w:t>Licensing Committee</w:t>
            </w:r>
          </w:p>
        </w:tc>
        <w:tc>
          <w:tcPr>
            <w:tcW w:w="4140" w:type="dxa"/>
            <w:tcBorders>
              <w:top w:val="single" w:sz="4" w:space="0" w:color="auto"/>
              <w:left w:val="single" w:sz="4" w:space="0" w:color="auto"/>
              <w:bottom w:val="single" w:sz="4" w:space="0" w:color="auto"/>
              <w:right w:val="single" w:sz="4" w:space="0" w:color="auto"/>
            </w:tcBorders>
          </w:tcPr>
          <w:p w:rsidR="009B18A7" w:rsidRDefault="008F342B" w:rsidP="005C370C">
            <w:pPr>
              <w:rPr>
                <w:szCs w:val="22"/>
              </w:rPr>
            </w:pPr>
            <w:r>
              <w:rPr>
                <w:szCs w:val="22"/>
              </w:rPr>
              <w:t>Head of Service Delivery Community Protection</w:t>
            </w:r>
          </w:p>
          <w:p w:rsidR="008F342B" w:rsidRDefault="008F342B" w:rsidP="005C370C">
            <w:pPr>
              <w:rPr>
                <w:szCs w:val="22"/>
              </w:rPr>
            </w:pPr>
            <w:r>
              <w:rPr>
                <w:szCs w:val="22"/>
              </w:rPr>
              <w:t>Service Delivery Manager Public Protection</w:t>
            </w:r>
          </w:p>
        </w:tc>
      </w:tr>
      <w:tr w:rsidR="005C370C" w:rsidRPr="00156819" w:rsidTr="005C370C">
        <w:trPr>
          <w:cantSplit/>
        </w:trPr>
        <w:tc>
          <w:tcPr>
            <w:tcW w:w="8820" w:type="dxa"/>
          </w:tcPr>
          <w:p w:rsidR="005C370C" w:rsidRPr="00156819" w:rsidRDefault="005C370C" w:rsidP="005C370C">
            <w:pPr>
              <w:pStyle w:val="Heading4"/>
              <w:rPr>
                <w:b w:val="0"/>
                <w:sz w:val="28"/>
                <w:szCs w:val="28"/>
              </w:rPr>
            </w:pPr>
            <w:bookmarkStart w:id="2045" w:name="_Toc271209636"/>
            <w:smartTag w:uri="urn:schemas-microsoft-com:office:smarttags" w:element="PersonName">
              <w:r w:rsidRPr="00D2603C">
                <w:rPr>
                  <w:sz w:val="28"/>
                  <w:szCs w:val="28"/>
                  <w:u w:val="none"/>
                </w:rPr>
                <w:t>Members</w:t>
              </w:r>
            </w:smartTag>
            <w:r w:rsidRPr="00D2603C">
              <w:rPr>
                <w:sz w:val="28"/>
                <w:szCs w:val="28"/>
                <w:u w:val="none"/>
              </w:rPr>
              <w:t xml:space="preserve"> and Local Democracy</w:t>
            </w:r>
            <w:bookmarkEnd w:id="2045"/>
          </w:p>
        </w:tc>
        <w:tc>
          <w:tcPr>
            <w:tcW w:w="1980" w:type="dxa"/>
          </w:tcPr>
          <w:p w:rsidR="005C370C" w:rsidRPr="00156819" w:rsidRDefault="005C370C" w:rsidP="005C370C">
            <w:pPr>
              <w:keepNext/>
              <w:keepLines/>
              <w:jc w:val="both"/>
              <w:rPr>
                <w:snapToGrid w:val="0"/>
                <w:sz w:val="28"/>
                <w:szCs w:val="28"/>
              </w:rPr>
            </w:pPr>
          </w:p>
        </w:tc>
        <w:tc>
          <w:tcPr>
            <w:tcW w:w="4140" w:type="dxa"/>
          </w:tcPr>
          <w:p w:rsidR="005C370C" w:rsidRPr="00156819" w:rsidRDefault="005C370C" w:rsidP="005C370C">
            <w:pPr>
              <w:keepNext/>
              <w:keepLines/>
              <w:jc w:val="both"/>
              <w:rPr>
                <w:b/>
                <w:sz w:val="28"/>
                <w:szCs w:val="28"/>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r w:rsidRPr="00156819">
              <w:rPr>
                <w:b/>
                <w:szCs w:val="22"/>
              </w:rPr>
              <w:t>Appointments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snapToGrid w:val="0"/>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szCs w:val="22"/>
              </w:rPr>
            </w:pPr>
          </w:p>
        </w:tc>
      </w:tr>
      <w:tr w:rsidR="005C370C" w:rsidRPr="00156819" w:rsidTr="005C370C">
        <w:trPr>
          <w:cantSplit/>
        </w:trPr>
        <w:tc>
          <w:tcPr>
            <w:tcW w:w="8820" w:type="dxa"/>
          </w:tcPr>
          <w:p w:rsidR="005C370C" w:rsidRPr="00156819" w:rsidRDefault="005C370C" w:rsidP="005C370C">
            <w:pPr>
              <w:pStyle w:val="BodyText"/>
              <w:keepNext/>
              <w:keepLines/>
              <w:tabs>
                <w:tab w:val="left" w:pos="342"/>
              </w:tabs>
              <w:rPr>
                <w:color w:val="auto"/>
              </w:rPr>
            </w:pPr>
            <w:r w:rsidRPr="00156819">
              <w:rPr>
                <w:color w:val="auto"/>
              </w:rPr>
              <w:t>The appointment of any individual-</w:t>
            </w:r>
          </w:p>
          <w:p w:rsidR="005C370C" w:rsidRPr="00156819" w:rsidRDefault="005C370C" w:rsidP="005C370C">
            <w:pPr>
              <w:pStyle w:val="BodyText"/>
              <w:keepNext/>
              <w:keepLines/>
              <w:numPr>
                <w:ilvl w:val="0"/>
                <w:numId w:val="143"/>
              </w:numPr>
              <w:rPr>
                <w:color w:val="auto"/>
              </w:rPr>
            </w:pPr>
            <w:r w:rsidRPr="00156819">
              <w:rPr>
                <w:color w:val="auto"/>
              </w:rPr>
              <w:t>to any office other than an office in which he is employed by the authority;</w:t>
            </w:r>
          </w:p>
          <w:p w:rsidR="005C370C" w:rsidRPr="00156819" w:rsidRDefault="005C370C" w:rsidP="005C370C">
            <w:pPr>
              <w:pStyle w:val="BodyText"/>
              <w:keepNext/>
              <w:keepLines/>
              <w:tabs>
                <w:tab w:val="left" w:pos="342"/>
              </w:tabs>
              <w:rPr>
                <w:color w:val="auto"/>
              </w:rPr>
            </w:pPr>
            <w:r w:rsidRPr="00156819">
              <w:rPr>
                <w:color w:val="auto"/>
              </w:rPr>
              <w:t>(b) to any body other than (</w:t>
            </w:r>
            <w:proofErr w:type="spellStart"/>
            <w:r w:rsidRPr="00156819">
              <w:rPr>
                <w:color w:val="auto"/>
              </w:rPr>
              <w:t>i</w:t>
            </w:r>
            <w:proofErr w:type="spellEnd"/>
            <w:r w:rsidRPr="00156819">
              <w:rPr>
                <w:color w:val="auto"/>
              </w:rPr>
              <w:t>) the authority, (ii) a joint committee of two or more     authorities; or to any committee or sub-committee of such a body, and the revocation of any such appointment</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pStyle w:val="BodyText"/>
              <w:keepNext/>
              <w:keepLines/>
              <w:tabs>
                <w:tab w:val="left" w:pos="342"/>
              </w:tabs>
              <w:rPr>
                <w:color w:val="auto"/>
              </w:rPr>
            </w:pPr>
          </w:p>
        </w:tc>
      </w:tr>
      <w:tr w:rsidR="005C370C" w:rsidRPr="00156819" w:rsidTr="005C370C">
        <w:trPr>
          <w:cantSplit/>
          <w:trHeight w:val="173"/>
        </w:trPr>
        <w:tc>
          <w:tcPr>
            <w:tcW w:w="8820" w:type="dxa"/>
          </w:tcPr>
          <w:p w:rsidR="005C370C" w:rsidRPr="00156819" w:rsidRDefault="005C370C" w:rsidP="005C370C">
            <w:pPr>
              <w:pStyle w:val="BodyText"/>
              <w:tabs>
                <w:tab w:val="left" w:pos="342"/>
              </w:tabs>
              <w:rPr>
                <w:b/>
                <w:color w:val="auto"/>
              </w:rPr>
            </w:pPr>
            <w:r>
              <w:rPr>
                <w:b/>
                <w:color w:val="auto"/>
              </w:rPr>
              <w:t>Notices of Interests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pStyle w:val="BodyText"/>
              <w:tabs>
                <w:tab w:val="left" w:pos="342"/>
              </w:tabs>
              <w:rPr>
                <w:color w:val="auto"/>
              </w:rPr>
            </w:pPr>
          </w:p>
        </w:tc>
      </w:tr>
      <w:tr w:rsidR="005C370C" w:rsidRPr="00156819" w:rsidTr="005C370C">
        <w:trPr>
          <w:cantSplit/>
        </w:trPr>
        <w:tc>
          <w:tcPr>
            <w:tcW w:w="8820" w:type="dxa"/>
          </w:tcPr>
          <w:p w:rsidR="005C370C" w:rsidRPr="00156819" w:rsidRDefault="005C370C" w:rsidP="005C370C">
            <w:pPr>
              <w:jc w:val="both"/>
            </w:pPr>
            <w:r w:rsidRPr="00156819">
              <w:t>Receipt of notices of interests</w:t>
            </w:r>
          </w:p>
          <w:p w:rsidR="005C370C" w:rsidRPr="00156819" w:rsidRDefault="005C370C" w:rsidP="005C370C">
            <w:pPr>
              <w:jc w:val="both"/>
            </w:pPr>
            <w:r>
              <w:t xml:space="preserve">Local Government Act </w:t>
            </w:r>
            <w:r w:rsidRPr="00156819">
              <w:t xml:space="preserve">2000, </w:t>
            </w:r>
            <w:r>
              <w:t>Section 81</w:t>
            </w:r>
          </w:p>
        </w:tc>
        <w:tc>
          <w:tcPr>
            <w:tcW w:w="1980" w:type="dxa"/>
          </w:tcPr>
          <w:p w:rsidR="005C370C" w:rsidRPr="00156819" w:rsidRDefault="005C370C" w:rsidP="005C370C">
            <w:pPr>
              <w:jc w:val="both"/>
              <w:rPr>
                <w:snapToGrid w:val="0"/>
              </w:rPr>
            </w:pPr>
            <w:r>
              <w:rPr>
                <w:snapToGrid w:val="0"/>
              </w:rPr>
              <w:t>Council</w:t>
            </w:r>
          </w:p>
        </w:tc>
        <w:tc>
          <w:tcPr>
            <w:tcW w:w="4140" w:type="dxa"/>
          </w:tcPr>
          <w:p w:rsidR="005C370C" w:rsidRPr="001F4191" w:rsidRDefault="005C370C" w:rsidP="005C370C">
            <w:r w:rsidRPr="001F4191">
              <w:t>Head of Legal Services (Monitoring Officer)</w:t>
            </w:r>
          </w:p>
          <w:p w:rsidR="005C370C" w:rsidRPr="00856279" w:rsidRDefault="005C370C" w:rsidP="005C370C">
            <w:pPr>
              <w:rPr>
                <w:highlight w:val="yellow"/>
              </w:rPr>
            </w:pPr>
          </w:p>
        </w:tc>
      </w:tr>
      <w:tr w:rsidR="005C370C" w:rsidRPr="00156819" w:rsidTr="005C370C">
        <w:trPr>
          <w:cantSplit/>
        </w:trPr>
        <w:tc>
          <w:tcPr>
            <w:tcW w:w="8820" w:type="dxa"/>
          </w:tcPr>
          <w:p w:rsidR="005C370C" w:rsidRPr="00156819" w:rsidRDefault="005C370C" w:rsidP="005C370C">
            <w:pPr>
              <w:jc w:val="both"/>
            </w:pPr>
            <w:r w:rsidRPr="00156819">
              <w:t>Keeping records of disclosures and notices of interests</w:t>
            </w:r>
          </w:p>
          <w:p w:rsidR="005C370C" w:rsidRPr="00156819" w:rsidRDefault="005C370C" w:rsidP="005C370C">
            <w:pPr>
              <w:jc w:val="both"/>
            </w:pPr>
            <w:r w:rsidRPr="00156819">
              <w:t xml:space="preserve">Local Government Act 2000, </w:t>
            </w:r>
            <w:r>
              <w:t>Section 81</w:t>
            </w:r>
          </w:p>
        </w:tc>
        <w:tc>
          <w:tcPr>
            <w:tcW w:w="1980" w:type="dxa"/>
          </w:tcPr>
          <w:p w:rsidR="005C370C" w:rsidRPr="00156819" w:rsidRDefault="005C370C" w:rsidP="005C370C">
            <w:pPr>
              <w:jc w:val="both"/>
              <w:rPr>
                <w:snapToGrid w:val="0"/>
              </w:rPr>
            </w:pPr>
            <w:r>
              <w:rPr>
                <w:snapToGrid w:val="0"/>
              </w:rPr>
              <w:t>Council</w:t>
            </w:r>
          </w:p>
        </w:tc>
        <w:tc>
          <w:tcPr>
            <w:tcW w:w="4140" w:type="dxa"/>
          </w:tcPr>
          <w:p w:rsidR="005C370C" w:rsidRPr="00856279" w:rsidRDefault="005C370C" w:rsidP="005C370C">
            <w:pPr>
              <w:rPr>
                <w:highlight w:val="yellow"/>
              </w:rPr>
            </w:pPr>
            <w:r w:rsidRPr="00F85E85">
              <w:t>Head of Legal Services</w:t>
            </w:r>
            <w:r>
              <w:t xml:space="preserve"> (Monitoring Officer)</w:t>
            </w:r>
          </w:p>
        </w:tc>
      </w:tr>
      <w:tr w:rsidR="005C370C" w:rsidRPr="00156819" w:rsidTr="005C370C">
        <w:trPr>
          <w:cantSplit/>
        </w:trPr>
        <w:tc>
          <w:tcPr>
            <w:tcW w:w="8820" w:type="dxa"/>
          </w:tcPr>
          <w:p w:rsidR="005C370C" w:rsidRPr="00156819" w:rsidRDefault="005C370C" w:rsidP="005C370C">
            <w:pPr>
              <w:jc w:val="both"/>
              <w:rPr>
                <w:b/>
                <w:szCs w:val="22"/>
              </w:rPr>
            </w:pPr>
            <w:r w:rsidRPr="00156819">
              <w:rPr>
                <w:szCs w:val="22"/>
              </w:rPr>
              <w:br w:type="page"/>
            </w:r>
            <w:r w:rsidRPr="00156819">
              <w:rPr>
                <w:b/>
                <w:szCs w:val="22"/>
              </w:rPr>
              <w:t>Attendance Allowance/Financial Loss Allowance</w:t>
            </w:r>
          </w:p>
        </w:tc>
        <w:tc>
          <w:tcPr>
            <w:tcW w:w="1980" w:type="dxa"/>
          </w:tcPr>
          <w:p w:rsidR="005C370C" w:rsidRPr="00156819" w:rsidRDefault="005C370C" w:rsidP="005C370C">
            <w:pPr>
              <w:jc w:val="both"/>
              <w:rPr>
                <w:snapToGrid w:val="0"/>
                <w:szCs w:val="22"/>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Receipt of notice from member to be treated as eligible for attendance allowance rather than financial loss allowance</w:t>
            </w:r>
          </w:p>
          <w:p w:rsidR="005C370C" w:rsidRPr="00156819" w:rsidRDefault="005C370C" w:rsidP="005C370C">
            <w:pPr>
              <w:jc w:val="both"/>
              <w:rPr>
                <w:b/>
                <w:u w:val="single"/>
              </w:rPr>
            </w:pPr>
            <w:r w:rsidRPr="00156819">
              <w:t>Local Government Act 1972, S.173</w:t>
            </w:r>
          </w:p>
        </w:tc>
        <w:tc>
          <w:tcPr>
            <w:tcW w:w="1980" w:type="dxa"/>
          </w:tcPr>
          <w:p w:rsidR="005C370C" w:rsidRPr="00156819" w:rsidRDefault="005C370C" w:rsidP="005C370C">
            <w:pPr>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Finance</w:t>
            </w:r>
          </w:p>
          <w:p w:rsidR="005C370C" w:rsidRPr="00156819" w:rsidRDefault="005C370C" w:rsidP="005C370C"/>
          <w:p w:rsidR="005C370C" w:rsidRPr="00156819" w:rsidRDefault="005C370C" w:rsidP="005C370C"/>
        </w:tc>
      </w:tr>
      <w:tr w:rsidR="005C370C" w:rsidRPr="00156819" w:rsidTr="005C370C">
        <w:trPr>
          <w:cantSplit/>
        </w:trPr>
        <w:tc>
          <w:tcPr>
            <w:tcW w:w="8820" w:type="dxa"/>
          </w:tcPr>
          <w:p w:rsidR="005C370C" w:rsidRPr="00156819" w:rsidRDefault="005C370C" w:rsidP="005C370C">
            <w:pPr>
              <w:keepNext/>
              <w:keepLines/>
              <w:jc w:val="both"/>
              <w:rPr>
                <w:b/>
              </w:rPr>
            </w:pPr>
            <w:r w:rsidRPr="00156819">
              <w:rPr>
                <w:b/>
              </w:rPr>
              <w:t>Vacancies</w:t>
            </w:r>
          </w:p>
        </w:tc>
        <w:tc>
          <w:tcPr>
            <w:tcW w:w="1980" w:type="dxa"/>
          </w:tcPr>
          <w:p w:rsidR="005C370C" w:rsidRPr="00156819" w:rsidRDefault="005C370C" w:rsidP="005C370C">
            <w:pPr>
              <w:keepNext/>
              <w:keepLines/>
              <w:rPr>
                <w:snapToGrid w:val="0"/>
              </w:rPr>
            </w:pPr>
          </w:p>
        </w:tc>
        <w:tc>
          <w:tcPr>
            <w:tcW w:w="4140" w:type="dxa"/>
          </w:tcPr>
          <w:p w:rsidR="005C370C" w:rsidRPr="00156819" w:rsidRDefault="005C370C" w:rsidP="005C370C">
            <w:pPr>
              <w:keepNext/>
              <w:keepLines/>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Date of casual vacancies</w:t>
            </w:r>
          </w:p>
          <w:p w:rsidR="005C370C" w:rsidRPr="00156819" w:rsidRDefault="005C370C" w:rsidP="005C370C">
            <w:pPr>
              <w:keepNext/>
              <w:keepLines/>
              <w:jc w:val="both"/>
            </w:pPr>
            <w:r w:rsidRPr="00156819">
              <w:t>Local Government Act 1972, S.87</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pPr>
          </w:p>
          <w:p w:rsidR="005C370C" w:rsidRPr="00156819" w:rsidRDefault="005C370C" w:rsidP="005C370C">
            <w:pPr>
              <w:keepNext/>
              <w:keepLines/>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pPr>
            <w:r w:rsidRPr="00156819">
              <w:t>Chief Executive or</w:t>
            </w:r>
          </w:p>
          <w:p w:rsidR="005C370C" w:rsidRPr="00156819" w:rsidRDefault="005C370C" w:rsidP="005C370C">
            <w:pPr>
              <w:keepNext/>
              <w:keepLines/>
            </w:pPr>
            <w:r w:rsidRPr="00156819">
              <w:t>Head of Audit &amp; Democracy</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Filling of casual vacancy in the case of Chair, etc.</w:t>
            </w:r>
          </w:p>
          <w:p w:rsidR="005C370C" w:rsidRPr="00156819" w:rsidRDefault="005C370C" w:rsidP="005C370C">
            <w:pPr>
              <w:jc w:val="both"/>
            </w:pPr>
            <w:r w:rsidRPr="00156819">
              <w:t>Local Government Act 1972, S.88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 w:rsidR="005C370C" w:rsidRPr="00156819" w:rsidRDefault="005C370C" w:rsidP="005C370C">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Chief Executive or Head Audit &amp; Democracy</w:t>
            </w:r>
          </w:p>
        </w:tc>
      </w:tr>
      <w:tr w:rsidR="005C370C" w:rsidRPr="00156819" w:rsidTr="005C370C">
        <w:trPr>
          <w:cantSplit/>
        </w:trPr>
        <w:tc>
          <w:tcPr>
            <w:tcW w:w="8820" w:type="dxa"/>
          </w:tcPr>
          <w:p w:rsidR="005C370C" w:rsidRPr="00156819" w:rsidRDefault="005C370C" w:rsidP="005C370C">
            <w:pPr>
              <w:jc w:val="both"/>
            </w:pPr>
            <w:r w:rsidRPr="00156819">
              <w:lastRenderedPageBreak/>
              <w:t>Filling of casual vacancies in the case of Councillors</w:t>
            </w:r>
          </w:p>
          <w:p w:rsidR="005C370C" w:rsidRPr="00156819" w:rsidRDefault="005C370C" w:rsidP="005C370C">
            <w:pPr>
              <w:jc w:val="both"/>
            </w:pPr>
            <w:r w:rsidRPr="00156819">
              <w:t>Local Government Act 1972, S.89</w:t>
            </w:r>
          </w:p>
        </w:tc>
        <w:tc>
          <w:tcPr>
            <w:tcW w:w="1980" w:type="dxa"/>
          </w:tcPr>
          <w:p w:rsidR="005C370C" w:rsidRPr="00156819" w:rsidRDefault="005C370C" w:rsidP="005C370C"/>
          <w:p w:rsidR="005C370C" w:rsidRPr="00156819" w:rsidRDefault="005C370C" w:rsidP="005C370C">
            <w:r w:rsidRPr="00156819">
              <w:rPr>
                <w:szCs w:val="22"/>
              </w:rPr>
              <w:t>Licensing Committee</w:t>
            </w:r>
          </w:p>
        </w:tc>
        <w:tc>
          <w:tcPr>
            <w:tcW w:w="4140" w:type="dxa"/>
            <w:tcBorders>
              <w:bottom w:val="nil"/>
            </w:tcBorders>
          </w:tcPr>
          <w:p w:rsidR="005C370C" w:rsidRPr="00156819" w:rsidRDefault="005C370C" w:rsidP="005C370C">
            <w:r w:rsidRPr="00156819">
              <w:t>Chief Executive or</w:t>
            </w:r>
          </w:p>
          <w:p w:rsidR="005C370C" w:rsidRPr="00156819" w:rsidRDefault="005C370C" w:rsidP="005C370C">
            <w:r w:rsidRPr="00156819">
              <w:t>Head of Audit &amp; Democracy</w:t>
            </w:r>
          </w:p>
        </w:tc>
      </w:tr>
      <w:tr w:rsidR="005C370C" w:rsidRPr="00156819" w:rsidTr="005C370C">
        <w:trPr>
          <w:cantSplit/>
        </w:trPr>
        <w:tc>
          <w:tcPr>
            <w:tcW w:w="8820" w:type="dxa"/>
          </w:tcPr>
          <w:p w:rsidR="005C370C" w:rsidRPr="00156819" w:rsidRDefault="005C370C" w:rsidP="005C370C">
            <w:pPr>
              <w:pStyle w:val="Heading4"/>
              <w:keepLines/>
              <w:jc w:val="both"/>
              <w:rPr>
                <w:szCs w:val="28"/>
              </w:rPr>
            </w:pPr>
            <w:bookmarkStart w:id="2046" w:name="_Toc271209637"/>
            <w:r w:rsidRPr="00D2603C">
              <w:rPr>
                <w:sz w:val="28"/>
                <w:szCs w:val="28"/>
                <w:u w:val="none"/>
              </w:rPr>
              <w:t>Miscellaneous Functions</w:t>
            </w:r>
            <w:bookmarkEnd w:id="2046"/>
          </w:p>
        </w:tc>
        <w:tc>
          <w:tcPr>
            <w:tcW w:w="1980" w:type="dxa"/>
          </w:tcPr>
          <w:p w:rsidR="005C370C" w:rsidRPr="00156819" w:rsidRDefault="005C370C" w:rsidP="005C370C">
            <w:pPr>
              <w:keepNext/>
              <w:keepLines/>
              <w:jc w:val="both"/>
              <w:rPr>
                <w:snapToGrid w:val="0"/>
                <w:sz w:val="28"/>
                <w:szCs w:val="28"/>
              </w:rPr>
            </w:pPr>
          </w:p>
        </w:tc>
        <w:tc>
          <w:tcPr>
            <w:tcW w:w="4140" w:type="dxa"/>
          </w:tcPr>
          <w:p w:rsidR="005C370C" w:rsidRPr="00156819" w:rsidRDefault="005C370C" w:rsidP="005C370C">
            <w:pPr>
              <w:keepNext/>
              <w:keepLines/>
              <w:jc w:val="both"/>
              <w:rPr>
                <w:sz w:val="28"/>
                <w:szCs w:val="28"/>
              </w:rPr>
            </w:pPr>
          </w:p>
        </w:tc>
      </w:tr>
      <w:tr w:rsidR="005C370C" w:rsidRPr="00156819" w:rsidTr="005C370C">
        <w:trPr>
          <w:cantSplit/>
        </w:trPr>
        <w:tc>
          <w:tcPr>
            <w:tcW w:w="8820" w:type="dxa"/>
          </w:tcPr>
          <w:p w:rsidR="005C370C" w:rsidRPr="00156819" w:rsidRDefault="005C370C" w:rsidP="005C370C">
            <w:pPr>
              <w:pStyle w:val="Heading7"/>
              <w:keepLines/>
              <w:jc w:val="both"/>
              <w:rPr>
                <w:snapToGrid w:val="0"/>
                <w:sz w:val="22"/>
                <w:szCs w:val="22"/>
              </w:rPr>
            </w:pPr>
            <w:r w:rsidRPr="00156819">
              <w:rPr>
                <w:snapToGrid w:val="0"/>
                <w:sz w:val="22"/>
                <w:szCs w:val="22"/>
              </w:rPr>
              <w:t>Appeals</w:t>
            </w:r>
          </w:p>
        </w:tc>
        <w:tc>
          <w:tcPr>
            <w:tcW w:w="1980" w:type="dxa"/>
          </w:tcPr>
          <w:p w:rsidR="005C370C" w:rsidRPr="00156819" w:rsidRDefault="005C370C" w:rsidP="005C370C">
            <w:pPr>
              <w:keepNext/>
              <w:keepLines/>
              <w:jc w:val="both"/>
              <w:rPr>
                <w:snapToGrid w:val="0"/>
                <w:szCs w:val="22"/>
              </w:rPr>
            </w:pPr>
          </w:p>
        </w:tc>
        <w:tc>
          <w:tcPr>
            <w:tcW w:w="4140" w:type="dxa"/>
          </w:tcPr>
          <w:p w:rsidR="005C370C" w:rsidRPr="00156819" w:rsidRDefault="005C370C" w:rsidP="005C370C">
            <w:pPr>
              <w:keepNext/>
              <w:keepLines/>
              <w:jc w:val="both"/>
              <w:rPr>
                <w:b/>
                <w:snapToGrid w:val="0"/>
                <w:szCs w:val="22"/>
              </w:rPr>
            </w:pPr>
          </w:p>
        </w:tc>
      </w:tr>
      <w:tr w:rsidR="005C370C" w:rsidRPr="00156819" w:rsidTr="005C370C">
        <w:trPr>
          <w:cantSplit/>
        </w:trPr>
        <w:tc>
          <w:tcPr>
            <w:tcW w:w="8820" w:type="dxa"/>
          </w:tcPr>
          <w:p w:rsidR="005C370C" w:rsidRPr="00156819" w:rsidRDefault="005C370C" w:rsidP="005C370C">
            <w:pPr>
              <w:keepNext/>
              <w:keepLines/>
              <w:jc w:val="both"/>
              <w:rPr>
                <w:snapToGrid w:val="0"/>
              </w:rPr>
            </w:pPr>
            <w:r w:rsidRPr="00156819">
              <w:rPr>
                <w:snapToGrid w:val="0"/>
              </w:rPr>
              <w:t xml:space="preserve">To hear and determine any appeals by an employee of the Council against dismissal. </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Appeals Committee</w:t>
              </w:r>
            </w:smartTag>
          </w:p>
        </w:tc>
        <w:tc>
          <w:tcPr>
            <w:tcW w:w="4140" w:type="dxa"/>
          </w:tcPr>
          <w:p w:rsidR="005C370C" w:rsidRPr="00156819" w:rsidRDefault="005C370C" w:rsidP="005C370C">
            <w:pPr>
              <w:keepNext/>
              <w:keepLines/>
              <w:jc w:val="both"/>
              <w:rPr>
                <w:i/>
                <w:snapToGrid w:val="0"/>
              </w:rPr>
            </w:pPr>
          </w:p>
        </w:tc>
      </w:tr>
      <w:tr w:rsidR="005C370C" w:rsidRPr="00156819" w:rsidTr="005C370C">
        <w:trPr>
          <w:cantSplit/>
        </w:trPr>
        <w:tc>
          <w:tcPr>
            <w:tcW w:w="8820" w:type="dxa"/>
          </w:tcPr>
          <w:p w:rsidR="005C370C" w:rsidRPr="00156819" w:rsidRDefault="005C370C" w:rsidP="005C370C">
            <w:pPr>
              <w:jc w:val="both"/>
              <w:rPr>
                <w:snapToGrid w:val="0"/>
              </w:rPr>
            </w:pPr>
            <w:r w:rsidRPr="00156819">
              <w:rPr>
                <w:snapToGrid w:val="0"/>
              </w:rPr>
              <w:t xml:space="preserve">To hear and determine any appeals arising out of the Council’s function as a housing authority. </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Appeals Committee</w:t>
              </w:r>
            </w:smartTag>
          </w:p>
        </w:tc>
        <w:tc>
          <w:tcPr>
            <w:tcW w:w="4140" w:type="dxa"/>
          </w:tcPr>
          <w:p w:rsidR="005C370C" w:rsidRPr="00156819" w:rsidRDefault="005C370C" w:rsidP="005C370C">
            <w:pPr>
              <w:jc w:val="both"/>
              <w:rPr>
                <w:i/>
                <w:snapToGrid w:val="0"/>
              </w:rPr>
            </w:pPr>
          </w:p>
        </w:tc>
      </w:tr>
      <w:tr w:rsidR="005C370C" w:rsidRPr="00156819" w:rsidTr="005C370C">
        <w:trPr>
          <w:cantSplit/>
        </w:trPr>
        <w:tc>
          <w:tcPr>
            <w:tcW w:w="8820" w:type="dxa"/>
          </w:tcPr>
          <w:p w:rsidR="005C370C" w:rsidRPr="00156819" w:rsidRDefault="005C370C" w:rsidP="005C370C">
            <w:pPr>
              <w:pStyle w:val="Heading6"/>
              <w:keepNext w:val="0"/>
              <w:jc w:val="both"/>
              <w:rPr>
                <w:b w:val="0"/>
                <w:color w:val="auto"/>
              </w:rPr>
            </w:pPr>
            <w:r w:rsidRPr="00156819">
              <w:rPr>
                <w:b w:val="0"/>
                <w:color w:val="auto"/>
              </w:rPr>
              <w:t>To hear and determine matters in relation to employee grievances</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Appeals Committee</w:t>
              </w:r>
            </w:smartTag>
          </w:p>
        </w:tc>
        <w:tc>
          <w:tcPr>
            <w:tcW w:w="4140" w:type="dxa"/>
          </w:tcPr>
          <w:p w:rsidR="005C370C" w:rsidRPr="00156819" w:rsidRDefault="005C370C" w:rsidP="005C370C">
            <w:pPr>
              <w:jc w:val="both"/>
              <w:rPr>
                <w:i/>
                <w:snapToGrid w:val="0"/>
              </w:rPr>
            </w:pPr>
          </w:p>
        </w:tc>
      </w:tr>
      <w:tr w:rsidR="005C370C" w:rsidRPr="00156819" w:rsidTr="005C370C">
        <w:trPr>
          <w:cantSplit/>
        </w:trPr>
        <w:tc>
          <w:tcPr>
            <w:tcW w:w="8820" w:type="dxa"/>
          </w:tcPr>
          <w:p w:rsidR="005C370C" w:rsidRPr="00156819" w:rsidRDefault="005C370C" w:rsidP="005C370C">
            <w:pPr>
              <w:pStyle w:val="Heading6"/>
              <w:keepNext w:val="0"/>
              <w:jc w:val="both"/>
              <w:rPr>
                <w:b w:val="0"/>
                <w:color w:val="auto"/>
              </w:rPr>
            </w:pPr>
            <w:r w:rsidRPr="00156819">
              <w:rPr>
                <w:b w:val="0"/>
                <w:color w:val="auto"/>
              </w:rPr>
              <w:t>To hear and determine appeals against decisions relating to school transport</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Appeals Committee</w:t>
              </w:r>
            </w:smartTag>
          </w:p>
        </w:tc>
        <w:tc>
          <w:tcPr>
            <w:tcW w:w="4140" w:type="dxa"/>
          </w:tcPr>
          <w:p w:rsidR="005C370C" w:rsidRPr="00156819" w:rsidRDefault="005C370C" w:rsidP="005C370C">
            <w:pPr>
              <w:jc w:val="both"/>
              <w:rPr>
                <w:i/>
                <w:snapToGrid w:val="0"/>
              </w:rPr>
            </w:pPr>
          </w:p>
        </w:tc>
      </w:tr>
      <w:tr w:rsidR="005C370C" w:rsidRPr="00156819" w:rsidTr="005C370C">
        <w:trPr>
          <w:cantSplit/>
        </w:trPr>
        <w:tc>
          <w:tcPr>
            <w:tcW w:w="8820" w:type="dxa"/>
          </w:tcPr>
          <w:p w:rsidR="005C370C" w:rsidRPr="00156819" w:rsidRDefault="005C370C" w:rsidP="005C370C">
            <w:pPr>
              <w:pStyle w:val="Heading6"/>
              <w:keepNext w:val="0"/>
              <w:jc w:val="both"/>
              <w:rPr>
                <w:color w:val="auto"/>
                <w:szCs w:val="22"/>
              </w:rPr>
            </w:pPr>
            <w:r w:rsidRPr="00156819">
              <w:rPr>
                <w:color w:val="auto"/>
                <w:szCs w:val="22"/>
              </w:rPr>
              <w:t>Appointments</w:t>
            </w:r>
          </w:p>
        </w:tc>
        <w:tc>
          <w:tcPr>
            <w:tcW w:w="1980" w:type="dxa"/>
          </w:tcPr>
          <w:p w:rsidR="005C370C" w:rsidRPr="00156819" w:rsidRDefault="005C370C" w:rsidP="005C370C">
            <w:pPr>
              <w:jc w:val="both"/>
              <w:rPr>
                <w:snapToGrid w:val="0"/>
                <w:szCs w:val="22"/>
              </w:rPr>
            </w:pPr>
          </w:p>
        </w:tc>
        <w:tc>
          <w:tcPr>
            <w:tcW w:w="4140" w:type="dxa"/>
          </w:tcPr>
          <w:p w:rsidR="005C370C" w:rsidRPr="00156819" w:rsidRDefault="005C370C" w:rsidP="005C370C">
            <w:pPr>
              <w:jc w:val="both"/>
              <w:rPr>
                <w:i/>
                <w:snapToGrid w:val="0"/>
                <w:szCs w:val="22"/>
              </w:rPr>
            </w:pPr>
          </w:p>
        </w:tc>
      </w:tr>
      <w:tr w:rsidR="005C370C" w:rsidRPr="00156819" w:rsidTr="005C370C">
        <w:trPr>
          <w:cantSplit/>
        </w:trPr>
        <w:tc>
          <w:tcPr>
            <w:tcW w:w="8820" w:type="dxa"/>
          </w:tcPr>
          <w:p w:rsidR="005C370C" w:rsidRPr="00156819" w:rsidRDefault="005C370C" w:rsidP="005C370C">
            <w:pPr>
              <w:jc w:val="both"/>
              <w:rPr>
                <w:snapToGrid w:val="0"/>
              </w:rPr>
            </w:pPr>
            <w:r w:rsidRPr="00156819">
              <w:rPr>
                <w:snapToGrid w:val="0"/>
              </w:rPr>
              <w:t>The appointment of review boards for the determination of claims and reviews under the Social Security Act 1998 Social Security Act 1998 s.34 (4)</w:t>
            </w:r>
          </w:p>
        </w:tc>
        <w:tc>
          <w:tcPr>
            <w:tcW w:w="1980" w:type="dxa"/>
          </w:tcPr>
          <w:p w:rsidR="005C370C" w:rsidRPr="00156819" w:rsidRDefault="005C370C" w:rsidP="005C370C">
            <w:pPr>
              <w:jc w:val="both"/>
              <w:rPr>
                <w:snapToGrid w:val="0"/>
              </w:rPr>
            </w:pPr>
            <w:r w:rsidRPr="00156819">
              <w:rPr>
                <w:snapToGrid w:val="0"/>
              </w:rPr>
              <w:t>Council</w:t>
            </w:r>
          </w:p>
        </w:tc>
        <w:tc>
          <w:tcPr>
            <w:tcW w:w="4140" w:type="dxa"/>
          </w:tcPr>
          <w:p w:rsidR="005C370C" w:rsidRPr="00156819" w:rsidRDefault="005C370C" w:rsidP="005C370C">
            <w:pPr>
              <w:jc w:val="both"/>
              <w:rPr>
                <w:i/>
                <w:snapToGrid w:val="0"/>
              </w:rPr>
            </w:pPr>
          </w:p>
        </w:tc>
      </w:tr>
      <w:tr w:rsidR="005C370C" w:rsidRPr="00156819" w:rsidTr="005C370C">
        <w:trPr>
          <w:cantSplit/>
        </w:trPr>
        <w:tc>
          <w:tcPr>
            <w:tcW w:w="8820" w:type="dxa"/>
          </w:tcPr>
          <w:p w:rsidR="005C370C" w:rsidRPr="00156819" w:rsidRDefault="005C370C" w:rsidP="005C370C">
            <w:pPr>
              <w:jc w:val="both"/>
              <w:rPr>
                <w:snapToGrid w:val="0"/>
              </w:rPr>
            </w:pPr>
            <w:r w:rsidRPr="00156819">
              <w:rPr>
                <w:snapToGrid w:val="0"/>
              </w:rPr>
              <w:t>The making of appointments under paragraphs 2 to 4 (appointment of members by relevant councils) of Schedule 2 (police authorities established under section 3) to the Police Act 1996. Police Act 1996 sch.2</w:t>
            </w:r>
          </w:p>
        </w:tc>
        <w:tc>
          <w:tcPr>
            <w:tcW w:w="1980" w:type="dxa"/>
          </w:tcPr>
          <w:p w:rsidR="005C370C" w:rsidRPr="00156819" w:rsidRDefault="005C370C" w:rsidP="005C370C">
            <w:pPr>
              <w:jc w:val="both"/>
              <w:rPr>
                <w:snapToGrid w:val="0"/>
              </w:rPr>
            </w:pPr>
            <w:r w:rsidRPr="00156819">
              <w:rPr>
                <w:snapToGrid w:val="0"/>
              </w:rPr>
              <w:t>Council</w:t>
            </w:r>
          </w:p>
        </w:tc>
        <w:tc>
          <w:tcPr>
            <w:tcW w:w="4140" w:type="dxa"/>
          </w:tcPr>
          <w:p w:rsidR="005C370C" w:rsidRPr="00156819" w:rsidRDefault="005C370C" w:rsidP="005C370C">
            <w:pPr>
              <w:pStyle w:val="Heading4"/>
              <w:keepNext w:val="0"/>
              <w:jc w:val="both"/>
            </w:pP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Access to Information</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rPr>
                <w:szCs w:val="22"/>
              </w:rPr>
            </w:pPr>
          </w:p>
        </w:tc>
      </w:tr>
      <w:tr w:rsidR="005C370C" w:rsidRPr="00156819" w:rsidTr="005C370C">
        <w:trPr>
          <w:cantSplit/>
        </w:trPr>
        <w:tc>
          <w:tcPr>
            <w:tcW w:w="8820" w:type="dxa"/>
          </w:tcPr>
          <w:p w:rsidR="005C370C" w:rsidRPr="00156819" w:rsidRDefault="005C370C" w:rsidP="005C370C">
            <w:pPr>
              <w:ind w:left="360" w:hanging="360"/>
              <w:jc w:val="both"/>
            </w:pPr>
            <w:r w:rsidRPr="00156819">
              <w:t>(a)Appointment of proper officers</w:t>
            </w:r>
          </w:p>
          <w:p w:rsidR="005C370C" w:rsidRPr="00156819" w:rsidRDefault="005C370C" w:rsidP="005C370C">
            <w:pPr>
              <w:ind w:left="252"/>
              <w:jc w:val="both"/>
            </w:pPr>
            <w:r w:rsidRPr="00156819">
              <w:t>Local Government (Access to Information) Act 1981</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Chief Executive</w:t>
            </w:r>
          </w:p>
          <w:p w:rsidR="005C370C" w:rsidRPr="00156819" w:rsidRDefault="005C370C" w:rsidP="005C370C">
            <w:r w:rsidRPr="00156819">
              <w:t xml:space="preserve">All </w:t>
            </w:r>
            <w:smartTag w:uri="urn:schemas-microsoft-com:office:smarttags" w:element="PersonName">
              <w:r w:rsidRPr="00156819">
                <w:t>Corporate Directors</w:t>
              </w:r>
            </w:smartTag>
          </w:p>
          <w:p w:rsidR="005C370C" w:rsidRPr="00156819" w:rsidRDefault="005C370C" w:rsidP="005C370C">
            <w:r w:rsidRPr="00156819">
              <w:t>All Heads of Service</w:t>
            </w:r>
          </w:p>
        </w:tc>
      </w:tr>
      <w:tr w:rsidR="005C370C" w:rsidRPr="00156819" w:rsidTr="005C370C">
        <w:trPr>
          <w:cantSplit/>
        </w:trPr>
        <w:tc>
          <w:tcPr>
            <w:tcW w:w="8820" w:type="dxa"/>
          </w:tcPr>
          <w:p w:rsidR="005C370C" w:rsidRPr="00156819" w:rsidRDefault="005C370C" w:rsidP="005C370C">
            <w:pPr>
              <w:ind w:left="252" w:hanging="252"/>
              <w:jc w:val="both"/>
            </w:pPr>
            <w:r w:rsidRPr="00156819">
              <w:t>(b)Authority to do all things necessary to give effect to the provisions of the Act and appointment as proper officers for the purposes of interpreting the Act</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Chief Executive</w:t>
            </w:r>
          </w:p>
          <w:p w:rsidR="005C370C" w:rsidRPr="00156819" w:rsidRDefault="005C370C" w:rsidP="005C370C">
            <w:r w:rsidRPr="00156819">
              <w:t>Corporate Director: Resources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r w:rsidRPr="00156819">
              <w:rPr>
                <w:b/>
              </w:rPr>
              <w:t>The Conduct of Best Value Reviews. Local Government Act 1999,s.5</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Pr>
          <w:p w:rsidR="005C370C" w:rsidRPr="00156819" w:rsidRDefault="005C370C" w:rsidP="005C370C">
            <w:pPr>
              <w:jc w:val="both"/>
              <w:rPr>
                <w:b/>
                <w:szCs w:val="22"/>
              </w:rPr>
            </w:pPr>
            <w:r w:rsidRPr="00156819">
              <w:rPr>
                <w:b/>
                <w:szCs w:val="22"/>
              </w:rPr>
              <w:t>Public Relations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zCs w:val="22"/>
              </w:rPr>
            </w:pPr>
          </w:p>
        </w:tc>
      </w:tr>
      <w:tr w:rsidR="005C370C" w:rsidRPr="00156819" w:rsidTr="005C370C">
        <w:trPr>
          <w:cantSplit/>
        </w:trPr>
        <w:tc>
          <w:tcPr>
            <w:tcW w:w="8820" w:type="dxa"/>
          </w:tcPr>
          <w:p w:rsidR="005C370C" w:rsidRPr="00156819" w:rsidRDefault="005C370C" w:rsidP="005C370C">
            <w:pPr>
              <w:jc w:val="both"/>
            </w:pPr>
            <w:r w:rsidRPr="00156819">
              <w:t>Issue of press statements, briefing notices etc.</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Corporate Communications Manager</w:t>
            </w:r>
          </w:p>
        </w:tc>
      </w:tr>
      <w:tr w:rsidR="005C370C" w:rsidRPr="00156819" w:rsidTr="005C370C">
        <w:trPr>
          <w:cantSplit/>
        </w:trPr>
        <w:tc>
          <w:tcPr>
            <w:tcW w:w="8820" w:type="dxa"/>
          </w:tcPr>
          <w:p w:rsidR="005C370C" w:rsidRPr="00156819" w:rsidRDefault="005C370C" w:rsidP="005C370C">
            <w:pPr>
              <w:keepNext/>
              <w:keepLines/>
              <w:jc w:val="both"/>
              <w:rPr>
                <w:b/>
              </w:rPr>
            </w:pPr>
            <w:r w:rsidRPr="00156819">
              <w:rPr>
                <w:b/>
              </w:rPr>
              <w:t>Head of Paid Service and Monitoring Officer</w:t>
            </w:r>
          </w:p>
        </w:tc>
        <w:tc>
          <w:tcPr>
            <w:tcW w:w="1980" w:type="dxa"/>
          </w:tcPr>
          <w:p w:rsidR="005C370C" w:rsidRPr="00156819" w:rsidRDefault="005C370C" w:rsidP="005C370C">
            <w:pPr>
              <w:keepNext/>
              <w:keepLines/>
              <w:jc w:val="both"/>
              <w:rPr>
                <w:b/>
                <w:snapToGrid w:val="0"/>
              </w:rPr>
            </w:pPr>
          </w:p>
        </w:tc>
        <w:tc>
          <w:tcPr>
            <w:tcW w:w="4140" w:type="dxa"/>
          </w:tcPr>
          <w:p w:rsidR="005C370C" w:rsidRPr="00156819" w:rsidRDefault="005C370C" w:rsidP="005C370C">
            <w:pPr>
              <w:keepNext/>
              <w:keepLines/>
              <w:rPr>
                <w:b/>
              </w:rPr>
            </w:pPr>
          </w:p>
        </w:tc>
      </w:tr>
      <w:tr w:rsidR="005C370C" w:rsidRPr="00156819" w:rsidTr="005C370C">
        <w:trPr>
          <w:cantSplit/>
        </w:trPr>
        <w:tc>
          <w:tcPr>
            <w:tcW w:w="8820" w:type="dxa"/>
          </w:tcPr>
          <w:p w:rsidR="005C370C" w:rsidRPr="00156819" w:rsidRDefault="005C370C" w:rsidP="005C370C">
            <w:pPr>
              <w:keepNext/>
              <w:keepLines/>
              <w:numPr>
                <w:ilvl w:val="0"/>
                <w:numId w:val="144"/>
              </w:numPr>
              <w:ind w:left="0" w:firstLine="0"/>
              <w:jc w:val="both"/>
            </w:pPr>
            <w:r w:rsidRPr="00156819">
              <w:t>Role of Head of Paid Service of the Council</w:t>
            </w:r>
          </w:p>
          <w:p w:rsidR="005C370C" w:rsidRPr="00156819" w:rsidRDefault="005C370C" w:rsidP="005C370C">
            <w:pPr>
              <w:keepNext/>
              <w:keepLines/>
              <w:ind w:left="432"/>
              <w:jc w:val="both"/>
            </w:pPr>
            <w:r w:rsidRPr="00156819">
              <w:t>Local Government and Housing Act 1989</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pPr>
            <w:r w:rsidRPr="00156819">
              <w:t>Chief Executive</w:t>
            </w:r>
          </w:p>
          <w:p w:rsidR="005C370C" w:rsidRPr="00156819" w:rsidRDefault="005C370C" w:rsidP="005C370C">
            <w:pPr>
              <w:keepNext/>
              <w:keepLines/>
            </w:pPr>
          </w:p>
        </w:tc>
      </w:tr>
      <w:tr w:rsidR="005C370C" w:rsidRPr="00156819" w:rsidTr="005C370C">
        <w:trPr>
          <w:cantSplit/>
        </w:trPr>
        <w:tc>
          <w:tcPr>
            <w:tcW w:w="8820" w:type="dxa"/>
          </w:tcPr>
          <w:p w:rsidR="005C370C" w:rsidRPr="00156819" w:rsidRDefault="005C370C" w:rsidP="005C370C">
            <w:pPr>
              <w:jc w:val="both"/>
            </w:pPr>
            <w:r w:rsidRPr="00156819">
              <w:t>(b)   Role of the Council’s Monitoring Officer</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tc>
      </w:tr>
      <w:tr w:rsidR="005C370C" w:rsidRPr="00156819" w:rsidTr="005C370C">
        <w:trPr>
          <w:cantSplit/>
        </w:trPr>
        <w:tc>
          <w:tcPr>
            <w:tcW w:w="8820" w:type="dxa"/>
          </w:tcPr>
          <w:p w:rsidR="005C370C" w:rsidRPr="00156819" w:rsidRDefault="005C370C" w:rsidP="005C370C">
            <w:pPr>
              <w:keepNext/>
              <w:keepLines/>
              <w:jc w:val="both"/>
              <w:rPr>
                <w:b/>
              </w:rPr>
            </w:pPr>
            <w:r w:rsidRPr="00156819">
              <w:rPr>
                <w:b/>
              </w:rPr>
              <w:lastRenderedPageBreak/>
              <w:t>Allocation and Control of Resources</w:t>
            </w: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jc w:val="both"/>
            </w:pPr>
          </w:p>
        </w:tc>
      </w:tr>
      <w:tr w:rsidR="005C370C" w:rsidRPr="00156819" w:rsidTr="005C370C">
        <w:trPr>
          <w:cantSplit/>
        </w:trPr>
        <w:tc>
          <w:tcPr>
            <w:tcW w:w="8820" w:type="dxa"/>
          </w:tcPr>
          <w:p w:rsidR="005C370C" w:rsidRPr="00156819" w:rsidRDefault="005C370C" w:rsidP="005C370C">
            <w:pPr>
              <w:keepNext/>
              <w:keepLines/>
              <w:jc w:val="both"/>
            </w:pPr>
            <w:r w:rsidRPr="00156819">
              <w:t>To be responsible for allocating and controlling the financial, employee, real property, intellectual property and other resources of the Council.</w:t>
            </w:r>
          </w:p>
          <w:p w:rsidR="005C370C" w:rsidRPr="00156819" w:rsidRDefault="005C370C" w:rsidP="005C370C">
            <w:pPr>
              <w:keepNext/>
              <w:keepLines/>
              <w:jc w:val="both"/>
              <w:rPr>
                <w:i/>
                <w:snapToGrid w:val="0"/>
                <w:sz w:val="20"/>
              </w:rPr>
            </w:pPr>
            <w:r w:rsidRPr="00156819">
              <w:rPr>
                <w:sz w:val="20"/>
              </w:rPr>
              <w:t>(</w:t>
            </w:r>
            <w:smartTag w:uri="urn:schemas-microsoft-com:office:smarttags" w:element="PersonName">
              <w:r w:rsidRPr="00156819">
                <w:rPr>
                  <w:sz w:val="20"/>
                </w:rPr>
                <w:t>Cabinet</w:t>
              </w:r>
            </w:smartTag>
            <w:r w:rsidRPr="00156819">
              <w:rPr>
                <w:sz w:val="20"/>
              </w:rPr>
              <w:t xml:space="preserve"> 24.06.02 Minute Number 198)</w:t>
            </w:r>
          </w:p>
        </w:tc>
        <w:tc>
          <w:tcPr>
            <w:tcW w:w="1980" w:type="dxa"/>
          </w:tcPr>
          <w:p w:rsidR="005C370C" w:rsidRPr="00156819" w:rsidRDefault="005C370C" w:rsidP="005C370C">
            <w:pPr>
              <w:keepNext/>
              <w:keepLines/>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keepNext/>
              <w:keepLines/>
              <w:jc w:val="both"/>
              <w:rPr>
                <w:snapToGrid w:val="0"/>
                <w:szCs w:val="22"/>
              </w:rPr>
            </w:pPr>
            <w:r w:rsidRPr="00156819">
              <w:rPr>
                <w:snapToGrid w:val="0"/>
                <w:szCs w:val="22"/>
              </w:rPr>
              <w:t xml:space="preserve">Section 151 Officer, Head of Human Resources, Head of Asset &amp; Property Management and Head of Information &amp; Computer Technology </w:t>
            </w:r>
          </w:p>
        </w:tc>
      </w:tr>
      <w:tr w:rsidR="005C370C" w:rsidRPr="00156819" w:rsidTr="005C370C">
        <w:trPr>
          <w:cantSplit/>
        </w:trPr>
        <w:tc>
          <w:tcPr>
            <w:tcW w:w="8820" w:type="dxa"/>
          </w:tcPr>
          <w:p w:rsidR="005C370C" w:rsidRPr="00156819" w:rsidRDefault="005C370C" w:rsidP="005C370C">
            <w:pPr>
              <w:jc w:val="both"/>
              <w:rPr>
                <w:b/>
              </w:rPr>
            </w:pPr>
            <w:r w:rsidRPr="00156819">
              <w:rPr>
                <w:b/>
              </w:rPr>
              <w:t>Organised and Systematic Management Process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rPr>
                <w:snapToGrid w:val="0"/>
                <w:szCs w:val="22"/>
              </w:rPr>
            </w:pPr>
          </w:p>
        </w:tc>
      </w:tr>
      <w:tr w:rsidR="005C370C" w:rsidRPr="00156819" w:rsidTr="005C370C">
        <w:trPr>
          <w:cantSplit/>
        </w:trPr>
        <w:tc>
          <w:tcPr>
            <w:tcW w:w="8820" w:type="dxa"/>
          </w:tcPr>
          <w:p w:rsidR="005C370C" w:rsidRPr="00156819" w:rsidRDefault="005C370C" w:rsidP="005C370C">
            <w:pPr>
              <w:jc w:val="both"/>
            </w:pPr>
            <w:r w:rsidRPr="00156819">
              <w:t xml:space="preserve">To secure the development and operation of an organised and systematic management process, designed to ensure that the corporate vision adopted by the Council is attained in the most efficient manner.  </w:t>
            </w:r>
          </w:p>
          <w:p w:rsidR="005C370C" w:rsidRPr="00156819" w:rsidRDefault="005C370C" w:rsidP="005C370C">
            <w:pPr>
              <w:jc w:val="both"/>
              <w:rPr>
                <w:i/>
                <w:snapToGrid w:val="0"/>
              </w:rPr>
            </w:pPr>
            <w:r w:rsidRPr="00156819">
              <w:rPr>
                <w:sz w:val="20"/>
              </w:rPr>
              <w:t>(</w:t>
            </w:r>
            <w:smartTag w:uri="urn:schemas-microsoft-com:office:smarttags" w:element="PersonName">
              <w:r w:rsidRPr="00156819">
                <w:rPr>
                  <w:sz w:val="20"/>
                </w:rPr>
                <w:t>Cabinet</w:t>
              </w:r>
            </w:smartTag>
            <w:r w:rsidRPr="00156819">
              <w:rPr>
                <w:sz w:val="20"/>
              </w:rPr>
              <w:t xml:space="preserve"> 24.06.02 Minute Number 198)</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snapToGrid w:val="0"/>
                <w:szCs w:val="22"/>
              </w:rPr>
            </w:pPr>
            <w:r w:rsidRPr="00156819">
              <w:rPr>
                <w:snapToGrid w:val="0"/>
                <w:szCs w:val="22"/>
              </w:rPr>
              <w:t xml:space="preserve">Chief Executive </w:t>
            </w:r>
          </w:p>
          <w:p w:rsidR="005C370C" w:rsidRPr="00156819" w:rsidRDefault="005C370C" w:rsidP="005C370C">
            <w:pPr>
              <w:rPr>
                <w:snapToGrid w:val="0"/>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Employment Business Grants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To approve submissions and to approve the awarding of a business grant</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B507BD" w:rsidRDefault="005C370C" w:rsidP="005C370C">
            <w:pPr>
              <w:rPr>
                <w:color w:val="0000FF"/>
              </w:rPr>
            </w:pPr>
            <w:r w:rsidRPr="00156819">
              <w:t xml:space="preserve">Head of </w:t>
            </w:r>
            <w:r>
              <w:t>Economic Development</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rFonts w:ascii="Arial Bold" w:hAnsi="Arial Bold"/>
                <w:b/>
                <w:szCs w:val="22"/>
              </w:rPr>
            </w:pPr>
            <w:r w:rsidRPr="00156819">
              <w:rPr>
                <w:b/>
                <w:szCs w:val="22"/>
              </w:rPr>
              <w:t>P</w:t>
            </w:r>
            <w:r w:rsidRPr="00156819">
              <w:rPr>
                <w:rFonts w:ascii="Arial Bold" w:hAnsi="Arial Bold"/>
                <w:b/>
                <w:szCs w:val="22"/>
              </w:rPr>
              <w:t>reservation of Local Partnership</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Authority to take all steps necessary or desirable (within the powers of the Council) to prevent an adverse change in control or management of Telford United and/or the Trust and to preserve the current relationships between the Council, Telford United and the Trust.</w:t>
            </w:r>
          </w:p>
          <w:p w:rsidR="005C370C" w:rsidRPr="00156819" w:rsidRDefault="005C370C" w:rsidP="005C370C">
            <w:pPr>
              <w:jc w:val="both"/>
              <w:rPr>
                <w:szCs w:val="22"/>
              </w:rPr>
            </w:pPr>
          </w:p>
          <w:p w:rsidR="005C370C" w:rsidRPr="00156819" w:rsidRDefault="005C370C" w:rsidP="005C370C">
            <w:pPr>
              <w:rPr>
                <w:rFonts w:cs="Arial"/>
                <w:szCs w:val="22"/>
              </w:rPr>
            </w:pPr>
            <w:r w:rsidRPr="00156819">
              <w:rPr>
                <w:rFonts w:cs="Arial"/>
                <w:szCs w:val="22"/>
              </w:rPr>
              <w:t>Approval for the Chief Executive to act as Trustee of any body established to represent the interests of the local partnership.</w:t>
            </w:r>
          </w:p>
          <w:p w:rsidR="005C370C" w:rsidRPr="00156819" w:rsidRDefault="005C370C" w:rsidP="005C370C">
            <w:pPr>
              <w:jc w:val="both"/>
              <w:rPr>
                <w:sz w:val="20"/>
              </w:rPr>
            </w:pPr>
            <w:r w:rsidRPr="00156819">
              <w:rPr>
                <w:sz w:val="20"/>
              </w:rPr>
              <w:t>(Cabinet 10 December 2007 – Minute No. CB-91)</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napToGrid w:val="0"/>
                <w:szCs w:val="22"/>
              </w:rPr>
            </w:pPr>
            <w:r w:rsidRPr="00156819">
              <w:rPr>
                <w:snapToGrid w:val="0"/>
                <w:szCs w:val="22"/>
              </w:rPr>
              <w:t>Cabinet</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r w:rsidRPr="00156819">
              <w:rPr>
                <w:szCs w:val="22"/>
              </w:rPr>
              <w:t>Chief Executive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Heading4"/>
              <w:rPr>
                <w:b w:val="0"/>
                <w:sz w:val="28"/>
                <w:szCs w:val="28"/>
              </w:rPr>
            </w:pPr>
            <w:r w:rsidRPr="00156819">
              <w:rPr>
                <w:sz w:val="28"/>
                <w:szCs w:val="28"/>
              </w:rPr>
              <w:br w:type="page"/>
            </w:r>
            <w:bookmarkStart w:id="2047" w:name="_Toc271209638"/>
            <w:r w:rsidRPr="00D2603C">
              <w:rPr>
                <w:sz w:val="28"/>
                <w:szCs w:val="28"/>
                <w:u w:val="none"/>
              </w:rPr>
              <w:t>Regeneration</w:t>
            </w:r>
            <w:bookmarkEnd w:id="2047"/>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 w:val="28"/>
                <w:szCs w:val="28"/>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sz w:val="28"/>
                <w:szCs w:val="28"/>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Renewal Area</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F85E85" w:rsidRDefault="005C370C" w:rsidP="005C370C">
            <w:pPr>
              <w:jc w:val="both"/>
            </w:pPr>
            <w:r w:rsidRPr="00F85E85">
              <w:t>Exercise of those powers granted to the Council as a result of the declaration of a Renewal Area</w:t>
            </w:r>
          </w:p>
          <w:p w:rsidR="005C370C" w:rsidRPr="00F85E85" w:rsidRDefault="005C370C" w:rsidP="005C370C">
            <w:pPr>
              <w:jc w:val="both"/>
            </w:pPr>
            <w:r w:rsidRPr="00F85E85">
              <w:t>Local Government &amp; Housing Act 1989 s.89 and powers contained in s.93 &amp; 94</w:t>
            </w:r>
          </w:p>
          <w:p w:rsidR="005C370C" w:rsidRPr="00F85E85" w:rsidRDefault="005C370C" w:rsidP="005C370C">
            <w:pPr>
              <w:jc w:val="both"/>
            </w:pPr>
          </w:p>
        </w:tc>
        <w:tc>
          <w:tcPr>
            <w:tcW w:w="1980" w:type="dxa"/>
            <w:tcBorders>
              <w:top w:val="single" w:sz="4" w:space="0" w:color="auto"/>
              <w:left w:val="single" w:sz="4" w:space="0" w:color="auto"/>
              <w:bottom w:val="single" w:sz="4" w:space="0" w:color="auto"/>
              <w:right w:val="single" w:sz="4" w:space="0" w:color="auto"/>
            </w:tcBorders>
          </w:tcPr>
          <w:p w:rsidR="005C370C" w:rsidRPr="00F85E85" w:rsidRDefault="005C370C" w:rsidP="005C370C">
            <w:pPr>
              <w:jc w:val="both"/>
            </w:pPr>
            <w:smartTag w:uri="urn:schemas-microsoft-com:office:smarttags" w:element="PersonName">
              <w:r w:rsidRPr="00F85E85">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F85E85" w:rsidRDefault="005C370C" w:rsidP="005C370C">
            <w:r w:rsidRPr="00F85E85">
              <w:t>Head of Economic Development</w:t>
            </w:r>
          </w:p>
          <w:p w:rsidR="005C370C" w:rsidRPr="00F85E85" w:rsidRDefault="005C370C" w:rsidP="005C370C">
            <w:r w:rsidRPr="00F85E85">
              <w:t>Head of Prevention &amp; Protection</w:t>
            </w:r>
          </w:p>
          <w:p w:rsidR="005C370C" w:rsidRPr="00156819" w:rsidRDefault="005C370C" w:rsidP="005C370C">
            <w:r w:rsidRPr="00F85E85">
              <w:t>Head of Asset &amp; Property Management</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r w:rsidRPr="00156819">
              <w:rPr>
                <w:b/>
              </w:rPr>
              <w:t xml:space="preserve">Heritage Economic Regeneration Scheme, </w:t>
            </w:r>
            <w:proofErr w:type="spellStart"/>
            <w:r w:rsidRPr="00156819">
              <w:rPr>
                <w:b/>
              </w:rPr>
              <w:t>Ironbridge</w:t>
            </w:r>
            <w:proofErr w:type="spellEnd"/>
            <w:r w:rsidRPr="00156819">
              <w:rPr>
                <w:b/>
              </w:rPr>
              <w:t xml:space="preserve"> Gorge World Heritage Site</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 xml:space="preserve">Authority to determine Heritage Economic Regeneration Scheme (HERS) in accordance with the scheme drawn up in conjunction with </w:t>
            </w:r>
            <w:smartTag w:uri="urn:schemas-microsoft-com:office:smarttags" w:element="PersonName">
              <w:r w:rsidRPr="00156819">
                <w:t>Cabinet</w:t>
              </w:r>
            </w:smartTag>
            <w:r w:rsidRPr="00156819">
              <w:t xml:space="preserve"> Member:  Regeneration and </w:t>
            </w:r>
            <w:smartTag w:uri="urn:schemas-microsoft-com:office:smarttags" w:element="PersonName">
              <w:r w:rsidRPr="00156819">
                <w:t>Cabinet</w:t>
              </w:r>
            </w:smartTag>
            <w:r w:rsidRPr="00156819">
              <w:t xml:space="preserve"> Member:   Community Services</w:t>
            </w:r>
          </w:p>
          <w:p w:rsidR="005C370C" w:rsidRPr="00156819" w:rsidRDefault="005C370C" w:rsidP="005C370C">
            <w:pPr>
              <w:jc w:val="both"/>
            </w:pPr>
            <w:r w:rsidRPr="00156819">
              <w:t>(</w:t>
            </w:r>
            <w:smartTag w:uri="urn:schemas-microsoft-com:office:smarttags" w:element="PersonName">
              <w:r w:rsidRPr="00156819">
                <w:t>Cabinet</w:t>
              </w:r>
            </w:smartTag>
            <w:r w:rsidRPr="00156819">
              <w:t xml:space="preserve"> 16.06.03 Minute No. CB-8)</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smartTag w:uri="urn:schemas-microsoft-com:office:smarttags" w:element="PersonName">
              <w:r w:rsidRPr="00156819">
                <w:t>Cabinet</w:t>
              </w:r>
            </w:smartTag>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 xml:space="preserve">Head of Planning &amp; Environment </w:t>
            </w:r>
          </w:p>
        </w:tc>
      </w:tr>
      <w:tr w:rsidR="005C370C" w:rsidRPr="00156819" w:rsidTr="005C370C">
        <w:trPr>
          <w:cantSplit/>
        </w:trPr>
        <w:tc>
          <w:tcPr>
            <w:tcW w:w="8820" w:type="dxa"/>
          </w:tcPr>
          <w:p w:rsidR="005C370C" w:rsidRPr="00156819" w:rsidRDefault="005C370C" w:rsidP="005C370C">
            <w:pPr>
              <w:pStyle w:val="Heading4"/>
              <w:rPr>
                <w:b w:val="0"/>
                <w:sz w:val="28"/>
              </w:rPr>
            </w:pPr>
            <w:bookmarkStart w:id="2048" w:name="_Toc271209639"/>
            <w:r w:rsidRPr="00D2603C">
              <w:rPr>
                <w:sz w:val="28"/>
                <w:szCs w:val="28"/>
                <w:u w:val="none"/>
              </w:rPr>
              <w:lastRenderedPageBreak/>
              <w:t>Planning</w:t>
            </w:r>
            <w:bookmarkEnd w:id="2048"/>
          </w:p>
        </w:tc>
        <w:tc>
          <w:tcPr>
            <w:tcW w:w="1980" w:type="dxa"/>
          </w:tcPr>
          <w:p w:rsidR="005C370C" w:rsidRPr="00156819" w:rsidRDefault="005C370C" w:rsidP="005C370C">
            <w:pPr>
              <w:pStyle w:val="BodyText"/>
              <w:keepNext/>
              <w:keepLines/>
              <w:spacing w:after="0"/>
              <w:rPr>
                <w:color w:val="auto"/>
                <w:sz w:val="28"/>
              </w:rPr>
            </w:pPr>
          </w:p>
        </w:tc>
        <w:tc>
          <w:tcPr>
            <w:tcW w:w="4140" w:type="dxa"/>
          </w:tcPr>
          <w:p w:rsidR="005C370C" w:rsidRPr="00156819" w:rsidRDefault="005C370C" w:rsidP="005C370C">
            <w:pPr>
              <w:keepNext/>
              <w:keepLines/>
              <w:rPr>
                <w:b/>
                <w:snapToGrid w:val="0"/>
                <w:sz w:val="28"/>
              </w:rPr>
            </w:pPr>
          </w:p>
        </w:tc>
      </w:tr>
      <w:tr w:rsidR="005C370C" w:rsidRPr="00156819" w:rsidTr="005C370C">
        <w:trPr>
          <w:cantSplit/>
        </w:trPr>
        <w:tc>
          <w:tcPr>
            <w:tcW w:w="8820" w:type="dxa"/>
          </w:tcPr>
          <w:p w:rsidR="005C370C" w:rsidRPr="00156819" w:rsidRDefault="005C370C" w:rsidP="005C370C">
            <w:pPr>
              <w:keepNext/>
              <w:keepLines/>
              <w:jc w:val="both"/>
            </w:pPr>
            <w:r w:rsidRPr="00156819">
              <w:rPr>
                <w:b/>
              </w:rPr>
              <w:t>Appeals</w:t>
            </w:r>
          </w:p>
        </w:tc>
        <w:tc>
          <w:tcPr>
            <w:tcW w:w="1980" w:type="dxa"/>
          </w:tcPr>
          <w:p w:rsidR="005C370C" w:rsidRPr="00156819" w:rsidRDefault="005C370C" w:rsidP="005C370C">
            <w:pPr>
              <w:keepNext/>
              <w:keepLines/>
              <w:jc w:val="both"/>
            </w:pPr>
          </w:p>
        </w:tc>
        <w:tc>
          <w:tcPr>
            <w:tcW w:w="4140" w:type="dxa"/>
          </w:tcPr>
          <w:p w:rsidR="005C370C" w:rsidRPr="00156819" w:rsidRDefault="005C370C" w:rsidP="005C370C">
            <w:pPr>
              <w:keepNext/>
              <w:keepLines/>
            </w:pPr>
          </w:p>
        </w:tc>
      </w:tr>
      <w:tr w:rsidR="005C370C" w:rsidRPr="00156819" w:rsidTr="005C370C">
        <w:trPr>
          <w:cantSplit/>
        </w:trPr>
        <w:tc>
          <w:tcPr>
            <w:tcW w:w="8820" w:type="dxa"/>
          </w:tcPr>
          <w:p w:rsidR="005C370C" w:rsidRPr="00156819" w:rsidRDefault="005C370C" w:rsidP="005C370C">
            <w:pPr>
              <w:keepNext/>
              <w:keepLines/>
              <w:jc w:val="both"/>
            </w:pPr>
            <w:r w:rsidRPr="00156819">
              <w:t>Responding to appeals against refusal of planning applications or against conditions Town &amp; Country Planning Act 1990 Part III</w:t>
            </w:r>
          </w:p>
        </w:tc>
        <w:tc>
          <w:tcPr>
            <w:tcW w:w="1980" w:type="dxa"/>
          </w:tcPr>
          <w:p w:rsidR="005C370C" w:rsidRPr="00156819" w:rsidRDefault="005C370C" w:rsidP="005C370C">
            <w:pPr>
              <w:keepNext/>
              <w:keepLines/>
              <w:jc w:val="both"/>
            </w:pPr>
            <w:r w:rsidRPr="00156819">
              <w:t xml:space="preserve">Plans Board </w:t>
            </w:r>
          </w:p>
        </w:tc>
        <w:tc>
          <w:tcPr>
            <w:tcW w:w="4140" w:type="dxa"/>
          </w:tcPr>
          <w:p w:rsidR="005C370C" w:rsidRPr="00156819" w:rsidRDefault="005C370C" w:rsidP="005C370C">
            <w:pPr>
              <w:keepNext/>
              <w:keepLines/>
            </w:pPr>
            <w:r w:rsidRPr="00156819">
              <w:t>Head of Planning &amp; Environment</w:t>
            </w:r>
          </w:p>
          <w:p w:rsidR="005C370C" w:rsidRPr="00156819" w:rsidRDefault="005C370C" w:rsidP="005C370C">
            <w:pPr>
              <w:keepNext/>
              <w:keepLines/>
            </w:pPr>
            <w:r w:rsidRPr="00156819">
              <w:t>Manager – Development &amp; Design</w:t>
            </w:r>
          </w:p>
          <w:p w:rsidR="005C370C" w:rsidRPr="00156819" w:rsidRDefault="005C370C" w:rsidP="005C370C">
            <w:pPr>
              <w:keepNext/>
              <w:keepLines/>
            </w:pPr>
            <w:r w:rsidRPr="00156819">
              <w:t xml:space="preserve">Area Planning Officers, </w:t>
            </w:r>
          </w:p>
          <w:p w:rsidR="005C370C" w:rsidRPr="00156819" w:rsidRDefault="005C370C" w:rsidP="005C370C">
            <w:pPr>
              <w:keepNext/>
              <w:keepLines/>
            </w:pPr>
            <w:r w:rsidRPr="00156819">
              <w:t>Head of Legal Services</w:t>
            </w:r>
          </w:p>
        </w:tc>
      </w:tr>
      <w:tr w:rsidR="005C370C" w:rsidRPr="00156819" w:rsidTr="005C370C">
        <w:trPr>
          <w:cantSplit/>
        </w:trPr>
        <w:tc>
          <w:tcPr>
            <w:tcW w:w="8820" w:type="dxa"/>
          </w:tcPr>
          <w:p w:rsidR="005C370C" w:rsidRPr="00156819" w:rsidRDefault="005C370C" w:rsidP="005C370C">
            <w:pPr>
              <w:jc w:val="both"/>
              <w:rPr>
                <w:b/>
              </w:rPr>
            </w:pPr>
            <w:r w:rsidRPr="00156819">
              <w:rPr>
                <w:b/>
              </w:rPr>
              <w:t>Determination of Applications</w:t>
            </w:r>
          </w:p>
        </w:tc>
        <w:tc>
          <w:tcPr>
            <w:tcW w:w="1980" w:type="dxa"/>
          </w:tcPr>
          <w:p w:rsidR="005C370C" w:rsidRPr="00156819" w:rsidRDefault="005C370C" w:rsidP="005C370C">
            <w:pPr>
              <w:jc w:val="both"/>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 xml:space="preserve">Determination of planning applications, deemed planning applications, </w:t>
            </w:r>
            <w:smartTag w:uri="urn:schemas-microsoft-com:office:smarttags" w:element="place">
              <w:smartTag w:uri="urn:schemas-microsoft-com:office:smarttags" w:element="PlaceName">
                <w:r w:rsidRPr="00156819">
                  <w:t>Listed</w:t>
                </w:r>
              </w:smartTag>
              <w:r w:rsidRPr="00156819">
                <w:t xml:space="preserve"> </w:t>
              </w:r>
              <w:smartTag w:uri="urn:schemas-microsoft-com:office:smarttags" w:element="PlaceType">
                <w:r w:rsidRPr="00156819">
                  <w:t>Building</w:t>
                </w:r>
              </w:smartTag>
            </w:smartTag>
            <w:r w:rsidRPr="00156819">
              <w:t xml:space="preserve"> applications, Advertisement applications, Conservation Area consents </w:t>
            </w:r>
          </w:p>
          <w:p w:rsidR="005C370C" w:rsidRPr="00156819" w:rsidRDefault="005C370C" w:rsidP="005C370C">
            <w:pPr>
              <w:jc w:val="both"/>
            </w:pPr>
            <w:r w:rsidRPr="00156819">
              <w:t>Town &amp; Country Planning Act 1990 Part III</w:t>
            </w:r>
          </w:p>
          <w:p w:rsidR="005C370C" w:rsidRPr="00156819" w:rsidRDefault="005C370C" w:rsidP="005C370C">
            <w:pPr>
              <w:jc w:val="both"/>
            </w:pPr>
            <w:r w:rsidRPr="00156819">
              <w:t>Planning (Listed Buildings and Conservation Areas) Act 1990</w:t>
            </w:r>
          </w:p>
          <w:p w:rsidR="005C370C" w:rsidRPr="00156819" w:rsidRDefault="005C370C" w:rsidP="005C370C">
            <w:pPr>
              <w:jc w:val="both"/>
            </w:pPr>
            <w:r w:rsidRPr="00156819">
              <w:t>Town &amp; Country Planning (Control of Advertisements) Regulations 1992</w:t>
            </w:r>
          </w:p>
        </w:tc>
        <w:tc>
          <w:tcPr>
            <w:tcW w:w="1980" w:type="dxa"/>
          </w:tcPr>
          <w:p w:rsidR="005C370C" w:rsidRPr="00156819" w:rsidRDefault="005C370C" w:rsidP="005C370C">
            <w:pPr>
              <w:jc w:val="both"/>
            </w:pPr>
            <w:r w:rsidRPr="00156819">
              <w:t xml:space="preserve">Plans Board </w:t>
            </w:r>
          </w:p>
        </w:tc>
        <w:tc>
          <w:tcPr>
            <w:tcW w:w="4140" w:type="dxa"/>
          </w:tcPr>
          <w:p w:rsidR="005C370C" w:rsidRPr="00156819" w:rsidRDefault="005C370C" w:rsidP="005C370C">
            <w:r w:rsidRPr="00156819">
              <w:t xml:space="preserve">Head of Planning &amp; Environment </w:t>
            </w:r>
          </w:p>
          <w:p w:rsidR="005C370C" w:rsidRPr="00156819" w:rsidRDefault="005C370C" w:rsidP="005C370C">
            <w:r w:rsidRPr="00156819">
              <w:t>Manager – Development &amp; Design</w:t>
            </w:r>
          </w:p>
          <w:p w:rsidR="005C370C" w:rsidRPr="00156819" w:rsidRDefault="005C370C" w:rsidP="005C370C">
            <w:r w:rsidRPr="00156819">
              <w:t>Area Planning Officers</w:t>
            </w:r>
          </w:p>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b/>
              </w:rPr>
            </w:pPr>
            <w:r w:rsidRPr="00156819">
              <w:rPr>
                <w:b/>
              </w:rPr>
              <w:t>Planning &amp; Conservation</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Functions relating to town and country planning and development control as specified in Schedule 1 to the Local Authorities (Functions and Responsibilities)(</w:t>
            </w:r>
            <w:smartTag w:uri="urn:schemas-microsoft-com:office:smarttags" w:element="place">
              <w:smartTag w:uri="urn:schemas-microsoft-com:office:smarttags" w:element="country-region">
                <w:r w:rsidRPr="00156819">
                  <w:t>England</w:t>
                </w:r>
              </w:smartTag>
            </w:smartTag>
            <w:r w:rsidRPr="00156819">
              <w:t>) Regulations 2000 (“the Functions Regulations”) (as amended).</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pPr>
            <w:r w:rsidRPr="00156819">
              <w:t>Plans Board</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Planning &amp; Environment/ Manager Development &amp; Design/ Head of Legal Services/Area Planning Officers</w:t>
            </w:r>
          </w:p>
        </w:tc>
      </w:tr>
      <w:tr w:rsidR="005C370C" w:rsidRPr="00156819" w:rsidTr="005C370C">
        <w:trPr>
          <w:cantSplit/>
        </w:trPr>
        <w:tc>
          <w:tcPr>
            <w:tcW w:w="8820" w:type="dxa"/>
          </w:tcPr>
          <w:p w:rsidR="005C370C" w:rsidRPr="00156819" w:rsidRDefault="005C370C" w:rsidP="005C370C">
            <w:pPr>
              <w:jc w:val="both"/>
              <w:rPr>
                <w:b/>
              </w:rPr>
            </w:pPr>
            <w:r w:rsidRPr="00156819">
              <w:rPr>
                <w:b/>
              </w:rPr>
              <w:t>Determination of Hedgerows</w:t>
            </w:r>
          </w:p>
        </w:tc>
        <w:tc>
          <w:tcPr>
            <w:tcW w:w="1980" w:type="dxa"/>
          </w:tcPr>
          <w:p w:rsidR="005C370C" w:rsidRPr="00156819" w:rsidRDefault="005C370C" w:rsidP="005C370C">
            <w:pPr>
              <w:jc w:val="both"/>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 xml:space="preserve">Determination of Hedgerows </w:t>
            </w:r>
          </w:p>
          <w:p w:rsidR="005C370C" w:rsidRPr="00156819" w:rsidRDefault="005C370C" w:rsidP="005C370C">
            <w:pPr>
              <w:jc w:val="both"/>
            </w:pPr>
            <w:r w:rsidRPr="00156819">
              <w:t>The Hedgerows Regulations 1997 Removal and Retention Notices</w:t>
            </w:r>
          </w:p>
        </w:tc>
        <w:tc>
          <w:tcPr>
            <w:tcW w:w="1980" w:type="dxa"/>
          </w:tcPr>
          <w:p w:rsidR="005C370C" w:rsidRPr="00156819" w:rsidRDefault="005C370C" w:rsidP="005C370C">
            <w:pPr>
              <w:jc w:val="both"/>
            </w:pPr>
            <w:r w:rsidRPr="00156819">
              <w:t xml:space="preserve">Plans Board </w:t>
            </w:r>
          </w:p>
        </w:tc>
        <w:tc>
          <w:tcPr>
            <w:tcW w:w="4140" w:type="dxa"/>
          </w:tcPr>
          <w:p w:rsidR="005C370C" w:rsidRPr="00156819" w:rsidRDefault="005C370C" w:rsidP="005C370C">
            <w:r w:rsidRPr="00156819">
              <w:t xml:space="preserve">Manager – Development &amp; Design </w:t>
            </w:r>
          </w:p>
          <w:p w:rsidR="005C370C" w:rsidRPr="00156819" w:rsidRDefault="005C370C" w:rsidP="005C370C">
            <w:r w:rsidRPr="00156819">
              <w:t>Area Planning Officers</w:t>
            </w:r>
          </w:p>
        </w:tc>
      </w:tr>
      <w:tr w:rsidR="005C370C" w:rsidRPr="00156819" w:rsidTr="005C370C">
        <w:trPr>
          <w:cantSplit/>
        </w:trPr>
        <w:tc>
          <w:tcPr>
            <w:tcW w:w="8820" w:type="dxa"/>
          </w:tcPr>
          <w:p w:rsidR="005C370C" w:rsidRPr="00156819" w:rsidRDefault="005C370C" w:rsidP="005C370C">
            <w:pPr>
              <w:jc w:val="both"/>
              <w:rPr>
                <w:b/>
              </w:rPr>
            </w:pPr>
            <w:r w:rsidRPr="00156819">
              <w:rPr>
                <w:b/>
              </w:rPr>
              <w:t>Powers in respect of High Hedges</w:t>
            </w:r>
          </w:p>
          <w:p w:rsidR="005C370C" w:rsidRPr="00156819" w:rsidRDefault="005C370C" w:rsidP="005C370C">
            <w:pPr>
              <w:jc w:val="both"/>
            </w:pPr>
            <w:r w:rsidRPr="00156819">
              <w:t>See under Corporate Enforcement Policy</w:t>
            </w:r>
          </w:p>
        </w:tc>
        <w:tc>
          <w:tcPr>
            <w:tcW w:w="1980" w:type="dxa"/>
          </w:tcPr>
          <w:p w:rsidR="005C370C" w:rsidRPr="00156819" w:rsidRDefault="005C370C" w:rsidP="005C370C">
            <w:pPr>
              <w:jc w:val="both"/>
            </w:pPr>
            <w:r w:rsidRPr="00156819">
              <w:t>Plans Board</w:t>
            </w: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rPr>
                <w:b/>
              </w:rPr>
            </w:pPr>
            <w:r w:rsidRPr="00156819">
              <w:rPr>
                <w:b/>
              </w:rPr>
              <w:t>Certificate of Alternative Development</w:t>
            </w:r>
          </w:p>
        </w:tc>
        <w:tc>
          <w:tcPr>
            <w:tcW w:w="1980" w:type="dxa"/>
          </w:tcPr>
          <w:p w:rsidR="005C370C" w:rsidRPr="00156819" w:rsidRDefault="005C370C" w:rsidP="005C370C">
            <w:pPr>
              <w:jc w:val="both"/>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 xml:space="preserve">Certificate of Alternative Development </w:t>
            </w:r>
          </w:p>
          <w:p w:rsidR="005C370C" w:rsidRPr="00156819" w:rsidRDefault="005C370C" w:rsidP="005C370C">
            <w:pPr>
              <w:jc w:val="both"/>
            </w:pPr>
            <w:r w:rsidRPr="00156819">
              <w:t>Land Compensation Act 1961</w:t>
            </w:r>
          </w:p>
        </w:tc>
        <w:tc>
          <w:tcPr>
            <w:tcW w:w="1980" w:type="dxa"/>
          </w:tcPr>
          <w:p w:rsidR="005C370C" w:rsidRPr="00156819" w:rsidRDefault="005C370C" w:rsidP="005C370C">
            <w:pPr>
              <w:jc w:val="both"/>
            </w:pPr>
            <w:r w:rsidRPr="00156819">
              <w:t xml:space="preserve">Plans Board </w:t>
            </w:r>
          </w:p>
        </w:tc>
        <w:tc>
          <w:tcPr>
            <w:tcW w:w="4140" w:type="dxa"/>
          </w:tcPr>
          <w:p w:rsidR="005C370C" w:rsidRPr="00156819" w:rsidRDefault="005C370C" w:rsidP="005C370C">
            <w:r w:rsidRPr="00156819">
              <w:t xml:space="preserve">Head of Planning &amp; Environment </w:t>
            </w:r>
          </w:p>
          <w:p w:rsidR="005C370C" w:rsidRPr="00156819" w:rsidRDefault="005C370C" w:rsidP="005C370C">
            <w:r w:rsidRPr="00156819">
              <w:t>Manager – Development &amp; Design</w:t>
            </w:r>
          </w:p>
        </w:tc>
      </w:tr>
      <w:tr w:rsidR="005C370C" w:rsidRPr="00156819" w:rsidTr="005C370C">
        <w:trPr>
          <w:cantSplit/>
        </w:trPr>
        <w:tc>
          <w:tcPr>
            <w:tcW w:w="8820" w:type="dxa"/>
          </w:tcPr>
          <w:p w:rsidR="005C370C" w:rsidRPr="00156819" w:rsidRDefault="005C370C" w:rsidP="005C370C">
            <w:pPr>
              <w:keepNext/>
              <w:keepLines/>
              <w:jc w:val="both"/>
              <w:rPr>
                <w:b/>
              </w:rPr>
            </w:pPr>
            <w:r w:rsidRPr="00156819">
              <w:rPr>
                <w:b/>
              </w:rPr>
              <w:lastRenderedPageBreak/>
              <w:t>Certificate of Lawfulness</w:t>
            </w:r>
          </w:p>
        </w:tc>
        <w:tc>
          <w:tcPr>
            <w:tcW w:w="1980" w:type="dxa"/>
          </w:tcPr>
          <w:p w:rsidR="005C370C" w:rsidRPr="00156819" w:rsidRDefault="005C370C" w:rsidP="005C370C">
            <w:pPr>
              <w:keepNext/>
              <w:keepLines/>
              <w:jc w:val="both"/>
            </w:pPr>
          </w:p>
        </w:tc>
        <w:tc>
          <w:tcPr>
            <w:tcW w:w="4140" w:type="dxa"/>
          </w:tcPr>
          <w:p w:rsidR="005C370C" w:rsidRPr="00156819" w:rsidRDefault="005C370C" w:rsidP="005C370C">
            <w:pPr>
              <w:keepNext/>
              <w:keepLines/>
            </w:pPr>
          </w:p>
        </w:tc>
      </w:tr>
      <w:tr w:rsidR="005C370C" w:rsidRPr="00156819" w:rsidTr="005C370C">
        <w:trPr>
          <w:cantSplit/>
        </w:trPr>
        <w:tc>
          <w:tcPr>
            <w:tcW w:w="8820" w:type="dxa"/>
          </w:tcPr>
          <w:p w:rsidR="005C370C" w:rsidRPr="00156819" w:rsidRDefault="005C370C" w:rsidP="005C370C">
            <w:pPr>
              <w:keepNext/>
              <w:keepLines/>
              <w:jc w:val="both"/>
            </w:pPr>
            <w:r w:rsidRPr="00156819">
              <w:t xml:space="preserve">Certificate of Lawfulness of existing use or development and Certificate of Lawfulness of proposed use or development </w:t>
            </w:r>
          </w:p>
          <w:p w:rsidR="005C370C" w:rsidRPr="00156819" w:rsidRDefault="005C370C" w:rsidP="005C370C">
            <w:pPr>
              <w:keepNext/>
              <w:keepLines/>
              <w:jc w:val="both"/>
            </w:pPr>
            <w:r w:rsidRPr="00156819">
              <w:t>Approval for issue and refusal to issue Town &amp; Country Planning Act 1990</w:t>
            </w:r>
          </w:p>
        </w:tc>
        <w:tc>
          <w:tcPr>
            <w:tcW w:w="1980" w:type="dxa"/>
          </w:tcPr>
          <w:p w:rsidR="005C370C" w:rsidRPr="00156819" w:rsidRDefault="005C370C" w:rsidP="005C370C">
            <w:pPr>
              <w:keepNext/>
              <w:keepLines/>
              <w:jc w:val="both"/>
            </w:pPr>
            <w:r w:rsidRPr="00156819">
              <w:t>Plans Board</w:t>
            </w:r>
          </w:p>
        </w:tc>
        <w:tc>
          <w:tcPr>
            <w:tcW w:w="4140" w:type="dxa"/>
          </w:tcPr>
          <w:p w:rsidR="005C370C" w:rsidRPr="00156819" w:rsidRDefault="005C370C" w:rsidP="005C370C">
            <w:pPr>
              <w:keepNext/>
              <w:keepLines/>
            </w:pPr>
            <w:r w:rsidRPr="00156819">
              <w:t>Head of Legal Services</w:t>
            </w:r>
          </w:p>
        </w:tc>
      </w:tr>
      <w:tr w:rsidR="005C370C" w:rsidRPr="00156819" w:rsidTr="005C370C">
        <w:trPr>
          <w:cantSplit/>
        </w:trPr>
        <w:tc>
          <w:tcPr>
            <w:tcW w:w="8820" w:type="dxa"/>
          </w:tcPr>
          <w:p w:rsidR="005C370C" w:rsidRPr="00156819" w:rsidRDefault="005C370C" w:rsidP="005C370C">
            <w:pPr>
              <w:keepNext/>
              <w:keepLines/>
              <w:jc w:val="both"/>
            </w:pPr>
            <w:r w:rsidRPr="00156819">
              <w:rPr>
                <w:b/>
              </w:rPr>
              <w:t>Enforcement</w:t>
            </w:r>
          </w:p>
        </w:tc>
        <w:tc>
          <w:tcPr>
            <w:tcW w:w="1980" w:type="dxa"/>
          </w:tcPr>
          <w:p w:rsidR="005C370C" w:rsidRPr="00156819" w:rsidRDefault="005C370C" w:rsidP="005C370C">
            <w:pPr>
              <w:keepNext/>
              <w:keepLines/>
              <w:jc w:val="both"/>
            </w:pPr>
          </w:p>
        </w:tc>
        <w:tc>
          <w:tcPr>
            <w:tcW w:w="4140" w:type="dxa"/>
          </w:tcPr>
          <w:p w:rsidR="005C370C" w:rsidRPr="00156819" w:rsidRDefault="005C370C" w:rsidP="005C370C">
            <w:pPr>
              <w:keepNext/>
              <w:keepLines/>
            </w:pPr>
          </w:p>
        </w:tc>
      </w:tr>
      <w:tr w:rsidR="005C370C" w:rsidRPr="00156819" w:rsidTr="005C370C">
        <w:trPr>
          <w:cantSplit/>
        </w:trPr>
        <w:tc>
          <w:tcPr>
            <w:tcW w:w="8820" w:type="dxa"/>
          </w:tcPr>
          <w:p w:rsidR="005C370C" w:rsidRPr="00156819" w:rsidRDefault="005C370C" w:rsidP="005C370C">
            <w:pPr>
              <w:keepNext/>
              <w:keepLines/>
              <w:jc w:val="both"/>
              <w:rPr>
                <w:snapToGrid w:val="0"/>
              </w:rPr>
            </w:pPr>
            <w:r w:rsidRPr="00156819">
              <w:rPr>
                <w:snapToGrid w:val="0"/>
              </w:rPr>
              <w:t>The obtaining of information as to interests in land Town and Country Planning Act 1990 s.330</w:t>
            </w:r>
          </w:p>
        </w:tc>
        <w:tc>
          <w:tcPr>
            <w:tcW w:w="1980" w:type="dxa"/>
          </w:tcPr>
          <w:p w:rsidR="005C370C" w:rsidRPr="00156819" w:rsidRDefault="005C370C" w:rsidP="005C370C">
            <w:pPr>
              <w:pStyle w:val="Normal11pt"/>
              <w:keepNext/>
              <w:keepLines/>
              <w:rPr>
                <w:snapToGrid w:val="0"/>
              </w:rPr>
            </w:pPr>
            <w:r w:rsidRPr="00156819">
              <w:rPr>
                <w:snapToGrid w:val="0"/>
              </w:rPr>
              <w:t>Plans Board</w:t>
            </w:r>
          </w:p>
        </w:tc>
        <w:tc>
          <w:tcPr>
            <w:tcW w:w="4140" w:type="dxa"/>
          </w:tcPr>
          <w:p w:rsidR="005C370C" w:rsidRPr="00156819" w:rsidRDefault="005C370C" w:rsidP="005C370C">
            <w:pPr>
              <w:keepNext/>
              <w:keepLines/>
              <w:rPr>
                <w:snapToGrid w:val="0"/>
                <w:szCs w:val="22"/>
              </w:rPr>
            </w:pPr>
            <w:r w:rsidRPr="00156819">
              <w:rPr>
                <w:snapToGrid w:val="0"/>
                <w:szCs w:val="22"/>
              </w:rPr>
              <w:t xml:space="preserve">Manager Design &amp; Development, Area Planning Officers, Planning Enforcement Officers </w:t>
            </w:r>
          </w:p>
        </w:tc>
      </w:tr>
      <w:tr w:rsidR="005C370C" w:rsidRPr="00156819" w:rsidTr="005C370C">
        <w:trPr>
          <w:cantSplit/>
        </w:trPr>
        <w:tc>
          <w:tcPr>
            <w:tcW w:w="8820" w:type="dxa"/>
          </w:tcPr>
          <w:p w:rsidR="005C370C" w:rsidRPr="00156819" w:rsidRDefault="005C370C" w:rsidP="005C370C">
            <w:pPr>
              <w:jc w:val="both"/>
              <w:rPr>
                <w:snapToGrid w:val="0"/>
                <w:szCs w:val="22"/>
              </w:rPr>
            </w:pPr>
            <w:r w:rsidRPr="00156819">
              <w:rPr>
                <w:snapToGrid w:val="0"/>
                <w:szCs w:val="22"/>
              </w:rPr>
              <w:t>The obtaining of particulars of persons interested in land Local Government (Miscellaneous Provisions) Act 1976 s.16</w:t>
            </w:r>
          </w:p>
        </w:tc>
        <w:tc>
          <w:tcPr>
            <w:tcW w:w="1980" w:type="dxa"/>
          </w:tcPr>
          <w:p w:rsidR="005C370C" w:rsidRPr="00156819" w:rsidRDefault="005C370C" w:rsidP="005C370C">
            <w:pPr>
              <w:pStyle w:val="Normal11pt"/>
              <w:rPr>
                <w:snapToGrid w:val="0"/>
              </w:rPr>
            </w:pPr>
            <w:r w:rsidRPr="00156819">
              <w:rPr>
                <w:snapToGrid w:val="0"/>
              </w:rPr>
              <w:t>Plans Board</w:t>
            </w:r>
          </w:p>
        </w:tc>
        <w:tc>
          <w:tcPr>
            <w:tcW w:w="4140" w:type="dxa"/>
          </w:tcPr>
          <w:p w:rsidR="005C370C" w:rsidRPr="00156819" w:rsidRDefault="005C370C" w:rsidP="005C370C">
            <w:pPr>
              <w:rPr>
                <w:snapToGrid w:val="0"/>
                <w:szCs w:val="22"/>
              </w:rPr>
            </w:pPr>
            <w:r w:rsidRPr="00156819">
              <w:rPr>
                <w:snapToGrid w:val="0"/>
                <w:szCs w:val="22"/>
              </w:rPr>
              <w:t xml:space="preserve">Manager Design &amp; Development, Area Planning Officer, Planning Enforcement Officers </w:t>
            </w:r>
          </w:p>
        </w:tc>
      </w:tr>
      <w:tr w:rsidR="005C370C" w:rsidRPr="00156819" w:rsidTr="005C370C">
        <w:trPr>
          <w:cantSplit/>
        </w:trPr>
        <w:tc>
          <w:tcPr>
            <w:tcW w:w="8820" w:type="dxa"/>
          </w:tcPr>
          <w:p w:rsidR="005C370C" w:rsidRPr="00156819" w:rsidRDefault="005C370C" w:rsidP="005C370C">
            <w:pPr>
              <w:jc w:val="both"/>
              <w:rPr>
                <w:snapToGrid w:val="0"/>
                <w:szCs w:val="22"/>
              </w:rPr>
            </w:pPr>
            <w:r w:rsidRPr="00156819">
              <w:rPr>
                <w:snapToGrid w:val="0"/>
                <w:szCs w:val="22"/>
              </w:rPr>
              <w:t>The issuing and serving of a Stop Notice in respect of unauthorised development</w:t>
            </w:r>
          </w:p>
          <w:p w:rsidR="005C370C" w:rsidRPr="00156819" w:rsidRDefault="005C370C" w:rsidP="005C370C">
            <w:pPr>
              <w:jc w:val="both"/>
              <w:rPr>
                <w:snapToGrid w:val="0"/>
                <w:szCs w:val="22"/>
              </w:rPr>
            </w:pPr>
            <w:r w:rsidRPr="00156819">
              <w:rPr>
                <w:snapToGrid w:val="0"/>
                <w:szCs w:val="22"/>
              </w:rPr>
              <w:t xml:space="preserve">Town &amp; Country Planning Act 1990 </w:t>
            </w:r>
          </w:p>
        </w:tc>
        <w:tc>
          <w:tcPr>
            <w:tcW w:w="1980" w:type="dxa"/>
          </w:tcPr>
          <w:p w:rsidR="005C370C" w:rsidRPr="00156819" w:rsidRDefault="005C370C" w:rsidP="005C370C">
            <w:pPr>
              <w:pStyle w:val="Normal11pt"/>
              <w:rPr>
                <w:snapToGrid w:val="0"/>
              </w:rPr>
            </w:pPr>
            <w:r w:rsidRPr="00156819">
              <w:rPr>
                <w:snapToGrid w:val="0"/>
              </w:rPr>
              <w:t>Plans Board</w:t>
            </w:r>
          </w:p>
        </w:tc>
        <w:tc>
          <w:tcPr>
            <w:tcW w:w="4140" w:type="dxa"/>
          </w:tcPr>
          <w:p w:rsidR="005C370C" w:rsidRPr="00156819" w:rsidRDefault="005C370C" w:rsidP="005C370C">
            <w:pPr>
              <w:rPr>
                <w:snapToGrid w:val="0"/>
                <w:szCs w:val="22"/>
              </w:rPr>
            </w:pPr>
            <w:r w:rsidRPr="00156819">
              <w:rPr>
                <w:snapToGrid w:val="0"/>
                <w:szCs w:val="22"/>
              </w:rPr>
              <w:t>Head of Planning &amp; Environment</w:t>
            </w:r>
          </w:p>
        </w:tc>
      </w:tr>
      <w:tr w:rsidR="005C370C" w:rsidRPr="00156819" w:rsidTr="005C370C">
        <w:trPr>
          <w:cantSplit/>
        </w:trPr>
        <w:tc>
          <w:tcPr>
            <w:tcW w:w="8820" w:type="dxa"/>
          </w:tcPr>
          <w:p w:rsidR="005C370C" w:rsidRPr="00156819" w:rsidRDefault="005C370C" w:rsidP="005C370C">
            <w:pPr>
              <w:jc w:val="both"/>
              <w:rPr>
                <w:snapToGrid w:val="0"/>
                <w:szCs w:val="22"/>
              </w:rPr>
            </w:pPr>
            <w:r w:rsidRPr="00156819">
              <w:rPr>
                <w:snapToGrid w:val="0"/>
                <w:szCs w:val="22"/>
              </w:rPr>
              <w:t>The issue and serving of a Hazardous Substance Contravention Notice</w:t>
            </w:r>
          </w:p>
          <w:p w:rsidR="005C370C" w:rsidRPr="00156819" w:rsidRDefault="005C370C" w:rsidP="005C370C">
            <w:pPr>
              <w:jc w:val="both"/>
              <w:rPr>
                <w:snapToGrid w:val="0"/>
                <w:szCs w:val="22"/>
              </w:rPr>
            </w:pPr>
            <w:r w:rsidRPr="00156819">
              <w:rPr>
                <w:snapToGrid w:val="0"/>
                <w:szCs w:val="22"/>
              </w:rPr>
              <w:t>Section 24 Planning (Hazardous Substances) Act 1990</w:t>
            </w:r>
          </w:p>
          <w:p w:rsidR="005C370C" w:rsidRPr="00156819" w:rsidRDefault="005C370C" w:rsidP="005C370C">
            <w:pPr>
              <w:jc w:val="both"/>
              <w:rPr>
                <w:snapToGrid w:val="0"/>
                <w:sz w:val="20"/>
              </w:rPr>
            </w:pPr>
            <w:r w:rsidRPr="00156819">
              <w:rPr>
                <w:snapToGrid w:val="0"/>
                <w:sz w:val="20"/>
              </w:rPr>
              <w:t xml:space="preserve">(Policy &amp; Resources </w:t>
            </w:r>
            <w:proofErr w:type="spellStart"/>
            <w:r w:rsidRPr="00156819">
              <w:rPr>
                <w:snapToGrid w:val="0"/>
                <w:sz w:val="20"/>
              </w:rPr>
              <w:t>Cttee</w:t>
            </w:r>
            <w:proofErr w:type="spellEnd"/>
            <w:r w:rsidRPr="00156819">
              <w:rPr>
                <w:snapToGrid w:val="0"/>
                <w:sz w:val="20"/>
              </w:rPr>
              <w:t xml:space="preserve"> – 02.11.95 Minute No. 248)</w:t>
            </w:r>
          </w:p>
        </w:tc>
        <w:tc>
          <w:tcPr>
            <w:tcW w:w="1980" w:type="dxa"/>
          </w:tcPr>
          <w:p w:rsidR="005C370C" w:rsidRPr="00156819" w:rsidRDefault="005C370C" w:rsidP="005C370C">
            <w:pPr>
              <w:pStyle w:val="Normal11pt"/>
              <w:rPr>
                <w:snapToGrid w:val="0"/>
              </w:rPr>
            </w:pPr>
            <w:r w:rsidRPr="00156819">
              <w:rPr>
                <w:snapToGrid w:val="0"/>
              </w:rPr>
              <w:t>Plans Board</w:t>
            </w:r>
          </w:p>
        </w:tc>
        <w:tc>
          <w:tcPr>
            <w:tcW w:w="4140" w:type="dxa"/>
          </w:tcPr>
          <w:p w:rsidR="005C370C" w:rsidRPr="00156819" w:rsidRDefault="005C370C" w:rsidP="005C370C">
            <w:pPr>
              <w:rPr>
                <w:snapToGrid w:val="0"/>
                <w:szCs w:val="22"/>
              </w:rPr>
            </w:pPr>
            <w:r w:rsidRPr="00156819">
              <w:rPr>
                <w:snapToGrid w:val="0"/>
                <w:szCs w:val="22"/>
              </w:rPr>
              <w:t>Head of Planning &amp; Environment</w:t>
            </w:r>
          </w:p>
          <w:p w:rsidR="005C370C" w:rsidRPr="00156819" w:rsidRDefault="005C370C" w:rsidP="005C370C">
            <w:pPr>
              <w:rPr>
                <w:snapToGrid w:val="0"/>
                <w:szCs w:val="22"/>
              </w:rPr>
            </w:pPr>
            <w:r w:rsidRPr="00156819">
              <w:rPr>
                <w:snapToGrid w:val="0"/>
                <w:szCs w:val="22"/>
              </w:rPr>
              <w:t>Head of Legal Services</w:t>
            </w:r>
          </w:p>
        </w:tc>
      </w:tr>
      <w:tr w:rsidR="005C370C" w:rsidRPr="00156819" w:rsidTr="005C370C">
        <w:trPr>
          <w:cantSplit/>
        </w:trPr>
        <w:tc>
          <w:tcPr>
            <w:tcW w:w="8820" w:type="dxa"/>
          </w:tcPr>
          <w:p w:rsidR="005C370C" w:rsidRPr="00156819" w:rsidRDefault="005C370C" w:rsidP="005C370C">
            <w:pPr>
              <w:jc w:val="both"/>
              <w:rPr>
                <w:snapToGrid w:val="0"/>
                <w:szCs w:val="22"/>
              </w:rPr>
            </w:pPr>
            <w:r w:rsidRPr="00156819">
              <w:rPr>
                <w:snapToGrid w:val="0"/>
                <w:szCs w:val="22"/>
              </w:rPr>
              <w:t xml:space="preserve">To issue and serve a Discontinuance Notice </w:t>
            </w:r>
          </w:p>
          <w:p w:rsidR="005C370C" w:rsidRPr="00156819" w:rsidRDefault="005C370C" w:rsidP="005C370C">
            <w:pPr>
              <w:jc w:val="both"/>
              <w:rPr>
                <w:snapToGrid w:val="0"/>
                <w:szCs w:val="22"/>
              </w:rPr>
            </w:pPr>
            <w:r w:rsidRPr="00156819">
              <w:rPr>
                <w:snapToGrid w:val="0"/>
                <w:szCs w:val="22"/>
              </w:rPr>
              <w:t>Regulation 8 Town &amp; Country Planning (Control of Advertisements) Regulations 1989</w:t>
            </w:r>
          </w:p>
          <w:p w:rsidR="005C370C" w:rsidRPr="00156819" w:rsidRDefault="005C370C" w:rsidP="005C370C">
            <w:pPr>
              <w:jc w:val="both"/>
              <w:rPr>
                <w:snapToGrid w:val="0"/>
                <w:szCs w:val="22"/>
              </w:rPr>
            </w:pPr>
            <w:r w:rsidRPr="00156819">
              <w:rPr>
                <w:snapToGrid w:val="0"/>
                <w:sz w:val="20"/>
              </w:rPr>
              <w:t xml:space="preserve">(Policy &amp; Resources </w:t>
            </w:r>
            <w:proofErr w:type="spellStart"/>
            <w:r w:rsidRPr="00156819">
              <w:rPr>
                <w:snapToGrid w:val="0"/>
                <w:sz w:val="20"/>
              </w:rPr>
              <w:t>Cttee</w:t>
            </w:r>
            <w:proofErr w:type="spellEnd"/>
            <w:r w:rsidRPr="00156819">
              <w:rPr>
                <w:snapToGrid w:val="0"/>
                <w:sz w:val="20"/>
              </w:rPr>
              <w:t xml:space="preserve"> – 02.11.95 Minute No. 248)</w:t>
            </w:r>
          </w:p>
        </w:tc>
        <w:tc>
          <w:tcPr>
            <w:tcW w:w="1980" w:type="dxa"/>
          </w:tcPr>
          <w:p w:rsidR="005C370C" w:rsidRPr="00156819" w:rsidRDefault="005C370C" w:rsidP="005C370C">
            <w:pPr>
              <w:pStyle w:val="Normal11pt"/>
              <w:rPr>
                <w:snapToGrid w:val="0"/>
              </w:rPr>
            </w:pPr>
            <w:r w:rsidRPr="00156819">
              <w:rPr>
                <w:snapToGrid w:val="0"/>
              </w:rPr>
              <w:t>Plans Board</w:t>
            </w:r>
          </w:p>
        </w:tc>
        <w:tc>
          <w:tcPr>
            <w:tcW w:w="4140" w:type="dxa"/>
          </w:tcPr>
          <w:p w:rsidR="005C370C" w:rsidRPr="00156819" w:rsidRDefault="005C370C" w:rsidP="005C370C">
            <w:pPr>
              <w:rPr>
                <w:snapToGrid w:val="0"/>
                <w:szCs w:val="22"/>
              </w:rPr>
            </w:pPr>
            <w:r w:rsidRPr="00156819">
              <w:rPr>
                <w:snapToGrid w:val="0"/>
                <w:szCs w:val="22"/>
              </w:rPr>
              <w:t>Head of Planning &amp; Environment</w:t>
            </w:r>
          </w:p>
          <w:p w:rsidR="005C370C" w:rsidRPr="00156819" w:rsidRDefault="005C370C" w:rsidP="005C370C">
            <w:pPr>
              <w:rPr>
                <w:snapToGrid w:val="0"/>
                <w:szCs w:val="22"/>
              </w:rPr>
            </w:pPr>
            <w:r w:rsidRPr="00156819">
              <w:rPr>
                <w:snapToGrid w:val="0"/>
                <w:szCs w:val="22"/>
              </w:rPr>
              <w:t>Head of Legal Services</w:t>
            </w:r>
          </w:p>
        </w:tc>
      </w:tr>
      <w:tr w:rsidR="005C370C" w:rsidRPr="00156819" w:rsidTr="005C370C">
        <w:trPr>
          <w:cantSplit/>
        </w:trPr>
        <w:tc>
          <w:tcPr>
            <w:tcW w:w="8820" w:type="dxa"/>
          </w:tcPr>
          <w:p w:rsidR="005C370C" w:rsidRPr="00156819" w:rsidRDefault="005C370C" w:rsidP="005C370C">
            <w:pPr>
              <w:jc w:val="both"/>
              <w:rPr>
                <w:snapToGrid w:val="0"/>
                <w:szCs w:val="22"/>
              </w:rPr>
            </w:pPr>
            <w:r w:rsidRPr="00156819">
              <w:rPr>
                <w:snapToGrid w:val="0"/>
                <w:szCs w:val="22"/>
              </w:rPr>
              <w:t>To authorise the undertaking of Works In Default</w:t>
            </w:r>
          </w:p>
          <w:p w:rsidR="005C370C" w:rsidRPr="00156819" w:rsidRDefault="005C370C" w:rsidP="005C370C">
            <w:pPr>
              <w:jc w:val="both"/>
              <w:rPr>
                <w:snapToGrid w:val="0"/>
                <w:szCs w:val="22"/>
              </w:rPr>
            </w:pPr>
            <w:r w:rsidRPr="00156819">
              <w:rPr>
                <w:snapToGrid w:val="0"/>
                <w:sz w:val="20"/>
              </w:rPr>
              <w:t xml:space="preserve">(Policy &amp; Resources </w:t>
            </w:r>
            <w:proofErr w:type="spellStart"/>
            <w:r w:rsidRPr="00156819">
              <w:rPr>
                <w:snapToGrid w:val="0"/>
                <w:sz w:val="20"/>
              </w:rPr>
              <w:t>Cttee</w:t>
            </w:r>
            <w:proofErr w:type="spellEnd"/>
            <w:r w:rsidRPr="00156819">
              <w:rPr>
                <w:snapToGrid w:val="0"/>
                <w:sz w:val="20"/>
              </w:rPr>
              <w:t xml:space="preserve"> – 02.11.95 Minute No. 248)</w:t>
            </w:r>
          </w:p>
        </w:tc>
        <w:tc>
          <w:tcPr>
            <w:tcW w:w="1980" w:type="dxa"/>
          </w:tcPr>
          <w:p w:rsidR="005C370C" w:rsidRPr="00156819" w:rsidRDefault="005C370C" w:rsidP="005C370C">
            <w:pPr>
              <w:pStyle w:val="Normal11pt"/>
              <w:rPr>
                <w:snapToGrid w:val="0"/>
              </w:rPr>
            </w:pPr>
            <w:r w:rsidRPr="00156819">
              <w:rPr>
                <w:snapToGrid w:val="0"/>
              </w:rPr>
              <w:t>Plans Board</w:t>
            </w:r>
          </w:p>
        </w:tc>
        <w:tc>
          <w:tcPr>
            <w:tcW w:w="4140" w:type="dxa"/>
          </w:tcPr>
          <w:p w:rsidR="005C370C" w:rsidRPr="00156819" w:rsidRDefault="005C370C" w:rsidP="005C370C">
            <w:pPr>
              <w:rPr>
                <w:snapToGrid w:val="0"/>
                <w:szCs w:val="22"/>
              </w:rPr>
            </w:pPr>
            <w:r w:rsidRPr="00156819">
              <w:rPr>
                <w:snapToGrid w:val="0"/>
                <w:szCs w:val="22"/>
              </w:rPr>
              <w:t>Head of Planning &amp; Environment</w:t>
            </w:r>
          </w:p>
          <w:p w:rsidR="005C370C" w:rsidRPr="00156819" w:rsidRDefault="005C370C" w:rsidP="005C370C">
            <w:pPr>
              <w:rPr>
                <w:snapToGrid w:val="0"/>
                <w:szCs w:val="22"/>
              </w:rPr>
            </w:pPr>
            <w:r w:rsidRPr="00156819">
              <w:rPr>
                <w:snapToGrid w:val="0"/>
                <w:szCs w:val="22"/>
              </w:rPr>
              <w:t>Head of Legal Services</w:t>
            </w:r>
          </w:p>
        </w:tc>
      </w:tr>
      <w:tr w:rsidR="005C370C" w:rsidRPr="00156819" w:rsidTr="005C370C">
        <w:trPr>
          <w:cantSplit/>
        </w:trPr>
        <w:tc>
          <w:tcPr>
            <w:tcW w:w="8820" w:type="dxa"/>
          </w:tcPr>
          <w:p w:rsidR="005C370C" w:rsidRPr="00156819" w:rsidRDefault="005C370C" w:rsidP="005C370C">
            <w:pPr>
              <w:jc w:val="both"/>
              <w:rPr>
                <w:snapToGrid w:val="0"/>
                <w:szCs w:val="22"/>
              </w:rPr>
            </w:pPr>
            <w:r w:rsidRPr="00156819">
              <w:rPr>
                <w:snapToGrid w:val="0"/>
                <w:szCs w:val="22"/>
              </w:rPr>
              <w:lastRenderedPageBreak/>
              <w:t xml:space="preserve">To authorise prosecution proceedings in respect of; </w:t>
            </w:r>
          </w:p>
          <w:p w:rsidR="005C370C" w:rsidRPr="00156819" w:rsidRDefault="005C370C" w:rsidP="005C370C">
            <w:pPr>
              <w:jc w:val="both"/>
              <w:rPr>
                <w:snapToGrid w:val="0"/>
                <w:szCs w:val="22"/>
              </w:rPr>
            </w:pPr>
            <w:r w:rsidRPr="00156819">
              <w:rPr>
                <w:snapToGrid w:val="0"/>
                <w:szCs w:val="22"/>
              </w:rPr>
              <w:t xml:space="preserve">Unauthorised works to </w:t>
            </w:r>
            <w:smartTag w:uri="urn:schemas-microsoft-com:office:smarttags" w:element="place">
              <w:smartTag w:uri="urn:schemas-microsoft-com:office:smarttags" w:element="PlaceName">
                <w:r w:rsidRPr="00156819">
                  <w:rPr>
                    <w:snapToGrid w:val="0"/>
                    <w:szCs w:val="22"/>
                  </w:rPr>
                  <w:t>Listed</w:t>
                </w:r>
              </w:smartTag>
              <w:r w:rsidRPr="00156819">
                <w:rPr>
                  <w:snapToGrid w:val="0"/>
                  <w:szCs w:val="22"/>
                </w:rPr>
                <w:t xml:space="preserve"> </w:t>
              </w:r>
              <w:smartTag w:uri="urn:schemas-microsoft-com:office:smarttags" w:element="PlaceType">
                <w:r w:rsidRPr="00156819">
                  <w:rPr>
                    <w:snapToGrid w:val="0"/>
                    <w:szCs w:val="22"/>
                  </w:rPr>
                  <w:t>Buildings</w:t>
                </w:r>
              </w:smartTag>
            </w:smartTag>
            <w:r w:rsidRPr="00156819">
              <w:rPr>
                <w:snapToGrid w:val="0"/>
                <w:szCs w:val="22"/>
              </w:rPr>
              <w:t xml:space="preserve"> and Conservation Areas; </w:t>
            </w:r>
          </w:p>
          <w:p w:rsidR="005C370C" w:rsidRPr="00156819" w:rsidRDefault="005C370C" w:rsidP="005C370C">
            <w:pPr>
              <w:jc w:val="both"/>
              <w:rPr>
                <w:snapToGrid w:val="0"/>
                <w:szCs w:val="22"/>
              </w:rPr>
            </w:pPr>
            <w:proofErr w:type="spellStart"/>
            <w:r w:rsidRPr="00156819">
              <w:rPr>
                <w:snapToGrid w:val="0"/>
                <w:szCs w:val="22"/>
              </w:rPr>
              <w:t>Flyposting</w:t>
            </w:r>
            <w:proofErr w:type="spellEnd"/>
          </w:p>
          <w:p w:rsidR="005C370C" w:rsidRPr="00156819" w:rsidRDefault="005C370C" w:rsidP="005C370C">
            <w:pPr>
              <w:jc w:val="both"/>
              <w:rPr>
                <w:snapToGrid w:val="0"/>
                <w:szCs w:val="22"/>
              </w:rPr>
            </w:pPr>
            <w:r w:rsidRPr="00156819">
              <w:rPr>
                <w:snapToGrid w:val="0"/>
                <w:szCs w:val="22"/>
              </w:rPr>
              <w:t>Unauthorised Works to TPO trees and trees in Conservation Areas</w:t>
            </w:r>
          </w:p>
          <w:p w:rsidR="005C370C" w:rsidRPr="00156819" w:rsidRDefault="005C370C" w:rsidP="005C370C">
            <w:pPr>
              <w:jc w:val="both"/>
              <w:rPr>
                <w:snapToGrid w:val="0"/>
                <w:szCs w:val="22"/>
              </w:rPr>
            </w:pPr>
            <w:r w:rsidRPr="00156819">
              <w:rPr>
                <w:snapToGrid w:val="0"/>
                <w:szCs w:val="22"/>
              </w:rPr>
              <w:t>Unauthorised advertisements</w:t>
            </w:r>
          </w:p>
          <w:p w:rsidR="005C370C" w:rsidRPr="00156819" w:rsidRDefault="005C370C" w:rsidP="005C370C">
            <w:pPr>
              <w:jc w:val="both"/>
              <w:rPr>
                <w:snapToGrid w:val="0"/>
                <w:szCs w:val="22"/>
              </w:rPr>
            </w:pPr>
            <w:r w:rsidRPr="00156819">
              <w:rPr>
                <w:snapToGrid w:val="0"/>
                <w:szCs w:val="22"/>
              </w:rPr>
              <w:t>Failure to supply information</w:t>
            </w:r>
          </w:p>
          <w:p w:rsidR="005C370C" w:rsidRPr="00156819" w:rsidRDefault="005C370C" w:rsidP="005C370C">
            <w:pPr>
              <w:jc w:val="both"/>
              <w:rPr>
                <w:snapToGrid w:val="0"/>
                <w:szCs w:val="22"/>
              </w:rPr>
            </w:pPr>
            <w:r w:rsidRPr="00156819">
              <w:rPr>
                <w:snapToGrid w:val="0"/>
                <w:szCs w:val="22"/>
              </w:rPr>
              <w:t>Breach of Enforcement Notice</w:t>
            </w:r>
          </w:p>
          <w:p w:rsidR="005C370C" w:rsidRPr="00156819" w:rsidRDefault="005C370C" w:rsidP="005C370C">
            <w:pPr>
              <w:jc w:val="both"/>
              <w:rPr>
                <w:snapToGrid w:val="0"/>
                <w:szCs w:val="22"/>
              </w:rPr>
            </w:pPr>
            <w:r w:rsidRPr="00156819">
              <w:rPr>
                <w:snapToGrid w:val="0"/>
                <w:szCs w:val="22"/>
              </w:rPr>
              <w:t>Breach of Stop Notice</w:t>
            </w:r>
          </w:p>
          <w:p w:rsidR="005C370C" w:rsidRPr="00156819" w:rsidRDefault="005C370C" w:rsidP="005C370C">
            <w:pPr>
              <w:jc w:val="both"/>
              <w:rPr>
                <w:snapToGrid w:val="0"/>
                <w:szCs w:val="22"/>
              </w:rPr>
            </w:pPr>
            <w:r w:rsidRPr="00156819">
              <w:rPr>
                <w:snapToGrid w:val="0"/>
                <w:szCs w:val="22"/>
              </w:rPr>
              <w:t>Breach of Breach of Condition Notice</w:t>
            </w:r>
          </w:p>
          <w:p w:rsidR="005C370C" w:rsidRPr="00156819" w:rsidRDefault="005C370C" w:rsidP="005C370C">
            <w:pPr>
              <w:jc w:val="both"/>
              <w:rPr>
                <w:snapToGrid w:val="0"/>
                <w:szCs w:val="22"/>
              </w:rPr>
            </w:pPr>
            <w:r w:rsidRPr="00156819">
              <w:rPr>
                <w:snapToGrid w:val="0"/>
                <w:szCs w:val="22"/>
              </w:rPr>
              <w:t>Breach of Section 215 (Untidy Land) Notice</w:t>
            </w:r>
          </w:p>
          <w:p w:rsidR="005C370C" w:rsidRPr="00156819" w:rsidRDefault="005C370C" w:rsidP="005C370C">
            <w:pPr>
              <w:jc w:val="both"/>
              <w:rPr>
                <w:snapToGrid w:val="0"/>
                <w:szCs w:val="22"/>
              </w:rPr>
            </w:pPr>
            <w:r w:rsidRPr="00156819">
              <w:rPr>
                <w:snapToGrid w:val="0"/>
                <w:szCs w:val="22"/>
              </w:rPr>
              <w:t>Breach of Hazardous Substance Contravention Notice</w:t>
            </w:r>
          </w:p>
          <w:p w:rsidR="005C370C" w:rsidRPr="00156819" w:rsidRDefault="005C370C" w:rsidP="005C370C">
            <w:pPr>
              <w:jc w:val="both"/>
              <w:rPr>
                <w:snapToGrid w:val="0"/>
                <w:szCs w:val="22"/>
              </w:rPr>
            </w:pPr>
            <w:r w:rsidRPr="00156819">
              <w:rPr>
                <w:snapToGrid w:val="0"/>
                <w:szCs w:val="22"/>
              </w:rPr>
              <w:t>Breach of Listed Building Enforcement Notice</w:t>
            </w:r>
          </w:p>
          <w:p w:rsidR="005C370C" w:rsidRPr="00156819" w:rsidRDefault="005C370C" w:rsidP="005C370C">
            <w:pPr>
              <w:jc w:val="both"/>
              <w:rPr>
                <w:snapToGrid w:val="0"/>
                <w:szCs w:val="22"/>
              </w:rPr>
            </w:pPr>
            <w:r w:rsidRPr="00156819">
              <w:rPr>
                <w:snapToGrid w:val="0"/>
                <w:szCs w:val="22"/>
              </w:rPr>
              <w:t>Breach of Conservation Area Enforcement Notice</w:t>
            </w:r>
          </w:p>
          <w:p w:rsidR="005C370C" w:rsidRPr="00156819" w:rsidRDefault="005C370C" w:rsidP="005C370C">
            <w:pPr>
              <w:jc w:val="both"/>
              <w:rPr>
                <w:snapToGrid w:val="0"/>
                <w:sz w:val="20"/>
              </w:rPr>
            </w:pPr>
            <w:r w:rsidRPr="00156819">
              <w:rPr>
                <w:snapToGrid w:val="0"/>
                <w:sz w:val="20"/>
              </w:rPr>
              <w:t xml:space="preserve">(Policy &amp; Resources </w:t>
            </w:r>
            <w:proofErr w:type="spellStart"/>
            <w:r w:rsidRPr="00156819">
              <w:rPr>
                <w:snapToGrid w:val="0"/>
                <w:sz w:val="20"/>
              </w:rPr>
              <w:t>Cttee</w:t>
            </w:r>
            <w:proofErr w:type="spellEnd"/>
            <w:r w:rsidRPr="00156819">
              <w:rPr>
                <w:snapToGrid w:val="0"/>
                <w:sz w:val="20"/>
              </w:rPr>
              <w:t xml:space="preserve"> – 02.11.95 Minute No. 248)</w:t>
            </w:r>
          </w:p>
          <w:p w:rsidR="005C370C" w:rsidRPr="00156819" w:rsidRDefault="005C370C" w:rsidP="005C370C">
            <w:pPr>
              <w:jc w:val="both"/>
              <w:rPr>
                <w:snapToGrid w:val="0"/>
                <w:szCs w:val="22"/>
              </w:rPr>
            </w:pPr>
          </w:p>
        </w:tc>
        <w:tc>
          <w:tcPr>
            <w:tcW w:w="1980" w:type="dxa"/>
          </w:tcPr>
          <w:p w:rsidR="005C370C" w:rsidRPr="00156819" w:rsidRDefault="005C370C" w:rsidP="005C370C">
            <w:pPr>
              <w:pStyle w:val="Normal11pt"/>
              <w:rPr>
                <w:snapToGrid w:val="0"/>
              </w:rPr>
            </w:pPr>
            <w:r w:rsidRPr="00156819">
              <w:rPr>
                <w:snapToGrid w:val="0"/>
              </w:rPr>
              <w:t>Plans Board</w:t>
            </w:r>
          </w:p>
        </w:tc>
        <w:tc>
          <w:tcPr>
            <w:tcW w:w="4140" w:type="dxa"/>
          </w:tcPr>
          <w:p w:rsidR="005C370C" w:rsidRPr="00156819" w:rsidRDefault="005C370C" w:rsidP="005C370C">
            <w:pPr>
              <w:rPr>
                <w:snapToGrid w:val="0"/>
                <w:szCs w:val="22"/>
              </w:rPr>
            </w:pPr>
            <w:r w:rsidRPr="00156819">
              <w:rPr>
                <w:snapToGrid w:val="0"/>
                <w:szCs w:val="22"/>
              </w:rPr>
              <w:t>Head of Planning &amp; Environment</w:t>
            </w:r>
          </w:p>
          <w:p w:rsidR="005C370C" w:rsidRPr="00156819" w:rsidRDefault="005C370C" w:rsidP="005C370C">
            <w:pPr>
              <w:rPr>
                <w:snapToGrid w:val="0"/>
                <w:szCs w:val="22"/>
              </w:rPr>
            </w:pPr>
            <w:r w:rsidRPr="00156819">
              <w:rPr>
                <w:snapToGrid w:val="0"/>
                <w:szCs w:val="22"/>
              </w:rPr>
              <w:t>Head of Legal Services</w:t>
            </w:r>
          </w:p>
        </w:tc>
      </w:tr>
      <w:tr w:rsidR="005C370C" w:rsidRPr="00156819" w:rsidTr="005C370C">
        <w:trPr>
          <w:cantSplit/>
        </w:trPr>
        <w:tc>
          <w:tcPr>
            <w:tcW w:w="8820" w:type="dxa"/>
          </w:tcPr>
          <w:p w:rsidR="005C370C" w:rsidRPr="00156819" w:rsidRDefault="005C370C" w:rsidP="005C370C">
            <w:pPr>
              <w:keepNext/>
              <w:keepLines/>
              <w:jc w:val="both"/>
            </w:pPr>
            <w:r w:rsidRPr="00156819">
              <w:rPr>
                <w:b/>
              </w:rPr>
              <w:t>Historic Buildings</w:t>
            </w:r>
          </w:p>
        </w:tc>
        <w:tc>
          <w:tcPr>
            <w:tcW w:w="1980" w:type="dxa"/>
          </w:tcPr>
          <w:p w:rsidR="005C370C" w:rsidRPr="00156819" w:rsidRDefault="005C370C" w:rsidP="005C370C">
            <w:pPr>
              <w:keepNext/>
              <w:keepLines/>
              <w:jc w:val="both"/>
            </w:pPr>
          </w:p>
        </w:tc>
        <w:tc>
          <w:tcPr>
            <w:tcW w:w="4140" w:type="dxa"/>
          </w:tcPr>
          <w:p w:rsidR="005C370C" w:rsidRPr="00156819" w:rsidRDefault="005C370C" w:rsidP="005C370C">
            <w:pPr>
              <w:keepNext/>
              <w:keepLines/>
            </w:pPr>
          </w:p>
        </w:tc>
      </w:tr>
      <w:tr w:rsidR="005C370C" w:rsidRPr="00156819" w:rsidTr="005C370C">
        <w:trPr>
          <w:cantSplit/>
        </w:trPr>
        <w:tc>
          <w:tcPr>
            <w:tcW w:w="8820" w:type="dxa"/>
          </w:tcPr>
          <w:p w:rsidR="005C370C" w:rsidRPr="00156819" w:rsidRDefault="005C370C" w:rsidP="005C370C">
            <w:pPr>
              <w:keepNext/>
              <w:keepLines/>
              <w:jc w:val="both"/>
            </w:pPr>
            <w:r w:rsidRPr="00156819">
              <w:t>Historic building grants</w:t>
            </w:r>
          </w:p>
        </w:tc>
        <w:tc>
          <w:tcPr>
            <w:tcW w:w="1980" w:type="dxa"/>
          </w:tcPr>
          <w:p w:rsidR="005C370C" w:rsidRPr="00156819" w:rsidRDefault="005C370C" w:rsidP="005C370C">
            <w:pPr>
              <w:keepNext/>
              <w:keepLines/>
              <w:jc w:val="both"/>
            </w:pPr>
            <w:r w:rsidRPr="00156819">
              <w:t xml:space="preserve">Plans Board </w:t>
            </w:r>
          </w:p>
        </w:tc>
        <w:tc>
          <w:tcPr>
            <w:tcW w:w="4140" w:type="dxa"/>
          </w:tcPr>
          <w:p w:rsidR="005C370C" w:rsidRPr="00156819" w:rsidRDefault="005C370C" w:rsidP="005C370C">
            <w:pPr>
              <w:keepNext/>
              <w:keepLines/>
            </w:pPr>
            <w:r w:rsidRPr="00156819">
              <w:t xml:space="preserve">Manager Development &amp; Design </w:t>
            </w:r>
          </w:p>
          <w:p w:rsidR="005C370C" w:rsidRPr="00156819" w:rsidRDefault="005C370C" w:rsidP="005C370C">
            <w:pPr>
              <w:keepNext/>
              <w:keepLines/>
              <w:rPr>
                <w:b/>
                <w:u w:val="single"/>
              </w:rPr>
            </w:pPr>
            <w:r w:rsidRPr="00156819">
              <w:t>Conservation Officers</w:t>
            </w:r>
          </w:p>
        </w:tc>
      </w:tr>
      <w:tr w:rsidR="005C370C" w:rsidRPr="00156819" w:rsidTr="005C370C">
        <w:trPr>
          <w:cantSplit/>
        </w:trPr>
        <w:tc>
          <w:tcPr>
            <w:tcW w:w="8820" w:type="dxa"/>
          </w:tcPr>
          <w:p w:rsidR="005C370C" w:rsidRPr="00156819" w:rsidRDefault="005C370C" w:rsidP="005C370C">
            <w:pPr>
              <w:jc w:val="both"/>
            </w:pPr>
            <w:r w:rsidRPr="00156819">
              <w:t>Town scheme grants</w:t>
            </w:r>
          </w:p>
        </w:tc>
        <w:tc>
          <w:tcPr>
            <w:tcW w:w="1980" w:type="dxa"/>
          </w:tcPr>
          <w:p w:rsidR="005C370C" w:rsidRPr="00156819" w:rsidRDefault="005C370C" w:rsidP="005C370C">
            <w:pPr>
              <w:jc w:val="both"/>
            </w:pPr>
            <w:r w:rsidRPr="00156819">
              <w:t xml:space="preserve">Plans Board </w:t>
            </w:r>
          </w:p>
        </w:tc>
        <w:tc>
          <w:tcPr>
            <w:tcW w:w="4140" w:type="dxa"/>
          </w:tcPr>
          <w:p w:rsidR="005C370C" w:rsidRPr="00156819" w:rsidRDefault="005C370C" w:rsidP="005C370C">
            <w:r w:rsidRPr="00156819">
              <w:t xml:space="preserve">Manager Development &amp; Design </w:t>
            </w:r>
          </w:p>
          <w:p w:rsidR="005C370C" w:rsidRPr="00156819" w:rsidRDefault="005C370C" w:rsidP="005C370C">
            <w:pPr>
              <w:rPr>
                <w:b/>
                <w:u w:val="single"/>
              </w:rPr>
            </w:pPr>
            <w:r w:rsidRPr="00156819">
              <w:t>Conservation Officers</w:t>
            </w:r>
          </w:p>
        </w:tc>
      </w:tr>
      <w:tr w:rsidR="005C370C" w:rsidRPr="00156819" w:rsidTr="005C370C">
        <w:trPr>
          <w:cantSplit/>
        </w:trPr>
        <w:tc>
          <w:tcPr>
            <w:tcW w:w="8820" w:type="dxa"/>
          </w:tcPr>
          <w:p w:rsidR="005C370C" w:rsidRPr="00156819" w:rsidRDefault="005C370C" w:rsidP="005C370C">
            <w:pPr>
              <w:jc w:val="both"/>
            </w:pPr>
            <w:r w:rsidRPr="00156819">
              <w:t>Receipt on deposit of lists of buildings of special historic or architectural interest Planning (</w:t>
            </w:r>
            <w:smartTag w:uri="urn:schemas-microsoft-com:office:smarttags" w:element="place">
              <w:smartTag w:uri="urn:schemas-microsoft-com:office:smarttags" w:element="PlaceName">
                <w:r w:rsidRPr="00156819">
                  <w:t>Listed</w:t>
                </w:r>
              </w:smartTag>
              <w:r w:rsidRPr="00156819">
                <w:t xml:space="preserve"> </w:t>
              </w:r>
              <w:smartTag w:uri="urn:schemas-microsoft-com:office:smarttags" w:element="PlaceType">
                <w:r w:rsidRPr="00156819">
                  <w:t>Buildings</w:t>
                </w:r>
              </w:smartTag>
            </w:smartTag>
            <w:r w:rsidRPr="00156819">
              <w:t xml:space="preserve"> and Conservation Areas) Act 1990</w:t>
            </w:r>
          </w:p>
        </w:tc>
        <w:tc>
          <w:tcPr>
            <w:tcW w:w="1980" w:type="dxa"/>
          </w:tcPr>
          <w:p w:rsidR="005C370C" w:rsidRPr="00156819" w:rsidRDefault="005C370C" w:rsidP="005C370C">
            <w:pPr>
              <w:jc w:val="both"/>
            </w:pPr>
            <w:r w:rsidRPr="00156819">
              <w:t xml:space="preserve">Plans Board </w:t>
            </w:r>
          </w:p>
        </w:tc>
        <w:tc>
          <w:tcPr>
            <w:tcW w:w="4140" w:type="dxa"/>
          </w:tcPr>
          <w:p w:rsidR="005C370C" w:rsidRPr="00156819" w:rsidRDefault="005C370C" w:rsidP="005C370C">
            <w:r w:rsidRPr="00156819">
              <w:t>Head of Planning &amp; Environment</w:t>
            </w:r>
          </w:p>
        </w:tc>
      </w:tr>
      <w:tr w:rsidR="005C370C" w:rsidRPr="00156819" w:rsidTr="005C370C">
        <w:trPr>
          <w:cantSplit/>
        </w:trPr>
        <w:tc>
          <w:tcPr>
            <w:tcW w:w="8820" w:type="dxa"/>
          </w:tcPr>
          <w:p w:rsidR="005C370C" w:rsidRPr="00156819" w:rsidRDefault="005C370C" w:rsidP="005C370C">
            <w:pPr>
              <w:jc w:val="both"/>
            </w:pPr>
            <w:r w:rsidRPr="00156819">
              <w:t>Repairs Notice Planning (Listed Buildings and Conservation Areas) Act 1990</w:t>
            </w:r>
          </w:p>
        </w:tc>
        <w:tc>
          <w:tcPr>
            <w:tcW w:w="1980" w:type="dxa"/>
          </w:tcPr>
          <w:p w:rsidR="005C370C" w:rsidRPr="00156819" w:rsidRDefault="005C370C" w:rsidP="005C370C">
            <w:pPr>
              <w:jc w:val="both"/>
            </w:pPr>
            <w:r w:rsidRPr="00156819">
              <w:t>Plans Board</w:t>
            </w:r>
          </w:p>
        </w:tc>
        <w:tc>
          <w:tcPr>
            <w:tcW w:w="4140" w:type="dxa"/>
          </w:tcPr>
          <w:p w:rsidR="005C370C" w:rsidRPr="00156819" w:rsidRDefault="005C370C" w:rsidP="005C370C">
            <w:r w:rsidRPr="00156819">
              <w:t>Head of Planning &amp; Environment</w:t>
            </w:r>
          </w:p>
          <w:p w:rsidR="005C370C" w:rsidRPr="00156819" w:rsidRDefault="005C370C" w:rsidP="005C370C">
            <w:r w:rsidRPr="00156819">
              <w:t>Manager-Development &amp; Design</w:t>
            </w:r>
          </w:p>
          <w:p w:rsidR="005C370C" w:rsidRPr="00156819" w:rsidRDefault="005C370C" w:rsidP="005C370C">
            <w:r w:rsidRPr="00156819">
              <w:t>Head of Legal Services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b/>
                <w:szCs w:val="22"/>
              </w:rPr>
            </w:pPr>
            <w:r w:rsidRPr="00156819">
              <w:rPr>
                <w:b/>
                <w:szCs w:val="22"/>
              </w:rPr>
              <w:t>Trees – Protection</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rPr>
                <w:szCs w:val="22"/>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The making of Provisional (Emergency) Tree Preservation Orders and, in the event of there being no objections to the Orders, confirmation of those Orders</w:t>
            </w:r>
          </w:p>
          <w:p w:rsidR="005C370C" w:rsidRPr="00156819" w:rsidRDefault="005C370C" w:rsidP="005C370C">
            <w:pPr>
              <w:jc w:val="both"/>
              <w:rPr>
                <w:szCs w:val="22"/>
              </w:rPr>
            </w:pPr>
            <w:r w:rsidRPr="00156819">
              <w:rPr>
                <w:szCs w:val="22"/>
              </w:rPr>
              <w:t>Town &amp; Country Planning Act 1990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Plans Board</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Planning &amp; Environment</w:t>
            </w:r>
          </w:p>
          <w:p w:rsidR="005C370C" w:rsidRPr="00156819" w:rsidRDefault="005C370C" w:rsidP="005C370C">
            <w:r w:rsidRPr="00156819">
              <w:t>Manager-Development &amp; Design</w:t>
            </w:r>
          </w:p>
          <w:p w:rsidR="005C370C" w:rsidRPr="00156819" w:rsidRDefault="005C370C" w:rsidP="005C370C">
            <w:pPr>
              <w:rPr>
                <w:szCs w:val="22"/>
              </w:rPr>
            </w:pPr>
            <w:r w:rsidRPr="00156819">
              <w:t>Head of Legal Services</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Notice of intent to undertake tree work in conservation area</w:t>
            </w:r>
          </w:p>
          <w:p w:rsidR="005C370C" w:rsidRPr="00156819" w:rsidRDefault="005C370C" w:rsidP="005C370C">
            <w:pPr>
              <w:jc w:val="both"/>
              <w:rPr>
                <w:szCs w:val="22"/>
              </w:rPr>
            </w:pPr>
            <w:r w:rsidRPr="00156819">
              <w:rPr>
                <w:szCs w:val="22"/>
              </w:rPr>
              <w:t>Town &amp; Country Planning Act 1990</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jc w:val="both"/>
              <w:rPr>
                <w:szCs w:val="22"/>
              </w:rPr>
            </w:pPr>
            <w:r w:rsidRPr="00156819">
              <w:rPr>
                <w:szCs w:val="22"/>
              </w:rPr>
              <w:t>Plans Board</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r w:rsidRPr="00156819">
              <w:t>Head of Planning &amp; Environment</w:t>
            </w:r>
          </w:p>
          <w:p w:rsidR="005C370C" w:rsidRPr="00156819" w:rsidRDefault="005C370C" w:rsidP="005C370C">
            <w:r w:rsidRPr="00156819">
              <w:t>Manager-Development &amp; Design Area Planning Officers</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lastRenderedPageBreak/>
              <w:t>Application for consent to the cutting down, topping, lopping or uprooting of any tree in respect of a Tree Preservation Order</w:t>
            </w:r>
          </w:p>
        </w:tc>
        <w:tc>
          <w:tcPr>
            <w:tcW w:w="1980" w:type="dxa"/>
          </w:tcPr>
          <w:p w:rsidR="005C370C" w:rsidRPr="00156819" w:rsidRDefault="005C370C" w:rsidP="005C370C">
            <w:pPr>
              <w:jc w:val="both"/>
              <w:rPr>
                <w:szCs w:val="22"/>
              </w:rPr>
            </w:pPr>
            <w:r w:rsidRPr="00156819">
              <w:rPr>
                <w:szCs w:val="22"/>
              </w:rPr>
              <w:t xml:space="preserve">Plans Board </w:t>
            </w:r>
          </w:p>
        </w:tc>
        <w:tc>
          <w:tcPr>
            <w:tcW w:w="4140" w:type="dxa"/>
          </w:tcPr>
          <w:p w:rsidR="005C370C" w:rsidRPr="00156819" w:rsidRDefault="005C370C" w:rsidP="005C370C">
            <w:pPr>
              <w:rPr>
                <w:szCs w:val="22"/>
              </w:rPr>
            </w:pPr>
            <w:r w:rsidRPr="00156819">
              <w:rPr>
                <w:szCs w:val="22"/>
              </w:rPr>
              <w:t xml:space="preserve">Head of Planning &amp; Environment </w:t>
            </w:r>
          </w:p>
          <w:p w:rsidR="005C370C" w:rsidRPr="00156819" w:rsidRDefault="005C370C" w:rsidP="005C370C">
            <w:pPr>
              <w:rPr>
                <w:szCs w:val="22"/>
              </w:rPr>
            </w:pPr>
            <w:r w:rsidRPr="00156819">
              <w:rPr>
                <w:szCs w:val="22"/>
              </w:rPr>
              <w:t>Manager - Development &amp; Design</w:t>
            </w:r>
          </w:p>
          <w:p w:rsidR="005C370C" w:rsidRPr="00156819" w:rsidRDefault="005C370C" w:rsidP="005C370C">
            <w:pPr>
              <w:rPr>
                <w:szCs w:val="22"/>
              </w:rPr>
            </w:pPr>
            <w:r w:rsidRPr="00156819">
              <w:rPr>
                <w:szCs w:val="22"/>
              </w:rPr>
              <w:t>Area Planning Officers</w:t>
            </w:r>
          </w:p>
        </w:tc>
      </w:tr>
      <w:tr w:rsidR="005C370C" w:rsidRPr="00156819" w:rsidTr="005C370C">
        <w:trPr>
          <w:cantSplit/>
        </w:trPr>
        <w:tc>
          <w:tcPr>
            <w:tcW w:w="8820" w:type="dxa"/>
          </w:tcPr>
          <w:p w:rsidR="005C370C" w:rsidRPr="00156819" w:rsidRDefault="005C370C" w:rsidP="005C370C">
            <w:pPr>
              <w:jc w:val="both"/>
            </w:pPr>
            <w:smartTag w:uri="urn:schemas-microsoft-com:office:smarttags" w:element="place">
              <w:smartTag w:uri="urn:schemas-microsoft-com:office:smarttags" w:element="PlaceName">
                <w:r w:rsidRPr="00156819">
                  <w:t>Tree</w:t>
                </w:r>
              </w:smartTag>
              <w:r w:rsidRPr="00156819">
                <w:t xml:space="preserve"> </w:t>
              </w:r>
              <w:smartTag w:uri="urn:schemas-microsoft-com:office:smarttags" w:element="PlaceName">
                <w:r w:rsidRPr="00156819">
                  <w:t>Replacement</w:t>
                </w:r>
              </w:smartTag>
              <w:r w:rsidRPr="00156819">
                <w:t xml:space="preserve"> </w:t>
              </w:r>
              <w:smartTag w:uri="urn:schemas-microsoft-com:office:smarttags" w:element="PlaceName">
                <w:r w:rsidRPr="00156819">
                  <w:t>Notice</w:t>
                </w:r>
              </w:smartTag>
              <w:r w:rsidRPr="00156819">
                <w:t xml:space="preserve"> </w:t>
              </w:r>
              <w:smartTag w:uri="urn:schemas-microsoft-com:office:smarttags" w:element="PlaceType">
                <w:r w:rsidRPr="00156819">
                  <w:t>Town</w:t>
                </w:r>
              </w:smartTag>
            </w:smartTag>
            <w:r w:rsidRPr="00156819">
              <w:t xml:space="preserve"> &amp; Country Planning Act 1990</w:t>
            </w:r>
          </w:p>
        </w:tc>
        <w:tc>
          <w:tcPr>
            <w:tcW w:w="1980" w:type="dxa"/>
          </w:tcPr>
          <w:p w:rsidR="005C370C" w:rsidRPr="00156819" w:rsidRDefault="005C370C" w:rsidP="005C370C">
            <w:pPr>
              <w:jc w:val="both"/>
            </w:pPr>
            <w:r w:rsidRPr="00156819">
              <w:t xml:space="preserve">Plans Board </w:t>
            </w:r>
          </w:p>
        </w:tc>
        <w:tc>
          <w:tcPr>
            <w:tcW w:w="4140" w:type="dxa"/>
          </w:tcPr>
          <w:p w:rsidR="005C370C" w:rsidRPr="00156819" w:rsidRDefault="005C370C" w:rsidP="005C370C">
            <w:r w:rsidRPr="00156819">
              <w:t xml:space="preserve">Head of Planning &amp; Environment </w:t>
            </w:r>
          </w:p>
          <w:p w:rsidR="005C370C" w:rsidRPr="00156819" w:rsidRDefault="005C370C" w:rsidP="005C370C">
            <w:r w:rsidRPr="00156819">
              <w:t>Principal Planning Officer</w:t>
            </w:r>
          </w:p>
          <w:p w:rsidR="005C370C" w:rsidRPr="00156819" w:rsidRDefault="005C370C" w:rsidP="005C370C">
            <w:r w:rsidRPr="00156819">
              <w:t>Manager - Development &amp; Design Area Planning Officers</w:t>
            </w:r>
            <w:r>
              <w:t>/</w:t>
            </w:r>
          </w:p>
          <w:p w:rsidR="005C370C" w:rsidRPr="00156819" w:rsidRDefault="005C370C" w:rsidP="005C370C">
            <w:r w:rsidRPr="00156819">
              <w:t>Head of Legal Services</w:t>
            </w:r>
          </w:p>
        </w:tc>
      </w:tr>
      <w:tr w:rsidR="005C370C" w:rsidRPr="00156819" w:rsidTr="005C370C">
        <w:trPr>
          <w:cantSplit/>
        </w:trPr>
        <w:tc>
          <w:tcPr>
            <w:tcW w:w="8820" w:type="dxa"/>
          </w:tcPr>
          <w:p w:rsidR="005C370C" w:rsidRPr="00156819" w:rsidRDefault="005C370C" w:rsidP="005C370C">
            <w:pPr>
              <w:jc w:val="both"/>
            </w:pPr>
            <w:r w:rsidRPr="00156819">
              <w:t xml:space="preserve">Confirmation of Revocations and Variations in respect of Tree Preservation Orders subject to no objections having been received. </w:t>
            </w:r>
          </w:p>
          <w:p w:rsidR="005C370C" w:rsidRPr="00156819" w:rsidRDefault="005C370C" w:rsidP="005C370C">
            <w:pPr>
              <w:jc w:val="both"/>
              <w:rPr>
                <w:sz w:val="20"/>
              </w:rPr>
            </w:pPr>
            <w:r w:rsidRPr="00156819">
              <w:rPr>
                <w:sz w:val="20"/>
              </w:rPr>
              <w:t>(Plans Board 16 November 2005 – Minute No.52)</w:t>
            </w:r>
          </w:p>
        </w:tc>
        <w:tc>
          <w:tcPr>
            <w:tcW w:w="1980" w:type="dxa"/>
          </w:tcPr>
          <w:p w:rsidR="005C370C" w:rsidRPr="00156819" w:rsidRDefault="005C370C" w:rsidP="005C370C">
            <w:pPr>
              <w:jc w:val="both"/>
            </w:pPr>
            <w:r w:rsidRPr="00156819">
              <w:t>Plans Board</w:t>
            </w:r>
          </w:p>
        </w:tc>
        <w:tc>
          <w:tcPr>
            <w:tcW w:w="4140" w:type="dxa"/>
          </w:tcPr>
          <w:p w:rsidR="005C370C" w:rsidRPr="00156819" w:rsidRDefault="005C370C" w:rsidP="005C370C">
            <w:r>
              <w:t>Head of Audit &amp; Democracy</w:t>
            </w:r>
          </w:p>
        </w:tc>
      </w:tr>
      <w:tr w:rsidR="005C370C" w:rsidRPr="00156819" w:rsidTr="005C370C">
        <w:trPr>
          <w:cantSplit/>
        </w:trPr>
        <w:tc>
          <w:tcPr>
            <w:tcW w:w="8820" w:type="dxa"/>
          </w:tcPr>
          <w:p w:rsidR="005C370C" w:rsidRPr="00156819" w:rsidRDefault="005C370C" w:rsidP="005C370C">
            <w:pPr>
              <w:jc w:val="both"/>
            </w:pPr>
            <w:r w:rsidRPr="00156819">
              <w:rPr>
                <w:b/>
              </w:rPr>
              <w:t>Ordnance Survey</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pPr>
          </w:p>
        </w:tc>
      </w:tr>
      <w:tr w:rsidR="005C370C" w:rsidRPr="00156819" w:rsidTr="005C370C">
        <w:trPr>
          <w:cantSplit/>
        </w:trPr>
        <w:tc>
          <w:tcPr>
            <w:tcW w:w="8820" w:type="dxa"/>
          </w:tcPr>
          <w:p w:rsidR="005C370C" w:rsidRPr="00156819" w:rsidRDefault="005C370C" w:rsidP="005C370C">
            <w:pPr>
              <w:jc w:val="both"/>
            </w:pPr>
            <w:r w:rsidRPr="00156819">
              <w:t>Licensee for the reproduction of Ordnance Survey Maps</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Corporate Director: Environment &amp; Regeneration</w:t>
            </w:r>
          </w:p>
        </w:tc>
      </w:tr>
      <w:tr w:rsidR="005C370C" w:rsidRPr="00156819" w:rsidTr="005C370C">
        <w:trPr>
          <w:cantSplit/>
        </w:trPr>
        <w:tc>
          <w:tcPr>
            <w:tcW w:w="8820" w:type="dxa"/>
          </w:tcPr>
          <w:p w:rsidR="005C370C" w:rsidRPr="00156819" w:rsidRDefault="005C370C" w:rsidP="005C370C">
            <w:pPr>
              <w:jc w:val="both"/>
            </w:pPr>
            <w:r w:rsidRPr="00156819">
              <w:t>Receipt of applications for verification of reputed boundaries</w:t>
            </w:r>
          </w:p>
          <w:p w:rsidR="005C370C" w:rsidRPr="00156819" w:rsidRDefault="005C370C" w:rsidP="005C370C">
            <w:pPr>
              <w:jc w:val="both"/>
            </w:pPr>
            <w:r w:rsidRPr="00156819">
              <w:t>Ordnance Survey Act 1841 S.1 (as amended)</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tc>
      </w:tr>
      <w:tr w:rsidR="005C370C" w:rsidRPr="00156819" w:rsidTr="005C370C">
        <w:trPr>
          <w:cantSplit/>
        </w:trPr>
        <w:tc>
          <w:tcPr>
            <w:tcW w:w="8820" w:type="dxa"/>
          </w:tcPr>
          <w:p w:rsidR="005C370C" w:rsidRPr="00156819" w:rsidRDefault="005C370C" w:rsidP="005C370C">
            <w:pPr>
              <w:jc w:val="both"/>
            </w:pPr>
            <w:r w:rsidRPr="00156819">
              <w:rPr>
                <w:b/>
              </w:rPr>
              <w:t>Pastoral Measure</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pPr>
            <w:r w:rsidRPr="00156819">
              <w:t>Authority to deal with proposals - which have no planning implications</w:t>
            </w:r>
          </w:p>
          <w:p w:rsidR="005C370C" w:rsidRPr="00156819" w:rsidRDefault="005C370C" w:rsidP="005C370C">
            <w:pPr>
              <w:jc w:val="both"/>
            </w:pPr>
            <w:r w:rsidRPr="00156819">
              <w:t>Pastoral Measures Act 1983</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Legal Services</w:t>
            </w:r>
          </w:p>
        </w:tc>
      </w:tr>
      <w:tr w:rsidR="005C370C" w:rsidRPr="00156819" w:rsidTr="005C370C">
        <w:trPr>
          <w:cantSplit/>
        </w:trPr>
        <w:tc>
          <w:tcPr>
            <w:tcW w:w="8820" w:type="dxa"/>
          </w:tcPr>
          <w:p w:rsidR="005C370C" w:rsidRPr="00156819" w:rsidRDefault="005C370C" w:rsidP="005C370C">
            <w:pPr>
              <w:pStyle w:val="Normal11pt"/>
              <w:rPr>
                <w:b/>
              </w:rPr>
            </w:pPr>
            <w:r w:rsidRPr="00156819">
              <w:rPr>
                <w:b/>
              </w:rPr>
              <w:t>Highways use and regulation</w:t>
            </w:r>
          </w:p>
        </w:tc>
        <w:tc>
          <w:tcPr>
            <w:tcW w:w="1980" w:type="dxa"/>
          </w:tcPr>
          <w:p w:rsidR="005C370C" w:rsidRPr="00156819" w:rsidRDefault="005C370C" w:rsidP="005C370C">
            <w:pPr>
              <w:jc w:val="both"/>
            </w:pPr>
          </w:p>
        </w:tc>
        <w:tc>
          <w:tcPr>
            <w:tcW w:w="4140" w:type="dxa"/>
          </w:tcPr>
          <w:p w:rsidR="005C370C" w:rsidRPr="00156819" w:rsidRDefault="005C370C" w:rsidP="005C370C">
            <w:pPr>
              <w:rPr>
                <w:snapToGrid w:val="0"/>
              </w:rPr>
            </w:pPr>
          </w:p>
        </w:tc>
      </w:tr>
      <w:tr w:rsidR="005C370C" w:rsidRPr="00156819" w:rsidTr="005C370C">
        <w:trPr>
          <w:cantSplit/>
        </w:trPr>
        <w:tc>
          <w:tcPr>
            <w:tcW w:w="8820" w:type="dxa"/>
          </w:tcPr>
          <w:p w:rsidR="005C370C" w:rsidRPr="00156819" w:rsidRDefault="005C370C" w:rsidP="005C370C">
            <w:pPr>
              <w:jc w:val="both"/>
            </w:pPr>
            <w:r w:rsidRPr="00156819">
              <w:t>The exercise of powers relating to the regulation of the use of highways as set out in Schedule 1 to the Functions regulations</w:t>
            </w:r>
          </w:p>
        </w:tc>
        <w:tc>
          <w:tcPr>
            <w:tcW w:w="1980" w:type="dxa"/>
          </w:tcPr>
          <w:p w:rsidR="005C370C" w:rsidRPr="00156819" w:rsidRDefault="005C370C" w:rsidP="005C370C">
            <w:pPr>
              <w:jc w:val="both"/>
            </w:pPr>
            <w:r w:rsidRPr="00156819">
              <w:t>Plans Board</w:t>
            </w:r>
          </w:p>
        </w:tc>
        <w:tc>
          <w:tcPr>
            <w:tcW w:w="4140" w:type="dxa"/>
          </w:tcPr>
          <w:p w:rsidR="005C370C" w:rsidRPr="00156819" w:rsidRDefault="005C370C" w:rsidP="005C370C">
            <w:pPr>
              <w:rPr>
                <w:snapToGrid w:val="0"/>
              </w:rPr>
            </w:pPr>
            <w:r w:rsidRPr="00156819">
              <w:rPr>
                <w:snapToGrid w:val="0"/>
              </w:rPr>
              <w:t xml:space="preserve">Head of Mobility &amp; </w:t>
            </w:r>
            <w:r>
              <w:rPr>
                <w:snapToGrid w:val="0"/>
              </w:rPr>
              <w:t>Street Scene</w:t>
            </w:r>
            <w:r w:rsidRPr="00156819">
              <w:rPr>
                <w:snapToGrid w:val="0"/>
              </w:rPr>
              <w:t xml:space="preserve">/ Engineering Manager/Manager Network Management &amp; Policy/Team Leader Highways Management </w:t>
            </w:r>
          </w:p>
        </w:tc>
      </w:tr>
      <w:tr w:rsidR="005C370C" w:rsidRPr="00156819" w:rsidTr="005C370C">
        <w:trPr>
          <w:cantSplit/>
        </w:trPr>
        <w:tc>
          <w:tcPr>
            <w:tcW w:w="8820" w:type="dxa"/>
          </w:tcPr>
          <w:p w:rsidR="005C370C" w:rsidRPr="00156819" w:rsidRDefault="005C370C" w:rsidP="005C370C">
            <w:pPr>
              <w:jc w:val="both"/>
              <w:rPr>
                <w:b/>
              </w:rPr>
            </w:pPr>
            <w:r w:rsidRPr="00156819">
              <w:rPr>
                <w:b/>
              </w:rPr>
              <w:t>Various</w:t>
            </w:r>
          </w:p>
        </w:tc>
        <w:tc>
          <w:tcPr>
            <w:tcW w:w="1980" w:type="dxa"/>
          </w:tcPr>
          <w:p w:rsidR="005C370C" w:rsidRPr="00156819" w:rsidRDefault="005C370C" w:rsidP="005C370C">
            <w:pPr>
              <w:jc w:val="both"/>
            </w:pPr>
          </w:p>
        </w:tc>
        <w:tc>
          <w:tcPr>
            <w:tcW w:w="4140" w:type="dxa"/>
          </w:tcPr>
          <w:p w:rsidR="005C370C" w:rsidRPr="00156819" w:rsidRDefault="005C370C" w:rsidP="005C370C">
            <w:pPr>
              <w:rPr>
                <w:snapToGrid w:val="0"/>
              </w:rPr>
            </w:pPr>
          </w:p>
        </w:tc>
      </w:tr>
      <w:tr w:rsidR="005C370C" w:rsidRPr="00156819" w:rsidTr="005C370C">
        <w:trPr>
          <w:cantSplit/>
        </w:trPr>
        <w:tc>
          <w:tcPr>
            <w:tcW w:w="8820" w:type="dxa"/>
          </w:tcPr>
          <w:p w:rsidR="005C370C" w:rsidRPr="00156819" w:rsidRDefault="005C370C" w:rsidP="005C370C">
            <w:pPr>
              <w:jc w:val="both"/>
              <w:rPr>
                <w:b/>
                <w:snapToGrid w:val="0"/>
              </w:rPr>
            </w:pPr>
            <w:r w:rsidRPr="00156819">
              <w:t>To exercise the powers and duties of the Council in relation to the preparation, approval, review and monitoring of Local Plans, the Minerals Local Plan and the Waste Local Plan.</w:t>
            </w:r>
          </w:p>
        </w:tc>
        <w:tc>
          <w:tcPr>
            <w:tcW w:w="1980" w:type="dxa"/>
          </w:tcPr>
          <w:p w:rsidR="005C370C" w:rsidRPr="00156819" w:rsidRDefault="005C370C" w:rsidP="005C370C">
            <w:pPr>
              <w:jc w:val="both"/>
            </w:pPr>
            <w:r w:rsidRPr="00156819">
              <w:t xml:space="preserve">Plans Board </w:t>
            </w:r>
          </w:p>
        </w:tc>
        <w:tc>
          <w:tcPr>
            <w:tcW w:w="4140" w:type="dxa"/>
          </w:tcPr>
          <w:p w:rsidR="005C370C" w:rsidRPr="00156819" w:rsidRDefault="005C370C" w:rsidP="005C370C">
            <w:pPr>
              <w:rPr>
                <w:b/>
                <w:snapToGrid w:val="0"/>
              </w:rPr>
            </w:pPr>
            <w:r w:rsidRPr="00156819">
              <w:rPr>
                <w:snapToGrid w:val="0"/>
              </w:rPr>
              <w:t>Head of Planning &amp; Environment</w:t>
            </w:r>
          </w:p>
        </w:tc>
      </w:tr>
      <w:tr w:rsidR="005C370C" w:rsidRPr="00156819" w:rsidTr="005C370C">
        <w:trPr>
          <w:cantSplit/>
        </w:trPr>
        <w:tc>
          <w:tcPr>
            <w:tcW w:w="8820" w:type="dxa"/>
          </w:tcPr>
          <w:p w:rsidR="005C370C" w:rsidRPr="00156819" w:rsidRDefault="005C370C" w:rsidP="005C370C">
            <w:pPr>
              <w:jc w:val="both"/>
              <w:rPr>
                <w:b/>
                <w:snapToGrid w:val="0"/>
              </w:rPr>
            </w:pPr>
            <w:r w:rsidRPr="00156819">
              <w:t xml:space="preserve">To authorise agreements and arrangements under Section 106 of the Town and Country Planning Act 1990 and Section 1 of the Planning and Compensation Act 1991 and/or Section 126 of the Housing Act 1974 </w:t>
            </w:r>
          </w:p>
        </w:tc>
        <w:tc>
          <w:tcPr>
            <w:tcW w:w="1980" w:type="dxa"/>
          </w:tcPr>
          <w:p w:rsidR="005C370C" w:rsidRPr="00156819" w:rsidRDefault="005C370C" w:rsidP="005C370C">
            <w:pPr>
              <w:jc w:val="both"/>
            </w:pPr>
            <w:r w:rsidRPr="00156819">
              <w:t xml:space="preserve">Plans Board </w:t>
            </w:r>
          </w:p>
        </w:tc>
        <w:tc>
          <w:tcPr>
            <w:tcW w:w="4140" w:type="dxa"/>
          </w:tcPr>
          <w:p w:rsidR="005C370C" w:rsidRPr="00156819" w:rsidRDefault="005C370C" w:rsidP="005C370C">
            <w:pPr>
              <w:rPr>
                <w:b/>
                <w:snapToGrid w:val="0"/>
              </w:rPr>
            </w:pPr>
            <w:r w:rsidRPr="00156819">
              <w:rPr>
                <w:snapToGrid w:val="0"/>
              </w:rPr>
              <w:t>Head of Planning &amp; Environment  Manager Development &amp; Design Area Planning Officers</w:t>
            </w:r>
          </w:p>
        </w:tc>
      </w:tr>
      <w:tr w:rsidR="005C370C" w:rsidRPr="00156819" w:rsidTr="005C370C">
        <w:trPr>
          <w:cantSplit/>
        </w:trPr>
        <w:tc>
          <w:tcPr>
            <w:tcW w:w="8820" w:type="dxa"/>
          </w:tcPr>
          <w:p w:rsidR="005C370C" w:rsidRPr="00156819" w:rsidRDefault="005C370C" w:rsidP="005C370C">
            <w:pPr>
              <w:tabs>
                <w:tab w:val="left" w:pos="0"/>
              </w:tabs>
              <w:jc w:val="both"/>
              <w:rPr>
                <w:b/>
                <w:snapToGrid w:val="0"/>
              </w:rPr>
            </w:pPr>
            <w:r w:rsidRPr="00156819">
              <w:lastRenderedPageBreak/>
              <w:t>The granting of planning permission under Regulations 3 and 4 of the Town and Country Planning Regulations 1992 for developments by the Council.</w:t>
            </w:r>
          </w:p>
        </w:tc>
        <w:tc>
          <w:tcPr>
            <w:tcW w:w="1980" w:type="dxa"/>
          </w:tcPr>
          <w:p w:rsidR="005C370C" w:rsidRPr="00156819" w:rsidRDefault="005C370C" w:rsidP="005C370C">
            <w:pPr>
              <w:tabs>
                <w:tab w:val="left" w:pos="0"/>
              </w:tabs>
              <w:jc w:val="both"/>
            </w:pPr>
            <w:r w:rsidRPr="00156819">
              <w:t xml:space="preserve">Plans Board </w:t>
            </w:r>
          </w:p>
        </w:tc>
        <w:tc>
          <w:tcPr>
            <w:tcW w:w="4140" w:type="dxa"/>
          </w:tcPr>
          <w:p w:rsidR="005C370C" w:rsidRPr="00156819" w:rsidRDefault="005C370C" w:rsidP="005C370C">
            <w:pPr>
              <w:rPr>
                <w:b/>
                <w:snapToGrid w:val="0"/>
              </w:rPr>
            </w:pPr>
            <w:r w:rsidRPr="00156819">
              <w:rPr>
                <w:snapToGrid w:val="0"/>
              </w:rPr>
              <w:t>Head of Planning &amp; Environment Manager - Development &amp; Design Area Planning Officers</w:t>
            </w:r>
          </w:p>
        </w:tc>
      </w:tr>
      <w:tr w:rsidR="005C370C" w:rsidRPr="00156819" w:rsidTr="005C370C">
        <w:trPr>
          <w:cantSplit/>
        </w:trPr>
        <w:tc>
          <w:tcPr>
            <w:tcW w:w="8820" w:type="dxa"/>
          </w:tcPr>
          <w:p w:rsidR="005C370C" w:rsidRPr="00156819" w:rsidRDefault="005C370C" w:rsidP="005C370C">
            <w:pPr>
              <w:jc w:val="both"/>
            </w:pPr>
            <w:r w:rsidRPr="00156819">
              <w:t>To consider and resolve any appropriate matter under Building Regulations</w:t>
            </w:r>
          </w:p>
        </w:tc>
        <w:tc>
          <w:tcPr>
            <w:tcW w:w="1980" w:type="dxa"/>
          </w:tcPr>
          <w:p w:rsidR="005C370C" w:rsidRPr="00156819" w:rsidRDefault="005C370C" w:rsidP="005C370C">
            <w:pPr>
              <w:jc w:val="both"/>
            </w:pPr>
            <w:r w:rsidRPr="00156819">
              <w:t>Plans Board</w:t>
            </w:r>
          </w:p>
        </w:tc>
        <w:tc>
          <w:tcPr>
            <w:tcW w:w="4140" w:type="dxa"/>
          </w:tcPr>
          <w:p w:rsidR="005C370C" w:rsidRPr="00156819" w:rsidRDefault="005C370C" w:rsidP="005C370C">
            <w:pPr>
              <w:rPr>
                <w:snapToGrid w:val="0"/>
              </w:rPr>
            </w:pPr>
            <w:r w:rsidRPr="00156819">
              <w:rPr>
                <w:snapToGrid w:val="0"/>
              </w:rPr>
              <w:t xml:space="preserve">Architecture, Landscape and Building Manager, </w:t>
            </w:r>
            <w:smartTag w:uri="urn:schemas-microsoft-com:office:smarttags" w:element="PlaceName">
              <w:r w:rsidRPr="00156819">
                <w:rPr>
                  <w:snapToGrid w:val="0"/>
                </w:rPr>
                <w:t>Group</w:t>
              </w:r>
            </w:smartTag>
            <w:r w:rsidRPr="00156819">
              <w:rPr>
                <w:snapToGrid w:val="0"/>
              </w:rPr>
              <w:t xml:space="preserve"> </w:t>
            </w:r>
            <w:smartTag w:uri="urn:schemas-microsoft-com:office:smarttags" w:element="PlaceType">
              <w:r w:rsidRPr="00156819">
                <w:rPr>
                  <w:snapToGrid w:val="0"/>
                </w:rPr>
                <w:t>Building</w:t>
              </w:r>
            </w:smartTag>
            <w:r w:rsidRPr="00156819">
              <w:rPr>
                <w:snapToGrid w:val="0"/>
              </w:rPr>
              <w:t xml:space="preserve"> Control Officer/</w:t>
            </w:r>
            <w:smartTag w:uri="urn:schemas-microsoft-com:office:smarttags" w:element="place">
              <w:smartTag w:uri="urn:schemas-microsoft-com:office:smarttags" w:element="PlaceName">
                <w:r w:rsidRPr="00156819">
                  <w:rPr>
                    <w:snapToGrid w:val="0"/>
                  </w:rPr>
                  <w:t>Senior</w:t>
                </w:r>
              </w:smartTag>
              <w:r w:rsidRPr="00156819">
                <w:rPr>
                  <w:snapToGrid w:val="0"/>
                </w:rPr>
                <w:t xml:space="preserve"> </w:t>
              </w:r>
              <w:smartTag w:uri="urn:schemas-microsoft-com:office:smarttags" w:element="PlaceType">
                <w:r w:rsidRPr="00156819">
                  <w:rPr>
                    <w:snapToGrid w:val="0"/>
                  </w:rPr>
                  <w:t>Building</w:t>
                </w:r>
              </w:smartTag>
            </w:smartTag>
            <w:r w:rsidRPr="00156819">
              <w:rPr>
                <w:snapToGrid w:val="0"/>
              </w:rPr>
              <w:t xml:space="preserve"> Control Officer</w:t>
            </w:r>
          </w:p>
        </w:tc>
      </w:tr>
      <w:tr w:rsidR="005C370C" w:rsidRPr="00156819" w:rsidTr="005C370C">
        <w:trPr>
          <w:cantSplit/>
        </w:trPr>
        <w:tc>
          <w:tcPr>
            <w:tcW w:w="8820" w:type="dxa"/>
          </w:tcPr>
          <w:p w:rsidR="005C370C" w:rsidRPr="00156819" w:rsidRDefault="005C370C" w:rsidP="005C370C">
            <w:pPr>
              <w:jc w:val="both"/>
            </w:pPr>
            <w:r w:rsidRPr="00156819">
              <w:t>To deal with all matters relating to tree Preservation Orders, Building Preservation Notices and Listed Building Consents</w:t>
            </w:r>
          </w:p>
        </w:tc>
        <w:tc>
          <w:tcPr>
            <w:tcW w:w="1980" w:type="dxa"/>
          </w:tcPr>
          <w:p w:rsidR="005C370C" w:rsidRPr="00156819" w:rsidRDefault="005C370C" w:rsidP="005C370C">
            <w:pPr>
              <w:jc w:val="both"/>
            </w:pPr>
            <w:r w:rsidRPr="00156819">
              <w:t>Plans Board</w:t>
            </w:r>
          </w:p>
        </w:tc>
        <w:tc>
          <w:tcPr>
            <w:tcW w:w="4140" w:type="dxa"/>
          </w:tcPr>
          <w:p w:rsidR="005C370C" w:rsidRPr="00156819" w:rsidRDefault="005C370C" w:rsidP="005C370C">
            <w:pPr>
              <w:rPr>
                <w:snapToGrid w:val="0"/>
              </w:rPr>
            </w:pPr>
            <w:r w:rsidRPr="00156819">
              <w:rPr>
                <w:snapToGrid w:val="0"/>
              </w:rPr>
              <w:t>Head of Planning &amp; Environment/ Manager Development &amp; Design/Area planning Officers</w:t>
            </w:r>
          </w:p>
          <w:p w:rsidR="005C370C" w:rsidRPr="00156819" w:rsidRDefault="005C370C" w:rsidP="005C370C">
            <w:pPr>
              <w:rPr>
                <w:snapToGrid w:val="0"/>
              </w:rPr>
            </w:pPr>
            <w:r w:rsidRPr="00156819">
              <w:rPr>
                <w:snapToGrid w:val="0"/>
              </w:rPr>
              <w:t>Head of Legal Services</w:t>
            </w:r>
          </w:p>
        </w:tc>
      </w:tr>
      <w:tr w:rsidR="005C370C" w:rsidRPr="00156819" w:rsidTr="005C370C">
        <w:trPr>
          <w:cantSplit/>
        </w:trPr>
        <w:tc>
          <w:tcPr>
            <w:tcW w:w="8820" w:type="dxa"/>
          </w:tcPr>
          <w:p w:rsidR="005C370C" w:rsidRPr="00156819" w:rsidRDefault="005C370C" w:rsidP="005C370C">
            <w:pPr>
              <w:jc w:val="both"/>
            </w:pPr>
            <w:r w:rsidRPr="00156819">
              <w:t>To create and monitor the Council’s corporate environmental policy and support its Agenda 21 Programme of action in the wider community. This would involve devising a comprehensive strategy for implementation:-</w:t>
            </w:r>
          </w:p>
          <w:p w:rsidR="005C370C" w:rsidRPr="00156819" w:rsidRDefault="005C370C" w:rsidP="005C370C">
            <w:pPr>
              <w:numPr>
                <w:ilvl w:val="0"/>
                <w:numId w:val="142"/>
              </w:numPr>
              <w:jc w:val="both"/>
            </w:pPr>
            <w:r w:rsidRPr="00156819">
              <w:t>To raise public awareness of the various environmental issues, proposals and developments affecting the area and its citizens;</w:t>
            </w:r>
          </w:p>
          <w:p w:rsidR="005C370C" w:rsidRPr="00156819" w:rsidRDefault="005C370C" w:rsidP="005C370C">
            <w:pPr>
              <w:numPr>
                <w:ilvl w:val="0"/>
                <w:numId w:val="142"/>
              </w:numPr>
              <w:jc w:val="both"/>
            </w:pPr>
            <w:r w:rsidRPr="00156819">
              <w:t>To encourage a positive caring attitude towards the environment generally and to ensure that the Council fulfils its obligations in the global environmental context.</w:t>
            </w:r>
          </w:p>
          <w:p w:rsidR="005C370C" w:rsidRPr="00156819" w:rsidRDefault="005C370C" w:rsidP="005C370C">
            <w:pPr>
              <w:numPr>
                <w:ilvl w:val="0"/>
                <w:numId w:val="142"/>
              </w:numPr>
              <w:jc w:val="both"/>
            </w:pPr>
            <w:r w:rsidRPr="00156819">
              <w:t xml:space="preserve">To support and encourage the principles and practice of environmental education, in close liaison with the </w:t>
            </w:r>
            <w:smartTag w:uri="urn:schemas-microsoft-com:office:smarttags" w:element="PersonName">
              <w:r w:rsidRPr="00156819">
                <w:t>Cabinet</w:t>
              </w:r>
            </w:smartTag>
            <w:r w:rsidRPr="00156819">
              <w:t xml:space="preserve"> </w:t>
            </w:r>
          </w:p>
        </w:tc>
        <w:tc>
          <w:tcPr>
            <w:tcW w:w="1980" w:type="dxa"/>
          </w:tcPr>
          <w:p w:rsidR="005C370C" w:rsidRPr="00156819" w:rsidRDefault="005C370C" w:rsidP="005C370C">
            <w:pPr>
              <w:jc w:val="both"/>
            </w:pPr>
            <w:r w:rsidRPr="00156819">
              <w:t>Plans Board</w:t>
            </w:r>
          </w:p>
        </w:tc>
        <w:tc>
          <w:tcPr>
            <w:tcW w:w="4140" w:type="dxa"/>
          </w:tcPr>
          <w:p w:rsidR="005C370C" w:rsidRPr="00156819" w:rsidRDefault="005C370C" w:rsidP="005C370C">
            <w:pPr>
              <w:rPr>
                <w:snapToGrid w:val="0"/>
              </w:rPr>
            </w:pPr>
            <w:r w:rsidRPr="00156819">
              <w:rPr>
                <w:snapToGrid w:val="0"/>
              </w:rPr>
              <w:t>Head of Planning &amp; Environment</w:t>
            </w:r>
          </w:p>
          <w:p w:rsidR="005C370C" w:rsidRPr="00156819" w:rsidRDefault="005C370C" w:rsidP="005C370C">
            <w:pPr>
              <w:rPr>
                <w:snapToGrid w:val="0"/>
              </w:rPr>
            </w:pPr>
            <w:r w:rsidRPr="00156819">
              <w:rPr>
                <w:snapToGrid w:val="0"/>
              </w:rPr>
              <w:t>Manager Development &amp; Design</w:t>
            </w:r>
          </w:p>
          <w:p w:rsidR="005C370C" w:rsidRPr="00156819" w:rsidRDefault="005C370C" w:rsidP="005C370C">
            <w:pPr>
              <w:rPr>
                <w:snapToGrid w:val="0"/>
              </w:rPr>
            </w:pPr>
            <w:r w:rsidRPr="00156819">
              <w:rPr>
                <w:snapToGrid w:val="0"/>
              </w:rPr>
              <w:t>Area planning Officers/</w:t>
            </w:r>
          </w:p>
          <w:p w:rsidR="005C370C" w:rsidRPr="00156819" w:rsidRDefault="005C370C" w:rsidP="005C370C">
            <w:pPr>
              <w:rPr>
                <w:snapToGrid w:val="0"/>
              </w:rPr>
            </w:pPr>
            <w:r w:rsidRPr="00156819">
              <w:rPr>
                <w:snapToGrid w:val="0"/>
              </w:rPr>
              <w:t>Head of Legal Services</w:t>
            </w:r>
          </w:p>
        </w:tc>
      </w:tr>
      <w:tr w:rsidR="005C370C" w:rsidRPr="00156819" w:rsidTr="005C370C">
        <w:trPr>
          <w:cantSplit/>
        </w:trPr>
        <w:tc>
          <w:tcPr>
            <w:tcW w:w="8820" w:type="dxa"/>
          </w:tcPr>
          <w:p w:rsidR="005C370C" w:rsidRPr="00156819" w:rsidRDefault="005C370C" w:rsidP="005C370C">
            <w:pPr>
              <w:jc w:val="both"/>
              <w:rPr>
                <w:b/>
                <w:snapToGrid w:val="0"/>
              </w:rPr>
            </w:pPr>
            <w:r w:rsidRPr="00156819">
              <w:t>To deal with all planning and building control matters pertaining to wasteland and derelict land and residual action to dangerous buildings.</w:t>
            </w:r>
          </w:p>
        </w:tc>
        <w:tc>
          <w:tcPr>
            <w:tcW w:w="1980" w:type="dxa"/>
          </w:tcPr>
          <w:p w:rsidR="005C370C" w:rsidRPr="00156819" w:rsidRDefault="005C370C" w:rsidP="005C370C">
            <w:pPr>
              <w:jc w:val="both"/>
            </w:pPr>
            <w:r w:rsidRPr="00156819">
              <w:t xml:space="preserve">Plans Board </w:t>
            </w:r>
          </w:p>
        </w:tc>
        <w:tc>
          <w:tcPr>
            <w:tcW w:w="4140" w:type="dxa"/>
          </w:tcPr>
          <w:p w:rsidR="005C370C" w:rsidRPr="00156819" w:rsidRDefault="005C370C" w:rsidP="005C370C">
            <w:pPr>
              <w:rPr>
                <w:b/>
                <w:snapToGrid w:val="0"/>
              </w:rPr>
            </w:pPr>
            <w:r w:rsidRPr="00156819">
              <w:rPr>
                <w:snapToGrid w:val="0"/>
              </w:rPr>
              <w:t>Head of Planning &amp; Environment Manager Development &amp; design/Architecture, Landscape &amp; Building Manager/Group Building Control Officer</w:t>
            </w:r>
          </w:p>
        </w:tc>
      </w:tr>
      <w:tr w:rsidR="005C370C" w:rsidRPr="00156819" w:rsidTr="005C370C">
        <w:trPr>
          <w:cantSplit/>
        </w:trPr>
        <w:tc>
          <w:tcPr>
            <w:tcW w:w="8820" w:type="dxa"/>
          </w:tcPr>
          <w:p w:rsidR="005C370C" w:rsidRPr="00F85E85" w:rsidRDefault="005C370C" w:rsidP="005C370C">
            <w:pPr>
              <w:jc w:val="both"/>
              <w:rPr>
                <w:b/>
                <w:snapToGrid w:val="0"/>
              </w:rPr>
            </w:pPr>
            <w:r w:rsidRPr="00F85E85">
              <w:t>The functions of the council in relation to safety in mines and reservoirs.</w:t>
            </w:r>
          </w:p>
        </w:tc>
        <w:tc>
          <w:tcPr>
            <w:tcW w:w="1980" w:type="dxa"/>
          </w:tcPr>
          <w:p w:rsidR="005C370C" w:rsidRPr="00156819" w:rsidRDefault="005C370C" w:rsidP="005C370C">
            <w:pPr>
              <w:jc w:val="both"/>
            </w:pPr>
            <w:r w:rsidRPr="00F85E85">
              <w:t>Plans Board</w:t>
            </w:r>
            <w:r w:rsidRPr="00156819">
              <w:t xml:space="preserve"> </w:t>
            </w:r>
          </w:p>
        </w:tc>
        <w:tc>
          <w:tcPr>
            <w:tcW w:w="4140" w:type="dxa"/>
          </w:tcPr>
          <w:p w:rsidR="005C370C" w:rsidRPr="00AF2720" w:rsidRDefault="005C370C" w:rsidP="005C370C">
            <w:pPr>
              <w:jc w:val="both"/>
              <w:rPr>
                <w:snapToGrid w:val="0"/>
              </w:rPr>
            </w:pPr>
            <w:r w:rsidRPr="00AF2720">
              <w:rPr>
                <w:snapToGrid w:val="0"/>
              </w:rPr>
              <w:t>Head of Mobility &amp; Street Scene</w:t>
            </w:r>
          </w:p>
        </w:tc>
      </w:tr>
      <w:tr w:rsidR="005C370C" w:rsidRPr="00156819" w:rsidTr="005C370C">
        <w:trPr>
          <w:cantSplit/>
        </w:trPr>
        <w:tc>
          <w:tcPr>
            <w:tcW w:w="8820" w:type="dxa"/>
          </w:tcPr>
          <w:p w:rsidR="005C370C" w:rsidRPr="00156819" w:rsidRDefault="005C370C" w:rsidP="005C370C">
            <w:pPr>
              <w:jc w:val="both"/>
              <w:rPr>
                <w:b/>
                <w:snapToGrid w:val="0"/>
              </w:rPr>
            </w:pPr>
            <w:r w:rsidRPr="00156819">
              <w:t>The functions of the Council in relation to public conveniences.</w:t>
            </w:r>
          </w:p>
        </w:tc>
        <w:tc>
          <w:tcPr>
            <w:tcW w:w="1980" w:type="dxa"/>
          </w:tcPr>
          <w:p w:rsidR="005C370C" w:rsidRPr="00156819" w:rsidRDefault="005C370C" w:rsidP="005C370C">
            <w:pPr>
              <w:jc w:val="both"/>
            </w:pPr>
            <w:r w:rsidRPr="00156819">
              <w:t xml:space="preserve">Plans Board </w:t>
            </w:r>
          </w:p>
        </w:tc>
        <w:tc>
          <w:tcPr>
            <w:tcW w:w="4140" w:type="dxa"/>
          </w:tcPr>
          <w:p w:rsidR="005C370C" w:rsidRPr="00156819" w:rsidRDefault="005C370C" w:rsidP="005C370C">
            <w:pPr>
              <w:jc w:val="both"/>
              <w:rPr>
                <w:b/>
                <w:snapToGrid w:val="0"/>
              </w:rPr>
            </w:pPr>
            <w:r w:rsidRPr="00156819">
              <w:rPr>
                <w:snapToGrid w:val="0"/>
              </w:rPr>
              <w:t xml:space="preserve">Head of Mobility &amp; </w:t>
            </w:r>
            <w:r>
              <w:rPr>
                <w:snapToGrid w:val="0"/>
              </w:rPr>
              <w:t>Street Scene</w:t>
            </w:r>
          </w:p>
        </w:tc>
      </w:tr>
      <w:tr w:rsidR="005C370C" w:rsidRPr="00156819" w:rsidTr="005C370C">
        <w:trPr>
          <w:cantSplit/>
        </w:trPr>
        <w:tc>
          <w:tcPr>
            <w:tcW w:w="8820" w:type="dxa"/>
          </w:tcPr>
          <w:p w:rsidR="005C370C" w:rsidRPr="00156819" w:rsidRDefault="005C370C" w:rsidP="005C370C">
            <w:pPr>
              <w:jc w:val="both"/>
              <w:rPr>
                <w:b/>
                <w:snapToGrid w:val="0"/>
              </w:rPr>
            </w:pPr>
            <w:r w:rsidRPr="00156819">
              <w:t>The operation of gully, cesspit and septic tank emptying services.</w:t>
            </w:r>
          </w:p>
        </w:tc>
        <w:tc>
          <w:tcPr>
            <w:tcW w:w="1980" w:type="dxa"/>
          </w:tcPr>
          <w:p w:rsidR="005C370C" w:rsidRPr="00156819" w:rsidRDefault="005C370C" w:rsidP="005C370C">
            <w:pPr>
              <w:jc w:val="both"/>
            </w:pPr>
            <w:r w:rsidRPr="00156819">
              <w:t xml:space="preserve">Plans Board </w:t>
            </w:r>
          </w:p>
        </w:tc>
        <w:tc>
          <w:tcPr>
            <w:tcW w:w="4140" w:type="dxa"/>
          </w:tcPr>
          <w:p w:rsidR="005C370C" w:rsidRPr="00156819" w:rsidRDefault="005C370C" w:rsidP="005C370C">
            <w:pPr>
              <w:jc w:val="both"/>
              <w:rPr>
                <w:b/>
                <w:snapToGrid w:val="0"/>
              </w:rPr>
            </w:pPr>
            <w:r w:rsidRPr="00156819">
              <w:rPr>
                <w:snapToGrid w:val="0"/>
              </w:rPr>
              <w:t xml:space="preserve">Head of Mobility &amp; </w:t>
            </w:r>
            <w:r>
              <w:rPr>
                <w:snapToGrid w:val="0"/>
              </w:rPr>
              <w:t>Street Scene</w:t>
            </w:r>
          </w:p>
        </w:tc>
      </w:tr>
      <w:tr w:rsidR="005C370C" w:rsidRPr="00156819" w:rsidTr="005C370C">
        <w:trPr>
          <w:cantSplit/>
        </w:trPr>
        <w:tc>
          <w:tcPr>
            <w:tcW w:w="8820" w:type="dxa"/>
          </w:tcPr>
          <w:p w:rsidR="005C370C" w:rsidRPr="00156819" w:rsidRDefault="005C370C" w:rsidP="005C370C">
            <w:pPr>
              <w:jc w:val="both"/>
              <w:rPr>
                <w:b/>
                <w:snapToGrid w:val="0"/>
              </w:rPr>
            </w:pPr>
            <w:r w:rsidRPr="00156819">
              <w:t>The management and control of all markets and market sites operated by the Council.</w:t>
            </w:r>
          </w:p>
        </w:tc>
        <w:tc>
          <w:tcPr>
            <w:tcW w:w="1980" w:type="dxa"/>
          </w:tcPr>
          <w:p w:rsidR="005C370C" w:rsidRPr="00156819" w:rsidRDefault="005C370C" w:rsidP="005C370C">
            <w:pPr>
              <w:jc w:val="both"/>
            </w:pPr>
            <w:r w:rsidRPr="00156819">
              <w:t xml:space="preserve">Plans Board </w:t>
            </w:r>
          </w:p>
        </w:tc>
        <w:tc>
          <w:tcPr>
            <w:tcW w:w="4140" w:type="dxa"/>
          </w:tcPr>
          <w:p w:rsidR="005C370C" w:rsidRPr="00156819" w:rsidRDefault="005C370C" w:rsidP="005C370C">
            <w:pPr>
              <w:jc w:val="both"/>
              <w:rPr>
                <w:b/>
                <w:snapToGrid w:val="0"/>
              </w:rPr>
            </w:pPr>
            <w:r w:rsidRPr="00156819">
              <w:rPr>
                <w:snapToGrid w:val="0"/>
              </w:rPr>
              <w:t xml:space="preserve">Head of Mobility &amp; </w:t>
            </w:r>
            <w:r>
              <w:rPr>
                <w:snapToGrid w:val="0"/>
              </w:rPr>
              <w:t>Stree</w:t>
            </w:r>
            <w:r w:rsidRPr="00156819">
              <w:rPr>
                <w:snapToGrid w:val="0"/>
              </w:rPr>
              <w:t>t</w:t>
            </w:r>
            <w:r>
              <w:rPr>
                <w:snapToGrid w:val="0"/>
              </w:rPr>
              <w:t xml:space="preserve"> Scene</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pStyle w:val="Heading4"/>
              <w:rPr>
                <w:b w:val="0"/>
                <w:sz w:val="28"/>
                <w:szCs w:val="28"/>
              </w:rPr>
            </w:pPr>
            <w:bookmarkStart w:id="2049" w:name="_Toc271209640"/>
            <w:r w:rsidRPr="00D2603C">
              <w:rPr>
                <w:sz w:val="28"/>
                <w:szCs w:val="28"/>
                <w:u w:val="none"/>
              </w:rPr>
              <w:lastRenderedPageBreak/>
              <w:t>Registration Services</w:t>
            </w:r>
            <w:bookmarkEnd w:id="2049"/>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r>
              <w:rPr>
                <w:b/>
              </w:rPr>
              <w:t xml:space="preserve"> </w:t>
            </w: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rPr>
                <w:b/>
              </w:rPr>
            </w:pPr>
            <w:r w:rsidRPr="00156819">
              <w:rPr>
                <w:b/>
              </w:rPr>
              <w:t>Marriage and Civil Partnership Premises</w:t>
            </w: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rPr>
                <w:b/>
              </w:rPr>
            </w:pPr>
          </w:p>
        </w:tc>
      </w:tr>
      <w:tr w:rsidR="005C370C" w:rsidRPr="00156819"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r w:rsidRPr="00156819">
              <w:t>To determine applications from new premises to be approved as a venue for marriage and Civil Partnerships Marriage Act 1949 (as amended by the Marriage Act 1994) and Civil Partnerships Act 2004</w:t>
            </w:r>
          </w:p>
          <w:p w:rsidR="005C370C" w:rsidRPr="00156819" w:rsidRDefault="005C370C" w:rsidP="005C370C">
            <w:pPr>
              <w:keepNext/>
              <w:keepLines/>
              <w:jc w:val="both"/>
            </w:pPr>
          </w:p>
        </w:tc>
        <w:tc>
          <w:tcPr>
            <w:tcW w:w="198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jc w:val="both"/>
            </w:pPr>
          </w:p>
          <w:p w:rsidR="005C370C" w:rsidRPr="00156819" w:rsidRDefault="005C370C" w:rsidP="005C370C">
            <w:pPr>
              <w:keepNext/>
              <w:keepLines/>
              <w:jc w:val="both"/>
            </w:pPr>
            <w:r w:rsidRPr="00156819">
              <w:rPr>
                <w:szCs w:val="22"/>
              </w:rPr>
              <w:t>Licensing Committee</w:t>
            </w:r>
          </w:p>
        </w:tc>
        <w:tc>
          <w:tcPr>
            <w:tcW w:w="4140" w:type="dxa"/>
            <w:tcBorders>
              <w:top w:val="single" w:sz="4" w:space="0" w:color="auto"/>
              <w:left w:val="single" w:sz="4" w:space="0" w:color="auto"/>
              <w:bottom w:val="single" w:sz="4" w:space="0" w:color="auto"/>
              <w:right w:val="single" w:sz="4" w:space="0" w:color="auto"/>
            </w:tcBorders>
          </w:tcPr>
          <w:p w:rsidR="005C370C" w:rsidRPr="00156819" w:rsidRDefault="005C370C" w:rsidP="005C370C">
            <w:pPr>
              <w:keepNext/>
              <w:keepLines/>
            </w:pPr>
            <w:r w:rsidRPr="00156819">
              <w:t>Proper Officer for Registration Services</w:t>
            </w:r>
          </w:p>
        </w:tc>
      </w:tr>
      <w:tr w:rsidR="005C370C" w:rsidRPr="00156819" w:rsidTr="005C370C">
        <w:trPr>
          <w:cantSplit/>
        </w:trPr>
        <w:tc>
          <w:tcPr>
            <w:tcW w:w="8820" w:type="dxa"/>
          </w:tcPr>
          <w:p w:rsidR="005C370C" w:rsidRPr="00156819" w:rsidRDefault="005C370C" w:rsidP="005C370C">
            <w:pPr>
              <w:pStyle w:val="Heading4"/>
              <w:rPr>
                <w:b w:val="0"/>
                <w:sz w:val="16"/>
              </w:rPr>
            </w:pPr>
            <w:bookmarkStart w:id="2050" w:name="_Toc271209641"/>
            <w:r w:rsidRPr="00D2603C">
              <w:rPr>
                <w:sz w:val="28"/>
                <w:szCs w:val="28"/>
                <w:u w:val="none"/>
              </w:rPr>
              <w:t>Standards in Local Government</w:t>
            </w:r>
            <w:bookmarkEnd w:id="2050"/>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rPr>
                <w:b/>
                <w:snapToGrid w:val="0"/>
              </w:rPr>
            </w:pPr>
          </w:p>
        </w:tc>
      </w:tr>
      <w:tr w:rsidR="005C370C" w:rsidRPr="00156819" w:rsidTr="005C370C">
        <w:trPr>
          <w:cantSplit/>
        </w:trPr>
        <w:tc>
          <w:tcPr>
            <w:tcW w:w="8820" w:type="dxa"/>
          </w:tcPr>
          <w:p w:rsidR="005C370C" w:rsidRPr="00156819" w:rsidRDefault="005C370C" w:rsidP="005C370C">
            <w:pPr>
              <w:jc w:val="both"/>
              <w:rPr>
                <w:b/>
                <w:snapToGrid w:val="0"/>
              </w:rPr>
            </w:pPr>
            <w:r w:rsidRPr="00156819">
              <w:rPr>
                <w:b/>
                <w:snapToGrid w:val="0"/>
              </w:rPr>
              <w:t>The promotion and maintenance of high standards of conduct within the Council</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rPr>
                <w:b/>
                <w:snapToGrid w:val="0"/>
              </w:rPr>
            </w:pPr>
          </w:p>
        </w:tc>
      </w:tr>
      <w:tr w:rsidR="005C370C" w:rsidRPr="00156819" w:rsidTr="005C370C">
        <w:trPr>
          <w:cantSplit/>
        </w:trPr>
        <w:tc>
          <w:tcPr>
            <w:tcW w:w="8820" w:type="dxa"/>
          </w:tcPr>
          <w:p w:rsidR="005C370C" w:rsidRPr="00156819" w:rsidRDefault="005C370C" w:rsidP="005C370C">
            <w:pPr>
              <w:jc w:val="both"/>
              <w:rPr>
                <w:snapToGrid w:val="0"/>
              </w:rPr>
            </w:pPr>
            <w:r w:rsidRPr="00156819">
              <w:rPr>
                <w:snapToGrid w:val="0"/>
              </w:rPr>
              <w:t>To advise the council on the adoption or revision of its Code of Conduct</w:t>
            </w:r>
          </w:p>
        </w:tc>
        <w:tc>
          <w:tcPr>
            <w:tcW w:w="1980" w:type="dxa"/>
          </w:tcPr>
          <w:p w:rsidR="005C370C" w:rsidRPr="00156819" w:rsidRDefault="005C370C" w:rsidP="005C370C">
            <w:pPr>
              <w:jc w:val="both"/>
              <w:rPr>
                <w:snapToGrid w:val="0"/>
              </w:rPr>
            </w:pPr>
            <w:r w:rsidRPr="00156819">
              <w:rPr>
                <w:snapToGrid w:val="0"/>
              </w:rPr>
              <w:t>Standards  Committee</w:t>
            </w:r>
          </w:p>
        </w:tc>
        <w:tc>
          <w:tcPr>
            <w:tcW w:w="4140" w:type="dxa"/>
          </w:tcPr>
          <w:p w:rsidR="005C370C" w:rsidRPr="00156819" w:rsidRDefault="005C370C" w:rsidP="005C370C">
            <w:pPr>
              <w:jc w:val="both"/>
              <w:rPr>
                <w:b/>
                <w:snapToGrid w:val="0"/>
              </w:rPr>
            </w:pPr>
          </w:p>
        </w:tc>
      </w:tr>
      <w:tr w:rsidR="005C370C" w:rsidRPr="00156819" w:rsidTr="005C370C">
        <w:trPr>
          <w:cantSplit/>
        </w:trPr>
        <w:tc>
          <w:tcPr>
            <w:tcW w:w="8820" w:type="dxa"/>
          </w:tcPr>
          <w:p w:rsidR="005C370C" w:rsidRPr="00156819" w:rsidRDefault="005C370C" w:rsidP="005C370C">
            <w:pPr>
              <w:jc w:val="both"/>
              <w:rPr>
                <w:snapToGrid w:val="0"/>
              </w:rPr>
            </w:pPr>
            <w:r w:rsidRPr="00156819">
              <w:rPr>
                <w:snapToGrid w:val="0"/>
              </w:rPr>
              <w:t xml:space="preserve">To monitor and advise the council about the operation of its Code of Conduct in the light of best practice, changes in the law, guidance from the </w:t>
            </w:r>
            <w:r w:rsidRPr="00F85E85">
              <w:rPr>
                <w:snapToGrid w:val="0"/>
              </w:rPr>
              <w:t>Standards Board</w:t>
            </w:r>
            <w:r>
              <w:rPr>
                <w:snapToGrid w:val="0"/>
              </w:rPr>
              <w:t xml:space="preserve"> for </w:t>
            </w:r>
            <w:smartTag w:uri="urn:schemas-microsoft-com:office:smarttags" w:element="place">
              <w:smartTag w:uri="urn:schemas-microsoft-com:office:smarttags" w:element="country-region">
                <w:r>
                  <w:rPr>
                    <w:snapToGrid w:val="0"/>
                  </w:rPr>
                  <w:t>England</w:t>
                </w:r>
              </w:smartTag>
            </w:smartTag>
            <w:r w:rsidRPr="00156819">
              <w:rPr>
                <w:snapToGrid w:val="0"/>
              </w:rPr>
              <w:t xml:space="preserve"> and recommendations of case tribunals under section 80 of the Local Government Act 2000</w:t>
            </w:r>
          </w:p>
        </w:tc>
        <w:tc>
          <w:tcPr>
            <w:tcW w:w="1980" w:type="dxa"/>
          </w:tcPr>
          <w:p w:rsidR="005C370C" w:rsidRPr="00156819" w:rsidRDefault="005C370C" w:rsidP="005C370C">
            <w:pPr>
              <w:jc w:val="both"/>
              <w:rPr>
                <w:snapToGrid w:val="0"/>
              </w:rPr>
            </w:pPr>
            <w:r w:rsidRPr="00156819">
              <w:rPr>
                <w:snapToGrid w:val="0"/>
              </w:rPr>
              <w:t>Standards  Committee</w:t>
            </w:r>
          </w:p>
        </w:tc>
        <w:tc>
          <w:tcPr>
            <w:tcW w:w="4140" w:type="dxa"/>
          </w:tcPr>
          <w:p w:rsidR="005C370C" w:rsidRPr="00156819" w:rsidRDefault="005C370C" w:rsidP="005C370C">
            <w:pPr>
              <w:jc w:val="both"/>
              <w:rPr>
                <w:b/>
                <w:snapToGrid w:val="0"/>
              </w:rPr>
            </w:pPr>
          </w:p>
        </w:tc>
      </w:tr>
      <w:tr w:rsidR="005C370C" w:rsidRPr="00156819" w:rsidTr="005C370C">
        <w:trPr>
          <w:cantSplit/>
        </w:trPr>
        <w:tc>
          <w:tcPr>
            <w:tcW w:w="8820" w:type="dxa"/>
          </w:tcPr>
          <w:p w:rsidR="005C370C" w:rsidRPr="00156819" w:rsidRDefault="005C370C" w:rsidP="005C370C">
            <w:pPr>
              <w:jc w:val="both"/>
              <w:rPr>
                <w:snapToGrid w:val="0"/>
              </w:rPr>
            </w:pPr>
            <w:r w:rsidRPr="00156819">
              <w:rPr>
                <w:b/>
                <w:snapToGrid w:val="0"/>
              </w:rPr>
              <w:t>Assistance to members and co-opted members of the authority</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rPr>
                <w:b/>
                <w:snapToGrid w:val="0"/>
              </w:rPr>
            </w:pPr>
          </w:p>
        </w:tc>
      </w:tr>
      <w:tr w:rsidR="005C370C" w:rsidRPr="00156819" w:rsidTr="005C370C">
        <w:trPr>
          <w:cantSplit/>
        </w:trPr>
        <w:tc>
          <w:tcPr>
            <w:tcW w:w="8820" w:type="dxa"/>
          </w:tcPr>
          <w:p w:rsidR="005C370C" w:rsidRPr="00156819" w:rsidRDefault="005C370C" w:rsidP="005C370C">
            <w:pPr>
              <w:jc w:val="both"/>
              <w:rPr>
                <w:snapToGrid w:val="0"/>
              </w:rPr>
            </w:pPr>
            <w:r w:rsidRPr="00156819">
              <w:rPr>
                <w:snapToGrid w:val="0"/>
              </w:rPr>
              <w:t xml:space="preserve">To ensure that all members of the Council </w:t>
            </w:r>
            <w:r>
              <w:rPr>
                <w:snapToGrid w:val="0"/>
              </w:rPr>
              <w:t>and co-</w:t>
            </w:r>
            <w:proofErr w:type="spellStart"/>
            <w:r>
              <w:rPr>
                <w:snapToGrid w:val="0"/>
              </w:rPr>
              <w:t>optees</w:t>
            </w:r>
            <w:proofErr w:type="spellEnd"/>
            <w:r>
              <w:rPr>
                <w:snapToGrid w:val="0"/>
              </w:rPr>
              <w:t xml:space="preserve"> </w:t>
            </w:r>
            <w:r w:rsidRPr="00156819">
              <w:rPr>
                <w:snapToGrid w:val="0"/>
              </w:rPr>
              <w:t xml:space="preserve">have access to training in all aspects of the member Code of Conduct, that this training is actively promoted, and that members are aware of the standards expected from </w:t>
            </w:r>
            <w:r>
              <w:rPr>
                <w:snapToGrid w:val="0"/>
              </w:rPr>
              <w:t>l</w:t>
            </w:r>
            <w:r w:rsidRPr="00156819">
              <w:rPr>
                <w:snapToGrid w:val="0"/>
              </w:rPr>
              <w:t>ocal councillors under the Code</w:t>
            </w:r>
          </w:p>
        </w:tc>
        <w:tc>
          <w:tcPr>
            <w:tcW w:w="1980" w:type="dxa"/>
          </w:tcPr>
          <w:p w:rsidR="005C370C" w:rsidRPr="00156819" w:rsidRDefault="005C370C" w:rsidP="005C370C">
            <w:pPr>
              <w:jc w:val="both"/>
              <w:rPr>
                <w:snapToGrid w:val="0"/>
              </w:rPr>
            </w:pPr>
            <w:r w:rsidRPr="00156819">
              <w:rPr>
                <w:snapToGrid w:val="0"/>
              </w:rPr>
              <w:t>Standards  Committee</w:t>
            </w:r>
          </w:p>
        </w:tc>
        <w:tc>
          <w:tcPr>
            <w:tcW w:w="4140" w:type="dxa"/>
          </w:tcPr>
          <w:p w:rsidR="005C370C" w:rsidRPr="00156819" w:rsidRDefault="005C370C" w:rsidP="005C370C">
            <w:pPr>
              <w:jc w:val="both"/>
              <w:rPr>
                <w:b/>
                <w:snapToGrid w:val="0"/>
              </w:rPr>
            </w:pPr>
          </w:p>
        </w:tc>
      </w:tr>
      <w:tr w:rsidR="005C370C" w:rsidRPr="00156819" w:rsidTr="005C370C">
        <w:trPr>
          <w:cantSplit/>
        </w:trPr>
        <w:tc>
          <w:tcPr>
            <w:tcW w:w="8820" w:type="dxa"/>
          </w:tcPr>
          <w:p w:rsidR="005C370C" w:rsidRPr="00156819" w:rsidRDefault="005C370C" w:rsidP="005C370C">
            <w:pPr>
              <w:jc w:val="both"/>
              <w:rPr>
                <w:snapToGrid w:val="0"/>
              </w:rPr>
            </w:pPr>
            <w:r w:rsidRPr="00156819">
              <w:rPr>
                <w:b/>
                <w:snapToGrid w:val="0"/>
              </w:rPr>
              <w:t>Other functions</w:t>
            </w:r>
          </w:p>
        </w:tc>
        <w:tc>
          <w:tcPr>
            <w:tcW w:w="1980" w:type="dxa"/>
          </w:tcPr>
          <w:p w:rsidR="005C370C" w:rsidRPr="00156819" w:rsidRDefault="005C370C" w:rsidP="005C370C">
            <w:pPr>
              <w:jc w:val="both"/>
              <w:rPr>
                <w:snapToGrid w:val="0"/>
              </w:rPr>
            </w:pPr>
          </w:p>
        </w:tc>
        <w:tc>
          <w:tcPr>
            <w:tcW w:w="4140" w:type="dxa"/>
          </w:tcPr>
          <w:p w:rsidR="005C370C" w:rsidRPr="00156819" w:rsidRDefault="005C370C" w:rsidP="005C370C">
            <w:pPr>
              <w:jc w:val="both"/>
              <w:rPr>
                <w:b/>
                <w:snapToGrid w:val="0"/>
              </w:rPr>
            </w:pPr>
          </w:p>
        </w:tc>
      </w:tr>
      <w:tr w:rsidR="005C370C" w:rsidRPr="00156819" w:rsidTr="005C370C">
        <w:trPr>
          <w:cantSplit/>
        </w:trPr>
        <w:tc>
          <w:tcPr>
            <w:tcW w:w="8820" w:type="dxa"/>
            <w:tcBorders>
              <w:bottom w:val="single" w:sz="4" w:space="0" w:color="auto"/>
            </w:tcBorders>
          </w:tcPr>
          <w:p w:rsidR="005C370C" w:rsidRPr="00156819" w:rsidRDefault="005C370C" w:rsidP="005C370C">
            <w:pPr>
              <w:jc w:val="both"/>
              <w:rPr>
                <w:snapToGrid w:val="0"/>
              </w:rPr>
            </w:pPr>
            <w:r w:rsidRPr="00156819">
              <w:rPr>
                <w:snapToGrid w:val="0"/>
              </w:rPr>
              <w:t>Functions relating to standards of conduct of members under any relevant provision of, or regulations made under, the Local Government Act 2000</w:t>
            </w:r>
          </w:p>
        </w:tc>
        <w:tc>
          <w:tcPr>
            <w:tcW w:w="1980" w:type="dxa"/>
            <w:tcBorders>
              <w:bottom w:val="single" w:sz="4" w:space="0" w:color="auto"/>
            </w:tcBorders>
          </w:tcPr>
          <w:p w:rsidR="005C370C" w:rsidRPr="00156819" w:rsidRDefault="005C370C" w:rsidP="005C370C">
            <w:pPr>
              <w:jc w:val="both"/>
              <w:rPr>
                <w:snapToGrid w:val="0"/>
              </w:rPr>
            </w:pPr>
            <w:r w:rsidRPr="00156819">
              <w:rPr>
                <w:snapToGrid w:val="0"/>
              </w:rPr>
              <w:t>Standards  Committee</w:t>
            </w:r>
          </w:p>
        </w:tc>
        <w:tc>
          <w:tcPr>
            <w:tcW w:w="4140" w:type="dxa"/>
            <w:tcBorders>
              <w:bottom w:val="single" w:sz="4" w:space="0" w:color="auto"/>
            </w:tcBorders>
          </w:tcPr>
          <w:p w:rsidR="005C370C" w:rsidRPr="00156819" w:rsidRDefault="005C370C" w:rsidP="005C370C">
            <w:pPr>
              <w:jc w:val="both"/>
              <w:rPr>
                <w:b/>
                <w:snapToGrid w:val="0"/>
              </w:rPr>
            </w:pPr>
          </w:p>
        </w:tc>
      </w:tr>
      <w:tr w:rsidR="005C370C" w:rsidRPr="00156819" w:rsidTr="005C370C">
        <w:trPr>
          <w:cantSplit/>
        </w:trPr>
        <w:tc>
          <w:tcPr>
            <w:tcW w:w="8820" w:type="dxa"/>
            <w:tcBorders>
              <w:bottom w:val="single" w:sz="4" w:space="0" w:color="auto"/>
            </w:tcBorders>
          </w:tcPr>
          <w:p w:rsidR="005C370C" w:rsidRPr="00156819" w:rsidRDefault="005C370C" w:rsidP="005C370C">
            <w:pPr>
              <w:jc w:val="both"/>
              <w:rPr>
                <w:b/>
                <w:snapToGrid w:val="0"/>
              </w:rPr>
            </w:pPr>
            <w:r w:rsidRPr="00156819">
              <w:rPr>
                <w:snapToGrid w:val="0"/>
              </w:rPr>
              <w:t>[List] other functions delegated to the Committee by the Council in accordance with section 54(3) of the Local Government Act 2000, in accordance with any regulations made under that Act</w:t>
            </w:r>
          </w:p>
        </w:tc>
        <w:tc>
          <w:tcPr>
            <w:tcW w:w="1980" w:type="dxa"/>
            <w:tcBorders>
              <w:bottom w:val="single" w:sz="4" w:space="0" w:color="auto"/>
            </w:tcBorders>
          </w:tcPr>
          <w:p w:rsidR="005C370C" w:rsidRPr="00156819" w:rsidRDefault="005C370C" w:rsidP="005C370C">
            <w:pPr>
              <w:jc w:val="both"/>
              <w:rPr>
                <w:snapToGrid w:val="0"/>
              </w:rPr>
            </w:pPr>
            <w:r w:rsidRPr="00156819">
              <w:rPr>
                <w:snapToGrid w:val="0"/>
              </w:rPr>
              <w:t>Standards  Committee</w:t>
            </w:r>
          </w:p>
        </w:tc>
        <w:tc>
          <w:tcPr>
            <w:tcW w:w="4140" w:type="dxa"/>
            <w:tcBorders>
              <w:bottom w:val="single" w:sz="4" w:space="0" w:color="auto"/>
            </w:tcBorders>
          </w:tcPr>
          <w:p w:rsidR="005C370C" w:rsidRPr="00156819" w:rsidRDefault="005C370C" w:rsidP="005C370C">
            <w:pPr>
              <w:jc w:val="both"/>
              <w:rPr>
                <w:b/>
                <w:snapToGrid w:val="0"/>
              </w:rPr>
            </w:pPr>
          </w:p>
        </w:tc>
      </w:tr>
      <w:tr w:rsidR="005C370C" w:rsidRPr="00156819" w:rsidTr="005C370C">
        <w:trPr>
          <w:cantSplit/>
        </w:trPr>
        <w:tc>
          <w:tcPr>
            <w:tcW w:w="8820" w:type="dxa"/>
          </w:tcPr>
          <w:p w:rsidR="005C370C" w:rsidRPr="00156819" w:rsidRDefault="005C370C" w:rsidP="005C370C">
            <w:pPr>
              <w:pStyle w:val="Heading4"/>
              <w:rPr>
                <w:b w:val="0"/>
                <w:sz w:val="28"/>
              </w:rPr>
            </w:pPr>
            <w:r w:rsidRPr="00156819">
              <w:br w:type="page"/>
            </w:r>
            <w:r w:rsidRPr="00156819">
              <w:br w:type="page"/>
            </w:r>
            <w:bookmarkStart w:id="2051" w:name="_Toc271209642"/>
            <w:r w:rsidRPr="00D2603C">
              <w:rPr>
                <w:sz w:val="28"/>
                <w:szCs w:val="28"/>
                <w:u w:val="none"/>
              </w:rPr>
              <w:t>Trading Standards</w:t>
            </w:r>
            <w:bookmarkEnd w:id="2051"/>
            <w:r w:rsidRPr="00156819">
              <w:rPr>
                <w:b w:val="0"/>
                <w:sz w:val="28"/>
              </w:rPr>
              <w:t xml:space="preserve"> </w:t>
            </w:r>
          </w:p>
        </w:tc>
        <w:tc>
          <w:tcPr>
            <w:tcW w:w="1980" w:type="dxa"/>
          </w:tcPr>
          <w:p w:rsidR="005C370C" w:rsidRPr="00156819" w:rsidRDefault="005C370C" w:rsidP="005C370C">
            <w:pPr>
              <w:jc w:val="both"/>
              <w:rPr>
                <w:b/>
                <w:u w:val="single"/>
              </w:rPr>
            </w:pPr>
          </w:p>
        </w:tc>
        <w:tc>
          <w:tcPr>
            <w:tcW w:w="4140" w:type="dxa"/>
          </w:tcPr>
          <w:p w:rsidR="005C370C" w:rsidRPr="00156819" w:rsidRDefault="005C370C" w:rsidP="005C370C"/>
        </w:tc>
      </w:tr>
      <w:tr w:rsidR="005C370C" w:rsidRPr="00156819" w:rsidTr="005C370C">
        <w:trPr>
          <w:cantSplit/>
        </w:trPr>
        <w:tc>
          <w:tcPr>
            <w:tcW w:w="8820" w:type="dxa"/>
          </w:tcPr>
          <w:p w:rsidR="005C370C" w:rsidRPr="00156819" w:rsidRDefault="005C370C" w:rsidP="005C370C">
            <w:pPr>
              <w:pStyle w:val="Heading4"/>
            </w:pPr>
            <w:bookmarkStart w:id="2052" w:name="_Toc271209643"/>
            <w:r>
              <w:t>Petroleum Licensing</w:t>
            </w:r>
            <w:bookmarkEnd w:id="2052"/>
          </w:p>
        </w:tc>
        <w:tc>
          <w:tcPr>
            <w:tcW w:w="1980" w:type="dxa"/>
          </w:tcPr>
          <w:p w:rsidR="005C370C" w:rsidRPr="00156819" w:rsidRDefault="005C370C" w:rsidP="005C370C">
            <w:pPr>
              <w:jc w:val="both"/>
              <w:rPr>
                <w:b/>
                <w:u w:val="single"/>
              </w:rPr>
            </w:pPr>
          </w:p>
        </w:tc>
        <w:tc>
          <w:tcPr>
            <w:tcW w:w="4140" w:type="dxa"/>
          </w:tcPr>
          <w:p w:rsidR="005C370C" w:rsidRPr="00156819" w:rsidRDefault="005C370C" w:rsidP="005C370C"/>
        </w:tc>
      </w:tr>
      <w:tr w:rsidR="005C370C" w:rsidRPr="00F03283" w:rsidTr="005C370C">
        <w:trPr>
          <w:cantSplit/>
        </w:trPr>
        <w:tc>
          <w:tcPr>
            <w:tcW w:w="8820" w:type="dxa"/>
          </w:tcPr>
          <w:p w:rsidR="005C370C" w:rsidRPr="00F03283" w:rsidRDefault="005C370C" w:rsidP="005C370C">
            <w:pPr>
              <w:jc w:val="both"/>
            </w:pPr>
            <w:r w:rsidRPr="00F03283">
              <w:t>To grant, refuse, suspend and transfer licenses pursuant to the provisions of the Explosives Acts 1875 – 1976 and the Poisons Act 1972 and the Petroleum Consolidation Act 1928</w:t>
            </w:r>
          </w:p>
          <w:p w:rsidR="005C370C" w:rsidRPr="00F03283" w:rsidDel="00A90A23" w:rsidRDefault="005C370C" w:rsidP="005C370C">
            <w:pPr>
              <w:jc w:val="both"/>
            </w:pPr>
            <w:r w:rsidRPr="00F03283">
              <w:rPr>
                <w:sz w:val="20"/>
              </w:rPr>
              <w:t>(Cabinet 11</w:t>
            </w:r>
            <w:r w:rsidRPr="00F03283">
              <w:rPr>
                <w:sz w:val="20"/>
                <w:vertAlign w:val="superscript"/>
              </w:rPr>
              <w:t>th</w:t>
            </w:r>
            <w:r w:rsidRPr="00F03283">
              <w:rPr>
                <w:sz w:val="20"/>
              </w:rPr>
              <w:t xml:space="preserve"> May 2009 – Minute No. CB-199)</w:t>
            </w:r>
          </w:p>
        </w:tc>
        <w:tc>
          <w:tcPr>
            <w:tcW w:w="1980" w:type="dxa"/>
          </w:tcPr>
          <w:p w:rsidR="005C370C" w:rsidRPr="00F03283" w:rsidDel="00A90A23" w:rsidRDefault="005C370C" w:rsidP="005C370C">
            <w:pPr>
              <w:jc w:val="both"/>
            </w:pPr>
            <w:r w:rsidRPr="00F03283">
              <w:t>Cabinet</w:t>
            </w:r>
          </w:p>
        </w:tc>
        <w:tc>
          <w:tcPr>
            <w:tcW w:w="4140" w:type="dxa"/>
          </w:tcPr>
          <w:p w:rsidR="005C370C" w:rsidRPr="00F03283" w:rsidRDefault="005C370C" w:rsidP="005C370C">
            <w:r w:rsidRPr="00F03283">
              <w:t>Head of Protection &amp; Prevention</w:t>
            </w:r>
          </w:p>
          <w:p w:rsidR="005C370C" w:rsidRPr="00F03283" w:rsidRDefault="005C370C" w:rsidP="005C370C">
            <w:r w:rsidRPr="00F03283">
              <w:t>Regulation &amp; Resilience Manager</w:t>
            </w:r>
          </w:p>
          <w:p w:rsidR="005C370C" w:rsidRPr="00F03283" w:rsidDel="00A90A23" w:rsidRDefault="005C370C" w:rsidP="005C370C">
            <w:r w:rsidRPr="00F03283">
              <w:t>Business Manager: Environmental Health &amp; Well-Being</w:t>
            </w:r>
          </w:p>
        </w:tc>
      </w:tr>
      <w:tr w:rsidR="005C370C" w:rsidRPr="00F03283" w:rsidTr="005C370C">
        <w:trPr>
          <w:cantSplit/>
        </w:trPr>
        <w:tc>
          <w:tcPr>
            <w:tcW w:w="8820" w:type="dxa"/>
          </w:tcPr>
          <w:p w:rsidR="005C370C" w:rsidRPr="00F03283" w:rsidRDefault="005C370C" w:rsidP="005C370C">
            <w:pPr>
              <w:jc w:val="both"/>
            </w:pPr>
            <w:r w:rsidRPr="00F03283">
              <w:lastRenderedPageBreak/>
              <w:t>To act as Inspectors/Authorised Officers under the Petroleum (Regulations) Act 1928 and 1936 (including any re-enactments and secondary legislation).</w:t>
            </w:r>
          </w:p>
          <w:p w:rsidR="005C370C" w:rsidRPr="00F03283" w:rsidRDefault="005C370C" w:rsidP="005C370C">
            <w:pPr>
              <w:jc w:val="both"/>
            </w:pPr>
            <w:r w:rsidRPr="00F03283">
              <w:t>Petroleum (Regulation) Act 1928/Petroleum (Consolidation) Act 1928</w:t>
            </w:r>
          </w:p>
          <w:p w:rsidR="005C370C" w:rsidRPr="00F03283" w:rsidRDefault="005C370C" w:rsidP="005C370C">
            <w:pPr>
              <w:jc w:val="both"/>
            </w:pPr>
            <w:r w:rsidRPr="00F03283">
              <w:t>Petroleum (Regulation) Act 1936</w:t>
            </w:r>
          </w:p>
          <w:p w:rsidR="005C370C" w:rsidRPr="00F03283" w:rsidRDefault="005C370C" w:rsidP="005C370C">
            <w:pPr>
              <w:jc w:val="both"/>
            </w:pPr>
            <w:r w:rsidRPr="00F03283">
              <w:t>Dangerous Substance &amp; Explosives Atmospheres Regulations 2002</w:t>
            </w:r>
          </w:p>
          <w:p w:rsidR="005C370C" w:rsidRPr="00F03283" w:rsidRDefault="005C370C" w:rsidP="005C370C">
            <w:pPr>
              <w:jc w:val="both"/>
              <w:rPr>
                <w:caps/>
              </w:rPr>
            </w:pPr>
            <w:r w:rsidRPr="00F03283">
              <w:t xml:space="preserve">Health &amp; Safety At Work </w:t>
            </w:r>
            <w:r w:rsidRPr="00F03283">
              <w:rPr>
                <w:caps/>
              </w:rPr>
              <w:t>aCT 1974</w:t>
            </w:r>
          </w:p>
          <w:p w:rsidR="005C370C" w:rsidRPr="00F03283" w:rsidRDefault="005C370C" w:rsidP="005C370C">
            <w:pPr>
              <w:jc w:val="both"/>
              <w:rPr>
                <w:caps/>
              </w:rPr>
            </w:pPr>
            <w:r w:rsidRPr="00F03283">
              <w:rPr>
                <w:sz w:val="20"/>
              </w:rPr>
              <w:t>(Cabinet 11</w:t>
            </w:r>
            <w:r w:rsidRPr="00F03283">
              <w:rPr>
                <w:sz w:val="20"/>
                <w:vertAlign w:val="superscript"/>
              </w:rPr>
              <w:t>th</w:t>
            </w:r>
            <w:r w:rsidRPr="00F03283">
              <w:rPr>
                <w:sz w:val="20"/>
              </w:rPr>
              <w:t xml:space="preserve"> May 2009 – Minute No. CB-199)</w:t>
            </w:r>
          </w:p>
        </w:tc>
        <w:tc>
          <w:tcPr>
            <w:tcW w:w="1980" w:type="dxa"/>
          </w:tcPr>
          <w:p w:rsidR="005C370C" w:rsidRPr="00F03283" w:rsidRDefault="005C370C" w:rsidP="005C370C">
            <w:pPr>
              <w:jc w:val="both"/>
            </w:pPr>
            <w:r w:rsidRPr="00F03283">
              <w:t>Cabinet</w:t>
            </w:r>
          </w:p>
        </w:tc>
        <w:tc>
          <w:tcPr>
            <w:tcW w:w="4140" w:type="dxa"/>
          </w:tcPr>
          <w:p w:rsidR="005C370C" w:rsidRPr="00F03283" w:rsidRDefault="005C370C" w:rsidP="005C370C">
            <w:r w:rsidRPr="00F03283">
              <w:t>Officers appointed under S.19 Health &amp; Safety at Work. Etc. Act 1974</w:t>
            </w:r>
          </w:p>
        </w:tc>
      </w:tr>
      <w:tr w:rsidR="005C370C" w:rsidRPr="0051753C" w:rsidTr="005C370C">
        <w:trPr>
          <w:cantSplit/>
        </w:trPr>
        <w:tc>
          <w:tcPr>
            <w:tcW w:w="8820" w:type="dxa"/>
          </w:tcPr>
          <w:p w:rsidR="005C370C" w:rsidRPr="0051753C" w:rsidRDefault="005C370C" w:rsidP="005C370C">
            <w:pPr>
              <w:jc w:val="both"/>
              <w:rPr>
                <w:b/>
              </w:rPr>
            </w:pPr>
            <w:r>
              <w:rPr>
                <w:b/>
              </w:rPr>
              <w:t>Animal Welfare</w:t>
            </w:r>
          </w:p>
        </w:tc>
        <w:tc>
          <w:tcPr>
            <w:tcW w:w="1980" w:type="dxa"/>
          </w:tcPr>
          <w:p w:rsidR="005C370C" w:rsidRDefault="005C370C" w:rsidP="005C370C">
            <w:pPr>
              <w:jc w:val="both"/>
              <w:rPr>
                <w:color w:val="339966"/>
              </w:rPr>
            </w:pPr>
          </w:p>
        </w:tc>
        <w:tc>
          <w:tcPr>
            <w:tcW w:w="4140" w:type="dxa"/>
          </w:tcPr>
          <w:p w:rsidR="005C370C" w:rsidRDefault="005C370C" w:rsidP="005C370C">
            <w:pPr>
              <w:rPr>
                <w:color w:val="339966"/>
              </w:rPr>
            </w:pPr>
          </w:p>
        </w:tc>
      </w:tr>
      <w:tr w:rsidR="005C370C" w:rsidRPr="00F03283" w:rsidTr="005C370C">
        <w:trPr>
          <w:cantSplit/>
        </w:trPr>
        <w:tc>
          <w:tcPr>
            <w:tcW w:w="8820" w:type="dxa"/>
          </w:tcPr>
          <w:p w:rsidR="005C370C" w:rsidRPr="00F03283" w:rsidRDefault="005C370C" w:rsidP="005C370C">
            <w:pPr>
              <w:jc w:val="both"/>
            </w:pPr>
            <w:r w:rsidRPr="00F03283">
              <w:t>All matters relating thereto except authorisation to prosecute</w:t>
            </w:r>
          </w:p>
          <w:p w:rsidR="005C370C" w:rsidRPr="00F03283" w:rsidRDefault="005C370C" w:rsidP="005C370C">
            <w:pPr>
              <w:jc w:val="both"/>
            </w:pPr>
            <w:r w:rsidRPr="00F03283">
              <w:t>Animal Welfare Act 2006</w:t>
            </w:r>
          </w:p>
          <w:p w:rsidR="005C370C" w:rsidRPr="00F03283" w:rsidRDefault="005C370C" w:rsidP="005C370C">
            <w:pPr>
              <w:jc w:val="both"/>
            </w:pPr>
            <w:r w:rsidRPr="00F03283">
              <w:rPr>
                <w:sz w:val="20"/>
              </w:rPr>
              <w:t>(Cabinet 11</w:t>
            </w:r>
            <w:r w:rsidRPr="00F03283">
              <w:rPr>
                <w:sz w:val="20"/>
                <w:vertAlign w:val="superscript"/>
              </w:rPr>
              <w:t>th</w:t>
            </w:r>
            <w:r w:rsidRPr="00F03283">
              <w:rPr>
                <w:sz w:val="20"/>
              </w:rPr>
              <w:t xml:space="preserve"> May 2009 – Minute No. CB-199)</w:t>
            </w:r>
          </w:p>
        </w:tc>
        <w:tc>
          <w:tcPr>
            <w:tcW w:w="1980" w:type="dxa"/>
          </w:tcPr>
          <w:p w:rsidR="005C370C" w:rsidRPr="00F03283" w:rsidRDefault="005C370C" w:rsidP="005C370C">
            <w:pPr>
              <w:jc w:val="both"/>
            </w:pPr>
            <w:r w:rsidRPr="00F03283">
              <w:t>Cabinet</w:t>
            </w:r>
          </w:p>
        </w:tc>
        <w:tc>
          <w:tcPr>
            <w:tcW w:w="4140" w:type="dxa"/>
          </w:tcPr>
          <w:p w:rsidR="005C370C" w:rsidRPr="00F03283" w:rsidRDefault="005C370C" w:rsidP="005C370C">
            <w:r w:rsidRPr="00F03283">
              <w:t>Trading Standards Operations Manager</w:t>
            </w:r>
          </w:p>
          <w:p w:rsidR="005C370C" w:rsidRPr="00F03283" w:rsidRDefault="005C370C" w:rsidP="005C370C">
            <w:r w:rsidRPr="00F03283">
              <w:t>Principal Licensing Officer</w:t>
            </w:r>
          </w:p>
          <w:p w:rsidR="005C370C" w:rsidRPr="00F03283" w:rsidRDefault="005C370C" w:rsidP="005C370C">
            <w:r w:rsidRPr="00F03283">
              <w:t>Licensing Officer</w:t>
            </w:r>
          </w:p>
        </w:tc>
      </w:tr>
      <w:tr w:rsidR="005C370C" w:rsidRPr="00F03283" w:rsidTr="005C370C">
        <w:trPr>
          <w:cantSplit/>
        </w:trPr>
        <w:tc>
          <w:tcPr>
            <w:tcW w:w="8820" w:type="dxa"/>
          </w:tcPr>
          <w:p w:rsidR="005C370C" w:rsidRPr="00F03283" w:rsidRDefault="005C370C" w:rsidP="005C370C">
            <w:pPr>
              <w:jc w:val="both"/>
            </w:pPr>
            <w:r w:rsidRPr="00F03283">
              <w:t>Authorisation to prosecute</w:t>
            </w:r>
          </w:p>
          <w:p w:rsidR="005C370C" w:rsidRPr="00F03283" w:rsidRDefault="005C370C" w:rsidP="005C370C">
            <w:pPr>
              <w:jc w:val="both"/>
            </w:pPr>
            <w:r w:rsidRPr="00F03283">
              <w:t>Animal Welfare Act 2006</w:t>
            </w:r>
          </w:p>
          <w:p w:rsidR="005C370C" w:rsidRPr="00F03283" w:rsidRDefault="005C370C" w:rsidP="005C370C">
            <w:pPr>
              <w:jc w:val="both"/>
            </w:pPr>
            <w:r w:rsidRPr="00F03283">
              <w:rPr>
                <w:sz w:val="20"/>
              </w:rPr>
              <w:t>(Cabinet 11</w:t>
            </w:r>
            <w:r w:rsidRPr="00F03283">
              <w:rPr>
                <w:sz w:val="20"/>
                <w:vertAlign w:val="superscript"/>
              </w:rPr>
              <w:t>th</w:t>
            </w:r>
            <w:r w:rsidRPr="00F03283">
              <w:rPr>
                <w:sz w:val="20"/>
              </w:rPr>
              <w:t xml:space="preserve"> May 2009 – Minute No. CB-199)</w:t>
            </w:r>
          </w:p>
        </w:tc>
        <w:tc>
          <w:tcPr>
            <w:tcW w:w="1980" w:type="dxa"/>
          </w:tcPr>
          <w:p w:rsidR="005C370C" w:rsidRPr="00F03283" w:rsidRDefault="005C370C" w:rsidP="005C370C">
            <w:pPr>
              <w:jc w:val="both"/>
            </w:pPr>
            <w:r w:rsidRPr="00F03283">
              <w:t>Cabinet</w:t>
            </w:r>
          </w:p>
        </w:tc>
        <w:tc>
          <w:tcPr>
            <w:tcW w:w="4140" w:type="dxa"/>
          </w:tcPr>
          <w:p w:rsidR="005C370C" w:rsidRPr="00F03283" w:rsidRDefault="005C370C" w:rsidP="005C370C">
            <w:r w:rsidRPr="00F03283">
              <w:t>Head of Prevention &amp; Protection</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To grant, refuse, suspend and transfer licences pursuant to the provisions of the Animal Health Act (1981), Agriculture (Miscellaneous Provisions) Act (1976), Agriculture Act (1970), Eu</w:t>
            </w:r>
            <w:r>
              <w:rPr>
                <w:szCs w:val="22"/>
              </w:rPr>
              <w:t>ropean Communities Act (1972)</w:t>
            </w:r>
          </w:p>
        </w:tc>
        <w:tc>
          <w:tcPr>
            <w:tcW w:w="1980" w:type="dxa"/>
          </w:tcPr>
          <w:p w:rsidR="005C370C" w:rsidRPr="00156819" w:rsidRDefault="005C370C" w:rsidP="005C370C">
            <w:pPr>
              <w:jc w:val="both"/>
              <w:rPr>
                <w:szCs w:val="22"/>
              </w:rPr>
            </w:pPr>
          </w:p>
          <w:p w:rsidR="005C370C" w:rsidRPr="00156819" w:rsidRDefault="005C370C" w:rsidP="005C370C">
            <w:pPr>
              <w:jc w:val="both"/>
              <w:rPr>
                <w:szCs w:val="22"/>
              </w:rPr>
            </w:pPr>
            <w:r w:rsidRPr="00156819">
              <w:rPr>
                <w:szCs w:val="22"/>
              </w:rPr>
              <w:t>Licensing Committee</w:t>
            </w:r>
          </w:p>
        </w:tc>
        <w:tc>
          <w:tcPr>
            <w:tcW w:w="4140" w:type="dxa"/>
          </w:tcPr>
          <w:p w:rsidR="005C370C" w:rsidRPr="00156819" w:rsidRDefault="005C370C" w:rsidP="005C370C">
            <w:pPr>
              <w:rPr>
                <w:szCs w:val="22"/>
              </w:rPr>
            </w:pPr>
            <w:r w:rsidRPr="00156819">
              <w:rPr>
                <w:szCs w:val="22"/>
              </w:rPr>
              <w:t>Head of Prevention &amp; Protection</w:t>
            </w:r>
          </w:p>
          <w:p w:rsidR="005C370C" w:rsidRPr="00156819" w:rsidRDefault="005C370C" w:rsidP="005C370C">
            <w:pPr>
              <w:rPr>
                <w:szCs w:val="22"/>
              </w:rPr>
            </w:pPr>
            <w:r w:rsidRPr="00156819">
              <w:rPr>
                <w:szCs w:val="22"/>
              </w:rPr>
              <w:t>Regulation &amp; Resilience Manager</w:t>
            </w:r>
          </w:p>
        </w:tc>
      </w:tr>
      <w:tr w:rsidR="005C370C" w:rsidRPr="00156819" w:rsidTr="005C370C">
        <w:trPr>
          <w:cantSplit/>
        </w:trPr>
        <w:tc>
          <w:tcPr>
            <w:tcW w:w="8820" w:type="dxa"/>
          </w:tcPr>
          <w:p w:rsidR="005C370C" w:rsidRPr="00156819" w:rsidRDefault="005C370C" w:rsidP="005C370C">
            <w:pPr>
              <w:jc w:val="both"/>
              <w:rPr>
                <w:b/>
                <w:u w:val="single"/>
              </w:rPr>
            </w:pPr>
            <w:r w:rsidRPr="00156819">
              <w:t xml:space="preserve">To act as inspectors, authorised officer, sampling officer, Licensing Officer, authorised officer as the case may be for carrying out the duties of the Council under the legislation set out in the attached </w:t>
            </w:r>
            <w:r w:rsidRPr="00156819">
              <w:rPr>
                <w:b/>
              </w:rPr>
              <w:t>Schedule</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Regulation &amp; Resilience Manager</w:t>
            </w:r>
          </w:p>
          <w:p w:rsidR="005C370C" w:rsidRPr="00156819" w:rsidRDefault="005C370C" w:rsidP="005C370C">
            <w:r w:rsidRPr="00156819">
              <w:t>Trading Standards Operations Manager, staff designated as ‘Trading Standards Officer’, ‘Fair Trading Officer’ or ‘Enforcement Officer’ with or without prefix (as appropriate))</w:t>
            </w:r>
          </w:p>
        </w:tc>
      </w:tr>
      <w:tr w:rsidR="005C370C" w:rsidRPr="00156819" w:rsidTr="005C370C">
        <w:trPr>
          <w:cantSplit/>
        </w:trPr>
        <w:tc>
          <w:tcPr>
            <w:tcW w:w="8820" w:type="dxa"/>
          </w:tcPr>
          <w:p w:rsidR="005C370C" w:rsidRPr="00787824" w:rsidRDefault="005C370C" w:rsidP="005C370C">
            <w:pPr>
              <w:jc w:val="both"/>
              <w:rPr>
                <w:b/>
                <w:u w:val="single"/>
              </w:rPr>
            </w:pPr>
            <w:r w:rsidRPr="00787824">
              <w:t xml:space="preserve">To authorise the institution and defence of proceedings brought under the legislation set out in the attached </w:t>
            </w:r>
            <w:r w:rsidRPr="00787824">
              <w:rPr>
                <w:b/>
              </w:rPr>
              <w:t>Schedule</w:t>
            </w:r>
          </w:p>
        </w:tc>
        <w:tc>
          <w:tcPr>
            <w:tcW w:w="1980" w:type="dxa"/>
          </w:tcPr>
          <w:p w:rsidR="005C370C" w:rsidRPr="00787824" w:rsidRDefault="005C370C" w:rsidP="005C370C">
            <w:pPr>
              <w:jc w:val="both"/>
              <w:rPr>
                <w:snapToGrid w:val="0"/>
              </w:rPr>
            </w:pPr>
            <w:smartTag w:uri="urn:schemas-microsoft-com:office:smarttags" w:element="PersonName">
              <w:r w:rsidRPr="00787824">
                <w:rPr>
                  <w:snapToGrid w:val="0"/>
                </w:rPr>
                <w:t>Cabinet</w:t>
              </w:r>
            </w:smartTag>
          </w:p>
        </w:tc>
        <w:tc>
          <w:tcPr>
            <w:tcW w:w="4140" w:type="dxa"/>
          </w:tcPr>
          <w:p w:rsidR="005C370C" w:rsidRPr="00787824" w:rsidRDefault="005C370C" w:rsidP="005C370C">
            <w:r w:rsidRPr="00787824">
              <w:t>Head of Regulation &amp; Resilience</w:t>
            </w:r>
          </w:p>
          <w:p w:rsidR="005C370C" w:rsidRPr="00156819" w:rsidRDefault="005C370C" w:rsidP="005C370C"/>
        </w:tc>
      </w:tr>
      <w:tr w:rsidR="005C370C" w:rsidRPr="00156819" w:rsidTr="005C370C">
        <w:trPr>
          <w:cantSplit/>
        </w:trPr>
        <w:tc>
          <w:tcPr>
            <w:tcW w:w="8820" w:type="dxa"/>
          </w:tcPr>
          <w:p w:rsidR="005C370C" w:rsidRPr="00156819" w:rsidRDefault="005C370C" w:rsidP="005C370C">
            <w:pPr>
              <w:jc w:val="both"/>
              <w:rPr>
                <w:b/>
                <w:u w:val="single"/>
              </w:rPr>
            </w:pPr>
            <w:r w:rsidRPr="00156819">
              <w:t xml:space="preserve">To designate officers in the programme area as inspectors, sampling officers or authorised officers as the case may be for the purposes of the legislation set out in the attached </w:t>
            </w:r>
            <w:r w:rsidRPr="00156819">
              <w:rPr>
                <w:b/>
              </w:rPr>
              <w:t>Schedule</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r w:rsidRPr="00156819">
              <w:t>Head of Prevention &amp; Protection</w:t>
            </w:r>
          </w:p>
        </w:tc>
      </w:tr>
      <w:tr w:rsidR="005C370C" w:rsidRPr="00156819" w:rsidTr="005C370C">
        <w:trPr>
          <w:cantSplit/>
        </w:trPr>
        <w:tc>
          <w:tcPr>
            <w:tcW w:w="8820" w:type="dxa"/>
          </w:tcPr>
          <w:p w:rsidR="005C370C" w:rsidRPr="00156819" w:rsidRDefault="005C370C" w:rsidP="005C370C">
            <w:pPr>
              <w:jc w:val="both"/>
            </w:pPr>
            <w:r w:rsidRPr="00156819">
              <w:t>Chief Inspector of Weights and Measures</w:t>
            </w:r>
          </w:p>
          <w:p w:rsidR="005C370C" w:rsidRDefault="005C370C" w:rsidP="005C370C">
            <w:pPr>
              <w:jc w:val="both"/>
            </w:pPr>
            <w:r w:rsidRPr="00156819">
              <w:t>s.72 Weights and Measures Act 1985</w:t>
            </w:r>
          </w:p>
          <w:p w:rsidR="005C370C" w:rsidRPr="0031626C" w:rsidDel="00250BBE" w:rsidRDefault="005C370C" w:rsidP="005C370C">
            <w:pPr>
              <w:jc w:val="both"/>
              <w:rPr>
                <w:sz w:val="20"/>
                <w:u w:val="single"/>
              </w:rPr>
            </w:pPr>
            <w:r>
              <w:rPr>
                <w:sz w:val="20"/>
                <w:u w:val="single"/>
              </w:rPr>
              <w:t>(</w:t>
            </w:r>
            <w:r w:rsidRPr="00DC21F5">
              <w:rPr>
                <w:sz w:val="20"/>
              </w:rPr>
              <w:t>Cabinet 19 November 2009 Minute No. 100)</w:t>
            </w:r>
          </w:p>
        </w:tc>
        <w:tc>
          <w:tcPr>
            <w:tcW w:w="1980" w:type="dxa"/>
          </w:tcPr>
          <w:p w:rsidR="005C370C" w:rsidRPr="00156819" w:rsidDel="00250BBE" w:rsidRDefault="005C370C" w:rsidP="005C370C">
            <w:pPr>
              <w:jc w:val="both"/>
              <w:rPr>
                <w:snapToGrid w:val="0"/>
              </w:rPr>
            </w:pPr>
            <w:r w:rsidRPr="00156819">
              <w:rPr>
                <w:szCs w:val="22"/>
              </w:rPr>
              <w:t>Licensing Committee</w:t>
            </w:r>
          </w:p>
        </w:tc>
        <w:tc>
          <w:tcPr>
            <w:tcW w:w="4140" w:type="dxa"/>
          </w:tcPr>
          <w:p w:rsidR="005C370C" w:rsidRPr="00156819" w:rsidDel="00250BBE" w:rsidRDefault="005C370C" w:rsidP="005C370C">
            <w:r>
              <w:t xml:space="preserve"> Trading Standards Operations Manager</w:t>
            </w:r>
          </w:p>
        </w:tc>
      </w:tr>
      <w:tr w:rsidR="005C370C" w:rsidRPr="001F4191"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F4191" w:rsidRDefault="005C370C" w:rsidP="00B44DD5">
            <w:pPr>
              <w:keepNext/>
              <w:keepLines/>
              <w:jc w:val="both"/>
              <w:rPr>
                <w:b/>
                <w:sz w:val="28"/>
                <w:szCs w:val="28"/>
              </w:rPr>
            </w:pPr>
            <w:r w:rsidRPr="00156819">
              <w:rPr>
                <w:b/>
                <w:szCs w:val="24"/>
              </w:rPr>
              <w:lastRenderedPageBreak/>
              <w:t>Use of Directed Surveillance and Covert Human Intelligence Sources</w:t>
            </w:r>
          </w:p>
        </w:tc>
        <w:tc>
          <w:tcPr>
            <w:tcW w:w="1980" w:type="dxa"/>
            <w:tcBorders>
              <w:top w:val="single" w:sz="4" w:space="0" w:color="auto"/>
              <w:left w:val="single" w:sz="4" w:space="0" w:color="auto"/>
              <w:bottom w:val="single" w:sz="4" w:space="0" w:color="auto"/>
              <w:right w:val="single" w:sz="4" w:space="0" w:color="auto"/>
            </w:tcBorders>
          </w:tcPr>
          <w:p w:rsidR="005C370C" w:rsidRPr="001F4191" w:rsidRDefault="005C370C" w:rsidP="00B44DD5">
            <w:pPr>
              <w:keepNext/>
              <w:keepLines/>
              <w:jc w:val="both"/>
              <w:rPr>
                <w:b/>
                <w:sz w:val="28"/>
                <w:szCs w:val="28"/>
              </w:rPr>
            </w:pPr>
          </w:p>
        </w:tc>
        <w:tc>
          <w:tcPr>
            <w:tcW w:w="4140" w:type="dxa"/>
            <w:tcBorders>
              <w:top w:val="single" w:sz="4" w:space="0" w:color="auto"/>
              <w:left w:val="single" w:sz="4" w:space="0" w:color="auto"/>
              <w:bottom w:val="single" w:sz="4" w:space="0" w:color="auto"/>
              <w:right w:val="single" w:sz="4" w:space="0" w:color="auto"/>
            </w:tcBorders>
          </w:tcPr>
          <w:p w:rsidR="005C370C" w:rsidRPr="001F4191" w:rsidRDefault="005C370C" w:rsidP="00B44DD5">
            <w:pPr>
              <w:keepNext/>
              <w:keepLines/>
              <w:rPr>
                <w:b/>
                <w:sz w:val="28"/>
                <w:szCs w:val="28"/>
              </w:rPr>
            </w:pPr>
          </w:p>
        </w:tc>
      </w:tr>
      <w:tr w:rsidR="005C370C" w:rsidRPr="001F4191" w:rsidTr="005C370C">
        <w:trPr>
          <w:cantSplit/>
        </w:trPr>
        <w:tc>
          <w:tcPr>
            <w:tcW w:w="8820" w:type="dxa"/>
            <w:tcBorders>
              <w:top w:val="single" w:sz="4" w:space="0" w:color="auto"/>
              <w:left w:val="single" w:sz="4" w:space="0" w:color="auto"/>
              <w:bottom w:val="single" w:sz="4" w:space="0" w:color="auto"/>
              <w:right w:val="single" w:sz="4" w:space="0" w:color="auto"/>
            </w:tcBorders>
          </w:tcPr>
          <w:p w:rsidR="005C370C" w:rsidRPr="00156819" w:rsidRDefault="005C370C" w:rsidP="00B44DD5">
            <w:pPr>
              <w:keepNext/>
              <w:keepLines/>
              <w:jc w:val="both"/>
              <w:rPr>
                <w:szCs w:val="22"/>
              </w:rPr>
            </w:pPr>
            <w:r w:rsidRPr="00156819">
              <w:rPr>
                <w:szCs w:val="22"/>
              </w:rPr>
              <w:t>Regulation of Investigatory Powers Act 2000 (to authorise the undertaking of directed surveillance and to make use of covert human intelligence sources subject to certain controls.)</w:t>
            </w:r>
          </w:p>
          <w:p w:rsidR="005C370C" w:rsidRPr="00156819" w:rsidRDefault="005C370C" w:rsidP="00B44DD5">
            <w:pPr>
              <w:keepNext/>
              <w:keepLines/>
              <w:jc w:val="both"/>
              <w:rPr>
                <w:b/>
                <w:szCs w:val="24"/>
              </w:rPr>
            </w:pPr>
            <w:r w:rsidRPr="00156819">
              <w:rPr>
                <w:szCs w:val="22"/>
              </w:rPr>
              <w:t>(</w:t>
            </w:r>
            <w:smartTag w:uri="urn:schemas-microsoft-com:office:smarttags" w:element="PersonName">
              <w:r w:rsidRPr="00156819">
                <w:rPr>
                  <w:szCs w:val="22"/>
                </w:rPr>
                <w:t>Cabinet</w:t>
              </w:r>
            </w:smartTag>
            <w:r w:rsidRPr="00156819">
              <w:rPr>
                <w:szCs w:val="22"/>
              </w:rPr>
              <w:t xml:space="preserve"> 10.02.03 Minute No. CB-318)</w:t>
            </w:r>
          </w:p>
        </w:tc>
        <w:tc>
          <w:tcPr>
            <w:tcW w:w="1980" w:type="dxa"/>
            <w:tcBorders>
              <w:top w:val="single" w:sz="4" w:space="0" w:color="auto"/>
              <w:left w:val="single" w:sz="4" w:space="0" w:color="auto"/>
              <w:bottom w:val="single" w:sz="4" w:space="0" w:color="auto"/>
              <w:right w:val="single" w:sz="4" w:space="0" w:color="auto"/>
            </w:tcBorders>
          </w:tcPr>
          <w:p w:rsidR="005C370C" w:rsidRPr="001F4191" w:rsidRDefault="005C370C" w:rsidP="00B44DD5">
            <w:pPr>
              <w:keepNext/>
              <w:keepLines/>
              <w:jc w:val="both"/>
              <w:rPr>
                <w:b/>
                <w:sz w:val="28"/>
                <w:szCs w:val="28"/>
              </w:rPr>
            </w:pPr>
            <w:r>
              <w:rPr>
                <w:sz w:val="24"/>
                <w:szCs w:val="24"/>
              </w:rPr>
              <w:t>Cabinet</w:t>
            </w:r>
          </w:p>
        </w:tc>
        <w:tc>
          <w:tcPr>
            <w:tcW w:w="4140" w:type="dxa"/>
            <w:tcBorders>
              <w:top w:val="single" w:sz="4" w:space="0" w:color="auto"/>
              <w:left w:val="single" w:sz="4" w:space="0" w:color="auto"/>
              <w:bottom w:val="single" w:sz="4" w:space="0" w:color="auto"/>
              <w:right w:val="single" w:sz="4" w:space="0" w:color="auto"/>
            </w:tcBorders>
          </w:tcPr>
          <w:p w:rsidR="005C370C" w:rsidRDefault="005C370C" w:rsidP="00B44DD5">
            <w:pPr>
              <w:keepNext/>
              <w:keepLines/>
              <w:rPr>
                <w:szCs w:val="22"/>
              </w:rPr>
            </w:pPr>
            <w:r w:rsidRPr="00156819">
              <w:rPr>
                <w:szCs w:val="22"/>
              </w:rPr>
              <w:t>Chief Executive</w:t>
            </w:r>
            <w:r>
              <w:rPr>
                <w:szCs w:val="22"/>
              </w:rPr>
              <w:t>/</w:t>
            </w:r>
            <w:r w:rsidRPr="00156819">
              <w:rPr>
                <w:szCs w:val="22"/>
              </w:rPr>
              <w:t xml:space="preserve">Corporate Director:  Environment &amp; Regeneration/Head of Planning &amp; Environment//Head of Mobility </w:t>
            </w:r>
            <w:r>
              <w:rPr>
                <w:szCs w:val="22"/>
              </w:rPr>
              <w:t>Street Scene</w:t>
            </w:r>
            <w:r w:rsidRPr="00156819">
              <w:rPr>
                <w:szCs w:val="22"/>
              </w:rPr>
              <w:t>/Environmental Programme Manager/Highways &amp; Transport Maintenance Manager/</w:t>
            </w:r>
            <w:r>
              <w:rPr>
                <w:szCs w:val="22"/>
              </w:rPr>
              <w:t xml:space="preserve"> C</w:t>
            </w:r>
            <w:r w:rsidRPr="00156819">
              <w:rPr>
                <w:szCs w:val="22"/>
              </w:rPr>
              <w:t>orporate Director: Community</w:t>
            </w:r>
            <w:r>
              <w:rPr>
                <w:szCs w:val="22"/>
              </w:rPr>
              <w:t xml:space="preserve"> </w:t>
            </w:r>
            <w:r w:rsidRPr="00156819">
              <w:rPr>
                <w:szCs w:val="22"/>
              </w:rPr>
              <w:t>Services/Head of Leisure &amp; Culture/Head of Community &amp; Neighbourhood Services/Community Safety Manager/</w:t>
            </w:r>
            <w:r>
              <w:rPr>
                <w:szCs w:val="22"/>
              </w:rPr>
              <w:t xml:space="preserve"> Co</w:t>
            </w:r>
            <w:r w:rsidRPr="00156819">
              <w:rPr>
                <w:szCs w:val="22"/>
              </w:rPr>
              <w:t>rporate Director:  Children &amp; Young People/Head of Safeguarding &amp; Corporate Parenting/Head of School &amp; Community Services/Head o</w:t>
            </w:r>
            <w:r>
              <w:rPr>
                <w:szCs w:val="22"/>
              </w:rPr>
              <w:t>f Learning &amp; School Improvement</w:t>
            </w:r>
          </w:p>
          <w:p w:rsidR="005C370C" w:rsidRPr="001F4191" w:rsidRDefault="005C370C" w:rsidP="00B44DD5">
            <w:pPr>
              <w:keepNext/>
              <w:keepLines/>
              <w:rPr>
                <w:b/>
                <w:sz w:val="28"/>
                <w:szCs w:val="28"/>
              </w:rPr>
            </w:pPr>
          </w:p>
        </w:tc>
      </w:tr>
      <w:tr w:rsidR="005C370C" w:rsidRPr="00156819" w:rsidTr="005C370C">
        <w:trPr>
          <w:cantSplit/>
          <w:trHeight w:val="6279"/>
        </w:trPr>
        <w:tc>
          <w:tcPr>
            <w:tcW w:w="8820" w:type="dxa"/>
          </w:tcPr>
          <w:p w:rsidR="005C370C" w:rsidRPr="00156819" w:rsidRDefault="005C370C" w:rsidP="005C370C">
            <w:pPr>
              <w:keepNext/>
              <w:keepLines/>
              <w:jc w:val="both"/>
              <w:rPr>
                <w:szCs w:val="24"/>
              </w:rPr>
            </w:pPr>
          </w:p>
        </w:tc>
        <w:tc>
          <w:tcPr>
            <w:tcW w:w="1980" w:type="dxa"/>
          </w:tcPr>
          <w:p w:rsidR="005C370C" w:rsidRPr="00156819" w:rsidRDefault="005C370C" w:rsidP="005C370C">
            <w:pPr>
              <w:keepNext/>
              <w:keepLines/>
              <w:jc w:val="both"/>
              <w:rPr>
                <w:snapToGrid w:val="0"/>
              </w:rPr>
            </w:pPr>
          </w:p>
        </w:tc>
        <w:tc>
          <w:tcPr>
            <w:tcW w:w="4140" w:type="dxa"/>
          </w:tcPr>
          <w:p w:rsidR="005C370C" w:rsidRPr="00156819" w:rsidRDefault="005C370C" w:rsidP="005C370C">
            <w:pPr>
              <w:keepNext/>
              <w:keepLines/>
              <w:rPr>
                <w:szCs w:val="22"/>
              </w:rPr>
            </w:pPr>
            <w:r w:rsidRPr="00156819">
              <w:rPr>
                <w:szCs w:val="22"/>
              </w:rPr>
              <w:t xml:space="preserve">Head of Asset &amp; Property Management/Environmental Health Team Managers/Corporate Director:  Resources/Head of Finance/Head of Audit &amp; </w:t>
            </w:r>
            <w:r>
              <w:rPr>
                <w:szCs w:val="22"/>
              </w:rPr>
              <w:t>Democracy</w:t>
            </w:r>
            <w:r w:rsidRPr="00156819">
              <w:rPr>
                <w:szCs w:val="22"/>
              </w:rPr>
              <w:t xml:space="preserve">/Audit &amp; Risk Manager/Revenues &amp; Benefits Services Manager/ Head of Human Resources/Human Resources Manager/Head of Legal Services/Corporate Director: Adult </w:t>
            </w:r>
            <w:r>
              <w:rPr>
                <w:szCs w:val="22"/>
              </w:rPr>
              <w:t>&amp; Consumer</w:t>
            </w:r>
            <w:r w:rsidRPr="00156819">
              <w:rPr>
                <w:szCs w:val="22"/>
              </w:rPr>
              <w:t xml:space="preserve"> Care/Head of Prevention &amp; Protection/Business Manager Environmental Health &amp; Well-Being/ </w:t>
            </w:r>
            <w:r w:rsidRPr="00FA61B3">
              <w:rPr>
                <w:szCs w:val="22"/>
              </w:rPr>
              <w:t>Head of Resources &amp; Business Development/Head of Adult Social Care/Private</w:t>
            </w:r>
            <w:r w:rsidRPr="00156819">
              <w:rPr>
                <w:szCs w:val="22"/>
              </w:rPr>
              <w:t xml:space="preserve"> Sector Housing Managers/ Trading Standards Manager</w:t>
            </w:r>
            <w:r>
              <w:rPr>
                <w:szCs w:val="22"/>
              </w:rPr>
              <w:t>/</w:t>
            </w:r>
            <w:r w:rsidRPr="00156819">
              <w:rPr>
                <w:szCs w:val="22"/>
              </w:rPr>
              <w:t xml:space="preserve">Regulation &amp; Resilience Manager </w:t>
            </w:r>
          </w:p>
          <w:p w:rsidR="005C370C" w:rsidRPr="00156819" w:rsidRDefault="005C370C" w:rsidP="005C370C">
            <w:pPr>
              <w:keepNext/>
              <w:keepLines/>
              <w:rPr>
                <w:szCs w:val="22"/>
              </w:rPr>
            </w:pPr>
            <w:r w:rsidRPr="00156819">
              <w:rPr>
                <w:szCs w:val="22"/>
              </w:rPr>
              <w:t>See over</w:t>
            </w:r>
          </w:p>
        </w:tc>
      </w:tr>
      <w:tr w:rsidR="005C370C" w:rsidRPr="00156819" w:rsidTr="005C370C">
        <w:trPr>
          <w:cantSplit/>
        </w:trPr>
        <w:tc>
          <w:tcPr>
            <w:tcW w:w="8820" w:type="dxa"/>
          </w:tcPr>
          <w:p w:rsidR="005C370C" w:rsidRPr="00156819" w:rsidRDefault="005C370C" w:rsidP="005C370C">
            <w:pPr>
              <w:jc w:val="both"/>
              <w:rPr>
                <w:b/>
                <w:szCs w:val="22"/>
              </w:rPr>
            </w:pP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b/>
                <w:szCs w:val="22"/>
                <w:u w:val="single"/>
              </w:rPr>
            </w:pPr>
            <w:r w:rsidRPr="00156819">
              <w:rPr>
                <w:b/>
                <w:szCs w:val="22"/>
                <w:u w:val="single"/>
              </w:rPr>
              <w:t>N.B.</w:t>
            </w:r>
          </w:p>
          <w:p w:rsidR="005C370C" w:rsidRPr="00156819" w:rsidRDefault="005C370C" w:rsidP="005C370C">
            <w:pPr>
              <w:rPr>
                <w:szCs w:val="22"/>
              </w:rPr>
            </w:pPr>
            <w:r w:rsidRPr="00156819">
              <w:rPr>
                <w:szCs w:val="22"/>
              </w:rPr>
              <w:t>(</w:t>
            </w:r>
            <w:proofErr w:type="spellStart"/>
            <w:r w:rsidRPr="00156819">
              <w:rPr>
                <w:szCs w:val="22"/>
              </w:rPr>
              <w:t>i</w:t>
            </w:r>
            <w:proofErr w:type="spellEnd"/>
            <w:r w:rsidRPr="00156819">
              <w:rPr>
                <w:szCs w:val="22"/>
              </w:rPr>
              <w:t>)  An officer should not authorise themselves and, if the surveillance is to be undertaken by one of the named officers, the authorisation must be signed by an officer of a higher rank than themselves;</w:t>
            </w:r>
          </w:p>
          <w:p w:rsidR="005C370C" w:rsidRPr="00156819" w:rsidRDefault="005C370C" w:rsidP="005C370C">
            <w:pPr>
              <w:rPr>
                <w:szCs w:val="22"/>
              </w:rPr>
            </w:pPr>
            <w:r w:rsidRPr="00156819">
              <w:rPr>
                <w:szCs w:val="22"/>
              </w:rPr>
              <w:t>(ii) If the operation is likely to result in the obtaining of confidential information (as defined in the Codes of Practice) or the source used is a vulnerable individual or a juvenile, then the authorisation must be from the Head of Paid Service (Chief Executive) or, in their absence, a Corporate Director..</w:t>
            </w:r>
          </w:p>
        </w:tc>
      </w:tr>
      <w:tr w:rsidR="005C370C" w:rsidRPr="00156819" w:rsidTr="005C370C">
        <w:trPr>
          <w:cantSplit/>
        </w:trPr>
        <w:tc>
          <w:tcPr>
            <w:tcW w:w="8820" w:type="dxa"/>
          </w:tcPr>
          <w:p w:rsidR="005C370C" w:rsidRPr="00156819" w:rsidRDefault="005C370C" w:rsidP="005C370C">
            <w:pPr>
              <w:jc w:val="both"/>
              <w:rPr>
                <w:szCs w:val="22"/>
              </w:rPr>
            </w:pPr>
            <w:r w:rsidRPr="00156819">
              <w:rPr>
                <w:szCs w:val="22"/>
              </w:rPr>
              <w:t>Enforcement of Part III of the Consumer Credit Act 1974 by virtue of Section 101 of the Local Government Act 1972 and Section 13(7) of the Local Government Act 2000</w:t>
            </w:r>
          </w:p>
          <w:p w:rsidR="005C370C" w:rsidRPr="00156819" w:rsidRDefault="005C370C" w:rsidP="005C370C">
            <w:pPr>
              <w:jc w:val="both"/>
              <w:rPr>
                <w:sz w:val="20"/>
              </w:rPr>
            </w:pPr>
            <w:r w:rsidRPr="00156819">
              <w:rPr>
                <w:sz w:val="20"/>
              </w:rPr>
              <w:t>(</w:t>
            </w:r>
            <w:smartTag w:uri="urn:schemas-microsoft-com:office:smarttags" w:element="PersonName">
              <w:r w:rsidRPr="00156819">
                <w:rPr>
                  <w:sz w:val="20"/>
                </w:rPr>
                <w:t>Cabinet</w:t>
              </w:r>
            </w:smartTag>
            <w:r w:rsidRPr="00156819">
              <w:rPr>
                <w:sz w:val="20"/>
              </w:rPr>
              <w:t xml:space="preserve"> 28 February 2005 – CB-163</w:t>
            </w:r>
          </w:p>
        </w:tc>
        <w:tc>
          <w:tcPr>
            <w:tcW w:w="1980" w:type="dxa"/>
          </w:tcPr>
          <w:p w:rsidR="005C370C" w:rsidRPr="00156819" w:rsidRDefault="005C370C" w:rsidP="005C370C">
            <w:pPr>
              <w:jc w:val="both"/>
              <w:rPr>
                <w:snapToGrid w:val="0"/>
              </w:rPr>
            </w:pPr>
            <w:smartTag w:uri="urn:schemas-microsoft-com:office:smarttags" w:element="PersonName">
              <w:r w:rsidRPr="00156819">
                <w:rPr>
                  <w:snapToGrid w:val="0"/>
                </w:rPr>
                <w:t>Cabinet</w:t>
              </w:r>
            </w:smartTag>
          </w:p>
        </w:tc>
        <w:tc>
          <w:tcPr>
            <w:tcW w:w="4140" w:type="dxa"/>
          </w:tcPr>
          <w:p w:rsidR="005C370C" w:rsidRPr="00156819" w:rsidRDefault="005C370C" w:rsidP="005C370C">
            <w:pPr>
              <w:rPr>
                <w:b/>
                <w:szCs w:val="22"/>
                <w:u w:val="single"/>
              </w:rPr>
            </w:pPr>
            <w:r w:rsidRPr="00156819">
              <w:rPr>
                <w:szCs w:val="22"/>
              </w:rPr>
              <w:t>Trading Standards Service of Birmingham City Council subject to the terms and conditions contained in the agreement to be entered into with Birmingham City Council relating to said delegated function</w:t>
            </w:r>
          </w:p>
        </w:tc>
      </w:tr>
    </w:tbl>
    <w:p w:rsidR="005C370C" w:rsidRDefault="005C370C" w:rsidP="005C370C">
      <w:pPr>
        <w:jc w:val="both"/>
        <w:rPr>
          <w:rFonts w:cs="Arial"/>
        </w:rPr>
      </w:pPr>
      <w:r w:rsidRPr="008C7EA9">
        <w:br w:type="page"/>
      </w:r>
    </w:p>
    <w:p w:rsidR="005C370C" w:rsidRDefault="005C370C" w:rsidP="005C370C">
      <w:pPr>
        <w:jc w:val="center"/>
        <w:rPr>
          <w:b/>
          <w:u w:val="single"/>
        </w:rPr>
      </w:pPr>
      <w:r>
        <w:rPr>
          <w:b/>
          <w:u w:val="single"/>
        </w:rPr>
        <w:lastRenderedPageBreak/>
        <w:t>Trading Standards – The Schedule</w:t>
      </w:r>
    </w:p>
    <w:p w:rsidR="005C370C" w:rsidRDefault="005C370C" w:rsidP="005C370C">
      <w:pPr>
        <w:jc w:val="both"/>
      </w:pPr>
    </w:p>
    <w:tbl>
      <w:tblPr>
        <w:tblW w:w="0" w:type="auto"/>
        <w:tblLayout w:type="fixed"/>
        <w:tblLook w:val="0000"/>
      </w:tblPr>
      <w:tblGrid>
        <w:gridCol w:w="7445"/>
        <w:gridCol w:w="7445"/>
      </w:tblGrid>
      <w:tr w:rsidR="005C370C" w:rsidTr="00F542E9">
        <w:tc>
          <w:tcPr>
            <w:tcW w:w="7445" w:type="dxa"/>
          </w:tcPr>
          <w:p w:rsidR="005C370C" w:rsidRDefault="005C370C" w:rsidP="005C370C">
            <w:r>
              <w:t>Accommodation Agencies Act 1953</w:t>
            </w:r>
          </w:p>
        </w:tc>
        <w:tc>
          <w:tcPr>
            <w:tcW w:w="7445" w:type="dxa"/>
          </w:tcPr>
          <w:p w:rsidR="005C370C" w:rsidRDefault="005C370C" w:rsidP="005C370C">
            <w:r>
              <w:t>Malicious Communications Act 1988</w:t>
            </w:r>
          </w:p>
        </w:tc>
      </w:tr>
      <w:tr w:rsidR="005C370C" w:rsidTr="00F542E9">
        <w:tc>
          <w:tcPr>
            <w:tcW w:w="7445" w:type="dxa"/>
          </w:tcPr>
          <w:p w:rsidR="005C370C" w:rsidRDefault="005C370C" w:rsidP="005C370C">
            <w:r>
              <w:t>Administration of Justice Acts 1970 and 1985</w:t>
            </w:r>
          </w:p>
        </w:tc>
        <w:tc>
          <w:tcPr>
            <w:tcW w:w="7445" w:type="dxa"/>
          </w:tcPr>
          <w:p w:rsidR="005C370C" w:rsidRDefault="005C370C" w:rsidP="005C370C">
            <w:r>
              <w:t>Markets and Fairs (Weighing of Cattle) Acts 1887 to 1926</w:t>
            </w:r>
          </w:p>
        </w:tc>
      </w:tr>
      <w:tr w:rsidR="005C370C" w:rsidTr="00F542E9">
        <w:tc>
          <w:tcPr>
            <w:tcW w:w="7445" w:type="dxa"/>
          </w:tcPr>
          <w:p w:rsidR="005C370C" w:rsidRDefault="005C370C" w:rsidP="005C370C">
            <w:r>
              <w:t>Agricultural Produce (Grading and Marking) Acts 1928 and 1931</w:t>
            </w:r>
          </w:p>
        </w:tc>
        <w:tc>
          <w:tcPr>
            <w:tcW w:w="7445" w:type="dxa"/>
          </w:tcPr>
          <w:p w:rsidR="005C370C" w:rsidRDefault="005C370C" w:rsidP="005C370C">
            <w:r>
              <w:t>Medicines Act 1961, 1968 and 1971</w:t>
            </w:r>
          </w:p>
        </w:tc>
      </w:tr>
      <w:tr w:rsidR="005C370C" w:rsidTr="00F542E9">
        <w:tc>
          <w:tcPr>
            <w:tcW w:w="7445" w:type="dxa"/>
          </w:tcPr>
          <w:p w:rsidR="005C370C" w:rsidRDefault="005C370C" w:rsidP="005C370C">
            <w:r>
              <w:t>Agriculture (Miscellaneous Provisions) Acts 1954, 1968 and 1978</w:t>
            </w:r>
          </w:p>
        </w:tc>
        <w:tc>
          <w:tcPr>
            <w:tcW w:w="7445" w:type="dxa"/>
          </w:tcPr>
          <w:p w:rsidR="005C370C" w:rsidRDefault="005C370C" w:rsidP="005C370C">
            <w:pPr>
              <w:rPr>
                <w:color w:val="FF9900"/>
              </w:rPr>
            </w:pPr>
          </w:p>
        </w:tc>
      </w:tr>
      <w:tr w:rsidR="005C370C" w:rsidTr="00F542E9">
        <w:tc>
          <w:tcPr>
            <w:tcW w:w="7445" w:type="dxa"/>
          </w:tcPr>
          <w:p w:rsidR="005C370C" w:rsidRDefault="005C370C" w:rsidP="005C370C">
            <w:r>
              <w:t xml:space="preserve">Agriculture Act 1970 </w:t>
            </w:r>
          </w:p>
        </w:tc>
        <w:tc>
          <w:tcPr>
            <w:tcW w:w="7445" w:type="dxa"/>
          </w:tcPr>
          <w:p w:rsidR="005C370C" w:rsidRDefault="005C370C" w:rsidP="005C370C"/>
        </w:tc>
      </w:tr>
      <w:tr w:rsidR="005C370C" w:rsidTr="00F542E9">
        <w:tc>
          <w:tcPr>
            <w:tcW w:w="7445" w:type="dxa"/>
          </w:tcPr>
          <w:p w:rsidR="005C370C" w:rsidRDefault="005C370C" w:rsidP="005C370C">
            <w:r>
              <w:t>Animal Health Acts 1981 and 2002</w:t>
            </w:r>
          </w:p>
        </w:tc>
        <w:tc>
          <w:tcPr>
            <w:tcW w:w="7445" w:type="dxa"/>
          </w:tcPr>
          <w:p w:rsidR="005C370C" w:rsidRDefault="005C370C" w:rsidP="005C370C">
            <w:r>
              <w:t>Motorcycle Noise Act 1987</w:t>
            </w:r>
          </w:p>
        </w:tc>
      </w:tr>
      <w:tr w:rsidR="005C370C" w:rsidTr="00F542E9">
        <w:tc>
          <w:tcPr>
            <w:tcW w:w="7445" w:type="dxa"/>
          </w:tcPr>
          <w:p w:rsidR="005C370C" w:rsidRDefault="005C370C" w:rsidP="005C370C">
            <w:r>
              <w:t xml:space="preserve">Animal Health and Welfare Acts 1984 </w:t>
            </w:r>
          </w:p>
          <w:p w:rsidR="005C370C" w:rsidRDefault="005C370C" w:rsidP="005C370C">
            <w:r>
              <w:t>Animal Welfare Act  2006</w:t>
            </w:r>
          </w:p>
          <w:p w:rsidR="005C370C" w:rsidRDefault="005C370C" w:rsidP="005C370C">
            <w:r>
              <w:t>Anti-Social Behaviour Act 2003</w:t>
            </w:r>
          </w:p>
        </w:tc>
        <w:tc>
          <w:tcPr>
            <w:tcW w:w="7445" w:type="dxa"/>
          </w:tcPr>
          <w:p w:rsidR="005C370C" w:rsidRDefault="005C370C" w:rsidP="005C370C">
            <w:r>
              <w:t>Motor Vehicles (Safety Equipment for Children ) Act 1991</w:t>
            </w:r>
          </w:p>
          <w:p w:rsidR="005C370C" w:rsidRDefault="005C370C" w:rsidP="005C370C"/>
        </w:tc>
      </w:tr>
      <w:tr w:rsidR="005C370C" w:rsidTr="00F542E9">
        <w:tc>
          <w:tcPr>
            <w:tcW w:w="7445" w:type="dxa"/>
          </w:tcPr>
          <w:p w:rsidR="005C370C" w:rsidRDefault="005C370C" w:rsidP="005C370C"/>
        </w:tc>
        <w:tc>
          <w:tcPr>
            <w:tcW w:w="7445" w:type="dxa"/>
          </w:tcPr>
          <w:p w:rsidR="005C370C" w:rsidRDefault="005C370C" w:rsidP="005C370C">
            <w:r>
              <w:t>National Lottery Act 1993</w:t>
            </w:r>
          </w:p>
        </w:tc>
      </w:tr>
      <w:tr w:rsidR="005C370C" w:rsidTr="00F542E9">
        <w:tc>
          <w:tcPr>
            <w:tcW w:w="7445" w:type="dxa"/>
          </w:tcPr>
          <w:p w:rsidR="005C370C" w:rsidRDefault="005C370C" w:rsidP="005C370C">
            <w:pPr>
              <w:rPr>
                <w:color w:val="FF0000"/>
              </w:rPr>
            </w:pPr>
            <w:r>
              <w:t>Business Names Act 1985</w:t>
            </w:r>
            <w:r>
              <w:rPr>
                <w:color w:val="FF0000"/>
              </w:rPr>
              <w:t xml:space="preserve"> </w:t>
            </w:r>
          </w:p>
          <w:p w:rsidR="005C370C" w:rsidRDefault="005C370C" w:rsidP="005C370C">
            <w:r>
              <w:t>Cancer Act 1939</w:t>
            </w:r>
          </w:p>
        </w:tc>
        <w:tc>
          <w:tcPr>
            <w:tcW w:w="7445" w:type="dxa"/>
          </w:tcPr>
          <w:p w:rsidR="005C370C" w:rsidRDefault="005C370C" w:rsidP="005C370C">
            <w:r>
              <w:t>Offensive Weapons Act 1996</w:t>
            </w:r>
          </w:p>
          <w:p w:rsidR="005C370C" w:rsidRDefault="005C370C" w:rsidP="005C370C">
            <w:r>
              <w:t>Olympic Symbol etc. (Protection ) Act 1995</w:t>
            </w:r>
          </w:p>
        </w:tc>
      </w:tr>
      <w:tr w:rsidR="005C370C" w:rsidTr="00F542E9">
        <w:tc>
          <w:tcPr>
            <w:tcW w:w="7445" w:type="dxa"/>
          </w:tcPr>
          <w:p w:rsidR="005C370C" w:rsidRDefault="005C370C" w:rsidP="005C370C">
            <w:r>
              <w:t>Children and Young Persons (Protection from Tobacco) Act 1991</w:t>
            </w:r>
          </w:p>
        </w:tc>
        <w:tc>
          <w:tcPr>
            <w:tcW w:w="7445" w:type="dxa"/>
          </w:tcPr>
          <w:p w:rsidR="005C370C" w:rsidRDefault="005C370C" w:rsidP="005C370C">
            <w:r>
              <w:t>Performing Animals (Regulations) Act 1925</w:t>
            </w:r>
          </w:p>
        </w:tc>
      </w:tr>
      <w:tr w:rsidR="005C370C" w:rsidTr="00F542E9">
        <w:tc>
          <w:tcPr>
            <w:tcW w:w="7445" w:type="dxa"/>
          </w:tcPr>
          <w:p w:rsidR="005C370C" w:rsidRDefault="005C370C" w:rsidP="005C370C">
            <w:r>
              <w:t xml:space="preserve">Children and Young Persons Act 1933 </w:t>
            </w:r>
          </w:p>
        </w:tc>
        <w:tc>
          <w:tcPr>
            <w:tcW w:w="7445" w:type="dxa"/>
          </w:tcPr>
          <w:p w:rsidR="005C370C" w:rsidRDefault="005C370C" w:rsidP="005C370C">
            <w:r>
              <w:t>Petroleum (Consolidation) Act 1928</w:t>
            </w:r>
          </w:p>
          <w:p w:rsidR="005C370C" w:rsidRDefault="005C370C" w:rsidP="005C370C"/>
        </w:tc>
      </w:tr>
      <w:tr w:rsidR="005C370C" w:rsidTr="00F542E9">
        <w:tc>
          <w:tcPr>
            <w:tcW w:w="7445" w:type="dxa"/>
          </w:tcPr>
          <w:p w:rsidR="005C370C" w:rsidRDefault="005C370C" w:rsidP="005C370C">
            <w:r>
              <w:t xml:space="preserve">Clean Air Act 1993 </w:t>
            </w:r>
          </w:p>
        </w:tc>
        <w:tc>
          <w:tcPr>
            <w:tcW w:w="7445" w:type="dxa"/>
          </w:tcPr>
          <w:p w:rsidR="005C370C" w:rsidRDefault="005C370C" w:rsidP="005C370C">
            <w:r>
              <w:t>Petroleum (Transfer of Licenses ) Act 1936</w:t>
            </w:r>
          </w:p>
        </w:tc>
      </w:tr>
      <w:tr w:rsidR="005C370C" w:rsidTr="00F542E9">
        <w:tc>
          <w:tcPr>
            <w:tcW w:w="7445" w:type="dxa"/>
          </w:tcPr>
          <w:p w:rsidR="005C370C" w:rsidRDefault="005C370C" w:rsidP="005C370C">
            <w:r>
              <w:t>Clean Neighbourhoods and Environment Act 2005</w:t>
            </w:r>
          </w:p>
        </w:tc>
        <w:tc>
          <w:tcPr>
            <w:tcW w:w="7445" w:type="dxa"/>
          </w:tcPr>
          <w:p w:rsidR="005C370C" w:rsidRDefault="005C370C" w:rsidP="005C370C">
            <w:r>
              <w:t>Plant Health Act 1967</w:t>
            </w:r>
          </w:p>
        </w:tc>
      </w:tr>
      <w:tr w:rsidR="005C370C" w:rsidTr="00F542E9">
        <w:tc>
          <w:tcPr>
            <w:tcW w:w="7445" w:type="dxa"/>
          </w:tcPr>
          <w:p w:rsidR="005C370C" w:rsidRDefault="005C370C" w:rsidP="005C370C">
            <w:r>
              <w:t>Companies Act 1985</w:t>
            </w:r>
          </w:p>
          <w:p w:rsidR="005C370C" w:rsidRDefault="005C370C" w:rsidP="005C370C">
            <w:r>
              <w:t>Companies Act 2006</w:t>
            </w:r>
          </w:p>
        </w:tc>
        <w:tc>
          <w:tcPr>
            <w:tcW w:w="7445" w:type="dxa"/>
          </w:tcPr>
          <w:p w:rsidR="005C370C" w:rsidRDefault="005C370C" w:rsidP="005C370C">
            <w:r>
              <w:t>Poisons Act 1972</w:t>
            </w:r>
          </w:p>
        </w:tc>
      </w:tr>
      <w:tr w:rsidR="005C370C" w:rsidTr="00F542E9">
        <w:tc>
          <w:tcPr>
            <w:tcW w:w="7445" w:type="dxa"/>
          </w:tcPr>
          <w:p w:rsidR="005C370C" w:rsidRDefault="005C370C" w:rsidP="005C370C"/>
        </w:tc>
        <w:tc>
          <w:tcPr>
            <w:tcW w:w="7445" w:type="dxa"/>
          </w:tcPr>
          <w:p w:rsidR="005C370C" w:rsidRDefault="005C370C" w:rsidP="005C370C"/>
        </w:tc>
      </w:tr>
      <w:tr w:rsidR="005C370C" w:rsidTr="00F542E9">
        <w:tc>
          <w:tcPr>
            <w:tcW w:w="7445" w:type="dxa"/>
          </w:tcPr>
          <w:p w:rsidR="005C370C" w:rsidRDefault="005C370C" w:rsidP="005C370C">
            <w:r>
              <w:t xml:space="preserve">Construction Products Regulations 1991 </w:t>
            </w:r>
          </w:p>
        </w:tc>
        <w:tc>
          <w:tcPr>
            <w:tcW w:w="7445" w:type="dxa"/>
          </w:tcPr>
          <w:p w:rsidR="005C370C" w:rsidRDefault="005C370C" w:rsidP="005C370C">
            <w:r>
              <w:t xml:space="preserve">Prices Act 1974 </w:t>
            </w:r>
          </w:p>
        </w:tc>
      </w:tr>
      <w:tr w:rsidR="005C370C" w:rsidTr="00F542E9">
        <w:tc>
          <w:tcPr>
            <w:tcW w:w="7445" w:type="dxa"/>
          </w:tcPr>
          <w:p w:rsidR="005C370C" w:rsidRDefault="005C370C" w:rsidP="005C370C">
            <w:r>
              <w:t>Consumer Credit Act 1974</w:t>
            </w:r>
          </w:p>
          <w:p w:rsidR="005C370C" w:rsidRDefault="005C370C" w:rsidP="005C370C">
            <w:r>
              <w:t>Consumer Credit Act 2006</w:t>
            </w:r>
          </w:p>
          <w:p w:rsidR="005C370C" w:rsidRDefault="005C370C" w:rsidP="005C370C">
            <w:r>
              <w:t>Consumer, Estate Agents and Redress Act 2007</w:t>
            </w:r>
          </w:p>
        </w:tc>
        <w:tc>
          <w:tcPr>
            <w:tcW w:w="7445" w:type="dxa"/>
          </w:tcPr>
          <w:p w:rsidR="005C370C" w:rsidRDefault="005C370C" w:rsidP="005C370C">
            <w:r>
              <w:t xml:space="preserve">Property </w:t>
            </w:r>
            <w:proofErr w:type="spellStart"/>
            <w:r>
              <w:t>Misdescriptions</w:t>
            </w:r>
            <w:proofErr w:type="spellEnd"/>
            <w:r>
              <w:t xml:space="preserve"> Act 1991</w:t>
            </w:r>
          </w:p>
        </w:tc>
      </w:tr>
      <w:tr w:rsidR="005C370C" w:rsidTr="00F542E9">
        <w:tc>
          <w:tcPr>
            <w:tcW w:w="7445" w:type="dxa"/>
          </w:tcPr>
          <w:p w:rsidR="005C370C" w:rsidRDefault="005C370C" w:rsidP="005C370C">
            <w:r>
              <w:t>Consumer Protection Acts 1961 - 1987</w:t>
            </w:r>
          </w:p>
        </w:tc>
        <w:tc>
          <w:tcPr>
            <w:tcW w:w="7445" w:type="dxa"/>
          </w:tcPr>
          <w:p w:rsidR="005C370C" w:rsidRDefault="005C370C" w:rsidP="005C370C">
            <w:r>
              <w:t>Protection against Cruel Tethering Act 1988</w:t>
            </w:r>
          </w:p>
        </w:tc>
      </w:tr>
      <w:tr w:rsidR="005C370C" w:rsidTr="00F542E9">
        <w:tc>
          <w:tcPr>
            <w:tcW w:w="7445" w:type="dxa"/>
          </w:tcPr>
          <w:p w:rsidR="005C370C" w:rsidRDefault="005C370C" w:rsidP="005C370C">
            <w:r>
              <w:t>Consumer Safety (Amendment) Act 1986</w:t>
            </w:r>
          </w:p>
        </w:tc>
        <w:tc>
          <w:tcPr>
            <w:tcW w:w="7445" w:type="dxa"/>
          </w:tcPr>
          <w:p w:rsidR="005C370C" w:rsidRDefault="005C370C" w:rsidP="005C370C">
            <w:r>
              <w:t>Protection of Animals (Amendment) Act 1954</w:t>
            </w:r>
          </w:p>
        </w:tc>
      </w:tr>
      <w:tr w:rsidR="005C370C" w:rsidTr="00F542E9">
        <w:tc>
          <w:tcPr>
            <w:tcW w:w="7445" w:type="dxa"/>
          </w:tcPr>
          <w:p w:rsidR="005C370C" w:rsidRDefault="005C370C" w:rsidP="005C370C">
            <w:r>
              <w:t>Control of Pollution Act 1974</w:t>
            </w:r>
          </w:p>
        </w:tc>
        <w:tc>
          <w:tcPr>
            <w:tcW w:w="7445" w:type="dxa"/>
          </w:tcPr>
          <w:p w:rsidR="005C370C" w:rsidRDefault="005C370C" w:rsidP="005C370C">
            <w:r>
              <w:t>Protection of Animals Act 1911</w:t>
            </w:r>
          </w:p>
        </w:tc>
      </w:tr>
      <w:tr w:rsidR="005C370C" w:rsidTr="00F542E9">
        <w:tc>
          <w:tcPr>
            <w:tcW w:w="7445" w:type="dxa"/>
          </w:tcPr>
          <w:p w:rsidR="005C370C" w:rsidRDefault="005C370C" w:rsidP="005C370C">
            <w:r>
              <w:t>Copyright etc. and Trade marks (Offences and Enforcement) Act 2002</w:t>
            </w:r>
          </w:p>
        </w:tc>
        <w:tc>
          <w:tcPr>
            <w:tcW w:w="7445" w:type="dxa"/>
          </w:tcPr>
          <w:p w:rsidR="005C370C" w:rsidRDefault="005C370C" w:rsidP="005C370C">
            <w:r>
              <w:t>Protection of Children (Tobacco) Act 1986</w:t>
            </w:r>
          </w:p>
        </w:tc>
      </w:tr>
      <w:tr w:rsidR="005C370C" w:rsidTr="00F542E9">
        <w:tc>
          <w:tcPr>
            <w:tcW w:w="7445" w:type="dxa"/>
          </w:tcPr>
          <w:p w:rsidR="005C370C" w:rsidRDefault="005C370C" w:rsidP="005C370C">
            <w:r>
              <w:t>Copyright, Designs and Patents Act 1988</w:t>
            </w:r>
          </w:p>
        </w:tc>
        <w:tc>
          <w:tcPr>
            <w:tcW w:w="7445" w:type="dxa"/>
          </w:tcPr>
          <w:p w:rsidR="005C370C" w:rsidRDefault="005C370C" w:rsidP="005C370C">
            <w:r>
              <w:t>Road Traffic (Foreign Vehicles) Act 1972</w:t>
            </w:r>
          </w:p>
        </w:tc>
      </w:tr>
      <w:tr w:rsidR="005C370C" w:rsidTr="00F542E9">
        <w:tc>
          <w:tcPr>
            <w:tcW w:w="7445" w:type="dxa"/>
          </w:tcPr>
          <w:p w:rsidR="005C370C" w:rsidRDefault="005C370C" w:rsidP="005C370C">
            <w:r>
              <w:t>Courts and Legal Services Act 1990</w:t>
            </w:r>
          </w:p>
        </w:tc>
        <w:tc>
          <w:tcPr>
            <w:tcW w:w="7445" w:type="dxa"/>
          </w:tcPr>
          <w:p w:rsidR="005C370C" w:rsidRDefault="005C370C" w:rsidP="005C370C">
            <w:r>
              <w:t xml:space="preserve">Road Traffic Act 1988 </w:t>
            </w:r>
          </w:p>
        </w:tc>
      </w:tr>
      <w:tr w:rsidR="005C370C" w:rsidTr="00F542E9">
        <w:tc>
          <w:tcPr>
            <w:tcW w:w="7445" w:type="dxa"/>
          </w:tcPr>
          <w:p w:rsidR="005C370C" w:rsidRDefault="005C370C" w:rsidP="005C370C">
            <w:r>
              <w:t>Criminal Attempts Act 1981</w:t>
            </w:r>
          </w:p>
          <w:p w:rsidR="005C370C" w:rsidRDefault="005C370C" w:rsidP="005C370C">
            <w:r>
              <w:t>Criminal Justice Act 1988</w:t>
            </w:r>
          </w:p>
        </w:tc>
        <w:tc>
          <w:tcPr>
            <w:tcW w:w="7445" w:type="dxa"/>
          </w:tcPr>
          <w:p w:rsidR="005C370C" w:rsidRDefault="005C370C" w:rsidP="005C370C">
            <w:r>
              <w:t xml:space="preserve">Road Traffic Act 1991 </w:t>
            </w:r>
          </w:p>
        </w:tc>
      </w:tr>
      <w:tr w:rsidR="005C370C" w:rsidTr="00F542E9">
        <w:tc>
          <w:tcPr>
            <w:tcW w:w="7445" w:type="dxa"/>
          </w:tcPr>
          <w:p w:rsidR="005C370C" w:rsidRDefault="005C370C" w:rsidP="005C370C">
            <w:r>
              <w:t>Criminal Justice and Public Order Act 1994</w:t>
            </w:r>
          </w:p>
          <w:p w:rsidR="005C370C" w:rsidRDefault="005C370C" w:rsidP="005C370C">
            <w:r>
              <w:lastRenderedPageBreak/>
              <w:t>Criminal Justice and Police Act 2001</w:t>
            </w:r>
          </w:p>
          <w:p w:rsidR="005C370C" w:rsidRDefault="005C370C" w:rsidP="005C370C">
            <w:r>
              <w:t>Criminal Law Act 1977</w:t>
            </w:r>
          </w:p>
        </w:tc>
        <w:tc>
          <w:tcPr>
            <w:tcW w:w="7445" w:type="dxa"/>
          </w:tcPr>
          <w:p w:rsidR="005C370C" w:rsidRDefault="005C370C" w:rsidP="005C370C">
            <w:r>
              <w:lastRenderedPageBreak/>
              <w:t>Road Traffic (Offenders) Act 1988</w:t>
            </w:r>
          </w:p>
        </w:tc>
      </w:tr>
      <w:tr w:rsidR="005C370C" w:rsidTr="00F542E9">
        <w:tc>
          <w:tcPr>
            <w:tcW w:w="7445" w:type="dxa"/>
          </w:tcPr>
          <w:p w:rsidR="005C370C" w:rsidRDefault="005C370C" w:rsidP="005C370C">
            <w:r>
              <w:lastRenderedPageBreak/>
              <w:t>Crossbows Act 1987</w:t>
            </w:r>
          </w:p>
        </w:tc>
        <w:tc>
          <w:tcPr>
            <w:tcW w:w="7445" w:type="dxa"/>
          </w:tcPr>
          <w:p w:rsidR="005C370C" w:rsidRDefault="005C370C" w:rsidP="005C370C">
            <w:r>
              <w:t>Road Traffic Regulation Act 1984</w:t>
            </w:r>
          </w:p>
        </w:tc>
      </w:tr>
      <w:tr w:rsidR="005C370C" w:rsidTr="00F542E9">
        <w:tc>
          <w:tcPr>
            <w:tcW w:w="7445" w:type="dxa"/>
          </w:tcPr>
          <w:p w:rsidR="005C370C" w:rsidRDefault="005C370C" w:rsidP="005C370C"/>
        </w:tc>
        <w:tc>
          <w:tcPr>
            <w:tcW w:w="7445" w:type="dxa"/>
          </w:tcPr>
          <w:p w:rsidR="005C370C" w:rsidRDefault="005C370C" w:rsidP="005C370C">
            <w:r>
              <w:t>Road Vehicles (Construction and Use) Regulations 1986</w:t>
            </w:r>
          </w:p>
          <w:p w:rsidR="005C370C" w:rsidRDefault="005C370C" w:rsidP="005C370C">
            <w:r>
              <w:t>Solicitors Act 1974</w:t>
            </w:r>
          </w:p>
        </w:tc>
      </w:tr>
      <w:tr w:rsidR="005C370C" w:rsidTr="00F542E9">
        <w:tc>
          <w:tcPr>
            <w:tcW w:w="7445" w:type="dxa"/>
          </w:tcPr>
          <w:p w:rsidR="005C370C" w:rsidRDefault="005C370C" w:rsidP="005C370C">
            <w:r>
              <w:t>Development of Tourism Act 1969</w:t>
            </w:r>
          </w:p>
        </w:tc>
        <w:tc>
          <w:tcPr>
            <w:tcW w:w="7445" w:type="dxa"/>
          </w:tcPr>
          <w:p w:rsidR="005C370C" w:rsidRDefault="005C370C" w:rsidP="005C370C">
            <w:r>
              <w:t>Telecommunications Act 1984</w:t>
            </w:r>
          </w:p>
        </w:tc>
      </w:tr>
      <w:tr w:rsidR="005C370C" w:rsidTr="00F542E9">
        <w:tc>
          <w:tcPr>
            <w:tcW w:w="7445" w:type="dxa"/>
          </w:tcPr>
          <w:p w:rsidR="005C370C" w:rsidRDefault="005C370C" w:rsidP="005C370C">
            <w:r>
              <w:t>Dogs Act 1906</w:t>
            </w:r>
          </w:p>
        </w:tc>
        <w:tc>
          <w:tcPr>
            <w:tcW w:w="7445" w:type="dxa"/>
          </w:tcPr>
          <w:p w:rsidR="005C370C" w:rsidRDefault="005C370C" w:rsidP="005C370C">
            <w:r>
              <w:t xml:space="preserve">Theft Acts 1968 </w:t>
            </w:r>
          </w:p>
        </w:tc>
      </w:tr>
      <w:tr w:rsidR="005C370C" w:rsidTr="00F542E9">
        <w:tc>
          <w:tcPr>
            <w:tcW w:w="7445" w:type="dxa"/>
          </w:tcPr>
          <w:p w:rsidR="005C370C" w:rsidRDefault="005C370C" w:rsidP="005C370C">
            <w:pPr>
              <w:rPr>
                <w:color w:val="FF9900"/>
              </w:rPr>
            </w:pPr>
          </w:p>
        </w:tc>
        <w:tc>
          <w:tcPr>
            <w:tcW w:w="7445" w:type="dxa"/>
          </w:tcPr>
          <w:p w:rsidR="005C370C" w:rsidRDefault="005C370C" w:rsidP="005C370C">
            <w:r>
              <w:t>Timeshare Act 1992</w:t>
            </w:r>
          </w:p>
        </w:tc>
      </w:tr>
      <w:tr w:rsidR="005C370C" w:rsidTr="00F542E9">
        <w:tc>
          <w:tcPr>
            <w:tcW w:w="7445" w:type="dxa"/>
          </w:tcPr>
          <w:p w:rsidR="005C370C" w:rsidRDefault="005C370C" w:rsidP="005C370C">
            <w:r>
              <w:t>Education Reform Act 1988</w:t>
            </w:r>
          </w:p>
        </w:tc>
        <w:tc>
          <w:tcPr>
            <w:tcW w:w="7445" w:type="dxa"/>
          </w:tcPr>
          <w:p w:rsidR="005C370C" w:rsidRDefault="005C370C" w:rsidP="005C370C">
            <w:r>
              <w:t>Tourism (Sleeping Accommodation Price Display) Orders 1977</w:t>
            </w:r>
          </w:p>
        </w:tc>
      </w:tr>
      <w:tr w:rsidR="005C370C" w:rsidTr="00F542E9">
        <w:tc>
          <w:tcPr>
            <w:tcW w:w="7445" w:type="dxa"/>
          </w:tcPr>
          <w:p w:rsidR="005C370C" w:rsidRDefault="005C370C" w:rsidP="005C370C">
            <w:r>
              <w:t>Energy Act 1976</w:t>
            </w:r>
          </w:p>
        </w:tc>
        <w:tc>
          <w:tcPr>
            <w:tcW w:w="7445" w:type="dxa"/>
          </w:tcPr>
          <w:p w:rsidR="005C370C" w:rsidRDefault="005C370C" w:rsidP="005C370C">
            <w:r>
              <w:t>Trade Descriptions Act 1968</w:t>
            </w:r>
          </w:p>
        </w:tc>
      </w:tr>
      <w:tr w:rsidR="005C370C" w:rsidTr="00F542E9">
        <w:tc>
          <w:tcPr>
            <w:tcW w:w="7445" w:type="dxa"/>
          </w:tcPr>
          <w:p w:rsidR="005C370C" w:rsidRDefault="005C370C" w:rsidP="005C370C">
            <w:smartTag w:uri="urn:schemas-microsoft-com:office:smarttags" w:element="place">
              <w:smartTag w:uri="urn:schemas-microsoft-com:office:smarttags" w:element="City">
                <w:r>
                  <w:t>Enterprise</w:t>
                </w:r>
              </w:smartTag>
            </w:smartTag>
            <w:r>
              <w:t xml:space="preserve"> Act 2002</w:t>
            </w:r>
          </w:p>
        </w:tc>
        <w:tc>
          <w:tcPr>
            <w:tcW w:w="7445" w:type="dxa"/>
          </w:tcPr>
          <w:p w:rsidR="005C370C" w:rsidRDefault="005C370C" w:rsidP="005C370C">
            <w:r>
              <w:t>Trade Marks Acts 1938 and 1994</w:t>
            </w:r>
          </w:p>
        </w:tc>
      </w:tr>
      <w:tr w:rsidR="005C370C" w:rsidTr="00F542E9">
        <w:tc>
          <w:tcPr>
            <w:tcW w:w="7445" w:type="dxa"/>
          </w:tcPr>
          <w:p w:rsidR="005C370C" w:rsidRDefault="005C370C" w:rsidP="005C370C">
            <w:r>
              <w:t>Environmental Protection Act 1990</w:t>
            </w:r>
          </w:p>
        </w:tc>
        <w:tc>
          <w:tcPr>
            <w:tcW w:w="7445" w:type="dxa"/>
          </w:tcPr>
          <w:p w:rsidR="005C370C" w:rsidRDefault="005C370C" w:rsidP="005C370C">
            <w:r>
              <w:t>Trading Representations (Disabled Persons) Acts 1958 - 72</w:t>
            </w:r>
          </w:p>
        </w:tc>
      </w:tr>
      <w:tr w:rsidR="005C370C" w:rsidTr="00F542E9">
        <w:tc>
          <w:tcPr>
            <w:tcW w:w="7445" w:type="dxa"/>
          </w:tcPr>
          <w:p w:rsidR="005C370C" w:rsidRDefault="005C370C" w:rsidP="005C370C">
            <w:r>
              <w:t>Estate Agents Act 1979</w:t>
            </w:r>
          </w:p>
        </w:tc>
        <w:tc>
          <w:tcPr>
            <w:tcW w:w="7445" w:type="dxa"/>
          </w:tcPr>
          <w:p w:rsidR="005C370C" w:rsidRDefault="005C370C" w:rsidP="005C370C">
            <w:pPr>
              <w:rPr>
                <w:szCs w:val="22"/>
              </w:rPr>
            </w:pPr>
            <w:r>
              <w:rPr>
                <w:szCs w:val="22"/>
              </w:rPr>
              <w:t>Tobacco Advertising and Promotion Act 2002</w:t>
            </w:r>
          </w:p>
        </w:tc>
      </w:tr>
      <w:tr w:rsidR="005C370C" w:rsidTr="00F542E9">
        <w:tc>
          <w:tcPr>
            <w:tcW w:w="7445" w:type="dxa"/>
          </w:tcPr>
          <w:p w:rsidR="005C370C" w:rsidRDefault="005C370C" w:rsidP="005C370C">
            <w:r>
              <w:t>Explosives Acts 1875, 1923 and 1976</w:t>
            </w:r>
          </w:p>
        </w:tc>
        <w:tc>
          <w:tcPr>
            <w:tcW w:w="7445" w:type="dxa"/>
          </w:tcPr>
          <w:p w:rsidR="005C370C" w:rsidRDefault="005C370C" w:rsidP="005C370C">
            <w:pPr>
              <w:rPr>
                <w:color w:val="FF0000"/>
                <w:szCs w:val="22"/>
              </w:rPr>
            </w:pPr>
          </w:p>
        </w:tc>
      </w:tr>
      <w:tr w:rsidR="005C370C" w:rsidTr="00F542E9">
        <w:tc>
          <w:tcPr>
            <w:tcW w:w="7445" w:type="dxa"/>
          </w:tcPr>
          <w:p w:rsidR="005C370C" w:rsidRDefault="005C370C" w:rsidP="005C370C">
            <w:r>
              <w:t>Explosives (Age of Purchase) Act 1976</w:t>
            </w:r>
          </w:p>
        </w:tc>
        <w:tc>
          <w:tcPr>
            <w:tcW w:w="7445" w:type="dxa"/>
          </w:tcPr>
          <w:p w:rsidR="005C370C" w:rsidRDefault="005C370C" w:rsidP="005C370C">
            <w:pPr>
              <w:rPr>
                <w:szCs w:val="22"/>
              </w:rPr>
            </w:pPr>
            <w:r>
              <w:rPr>
                <w:szCs w:val="22"/>
              </w:rPr>
              <w:t>Transport Act 1978</w:t>
            </w:r>
          </w:p>
        </w:tc>
      </w:tr>
      <w:tr w:rsidR="005C370C" w:rsidTr="00F542E9">
        <w:tc>
          <w:tcPr>
            <w:tcW w:w="7445" w:type="dxa"/>
          </w:tcPr>
          <w:p w:rsidR="005C370C" w:rsidRDefault="005C370C" w:rsidP="005C370C">
            <w:pPr>
              <w:rPr>
                <w:szCs w:val="22"/>
              </w:rPr>
            </w:pPr>
            <w:r>
              <w:rPr>
                <w:szCs w:val="22"/>
              </w:rPr>
              <w:t>European Communities Act 1972 and Treaties and Legislation given</w:t>
            </w:r>
          </w:p>
        </w:tc>
        <w:tc>
          <w:tcPr>
            <w:tcW w:w="7445" w:type="dxa"/>
          </w:tcPr>
          <w:p w:rsidR="005C370C" w:rsidRDefault="005C370C" w:rsidP="005C370C">
            <w:pPr>
              <w:rPr>
                <w:szCs w:val="22"/>
              </w:rPr>
            </w:pPr>
          </w:p>
        </w:tc>
      </w:tr>
      <w:tr w:rsidR="005C370C" w:rsidTr="00F542E9">
        <w:tc>
          <w:tcPr>
            <w:tcW w:w="7445" w:type="dxa"/>
          </w:tcPr>
          <w:p w:rsidR="005C370C" w:rsidRDefault="005C370C" w:rsidP="005C370C">
            <w:pPr>
              <w:rPr>
                <w:szCs w:val="22"/>
              </w:rPr>
            </w:pPr>
            <w:r>
              <w:rPr>
                <w:szCs w:val="22"/>
              </w:rPr>
              <w:t xml:space="preserve">effect </w:t>
            </w:r>
            <w:proofErr w:type="spellStart"/>
            <w:r>
              <w:rPr>
                <w:szCs w:val="22"/>
              </w:rPr>
              <w:t>thereunder</w:t>
            </w:r>
            <w:proofErr w:type="spellEnd"/>
            <w:r>
              <w:rPr>
                <w:szCs w:val="22"/>
              </w:rPr>
              <w:t>.</w:t>
            </w:r>
          </w:p>
        </w:tc>
        <w:tc>
          <w:tcPr>
            <w:tcW w:w="7445" w:type="dxa"/>
          </w:tcPr>
          <w:p w:rsidR="005C370C" w:rsidRDefault="005C370C" w:rsidP="005C370C">
            <w:pPr>
              <w:rPr>
                <w:szCs w:val="22"/>
              </w:rPr>
            </w:pPr>
          </w:p>
        </w:tc>
      </w:tr>
      <w:tr w:rsidR="005C370C" w:rsidTr="00F542E9">
        <w:tc>
          <w:tcPr>
            <w:tcW w:w="7445" w:type="dxa"/>
          </w:tcPr>
          <w:p w:rsidR="005C370C" w:rsidRDefault="005C370C" w:rsidP="005C370C">
            <w:pPr>
              <w:rPr>
                <w:szCs w:val="22"/>
              </w:rPr>
            </w:pPr>
          </w:p>
        </w:tc>
        <w:tc>
          <w:tcPr>
            <w:tcW w:w="7445" w:type="dxa"/>
          </w:tcPr>
          <w:p w:rsidR="005C370C" w:rsidRDefault="005C370C" w:rsidP="005C370C">
            <w:pPr>
              <w:rPr>
                <w:szCs w:val="22"/>
              </w:rPr>
            </w:pPr>
            <w:r>
              <w:rPr>
                <w:szCs w:val="22"/>
              </w:rPr>
              <w:t>Unsolicited Goods and Services Acts 1971 – 75</w:t>
            </w:r>
          </w:p>
        </w:tc>
      </w:tr>
      <w:tr w:rsidR="005C370C" w:rsidTr="00F542E9">
        <w:tc>
          <w:tcPr>
            <w:tcW w:w="7445" w:type="dxa"/>
          </w:tcPr>
          <w:p w:rsidR="005C370C" w:rsidRDefault="005C370C" w:rsidP="005C370C">
            <w:pPr>
              <w:rPr>
                <w:szCs w:val="22"/>
              </w:rPr>
            </w:pPr>
            <w:r>
              <w:rPr>
                <w:szCs w:val="22"/>
              </w:rPr>
              <w:t>Fair Trading Act 1973</w:t>
            </w:r>
          </w:p>
        </w:tc>
        <w:tc>
          <w:tcPr>
            <w:tcW w:w="7445" w:type="dxa"/>
          </w:tcPr>
          <w:p w:rsidR="005C370C" w:rsidRDefault="005C370C" w:rsidP="005C370C">
            <w:pPr>
              <w:rPr>
                <w:szCs w:val="22"/>
              </w:rPr>
            </w:pPr>
            <w:r>
              <w:rPr>
                <w:szCs w:val="22"/>
              </w:rPr>
              <w:t>Unsolicited Goods and Services (Amendment) Act 1975</w:t>
            </w:r>
          </w:p>
        </w:tc>
      </w:tr>
      <w:tr w:rsidR="005C370C" w:rsidTr="00F542E9">
        <w:tc>
          <w:tcPr>
            <w:tcW w:w="7445" w:type="dxa"/>
          </w:tcPr>
          <w:p w:rsidR="005C370C" w:rsidRDefault="005C370C" w:rsidP="005C370C">
            <w:pPr>
              <w:rPr>
                <w:szCs w:val="22"/>
              </w:rPr>
            </w:pPr>
            <w:r>
              <w:rPr>
                <w:szCs w:val="22"/>
              </w:rPr>
              <w:t>Farm and Garden Chemicals Act 1967</w:t>
            </w:r>
          </w:p>
          <w:p w:rsidR="005C370C" w:rsidRDefault="005C370C" w:rsidP="005C370C">
            <w:pPr>
              <w:rPr>
                <w:szCs w:val="22"/>
              </w:rPr>
            </w:pPr>
            <w:r>
              <w:rPr>
                <w:szCs w:val="22"/>
              </w:rPr>
              <w:t>Firearms Act 1968</w:t>
            </w:r>
          </w:p>
        </w:tc>
        <w:tc>
          <w:tcPr>
            <w:tcW w:w="7445" w:type="dxa"/>
          </w:tcPr>
          <w:p w:rsidR="005C370C" w:rsidRDefault="005C370C" w:rsidP="005C370C">
            <w:r>
              <w:t>Video Recordings Acts 1984 and 1993</w:t>
            </w:r>
          </w:p>
        </w:tc>
      </w:tr>
      <w:tr w:rsidR="005C370C" w:rsidTr="00F542E9">
        <w:trPr>
          <w:trHeight w:val="119"/>
        </w:trPr>
        <w:tc>
          <w:tcPr>
            <w:tcW w:w="7445" w:type="dxa"/>
          </w:tcPr>
          <w:p w:rsidR="005C370C" w:rsidRDefault="005C370C" w:rsidP="005C370C">
            <w:pPr>
              <w:rPr>
                <w:szCs w:val="22"/>
              </w:rPr>
            </w:pPr>
            <w:r>
              <w:rPr>
                <w:szCs w:val="22"/>
              </w:rPr>
              <w:t>Fireworks Act 2003</w:t>
            </w:r>
          </w:p>
        </w:tc>
        <w:tc>
          <w:tcPr>
            <w:tcW w:w="7445" w:type="dxa"/>
          </w:tcPr>
          <w:p w:rsidR="005C370C" w:rsidRDefault="005C370C" w:rsidP="005C370C">
            <w:r>
              <w:t>Weights and Measures Act 1985</w:t>
            </w:r>
          </w:p>
        </w:tc>
      </w:tr>
      <w:tr w:rsidR="005C370C" w:rsidTr="00F542E9">
        <w:tc>
          <w:tcPr>
            <w:tcW w:w="7445" w:type="dxa"/>
          </w:tcPr>
          <w:p w:rsidR="005C370C" w:rsidRDefault="005C370C" w:rsidP="005C370C">
            <w:r>
              <w:t>Food Act 1984 - Part III</w:t>
            </w:r>
          </w:p>
        </w:tc>
        <w:tc>
          <w:tcPr>
            <w:tcW w:w="7445" w:type="dxa"/>
          </w:tcPr>
          <w:p w:rsidR="005C370C" w:rsidRDefault="005C370C" w:rsidP="005C370C">
            <w:pPr>
              <w:rPr>
                <w:szCs w:val="22"/>
              </w:rPr>
            </w:pPr>
            <w:r>
              <w:rPr>
                <w:szCs w:val="22"/>
              </w:rPr>
              <w:t>Vehicle Crime Act 2001</w:t>
            </w:r>
          </w:p>
          <w:p w:rsidR="005C370C" w:rsidRDefault="005C370C" w:rsidP="005C370C">
            <w:pPr>
              <w:rPr>
                <w:szCs w:val="22"/>
              </w:rPr>
            </w:pPr>
            <w:r>
              <w:rPr>
                <w:szCs w:val="22"/>
              </w:rPr>
              <w:t>Violent Crime Reduction Act 2006</w:t>
            </w:r>
          </w:p>
        </w:tc>
      </w:tr>
      <w:tr w:rsidR="005C370C" w:rsidTr="00F542E9">
        <w:tc>
          <w:tcPr>
            <w:tcW w:w="7445" w:type="dxa"/>
          </w:tcPr>
          <w:p w:rsidR="005C370C" w:rsidRDefault="005C370C" w:rsidP="005C370C">
            <w:r>
              <w:t>Food and Environment Protection Act 1985</w:t>
            </w:r>
          </w:p>
        </w:tc>
        <w:tc>
          <w:tcPr>
            <w:tcW w:w="7445" w:type="dxa"/>
          </w:tcPr>
          <w:p w:rsidR="005C370C" w:rsidRDefault="005C370C" w:rsidP="005C370C">
            <w:pPr>
              <w:rPr>
                <w:szCs w:val="22"/>
              </w:rPr>
            </w:pPr>
          </w:p>
        </w:tc>
      </w:tr>
      <w:tr w:rsidR="005C370C" w:rsidTr="00F542E9">
        <w:tc>
          <w:tcPr>
            <w:tcW w:w="7445" w:type="dxa"/>
          </w:tcPr>
          <w:p w:rsidR="005C370C" w:rsidRDefault="005C370C" w:rsidP="005C370C">
            <w:pPr>
              <w:rPr>
                <w:szCs w:val="22"/>
              </w:rPr>
            </w:pPr>
          </w:p>
        </w:tc>
        <w:tc>
          <w:tcPr>
            <w:tcW w:w="7445" w:type="dxa"/>
          </w:tcPr>
          <w:p w:rsidR="005C370C" w:rsidRDefault="005C370C" w:rsidP="005C370C"/>
        </w:tc>
      </w:tr>
      <w:tr w:rsidR="005C370C" w:rsidTr="00F542E9">
        <w:tc>
          <w:tcPr>
            <w:tcW w:w="7445" w:type="dxa"/>
          </w:tcPr>
          <w:p w:rsidR="005C370C" w:rsidRDefault="005C370C" w:rsidP="005C370C">
            <w:pPr>
              <w:rPr>
                <w:szCs w:val="22"/>
              </w:rPr>
            </w:pPr>
            <w:r>
              <w:rPr>
                <w:szCs w:val="22"/>
              </w:rPr>
              <w:t xml:space="preserve">Food Safety Act 1990 </w:t>
            </w:r>
          </w:p>
        </w:tc>
        <w:tc>
          <w:tcPr>
            <w:tcW w:w="7445" w:type="dxa"/>
          </w:tcPr>
          <w:p w:rsidR="005C370C" w:rsidRDefault="005C370C" w:rsidP="005C370C"/>
        </w:tc>
      </w:tr>
      <w:tr w:rsidR="005C370C" w:rsidTr="00F542E9">
        <w:tc>
          <w:tcPr>
            <w:tcW w:w="7445" w:type="dxa"/>
          </w:tcPr>
          <w:p w:rsidR="005C370C" w:rsidRDefault="005C370C" w:rsidP="005C370C">
            <w:r>
              <w:t>Forgery and Counterfeiting Act 1981</w:t>
            </w:r>
          </w:p>
          <w:p w:rsidR="005C370C" w:rsidRDefault="005C370C" w:rsidP="005C370C">
            <w:r>
              <w:t>Fraud Act 2006</w:t>
            </w:r>
          </w:p>
        </w:tc>
        <w:tc>
          <w:tcPr>
            <w:tcW w:w="7445" w:type="dxa"/>
          </w:tcPr>
          <w:p w:rsidR="005C370C" w:rsidRDefault="005C370C" w:rsidP="005C370C"/>
        </w:tc>
      </w:tr>
      <w:tr w:rsidR="005C370C" w:rsidTr="00F542E9">
        <w:tc>
          <w:tcPr>
            <w:tcW w:w="7445" w:type="dxa"/>
          </w:tcPr>
          <w:p w:rsidR="005C370C" w:rsidRDefault="005C370C" w:rsidP="005C370C">
            <w:r>
              <w:t>Hallmarking Act 1973</w:t>
            </w:r>
          </w:p>
        </w:tc>
        <w:tc>
          <w:tcPr>
            <w:tcW w:w="7445" w:type="dxa"/>
          </w:tcPr>
          <w:p w:rsidR="005C370C" w:rsidRDefault="005C370C" w:rsidP="005C370C">
            <w:pPr>
              <w:rPr>
                <w:szCs w:val="22"/>
              </w:rPr>
            </w:pPr>
          </w:p>
        </w:tc>
      </w:tr>
      <w:tr w:rsidR="005C370C" w:rsidTr="00F542E9">
        <w:tc>
          <w:tcPr>
            <w:tcW w:w="7445" w:type="dxa"/>
          </w:tcPr>
          <w:p w:rsidR="005C370C" w:rsidRDefault="005C370C" w:rsidP="005C370C"/>
        </w:tc>
        <w:tc>
          <w:tcPr>
            <w:tcW w:w="7445" w:type="dxa"/>
          </w:tcPr>
          <w:p w:rsidR="005C370C" w:rsidRDefault="005C370C" w:rsidP="005C370C">
            <w:pPr>
              <w:rPr>
                <w:szCs w:val="22"/>
              </w:rPr>
            </w:pPr>
          </w:p>
        </w:tc>
      </w:tr>
      <w:tr w:rsidR="005C370C" w:rsidTr="00F542E9">
        <w:tc>
          <w:tcPr>
            <w:tcW w:w="7445" w:type="dxa"/>
          </w:tcPr>
          <w:p w:rsidR="005C370C" w:rsidRDefault="005C370C" w:rsidP="005C370C">
            <w:r>
              <w:t>Health and Safety at Work etc. Act 1974</w:t>
            </w:r>
          </w:p>
          <w:p w:rsidR="005C370C" w:rsidRDefault="005C370C" w:rsidP="005C370C">
            <w:r>
              <w:t>Health Act 2006</w:t>
            </w:r>
          </w:p>
          <w:p w:rsidR="005C370C" w:rsidRDefault="005C370C" w:rsidP="005C370C">
            <w:r>
              <w:t>Housing Act 2004</w:t>
            </w:r>
          </w:p>
        </w:tc>
        <w:tc>
          <w:tcPr>
            <w:tcW w:w="7445" w:type="dxa"/>
          </w:tcPr>
          <w:p w:rsidR="005C370C" w:rsidRDefault="005C370C" w:rsidP="005C370C"/>
        </w:tc>
      </w:tr>
      <w:tr w:rsidR="005C370C" w:rsidTr="00F542E9">
        <w:tc>
          <w:tcPr>
            <w:tcW w:w="7445" w:type="dxa"/>
          </w:tcPr>
          <w:p w:rsidR="005C370C" w:rsidRDefault="005C370C" w:rsidP="005C370C">
            <w:r>
              <w:t>Insurance Brokers (Registration) Act 1977</w:t>
            </w:r>
          </w:p>
        </w:tc>
        <w:tc>
          <w:tcPr>
            <w:tcW w:w="7445" w:type="dxa"/>
          </w:tcPr>
          <w:p w:rsidR="005C370C" w:rsidRDefault="005C370C" w:rsidP="005C370C"/>
        </w:tc>
      </w:tr>
      <w:tr w:rsidR="005C370C" w:rsidTr="00F542E9">
        <w:tc>
          <w:tcPr>
            <w:tcW w:w="7445" w:type="dxa"/>
          </w:tcPr>
          <w:p w:rsidR="005C370C" w:rsidRDefault="005C370C" w:rsidP="005C370C">
            <w:r>
              <w:lastRenderedPageBreak/>
              <w:t>Insurance Companies Act 1982</w:t>
            </w:r>
          </w:p>
        </w:tc>
        <w:tc>
          <w:tcPr>
            <w:tcW w:w="7445" w:type="dxa"/>
          </w:tcPr>
          <w:p w:rsidR="005C370C" w:rsidRDefault="005C370C" w:rsidP="005C370C"/>
        </w:tc>
      </w:tr>
      <w:tr w:rsidR="005C370C" w:rsidTr="00F542E9">
        <w:tc>
          <w:tcPr>
            <w:tcW w:w="7445" w:type="dxa"/>
          </w:tcPr>
          <w:p w:rsidR="005C370C" w:rsidRDefault="005C370C" w:rsidP="005C370C">
            <w:r>
              <w:t>Intoxicating Substances (Supply) Act 1985</w:t>
            </w:r>
          </w:p>
          <w:p w:rsidR="005C370C" w:rsidRDefault="005C370C" w:rsidP="005C370C">
            <w:pPr>
              <w:rPr>
                <w:szCs w:val="22"/>
              </w:rPr>
            </w:pPr>
            <w:r>
              <w:rPr>
                <w:szCs w:val="22"/>
              </w:rPr>
              <w:t>Knives Act 1997</w:t>
            </w:r>
          </w:p>
          <w:p w:rsidR="005C370C" w:rsidRDefault="005C370C" w:rsidP="005C370C"/>
          <w:p w:rsidR="005C370C" w:rsidRDefault="005C370C" w:rsidP="005C370C">
            <w:r>
              <w:t>Law of Property (Miscellaneous  Provisions) Act 1989</w:t>
            </w:r>
          </w:p>
          <w:p w:rsidR="005C370C" w:rsidRDefault="005C370C" w:rsidP="005C370C"/>
        </w:tc>
        <w:tc>
          <w:tcPr>
            <w:tcW w:w="7445" w:type="dxa"/>
          </w:tcPr>
          <w:p w:rsidR="005C370C" w:rsidRDefault="005C370C" w:rsidP="005C370C"/>
        </w:tc>
      </w:tr>
    </w:tbl>
    <w:p w:rsidR="005C370C" w:rsidRDefault="005C370C" w:rsidP="005C370C"/>
    <w:p w:rsidR="005C370C" w:rsidRDefault="005C370C" w:rsidP="00526AAE">
      <w:pPr>
        <w:jc w:val="both"/>
      </w:pPr>
    </w:p>
    <w:p w:rsidR="005C370C" w:rsidRDefault="005C370C" w:rsidP="00526AAE">
      <w:pPr>
        <w:jc w:val="both"/>
      </w:pPr>
    </w:p>
    <w:sectPr w:rsidR="005C370C" w:rsidSect="005C370C">
      <w:footerReference w:type="default" r:id="rId33"/>
      <w:pgSz w:w="16834" w:h="11909" w:orient="landscape" w:code="9"/>
      <w:pgMar w:top="1440" w:right="1440" w:bottom="1440" w:left="907" w:header="706" w:footer="706" w:gutter="0"/>
      <w:pgNumType w:start="1" w:chapStyle="1" w:chapSep="colon"/>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6A66" w:rsidRDefault="001D6A66">
      <w:r>
        <w:separator/>
      </w:r>
    </w:p>
  </w:endnote>
  <w:endnote w:type="continuationSeparator" w:id="0">
    <w:p w:rsidR="001D6A66" w:rsidRDefault="001D6A6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 w:name="Arial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A66" w:rsidRDefault="001D6A66" w:rsidP="00783A6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D6A66" w:rsidRDefault="001D6A66" w:rsidP="00162AB6">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A66" w:rsidRPr="005B5148" w:rsidRDefault="001D6A66" w:rsidP="006E4F95">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A66" w:rsidRDefault="001D6A66" w:rsidP="00783A6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53852">
      <w:rPr>
        <w:rStyle w:val="PageNumber"/>
        <w:noProof/>
      </w:rPr>
      <w:t>2:45</w:t>
    </w:r>
    <w:r>
      <w:rPr>
        <w:rStyle w:val="PageNumber"/>
      </w:rPr>
      <w:fldChar w:fldCharType="end"/>
    </w:r>
  </w:p>
  <w:p w:rsidR="001D6A66" w:rsidRDefault="001D6A66" w:rsidP="006E4F95">
    <w:pPr>
      <w:pStyle w:val="Footer"/>
      <w:jc w:val="center"/>
    </w:pPr>
  </w:p>
  <w:p w:rsidR="001D6A66" w:rsidRPr="005B5148" w:rsidRDefault="001D6A66" w:rsidP="004A3D65">
    <w:pPr>
      <w:tabs>
        <w:tab w:val="right" w:pos="9000"/>
      </w:tabs>
    </w:pPr>
    <w:r>
      <w:rPr>
        <w:rStyle w:val="PageNumber"/>
      </w:rPr>
      <w:t xml:space="preserve">Issue </w:t>
    </w:r>
    <w:r>
      <w:t>C</w:t>
    </w:r>
    <w:r w:rsidRPr="004A3D65">
      <w:t xml:space="preserve"> Revision </w:t>
    </w:r>
    <w:r>
      <w:t>1</w:t>
    </w:r>
    <w:r>
      <w:tab/>
      <w:t xml:space="preserve">July2010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A66" w:rsidRDefault="001D6A66" w:rsidP="00783A6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53852">
      <w:rPr>
        <w:rStyle w:val="PageNumber"/>
        <w:noProof/>
      </w:rPr>
      <w:t>3:2</w:t>
    </w:r>
    <w:r>
      <w:rPr>
        <w:rStyle w:val="PageNumber"/>
      </w:rPr>
      <w:fldChar w:fldCharType="end"/>
    </w:r>
  </w:p>
  <w:p w:rsidR="001D6A66" w:rsidRDefault="001D6A66" w:rsidP="006E4F95">
    <w:pPr>
      <w:pStyle w:val="Footer"/>
      <w:jc w:val="center"/>
    </w:pPr>
  </w:p>
  <w:p w:rsidR="001D6A66" w:rsidRPr="005B5148" w:rsidRDefault="001D6A66" w:rsidP="004A3D65">
    <w:pPr>
      <w:tabs>
        <w:tab w:val="right" w:pos="9000"/>
      </w:tabs>
    </w:pPr>
    <w:r w:rsidRPr="004A3D65">
      <w:t xml:space="preserve">Issue </w:t>
    </w:r>
    <w:r>
      <w:t>C</w:t>
    </w:r>
    <w:r w:rsidRPr="004A3D65">
      <w:t xml:space="preserve"> Revision </w:t>
    </w:r>
    <w:r>
      <w:t>0</w:t>
    </w:r>
    <w:r>
      <w:tab/>
      <w:t>March 2010</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A66" w:rsidRDefault="001D6A66" w:rsidP="006E4F9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53852">
      <w:rPr>
        <w:rStyle w:val="PageNumber"/>
        <w:noProof/>
      </w:rPr>
      <w:t>4:146</w:t>
    </w:r>
    <w:r>
      <w:rPr>
        <w:rStyle w:val="PageNumber"/>
      </w:rPr>
      <w:fldChar w:fldCharType="end"/>
    </w:r>
  </w:p>
  <w:p w:rsidR="001D6A66" w:rsidRDefault="001D6A66" w:rsidP="00162AB6">
    <w:pPr>
      <w:pStyle w:val="Footer"/>
      <w:ind w:right="360"/>
      <w:jc w:val="center"/>
      <w:rPr>
        <w:szCs w:val="22"/>
      </w:rPr>
    </w:pPr>
  </w:p>
  <w:p w:rsidR="001D6A66" w:rsidRPr="002F6FFA" w:rsidRDefault="001D6A66" w:rsidP="004A3D65">
    <w:pPr>
      <w:tabs>
        <w:tab w:val="right" w:pos="9000"/>
      </w:tabs>
    </w:pPr>
    <w:r>
      <w:t>Issue C</w:t>
    </w:r>
    <w:r w:rsidRPr="004A3D65">
      <w:t xml:space="preserve"> Revision</w:t>
    </w:r>
    <w:r>
      <w:rPr>
        <w:rStyle w:val="PageNumber"/>
      </w:rPr>
      <w:t xml:space="preserve"> 1</w:t>
    </w:r>
    <w:r>
      <w:tab/>
      <w:t xml:space="preserve">July </w:t>
    </w:r>
    <w:del w:id="1273" w:author="legsugo" w:date="2010-12-14T13:23:00Z">
      <w:r w:rsidDel="00063000">
        <w:delText xml:space="preserve"> </w:delText>
      </w:r>
    </w:del>
    <w:r>
      <w:t xml:space="preserve">2010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A66" w:rsidRDefault="001D6A66" w:rsidP="006E4F9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53852">
      <w:rPr>
        <w:rStyle w:val="PageNumber"/>
        <w:noProof/>
      </w:rPr>
      <w:t>5:18</w:t>
    </w:r>
    <w:r>
      <w:rPr>
        <w:rStyle w:val="PageNumber"/>
      </w:rPr>
      <w:fldChar w:fldCharType="end"/>
    </w:r>
  </w:p>
  <w:p w:rsidR="001D6A66" w:rsidRDefault="001D6A66" w:rsidP="00162AB6">
    <w:pPr>
      <w:pStyle w:val="Footer"/>
      <w:ind w:right="360"/>
      <w:jc w:val="center"/>
      <w:rPr>
        <w:szCs w:val="22"/>
      </w:rPr>
    </w:pPr>
  </w:p>
  <w:p w:rsidR="001D6A66" w:rsidRPr="002F6FFA" w:rsidRDefault="001D6A66" w:rsidP="004A3D65">
    <w:pPr>
      <w:tabs>
        <w:tab w:val="right" w:pos="9000"/>
      </w:tabs>
    </w:pPr>
    <w:r>
      <w:rPr>
        <w:rStyle w:val="PageNumber"/>
      </w:rPr>
      <w:t xml:space="preserve">Issue </w:t>
    </w:r>
    <w:r>
      <w:t>C</w:t>
    </w:r>
    <w:r>
      <w:rPr>
        <w:rStyle w:val="PageNumber"/>
      </w:rPr>
      <w:t xml:space="preserve"> Revision </w:t>
    </w:r>
    <w:r>
      <w:t>1</w:t>
    </w:r>
    <w:r>
      <w:tab/>
      <w:t xml:space="preserve">July 2010 </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A66" w:rsidRDefault="001D6A66" w:rsidP="006E4F9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53852">
      <w:rPr>
        <w:rStyle w:val="PageNumber"/>
        <w:noProof/>
      </w:rPr>
      <w:t>6:2</w:t>
    </w:r>
    <w:r>
      <w:rPr>
        <w:rStyle w:val="PageNumber"/>
      </w:rPr>
      <w:fldChar w:fldCharType="end"/>
    </w:r>
  </w:p>
  <w:p w:rsidR="001D6A66" w:rsidRDefault="001D6A66" w:rsidP="00162AB6">
    <w:pPr>
      <w:pStyle w:val="Footer"/>
      <w:ind w:right="360"/>
      <w:jc w:val="center"/>
      <w:rPr>
        <w:szCs w:val="22"/>
      </w:rPr>
    </w:pPr>
  </w:p>
  <w:p w:rsidR="001D6A66" w:rsidRPr="002F6FFA" w:rsidRDefault="001D6A66" w:rsidP="004A3D65">
    <w:pPr>
      <w:tabs>
        <w:tab w:val="right" w:pos="9000"/>
      </w:tabs>
    </w:pPr>
    <w:r>
      <w:rPr>
        <w:rStyle w:val="PageNumber"/>
      </w:rPr>
      <w:t xml:space="preserve">Issue </w:t>
    </w:r>
    <w:r>
      <w:t>C</w:t>
    </w:r>
    <w:r>
      <w:rPr>
        <w:rStyle w:val="PageNumber"/>
      </w:rPr>
      <w:t xml:space="preserve"> Revision </w:t>
    </w:r>
    <w:r>
      <w:t>0</w:t>
    </w:r>
    <w:r>
      <w:tab/>
      <w:t xml:space="preserve">March 2010 </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A66" w:rsidRDefault="001D6A66" w:rsidP="006E29A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53852">
      <w:rPr>
        <w:rStyle w:val="PageNumber"/>
        <w:noProof/>
      </w:rPr>
      <w:t>7:2</w:t>
    </w:r>
    <w:r>
      <w:rPr>
        <w:rStyle w:val="PageNumber"/>
      </w:rPr>
      <w:fldChar w:fldCharType="end"/>
    </w:r>
  </w:p>
  <w:p w:rsidR="001D6A66" w:rsidRDefault="001D6A66" w:rsidP="008F1B6F">
    <w:pPr>
      <w:pStyle w:val="Footer"/>
    </w:pPr>
  </w:p>
  <w:p w:rsidR="001D6A66" w:rsidRPr="008F1B6F" w:rsidRDefault="001D6A66" w:rsidP="004A3D65">
    <w:pPr>
      <w:tabs>
        <w:tab w:val="right" w:pos="9000"/>
      </w:tabs>
    </w:pPr>
    <w:r>
      <w:rPr>
        <w:rStyle w:val="PageNumber"/>
      </w:rPr>
      <w:t xml:space="preserve">Issue </w:t>
    </w:r>
    <w:r>
      <w:t>C</w:t>
    </w:r>
    <w:r>
      <w:rPr>
        <w:rStyle w:val="PageNumber"/>
      </w:rPr>
      <w:t xml:space="preserve"> Revision </w:t>
    </w:r>
    <w:r>
      <w:t>0</w:t>
    </w:r>
    <w:r>
      <w:tab/>
      <w:t xml:space="preserve">March 2010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A66" w:rsidRDefault="001D6A66" w:rsidP="006E29A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53852">
      <w:rPr>
        <w:rStyle w:val="PageNumber"/>
        <w:noProof/>
      </w:rPr>
      <w:t>9:24</w:t>
    </w:r>
    <w:r>
      <w:rPr>
        <w:rStyle w:val="PageNumber"/>
      </w:rPr>
      <w:fldChar w:fldCharType="end"/>
    </w:r>
  </w:p>
  <w:p w:rsidR="001D6A66" w:rsidRDefault="001D6A66" w:rsidP="008F1B6F">
    <w:pPr>
      <w:pStyle w:val="Footer"/>
    </w:pPr>
  </w:p>
  <w:p w:rsidR="001D6A66" w:rsidRPr="008F1B6F" w:rsidRDefault="001D6A66" w:rsidP="004A3D65">
    <w:pPr>
      <w:tabs>
        <w:tab w:val="right" w:pos="9180"/>
      </w:tabs>
    </w:pPr>
    <w:r>
      <w:rPr>
        <w:rStyle w:val="PageNumber"/>
      </w:rPr>
      <w:t xml:space="preserve">Issue </w:t>
    </w:r>
    <w:r>
      <w:t>C</w:t>
    </w:r>
    <w:r w:rsidRPr="004A3D65">
      <w:t xml:space="preserve"> Revision </w:t>
    </w:r>
    <w:r>
      <w:t>1</w:t>
    </w:r>
    <w:r>
      <w:tab/>
      <w:t xml:space="preserve">July 2010 </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A66" w:rsidRDefault="001D6A66" w:rsidP="002E399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53852">
      <w:rPr>
        <w:rStyle w:val="PageNumber"/>
        <w:noProof/>
      </w:rPr>
      <w:t>10:4</w:t>
    </w:r>
    <w:r>
      <w:rPr>
        <w:rStyle w:val="PageNumber"/>
      </w:rPr>
      <w:fldChar w:fldCharType="end"/>
    </w:r>
  </w:p>
  <w:p w:rsidR="001D6A66" w:rsidRDefault="001D6A66" w:rsidP="008F1B6F">
    <w:pPr>
      <w:pStyle w:val="Footer"/>
      <w:rPr>
        <w:szCs w:val="22"/>
      </w:rPr>
    </w:pPr>
  </w:p>
  <w:p w:rsidR="001D6A66" w:rsidRPr="008F1B6F" w:rsidRDefault="001D6A66" w:rsidP="004A3D65">
    <w:pPr>
      <w:tabs>
        <w:tab w:val="right" w:pos="9000"/>
      </w:tabs>
    </w:pPr>
    <w:r w:rsidRPr="004A3D65">
      <w:t xml:space="preserve">Issue </w:t>
    </w:r>
    <w:r>
      <w:t>C</w:t>
    </w:r>
    <w:r>
      <w:rPr>
        <w:rStyle w:val="PageNumber"/>
      </w:rPr>
      <w:t xml:space="preserve"> Revision </w:t>
    </w:r>
    <w:r>
      <w:t>0</w:t>
    </w:r>
    <w:r>
      <w:tab/>
      <w:t xml:space="preserve">March 2010 </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A66" w:rsidRDefault="001D6A66" w:rsidP="002E399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53852">
      <w:rPr>
        <w:rStyle w:val="PageNumber"/>
        <w:noProof/>
      </w:rPr>
      <w:t>11:120</w:t>
    </w:r>
    <w:r>
      <w:rPr>
        <w:rStyle w:val="PageNumber"/>
      </w:rPr>
      <w:fldChar w:fldCharType="end"/>
    </w:r>
  </w:p>
  <w:p w:rsidR="001D6A66" w:rsidRDefault="001D6A66" w:rsidP="008F1B6F">
    <w:pPr>
      <w:pStyle w:val="Footer"/>
      <w:rPr>
        <w:szCs w:val="22"/>
      </w:rPr>
    </w:pPr>
  </w:p>
  <w:p w:rsidR="001D6A66" w:rsidRPr="008F1B6F" w:rsidRDefault="001D6A66" w:rsidP="004A3D65">
    <w:pPr>
      <w:tabs>
        <w:tab w:val="right" w:pos="9000"/>
      </w:tabs>
    </w:pPr>
    <w:r w:rsidRPr="004A3D65">
      <w:t xml:space="preserve">Issue </w:t>
    </w:r>
    <w:r>
      <w:t>C</w:t>
    </w:r>
    <w:r>
      <w:rPr>
        <w:rStyle w:val="PageNumber"/>
      </w:rPr>
      <w:t xml:space="preserve"> Revision </w:t>
    </w:r>
    <w:r>
      <w:t>1</w:t>
    </w:r>
    <w:r>
      <w:tab/>
    </w:r>
    <w:r>
      <w:tab/>
    </w:r>
    <w:r>
      <w:tab/>
    </w:r>
    <w:r>
      <w:tab/>
    </w:r>
    <w:r>
      <w:tab/>
    </w:r>
    <w:r>
      <w:tab/>
    </w:r>
    <w:r>
      <w:tab/>
    </w:r>
    <w:r>
      <w:tab/>
      <w:t xml:space="preserve">July 2010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6A66" w:rsidRDefault="001D6A66">
      <w:r>
        <w:separator/>
      </w:r>
    </w:p>
  </w:footnote>
  <w:footnote w:type="continuationSeparator" w:id="0">
    <w:p w:rsidR="001D6A66" w:rsidRDefault="001D6A66">
      <w:r>
        <w:continuationSeparator/>
      </w:r>
    </w:p>
  </w:footnote>
  <w:footnote w:id="1">
    <w:p w:rsidR="001D6A66" w:rsidRDefault="001D6A66" w:rsidP="00626B66">
      <w:pPr>
        <w:pStyle w:val="FootnoteText"/>
      </w:pPr>
      <w:r>
        <w:rPr>
          <w:rStyle w:val="FootnoteReference"/>
        </w:rPr>
        <w:footnoteRef/>
      </w:r>
      <w:r>
        <w:t xml:space="preserve"> Subject to exceptions set out in Section 18(3)</w:t>
      </w:r>
    </w:p>
  </w:footnote>
  <w:footnote w:id="2">
    <w:p w:rsidR="001D6A66" w:rsidRDefault="001D6A66" w:rsidP="00626B66">
      <w:pPr>
        <w:pStyle w:val="FootnoteText"/>
      </w:pPr>
      <w:r>
        <w:rPr>
          <w:rStyle w:val="FootnoteReference"/>
        </w:rPr>
        <w:footnoteRef/>
      </w:r>
      <w:r>
        <w:t xml:space="preserve"> Sections 23C to 24 D Children Act 2004</w:t>
      </w:r>
    </w:p>
  </w:footnote>
  <w:footnote w:id="3">
    <w:p w:rsidR="001D6A66" w:rsidRDefault="001D6A66" w:rsidP="00626B66">
      <w:pPr>
        <w:pStyle w:val="FootnoteText"/>
      </w:pPr>
      <w:r>
        <w:rPr>
          <w:rStyle w:val="FootnoteReference"/>
        </w:rPr>
        <w:footnoteRef/>
      </w:r>
      <w:r>
        <w:t xml:space="preserve"> Sections 10 t0 12 and 17 Children Act 2004</w:t>
      </w:r>
    </w:p>
  </w:footnote>
  <w:footnote w:id="4">
    <w:p w:rsidR="001D6A66" w:rsidRDefault="001D6A66" w:rsidP="00626B66">
      <w:pPr>
        <w:pStyle w:val="FootnoteText"/>
      </w:pPr>
      <w:r>
        <w:rPr>
          <w:rStyle w:val="FootnoteReference"/>
        </w:rPr>
        <w:footnoteRef/>
      </w:r>
      <w:r>
        <w:t xml:space="preserve"> Part 1 of the Childcare Act 2006</w:t>
      </w:r>
    </w:p>
  </w:footnote>
  <w:footnote w:id="5">
    <w:p w:rsidR="001D6A66" w:rsidRDefault="001D6A66">
      <w:pPr>
        <w:pStyle w:val="FootnoteText"/>
      </w:pPr>
      <w:r>
        <w:rPr>
          <w:rStyle w:val="FootnoteReference"/>
        </w:rPr>
        <w:footnoteRef/>
      </w:r>
      <w:r>
        <w:t xml:space="preserve"> Chief Finance Officers means the same as Chief Financial Officer or Responsible Officer, where appropriate</w:t>
      </w:r>
    </w:p>
  </w:footnote>
  <w:footnote w:id="6">
    <w:p w:rsidR="001D6A66" w:rsidRDefault="001D6A66" w:rsidP="00347B38">
      <w:pPr>
        <w:pStyle w:val="FootnoteText"/>
      </w:pPr>
      <w:r>
        <w:rPr>
          <w:rStyle w:val="FootnoteReference"/>
        </w:rPr>
        <w:footnoteRef/>
      </w:r>
      <w:r>
        <w:t xml:space="preserve"> As updated by the Accounts and Audit (Amendment)(</w:t>
      </w:r>
      <w:smartTag w:uri="urn:schemas-microsoft-com:office:smarttags" w:element="place">
        <w:smartTag w:uri="urn:schemas-microsoft-com:office:smarttags" w:element="country-region">
          <w:r>
            <w:t>England</w:t>
          </w:r>
        </w:smartTag>
      </w:smartTag>
      <w:r>
        <w:t>) Regulations 2006 (SI2006/564)</w:t>
      </w:r>
    </w:p>
  </w:footnote>
  <w:footnote w:id="7">
    <w:p w:rsidR="001D6A66" w:rsidRDefault="001D6A66" w:rsidP="00347B38">
      <w:pPr>
        <w:pStyle w:val="FootnoteText"/>
      </w:pPr>
      <w:r w:rsidRPr="00E50B4C">
        <w:rPr>
          <w:rStyle w:val="FootnoteReference"/>
        </w:rPr>
        <w:footnoteRef/>
      </w:r>
      <w:r>
        <w:t xml:space="preserve"> Department for Communities and Local Government Circular 03/2006 dated </w:t>
      </w:r>
      <w:smartTag w:uri="urn:schemas-microsoft-com:office:smarttags" w:element="date">
        <w:smartTagPr>
          <w:attr w:name="Year" w:val="2006"/>
          <w:attr w:name="Day" w:val="18"/>
          <w:attr w:name="Month" w:val="8"/>
        </w:smartTagPr>
        <w:r>
          <w:t>18/08/06</w:t>
        </w:r>
      </w:smartTag>
    </w:p>
  </w:footnote>
  <w:footnote w:id="8">
    <w:p w:rsidR="001D6A66" w:rsidRDefault="001D6A66" w:rsidP="00347B38">
      <w:pPr>
        <w:pStyle w:val="FootnoteText"/>
      </w:pPr>
      <w:r w:rsidRPr="00E50B4C">
        <w:rPr>
          <w:rStyle w:val="FootnoteReference"/>
        </w:rPr>
        <w:footnoteRef/>
      </w:r>
      <w:r>
        <w:t xml:space="preserve"> The control environment comprises the systems of governance, risk management and internal control.</w:t>
      </w:r>
    </w:p>
  </w:footnote>
  <w:footnote w:id="9">
    <w:p w:rsidR="001D6A66" w:rsidRDefault="001D6A66" w:rsidP="00347B38">
      <w:pPr>
        <w:pStyle w:val="FootnoteText"/>
      </w:pPr>
      <w:r w:rsidRPr="00E50B4C">
        <w:rPr>
          <w:rStyle w:val="FootnoteReference"/>
        </w:rPr>
        <w:footnoteRef/>
      </w:r>
      <w:r>
        <w:t xml:space="preserve"> Internal Audit’s remit extends to the entire control environment of the Council</w:t>
      </w:r>
    </w:p>
  </w:footnote>
  <w:footnote w:id="10">
    <w:p w:rsidR="001D6A66" w:rsidRDefault="001D6A66" w:rsidP="00347B38">
      <w:pPr>
        <w:pStyle w:val="FootnoteText"/>
      </w:pPr>
      <w:r>
        <w:rPr>
          <w:rStyle w:val="FootnoteReference"/>
        </w:rPr>
        <w:footnoteRef/>
      </w:r>
      <w:r>
        <w:t xml:space="preserve"> Records include business e-mail and internet records</w:t>
      </w:r>
    </w:p>
  </w:footnote>
  <w:footnote w:id="11">
    <w:p w:rsidR="001D6A66" w:rsidRDefault="001D6A66" w:rsidP="00347B38">
      <w:pPr>
        <w:pStyle w:val="FootnoteText"/>
      </w:pPr>
      <w:r>
        <w:rPr>
          <w:rStyle w:val="FootnoteReference"/>
        </w:rPr>
        <w:footnoteRef/>
      </w:r>
      <w:r>
        <w:t xml:space="preserve"> As defined in the articles of association/memorandum, </w:t>
      </w:r>
      <w:smartTag w:uri="urn:schemas-microsoft-com:office:smarttags" w:element="place">
        <w:r>
          <w:t>SLA</w:t>
        </w:r>
      </w:smartTag>
      <w:r>
        <w:t>, grant conditions or contract</w:t>
      </w:r>
    </w:p>
  </w:footnote>
  <w:footnote w:id="12">
    <w:p w:rsidR="001D6A66" w:rsidRPr="00566018" w:rsidRDefault="001D6A66" w:rsidP="00B317C4">
      <w:pPr>
        <w:pStyle w:val="FootnoteText"/>
      </w:pPr>
      <w:r>
        <w:rPr>
          <w:rStyle w:val="FootnoteReference"/>
        </w:rPr>
        <w:footnoteRef/>
      </w:r>
      <w:r>
        <w:t xml:space="preserve"> </w:t>
      </w:r>
      <w:r>
        <w:rPr>
          <w:i/>
        </w:rPr>
        <w:t xml:space="preserve">See </w:t>
      </w:r>
      <w:r>
        <w:t>the Relevant Authorities (General Principles) Order 2001 (S.I. 2001/1401)</w:t>
      </w:r>
    </w:p>
  </w:footnote>
  <w:footnote w:id="13">
    <w:p w:rsidR="001D6A66" w:rsidRDefault="001D6A66" w:rsidP="00B317C4">
      <w:pPr>
        <w:pStyle w:val="FootnoteText"/>
      </w:pPr>
      <w:r>
        <w:rPr>
          <w:rStyle w:val="FootnoteReference"/>
        </w:rPr>
        <w:footnoteRef/>
      </w:r>
      <w:r>
        <w:t xml:space="preserve"> (</w:t>
      </w:r>
      <w:r w:rsidRPr="00566018">
        <w:rPr>
          <w:b/>
        </w:rPr>
        <w:t>a</w:t>
      </w:r>
      <w:r>
        <w:t>) 1986 c.10</w:t>
      </w:r>
    </w:p>
  </w:footnote>
  <w:footnote w:id="14">
    <w:p w:rsidR="001D6A66" w:rsidRPr="00566018" w:rsidRDefault="001D6A66" w:rsidP="00B317C4">
      <w:pPr>
        <w:pStyle w:val="FootnoteText"/>
      </w:pPr>
      <w:r>
        <w:rPr>
          <w:rStyle w:val="FootnoteReference"/>
        </w:rPr>
        <w:footnoteRef/>
      </w:r>
      <w:r>
        <w:t xml:space="preserve"> (</w:t>
      </w:r>
      <w:r w:rsidRPr="00566018">
        <w:rPr>
          <w:b/>
        </w:rPr>
        <w:t>a</w:t>
      </w:r>
      <w:r>
        <w:t xml:space="preserve">) </w:t>
      </w:r>
      <w:r>
        <w:rPr>
          <w:i/>
        </w:rPr>
        <w:t>See</w:t>
      </w:r>
      <w:r>
        <w:t xml:space="preserve"> the Local Authorities (Executive Arrangements)(Access to Information)(</w:t>
      </w:r>
      <w:smartTag w:uri="urn:schemas-microsoft-com:office:smarttags" w:element="place">
        <w:smartTag w:uri="urn:schemas-microsoft-com:office:smarttags" w:element="country-region">
          <w:r>
            <w:t>England</w:t>
          </w:r>
        </w:smartTag>
      </w:smartTag>
      <w:r>
        <w:t>) Regulations (S.I. 2000/3272)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A66" w:rsidRDefault="001D6A66" w:rsidP="00162AB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D6A66" w:rsidRDefault="001D6A66" w:rsidP="00162AB6">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A66" w:rsidRPr="00CF1166" w:rsidRDefault="001D6A66" w:rsidP="00913CF6">
    <w:pPr>
      <w:pStyle w:val="Header"/>
      <w:jc w:val="right"/>
      <w:rPr>
        <w:b/>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A66" w:rsidRDefault="001D6A66">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A66" w:rsidRDefault="001D6A66" w:rsidP="00162AB6">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DE8B342"/>
    <w:lvl w:ilvl="0">
      <w:start w:val="1"/>
      <w:numFmt w:val="bullet"/>
      <w:pStyle w:val="ListBullet"/>
      <w:lvlText w:val=""/>
      <w:lvlJc w:val="left"/>
      <w:pPr>
        <w:tabs>
          <w:tab w:val="num" w:pos="120"/>
        </w:tabs>
        <w:ind w:left="120" w:hanging="360"/>
      </w:pPr>
      <w:rPr>
        <w:rFonts w:ascii="Symbol" w:hAnsi="Symbol" w:hint="default"/>
      </w:rPr>
    </w:lvl>
  </w:abstractNum>
  <w:abstractNum w:abstractNumId="1">
    <w:nsid w:val="FFFFFFFE"/>
    <w:multiLevelType w:val="singleLevel"/>
    <w:tmpl w:val="FFFFFFFF"/>
    <w:lvl w:ilvl="0">
      <w:numFmt w:val="decimal"/>
      <w:lvlText w:val="*"/>
      <w:lvlJc w:val="left"/>
    </w:lvl>
  </w:abstractNum>
  <w:abstractNum w:abstractNumId="2">
    <w:nsid w:val="01831DB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nsid w:val="01B82664"/>
    <w:multiLevelType w:val="hybridMultilevel"/>
    <w:tmpl w:val="0C0ED09C"/>
    <w:lvl w:ilvl="0" w:tplc="193084D4">
      <w:start w:val="1"/>
      <w:numFmt w:val="bullet"/>
      <w:lvlText w:val=""/>
      <w:lvlJc w:val="left"/>
      <w:pPr>
        <w:tabs>
          <w:tab w:val="num" w:pos="1134"/>
        </w:tabs>
        <w:ind w:left="1134" w:hanging="567"/>
      </w:pPr>
      <w:rPr>
        <w:rFonts w:ascii="Symbol" w:hAnsi="Symbol" w:hint="default"/>
        <w:sz w:val="22"/>
      </w:rPr>
    </w:lvl>
    <w:lvl w:ilvl="1" w:tplc="08090003" w:tentative="1">
      <w:start w:val="1"/>
      <w:numFmt w:val="bullet"/>
      <w:lvlText w:val="o"/>
      <w:lvlJc w:val="left"/>
      <w:pPr>
        <w:tabs>
          <w:tab w:val="num" w:pos="2574"/>
        </w:tabs>
        <w:ind w:left="2574" w:hanging="360"/>
      </w:pPr>
      <w:rPr>
        <w:rFonts w:ascii="Courier New" w:hAnsi="Courier New" w:cs="Courier New" w:hint="default"/>
      </w:rPr>
    </w:lvl>
    <w:lvl w:ilvl="2" w:tplc="08090005" w:tentative="1">
      <w:start w:val="1"/>
      <w:numFmt w:val="bullet"/>
      <w:lvlText w:val=""/>
      <w:lvlJc w:val="left"/>
      <w:pPr>
        <w:tabs>
          <w:tab w:val="num" w:pos="3294"/>
        </w:tabs>
        <w:ind w:left="3294" w:hanging="360"/>
      </w:pPr>
      <w:rPr>
        <w:rFonts w:ascii="Wingdings" w:hAnsi="Wingdings" w:hint="default"/>
      </w:rPr>
    </w:lvl>
    <w:lvl w:ilvl="3" w:tplc="08090001" w:tentative="1">
      <w:start w:val="1"/>
      <w:numFmt w:val="bullet"/>
      <w:lvlText w:val=""/>
      <w:lvlJc w:val="left"/>
      <w:pPr>
        <w:tabs>
          <w:tab w:val="num" w:pos="4014"/>
        </w:tabs>
        <w:ind w:left="4014" w:hanging="360"/>
      </w:pPr>
      <w:rPr>
        <w:rFonts w:ascii="Symbol" w:hAnsi="Symbol" w:hint="default"/>
      </w:rPr>
    </w:lvl>
    <w:lvl w:ilvl="4" w:tplc="08090003" w:tentative="1">
      <w:start w:val="1"/>
      <w:numFmt w:val="bullet"/>
      <w:lvlText w:val="o"/>
      <w:lvlJc w:val="left"/>
      <w:pPr>
        <w:tabs>
          <w:tab w:val="num" w:pos="4734"/>
        </w:tabs>
        <w:ind w:left="4734" w:hanging="360"/>
      </w:pPr>
      <w:rPr>
        <w:rFonts w:ascii="Courier New" w:hAnsi="Courier New" w:cs="Courier New" w:hint="default"/>
      </w:rPr>
    </w:lvl>
    <w:lvl w:ilvl="5" w:tplc="08090005" w:tentative="1">
      <w:start w:val="1"/>
      <w:numFmt w:val="bullet"/>
      <w:lvlText w:val=""/>
      <w:lvlJc w:val="left"/>
      <w:pPr>
        <w:tabs>
          <w:tab w:val="num" w:pos="5454"/>
        </w:tabs>
        <w:ind w:left="5454" w:hanging="360"/>
      </w:pPr>
      <w:rPr>
        <w:rFonts w:ascii="Wingdings" w:hAnsi="Wingdings" w:hint="default"/>
      </w:rPr>
    </w:lvl>
    <w:lvl w:ilvl="6" w:tplc="08090001" w:tentative="1">
      <w:start w:val="1"/>
      <w:numFmt w:val="bullet"/>
      <w:lvlText w:val=""/>
      <w:lvlJc w:val="left"/>
      <w:pPr>
        <w:tabs>
          <w:tab w:val="num" w:pos="6174"/>
        </w:tabs>
        <w:ind w:left="6174" w:hanging="360"/>
      </w:pPr>
      <w:rPr>
        <w:rFonts w:ascii="Symbol" w:hAnsi="Symbol" w:hint="default"/>
      </w:rPr>
    </w:lvl>
    <w:lvl w:ilvl="7" w:tplc="08090003" w:tentative="1">
      <w:start w:val="1"/>
      <w:numFmt w:val="bullet"/>
      <w:lvlText w:val="o"/>
      <w:lvlJc w:val="left"/>
      <w:pPr>
        <w:tabs>
          <w:tab w:val="num" w:pos="6894"/>
        </w:tabs>
        <w:ind w:left="6894" w:hanging="360"/>
      </w:pPr>
      <w:rPr>
        <w:rFonts w:ascii="Courier New" w:hAnsi="Courier New" w:cs="Courier New" w:hint="default"/>
      </w:rPr>
    </w:lvl>
    <w:lvl w:ilvl="8" w:tplc="08090005" w:tentative="1">
      <w:start w:val="1"/>
      <w:numFmt w:val="bullet"/>
      <w:lvlText w:val=""/>
      <w:lvlJc w:val="left"/>
      <w:pPr>
        <w:tabs>
          <w:tab w:val="num" w:pos="7614"/>
        </w:tabs>
        <w:ind w:left="7614" w:hanging="360"/>
      </w:pPr>
      <w:rPr>
        <w:rFonts w:ascii="Wingdings" w:hAnsi="Wingdings" w:hint="default"/>
      </w:rPr>
    </w:lvl>
  </w:abstractNum>
  <w:abstractNum w:abstractNumId="4">
    <w:nsid w:val="02CC02E6"/>
    <w:multiLevelType w:val="hybridMultilevel"/>
    <w:tmpl w:val="161484E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033C545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3690BD8"/>
    <w:multiLevelType w:val="hybridMultilevel"/>
    <w:tmpl w:val="1736DE64"/>
    <w:lvl w:ilvl="0" w:tplc="7A3A7546">
      <w:start w:val="1"/>
      <w:numFmt w:val="bullet"/>
      <w:lvlText w:val="-"/>
      <w:lvlJc w:val="left"/>
      <w:pPr>
        <w:tabs>
          <w:tab w:val="num" w:pos="1440"/>
        </w:tabs>
        <w:ind w:left="1440" w:hanging="360"/>
      </w:pPr>
      <w:rPr>
        <w:rFonts w:ascii="Arial" w:hAnsi="Aria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nsid w:val="03D82EBA"/>
    <w:multiLevelType w:val="hybridMultilevel"/>
    <w:tmpl w:val="672458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04310B39"/>
    <w:multiLevelType w:val="hybridMultilevel"/>
    <w:tmpl w:val="2B90A196"/>
    <w:lvl w:ilvl="0" w:tplc="3EE2B846">
      <w:start w:val="1"/>
      <w:numFmt w:val="lowerRoman"/>
      <w:lvlText w:val="(%1)"/>
      <w:lvlJc w:val="left"/>
      <w:pPr>
        <w:tabs>
          <w:tab w:val="num" w:pos="2160"/>
        </w:tabs>
        <w:ind w:left="2160" w:hanging="720"/>
      </w:pPr>
      <w:rPr>
        <w:rFonts w:ascii="Arial" w:hAnsi="Arial" w:hint="default"/>
      </w:rPr>
    </w:lvl>
    <w:lvl w:ilvl="1" w:tplc="3EE2B846">
      <w:start w:val="1"/>
      <w:numFmt w:val="lowerRoman"/>
      <w:lvlText w:val="(%2)"/>
      <w:lvlJc w:val="left"/>
      <w:pPr>
        <w:tabs>
          <w:tab w:val="num" w:pos="1800"/>
        </w:tabs>
        <w:ind w:left="1800" w:hanging="720"/>
      </w:pPr>
      <w:rPr>
        <w:rFonts w:ascii="Arial" w:hAnsi="Arial" w:hint="default"/>
      </w:rPr>
    </w:lvl>
    <w:lvl w:ilvl="2" w:tplc="9620DE14">
      <w:start w:val="21"/>
      <w:numFmt w:val="decimal"/>
      <w:lvlText w:val="%3."/>
      <w:lvlJc w:val="left"/>
      <w:pPr>
        <w:ind w:left="2340" w:hanging="36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nsid w:val="048B658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nsid w:val="05B22368"/>
    <w:multiLevelType w:val="multilevel"/>
    <w:tmpl w:val="2D4626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077136A0"/>
    <w:multiLevelType w:val="hybridMultilevel"/>
    <w:tmpl w:val="8B86FC64"/>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078C2E0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nsid w:val="08277FF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nsid w:val="08943F7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nsid w:val="089A3688"/>
    <w:multiLevelType w:val="hybridMultilevel"/>
    <w:tmpl w:val="9B0A6CB4"/>
    <w:lvl w:ilvl="0" w:tplc="193084D4">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08B36C57"/>
    <w:multiLevelType w:val="hybridMultilevel"/>
    <w:tmpl w:val="C67E4C1E"/>
    <w:lvl w:ilvl="0" w:tplc="CD9C5206">
      <w:start w:val="1"/>
      <w:numFmt w:val="lowerLetter"/>
      <w:lvlText w:val="(%1)"/>
      <w:lvlJc w:val="left"/>
      <w:pPr>
        <w:tabs>
          <w:tab w:val="num" w:pos="1440"/>
        </w:tabs>
        <w:ind w:left="1440" w:hanging="720"/>
      </w:pPr>
      <w:rPr>
        <w:rFont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7">
    <w:nsid w:val="093A290B"/>
    <w:multiLevelType w:val="hybridMultilevel"/>
    <w:tmpl w:val="4F06F850"/>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8">
    <w:nsid w:val="0AC71FF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nsid w:val="0B0629D0"/>
    <w:multiLevelType w:val="hybridMultilevel"/>
    <w:tmpl w:val="7D909632"/>
    <w:lvl w:ilvl="0" w:tplc="6E8EA54E">
      <w:start w:val="6"/>
      <w:numFmt w:val="decimal"/>
      <w:lvlText w:val="%1"/>
      <w:lvlJc w:val="left"/>
      <w:pPr>
        <w:tabs>
          <w:tab w:val="num" w:pos="360"/>
        </w:tabs>
        <w:ind w:left="360" w:hanging="360"/>
      </w:pPr>
      <w:rPr>
        <w:rFonts w:hint="default"/>
        <w:b w:val="0"/>
      </w:rPr>
    </w:lvl>
    <w:lvl w:ilvl="1" w:tplc="23723AA6">
      <w:numFmt w:val="none"/>
      <w:lvlText w:val=""/>
      <w:lvlJc w:val="left"/>
      <w:pPr>
        <w:tabs>
          <w:tab w:val="num" w:pos="360"/>
        </w:tabs>
      </w:pPr>
    </w:lvl>
    <w:lvl w:ilvl="2" w:tplc="6CCEAAE8">
      <w:numFmt w:val="none"/>
      <w:lvlText w:val=""/>
      <w:lvlJc w:val="left"/>
      <w:pPr>
        <w:tabs>
          <w:tab w:val="num" w:pos="360"/>
        </w:tabs>
      </w:pPr>
    </w:lvl>
    <w:lvl w:ilvl="3" w:tplc="0918365A">
      <w:numFmt w:val="none"/>
      <w:lvlText w:val=""/>
      <w:lvlJc w:val="left"/>
      <w:pPr>
        <w:tabs>
          <w:tab w:val="num" w:pos="360"/>
        </w:tabs>
      </w:pPr>
    </w:lvl>
    <w:lvl w:ilvl="4" w:tplc="7A126D46">
      <w:numFmt w:val="none"/>
      <w:lvlText w:val=""/>
      <w:lvlJc w:val="left"/>
      <w:pPr>
        <w:tabs>
          <w:tab w:val="num" w:pos="360"/>
        </w:tabs>
      </w:pPr>
    </w:lvl>
    <w:lvl w:ilvl="5" w:tplc="9C5ABFF4">
      <w:numFmt w:val="none"/>
      <w:lvlText w:val=""/>
      <w:lvlJc w:val="left"/>
      <w:pPr>
        <w:tabs>
          <w:tab w:val="num" w:pos="360"/>
        </w:tabs>
      </w:pPr>
    </w:lvl>
    <w:lvl w:ilvl="6" w:tplc="AADA1E7A">
      <w:numFmt w:val="none"/>
      <w:lvlText w:val=""/>
      <w:lvlJc w:val="left"/>
      <w:pPr>
        <w:tabs>
          <w:tab w:val="num" w:pos="360"/>
        </w:tabs>
      </w:pPr>
    </w:lvl>
    <w:lvl w:ilvl="7" w:tplc="8E18B400">
      <w:numFmt w:val="none"/>
      <w:lvlText w:val=""/>
      <w:lvlJc w:val="left"/>
      <w:pPr>
        <w:tabs>
          <w:tab w:val="num" w:pos="360"/>
        </w:tabs>
      </w:pPr>
    </w:lvl>
    <w:lvl w:ilvl="8" w:tplc="1694997E">
      <w:numFmt w:val="none"/>
      <w:lvlText w:val=""/>
      <w:lvlJc w:val="left"/>
      <w:pPr>
        <w:tabs>
          <w:tab w:val="num" w:pos="360"/>
        </w:tabs>
      </w:pPr>
    </w:lvl>
  </w:abstractNum>
  <w:abstractNum w:abstractNumId="20">
    <w:nsid w:val="0B3A72C3"/>
    <w:multiLevelType w:val="hybridMultilevel"/>
    <w:tmpl w:val="EC10C61C"/>
    <w:lvl w:ilvl="0" w:tplc="D10AE3A4">
      <w:start w:val="1"/>
      <w:numFmt w:val="bullet"/>
      <w:lvlText w:val=""/>
      <w:lvlJc w:val="left"/>
      <w:pPr>
        <w:tabs>
          <w:tab w:val="num" w:pos="851"/>
        </w:tabs>
        <w:ind w:left="851" w:hanging="284"/>
      </w:pPr>
      <w:rPr>
        <w:rFonts w:ascii="Symbol" w:hAnsi="Symbol" w:hint="default"/>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21">
    <w:nsid w:val="0B404237"/>
    <w:multiLevelType w:val="hybridMultilevel"/>
    <w:tmpl w:val="B94E7F5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23E2113E">
      <w:start w:val="1"/>
      <w:numFmt w:val="lowerRoman"/>
      <w:lvlText w:val="(%3)"/>
      <w:lvlJc w:val="left"/>
      <w:pPr>
        <w:tabs>
          <w:tab w:val="num" w:pos="2340"/>
        </w:tabs>
        <w:ind w:left="2340" w:hanging="720"/>
      </w:pPr>
      <w:rPr>
        <w:rFonts w:hint="default"/>
      </w:rPr>
    </w:lvl>
    <w:lvl w:ilvl="3" w:tplc="04090001">
      <w:start w:val="1"/>
      <w:numFmt w:val="bullet"/>
      <w:lvlText w:val=""/>
      <w:lvlJc w:val="left"/>
      <w:pPr>
        <w:tabs>
          <w:tab w:val="num" w:pos="2520"/>
        </w:tabs>
        <w:ind w:left="2520" w:hanging="360"/>
      </w:pPr>
      <w:rPr>
        <w:rFonts w:ascii="Symbol" w:hAnsi="Symbol" w:hint="default"/>
      </w:r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2">
    <w:nsid w:val="0C1822EA"/>
    <w:multiLevelType w:val="hybridMultilevel"/>
    <w:tmpl w:val="600405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0CC91BD4"/>
    <w:multiLevelType w:val="hybridMultilevel"/>
    <w:tmpl w:val="3800BCD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4">
    <w:nsid w:val="0E2967E3"/>
    <w:multiLevelType w:val="hybridMultilevel"/>
    <w:tmpl w:val="B24C85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0EB446E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nsid w:val="0F4E544F"/>
    <w:multiLevelType w:val="singleLevel"/>
    <w:tmpl w:val="CD4C604A"/>
    <w:lvl w:ilvl="0">
      <w:start w:val="1"/>
      <w:numFmt w:val="decimal"/>
      <w:lvlText w:val="%1."/>
      <w:lvlJc w:val="left"/>
      <w:pPr>
        <w:tabs>
          <w:tab w:val="num" w:pos="540"/>
        </w:tabs>
        <w:ind w:left="540" w:hanging="360"/>
      </w:pPr>
      <w:rPr>
        <w:b w:val="0"/>
      </w:rPr>
    </w:lvl>
  </w:abstractNum>
  <w:abstractNum w:abstractNumId="27">
    <w:nsid w:val="0FA3191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nsid w:val="100B386A"/>
    <w:multiLevelType w:val="hybridMultilevel"/>
    <w:tmpl w:val="1618E32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9">
    <w:nsid w:val="1070573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nsid w:val="10C6342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nsid w:val="10C9284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
    <w:nsid w:val="119948E3"/>
    <w:multiLevelType w:val="hybridMultilevel"/>
    <w:tmpl w:val="7DAA6232"/>
    <w:lvl w:ilvl="0" w:tplc="88ACBB56">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33">
    <w:nsid w:val="11A51F94"/>
    <w:multiLevelType w:val="singleLevel"/>
    <w:tmpl w:val="41247A94"/>
    <w:lvl w:ilvl="0">
      <w:start w:val="1"/>
      <w:numFmt w:val="decimal"/>
      <w:lvlText w:val="%1."/>
      <w:lvlJc w:val="left"/>
      <w:pPr>
        <w:tabs>
          <w:tab w:val="num" w:pos="360"/>
        </w:tabs>
        <w:ind w:left="360" w:hanging="360"/>
      </w:pPr>
    </w:lvl>
  </w:abstractNum>
  <w:abstractNum w:abstractNumId="34">
    <w:nsid w:val="12805D19"/>
    <w:multiLevelType w:val="hybridMultilevel"/>
    <w:tmpl w:val="F81E4D94"/>
    <w:lvl w:ilvl="0" w:tplc="DC44D62C">
      <w:start w:val="1"/>
      <w:numFmt w:val="bullet"/>
      <w:lvlText w:val=""/>
      <w:lvlJc w:val="left"/>
      <w:pPr>
        <w:tabs>
          <w:tab w:val="num" w:pos="360"/>
        </w:tabs>
        <w:ind w:left="360" w:hanging="360"/>
      </w:pPr>
      <w:rPr>
        <w:rFonts w:ascii="Symbol" w:hAnsi="Symbol" w:hint="default"/>
        <w:color w:val="auto"/>
        <w:sz w:val="22"/>
        <w:szCs w:val="22"/>
      </w:rPr>
    </w:lvl>
    <w:lvl w:ilvl="1" w:tplc="08090001">
      <w:start w:val="1"/>
      <w:numFmt w:val="bullet"/>
      <w:lvlText w:val=""/>
      <w:lvlJc w:val="left"/>
      <w:pPr>
        <w:tabs>
          <w:tab w:val="num" w:pos="1440"/>
        </w:tabs>
        <w:ind w:left="1440" w:hanging="360"/>
      </w:pPr>
      <w:rPr>
        <w:rFonts w:ascii="Symbol" w:hAnsi="Symbol" w:hint="default"/>
        <w:color w:val="auto"/>
        <w:sz w:val="22"/>
        <w:szCs w:val="22"/>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nsid w:val="147161C8"/>
    <w:multiLevelType w:val="hybridMultilevel"/>
    <w:tmpl w:val="155CB8B2"/>
    <w:lvl w:ilvl="0" w:tplc="9CA4E6BA">
      <w:start w:val="1"/>
      <w:numFmt w:val="bullet"/>
      <w:lvlText w:val=""/>
      <w:lvlJc w:val="left"/>
      <w:pPr>
        <w:tabs>
          <w:tab w:val="num" w:pos="1422"/>
        </w:tabs>
        <w:ind w:left="1575" w:hanging="360"/>
      </w:pPr>
      <w:rPr>
        <w:rFonts w:ascii="Symbol" w:hAnsi="Symbol" w:hint="default"/>
        <w:spacing w:val="0"/>
        <w:position w:val="0"/>
        <w:sz w:val="20"/>
      </w:rPr>
    </w:lvl>
    <w:lvl w:ilvl="1" w:tplc="08090003" w:tentative="1">
      <w:start w:val="1"/>
      <w:numFmt w:val="bullet"/>
      <w:lvlText w:val="o"/>
      <w:lvlJc w:val="left"/>
      <w:pPr>
        <w:tabs>
          <w:tab w:val="num" w:pos="2295"/>
        </w:tabs>
        <w:ind w:left="2295" w:hanging="360"/>
      </w:pPr>
      <w:rPr>
        <w:rFonts w:ascii="Courier New" w:hAnsi="Courier New" w:cs="Courier New" w:hint="default"/>
      </w:rPr>
    </w:lvl>
    <w:lvl w:ilvl="2" w:tplc="08090005" w:tentative="1">
      <w:start w:val="1"/>
      <w:numFmt w:val="bullet"/>
      <w:lvlText w:val=""/>
      <w:lvlJc w:val="left"/>
      <w:pPr>
        <w:tabs>
          <w:tab w:val="num" w:pos="3015"/>
        </w:tabs>
        <w:ind w:left="3015" w:hanging="360"/>
      </w:pPr>
      <w:rPr>
        <w:rFonts w:ascii="Wingdings" w:hAnsi="Wingdings" w:hint="default"/>
      </w:rPr>
    </w:lvl>
    <w:lvl w:ilvl="3" w:tplc="08090001" w:tentative="1">
      <w:start w:val="1"/>
      <w:numFmt w:val="bullet"/>
      <w:lvlText w:val=""/>
      <w:lvlJc w:val="left"/>
      <w:pPr>
        <w:tabs>
          <w:tab w:val="num" w:pos="3735"/>
        </w:tabs>
        <w:ind w:left="3735" w:hanging="360"/>
      </w:pPr>
      <w:rPr>
        <w:rFonts w:ascii="Symbol" w:hAnsi="Symbol" w:hint="default"/>
      </w:rPr>
    </w:lvl>
    <w:lvl w:ilvl="4" w:tplc="08090003" w:tentative="1">
      <w:start w:val="1"/>
      <w:numFmt w:val="bullet"/>
      <w:lvlText w:val="o"/>
      <w:lvlJc w:val="left"/>
      <w:pPr>
        <w:tabs>
          <w:tab w:val="num" w:pos="4455"/>
        </w:tabs>
        <w:ind w:left="4455" w:hanging="360"/>
      </w:pPr>
      <w:rPr>
        <w:rFonts w:ascii="Courier New" w:hAnsi="Courier New" w:cs="Courier New" w:hint="default"/>
      </w:rPr>
    </w:lvl>
    <w:lvl w:ilvl="5" w:tplc="08090005" w:tentative="1">
      <w:start w:val="1"/>
      <w:numFmt w:val="bullet"/>
      <w:lvlText w:val=""/>
      <w:lvlJc w:val="left"/>
      <w:pPr>
        <w:tabs>
          <w:tab w:val="num" w:pos="5175"/>
        </w:tabs>
        <w:ind w:left="5175" w:hanging="360"/>
      </w:pPr>
      <w:rPr>
        <w:rFonts w:ascii="Wingdings" w:hAnsi="Wingdings" w:hint="default"/>
      </w:rPr>
    </w:lvl>
    <w:lvl w:ilvl="6" w:tplc="08090001" w:tentative="1">
      <w:start w:val="1"/>
      <w:numFmt w:val="bullet"/>
      <w:lvlText w:val=""/>
      <w:lvlJc w:val="left"/>
      <w:pPr>
        <w:tabs>
          <w:tab w:val="num" w:pos="5895"/>
        </w:tabs>
        <w:ind w:left="5895" w:hanging="360"/>
      </w:pPr>
      <w:rPr>
        <w:rFonts w:ascii="Symbol" w:hAnsi="Symbol" w:hint="default"/>
      </w:rPr>
    </w:lvl>
    <w:lvl w:ilvl="7" w:tplc="08090003" w:tentative="1">
      <w:start w:val="1"/>
      <w:numFmt w:val="bullet"/>
      <w:lvlText w:val="o"/>
      <w:lvlJc w:val="left"/>
      <w:pPr>
        <w:tabs>
          <w:tab w:val="num" w:pos="6615"/>
        </w:tabs>
        <w:ind w:left="6615" w:hanging="360"/>
      </w:pPr>
      <w:rPr>
        <w:rFonts w:ascii="Courier New" w:hAnsi="Courier New" w:cs="Courier New" w:hint="default"/>
      </w:rPr>
    </w:lvl>
    <w:lvl w:ilvl="8" w:tplc="08090005" w:tentative="1">
      <w:start w:val="1"/>
      <w:numFmt w:val="bullet"/>
      <w:lvlText w:val=""/>
      <w:lvlJc w:val="left"/>
      <w:pPr>
        <w:tabs>
          <w:tab w:val="num" w:pos="7335"/>
        </w:tabs>
        <w:ind w:left="7335" w:hanging="360"/>
      </w:pPr>
      <w:rPr>
        <w:rFonts w:ascii="Wingdings" w:hAnsi="Wingdings" w:hint="default"/>
      </w:rPr>
    </w:lvl>
  </w:abstractNum>
  <w:abstractNum w:abstractNumId="36">
    <w:nsid w:val="15D82E61"/>
    <w:multiLevelType w:val="hybridMultilevel"/>
    <w:tmpl w:val="E2A80C4A"/>
    <w:lvl w:ilvl="0" w:tplc="7A3A7546">
      <w:start w:val="1"/>
      <w:numFmt w:val="bullet"/>
      <w:lvlText w:val="-"/>
      <w:lvlJc w:val="left"/>
      <w:pPr>
        <w:tabs>
          <w:tab w:val="num" w:pos="1800"/>
        </w:tabs>
        <w:ind w:left="1800" w:hanging="360"/>
      </w:pPr>
      <w:rPr>
        <w:rFonts w:ascii="Arial" w:hAnsi="Aria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37">
    <w:nsid w:val="15E8193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nsid w:val="16241DFB"/>
    <w:multiLevelType w:val="singleLevel"/>
    <w:tmpl w:val="B57E2B48"/>
    <w:lvl w:ilvl="0">
      <w:start w:val="4"/>
      <w:numFmt w:val="upperLetter"/>
      <w:lvlText w:val="%1."/>
      <w:lvlJc w:val="left"/>
      <w:pPr>
        <w:tabs>
          <w:tab w:val="num" w:pos="1440"/>
        </w:tabs>
        <w:ind w:left="1440" w:hanging="720"/>
      </w:pPr>
      <w:rPr>
        <w:rFonts w:hint="default"/>
      </w:rPr>
    </w:lvl>
  </w:abstractNum>
  <w:abstractNum w:abstractNumId="39">
    <w:nsid w:val="17067A2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0">
    <w:nsid w:val="174D10D3"/>
    <w:multiLevelType w:val="hybridMultilevel"/>
    <w:tmpl w:val="14BE0366"/>
    <w:lvl w:ilvl="0" w:tplc="08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nsid w:val="176063E1"/>
    <w:multiLevelType w:val="hybridMultilevel"/>
    <w:tmpl w:val="DB0E42FE"/>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42">
    <w:nsid w:val="17C75D6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
    <w:nsid w:val="17CC23F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4">
    <w:nsid w:val="180C29C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
    <w:nsid w:val="182D2F3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
    <w:nsid w:val="188A10E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7">
    <w:nsid w:val="18EC3FE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
    <w:nsid w:val="192C661E"/>
    <w:multiLevelType w:val="hybridMultilevel"/>
    <w:tmpl w:val="90B033F0"/>
    <w:lvl w:ilvl="0" w:tplc="AEAC730C">
      <w:start w:val="1"/>
      <w:numFmt w:val="bullet"/>
      <w:lvlText w:val=""/>
      <w:lvlJc w:val="left"/>
      <w:pPr>
        <w:tabs>
          <w:tab w:val="num" w:pos="851"/>
        </w:tabs>
        <w:ind w:left="851" w:hanging="284"/>
      </w:pPr>
      <w:rPr>
        <w:rFonts w:ascii="Symbol" w:hAnsi="Symbol" w:hint="default"/>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49">
    <w:nsid w:val="19B434BC"/>
    <w:multiLevelType w:val="hybridMultilevel"/>
    <w:tmpl w:val="A43C1DC0"/>
    <w:lvl w:ilvl="0" w:tplc="9CA4E6BA">
      <w:start w:val="1"/>
      <w:numFmt w:val="bullet"/>
      <w:lvlText w:val=""/>
      <w:lvlJc w:val="left"/>
      <w:pPr>
        <w:tabs>
          <w:tab w:val="num" w:pos="1422"/>
        </w:tabs>
        <w:ind w:left="1575" w:hanging="360"/>
      </w:pPr>
      <w:rPr>
        <w:rFonts w:ascii="Symbol" w:hAnsi="Symbol" w:hint="default"/>
        <w:spacing w:val="0"/>
        <w:position w:val="0"/>
        <w:sz w:val="20"/>
      </w:rPr>
    </w:lvl>
    <w:lvl w:ilvl="1" w:tplc="08090005">
      <w:start w:val="1"/>
      <w:numFmt w:val="bullet"/>
      <w:lvlText w:val=""/>
      <w:lvlJc w:val="left"/>
      <w:pPr>
        <w:tabs>
          <w:tab w:val="num" w:pos="2295"/>
        </w:tabs>
        <w:ind w:left="2295" w:hanging="360"/>
      </w:pPr>
      <w:rPr>
        <w:rFonts w:ascii="Wingdings" w:hAnsi="Wingdings" w:hint="default"/>
        <w:spacing w:val="0"/>
        <w:position w:val="0"/>
        <w:sz w:val="20"/>
      </w:rPr>
    </w:lvl>
    <w:lvl w:ilvl="2" w:tplc="08090005" w:tentative="1">
      <w:start w:val="1"/>
      <w:numFmt w:val="bullet"/>
      <w:lvlText w:val=""/>
      <w:lvlJc w:val="left"/>
      <w:pPr>
        <w:tabs>
          <w:tab w:val="num" w:pos="3015"/>
        </w:tabs>
        <w:ind w:left="3015" w:hanging="360"/>
      </w:pPr>
      <w:rPr>
        <w:rFonts w:ascii="Wingdings" w:hAnsi="Wingdings" w:hint="default"/>
      </w:rPr>
    </w:lvl>
    <w:lvl w:ilvl="3" w:tplc="08090001" w:tentative="1">
      <w:start w:val="1"/>
      <w:numFmt w:val="bullet"/>
      <w:lvlText w:val=""/>
      <w:lvlJc w:val="left"/>
      <w:pPr>
        <w:tabs>
          <w:tab w:val="num" w:pos="3735"/>
        </w:tabs>
        <w:ind w:left="3735" w:hanging="360"/>
      </w:pPr>
      <w:rPr>
        <w:rFonts w:ascii="Symbol" w:hAnsi="Symbol" w:hint="default"/>
      </w:rPr>
    </w:lvl>
    <w:lvl w:ilvl="4" w:tplc="08090003" w:tentative="1">
      <w:start w:val="1"/>
      <w:numFmt w:val="bullet"/>
      <w:lvlText w:val="o"/>
      <w:lvlJc w:val="left"/>
      <w:pPr>
        <w:tabs>
          <w:tab w:val="num" w:pos="4455"/>
        </w:tabs>
        <w:ind w:left="4455" w:hanging="360"/>
      </w:pPr>
      <w:rPr>
        <w:rFonts w:ascii="Courier New" w:hAnsi="Courier New" w:cs="Courier New" w:hint="default"/>
      </w:rPr>
    </w:lvl>
    <w:lvl w:ilvl="5" w:tplc="08090005" w:tentative="1">
      <w:start w:val="1"/>
      <w:numFmt w:val="bullet"/>
      <w:lvlText w:val=""/>
      <w:lvlJc w:val="left"/>
      <w:pPr>
        <w:tabs>
          <w:tab w:val="num" w:pos="5175"/>
        </w:tabs>
        <w:ind w:left="5175" w:hanging="360"/>
      </w:pPr>
      <w:rPr>
        <w:rFonts w:ascii="Wingdings" w:hAnsi="Wingdings" w:hint="default"/>
      </w:rPr>
    </w:lvl>
    <w:lvl w:ilvl="6" w:tplc="08090001" w:tentative="1">
      <w:start w:val="1"/>
      <w:numFmt w:val="bullet"/>
      <w:lvlText w:val=""/>
      <w:lvlJc w:val="left"/>
      <w:pPr>
        <w:tabs>
          <w:tab w:val="num" w:pos="5895"/>
        </w:tabs>
        <w:ind w:left="5895" w:hanging="360"/>
      </w:pPr>
      <w:rPr>
        <w:rFonts w:ascii="Symbol" w:hAnsi="Symbol" w:hint="default"/>
      </w:rPr>
    </w:lvl>
    <w:lvl w:ilvl="7" w:tplc="08090003" w:tentative="1">
      <w:start w:val="1"/>
      <w:numFmt w:val="bullet"/>
      <w:lvlText w:val="o"/>
      <w:lvlJc w:val="left"/>
      <w:pPr>
        <w:tabs>
          <w:tab w:val="num" w:pos="6615"/>
        </w:tabs>
        <w:ind w:left="6615" w:hanging="360"/>
      </w:pPr>
      <w:rPr>
        <w:rFonts w:ascii="Courier New" w:hAnsi="Courier New" w:cs="Courier New" w:hint="default"/>
      </w:rPr>
    </w:lvl>
    <w:lvl w:ilvl="8" w:tplc="08090005" w:tentative="1">
      <w:start w:val="1"/>
      <w:numFmt w:val="bullet"/>
      <w:lvlText w:val=""/>
      <w:lvlJc w:val="left"/>
      <w:pPr>
        <w:tabs>
          <w:tab w:val="num" w:pos="7335"/>
        </w:tabs>
        <w:ind w:left="7335" w:hanging="360"/>
      </w:pPr>
      <w:rPr>
        <w:rFonts w:ascii="Wingdings" w:hAnsi="Wingdings" w:hint="default"/>
      </w:rPr>
    </w:lvl>
  </w:abstractNum>
  <w:abstractNum w:abstractNumId="50">
    <w:nsid w:val="19B97D9B"/>
    <w:multiLevelType w:val="hybridMultilevel"/>
    <w:tmpl w:val="D5CEE144"/>
    <w:lvl w:ilvl="0" w:tplc="193084D4">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nsid w:val="1AFB3E70"/>
    <w:multiLevelType w:val="hybridMultilevel"/>
    <w:tmpl w:val="30B4E5E6"/>
    <w:lvl w:ilvl="0" w:tplc="9AD8D5AA">
      <w:start w:val="1"/>
      <w:numFmt w:val="bullet"/>
      <w:lvlText w:val="-"/>
      <w:lvlJc w:val="left"/>
      <w:pPr>
        <w:tabs>
          <w:tab w:val="num" w:pos="1135"/>
        </w:tabs>
        <w:ind w:left="1135" w:hanging="284"/>
      </w:pPr>
      <w:rPr>
        <w:rFonts w:ascii="Courier New" w:hAnsi="Courier New" w:hint="default"/>
      </w:rPr>
    </w:lvl>
    <w:lvl w:ilvl="1" w:tplc="1AB4B526">
      <w:start w:val="1"/>
      <w:numFmt w:val="bullet"/>
      <w:lvlText w:val="-"/>
      <w:lvlJc w:val="left"/>
      <w:pPr>
        <w:tabs>
          <w:tab w:val="num" w:pos="2575"/>
        </w:tabs>
        <w:ind w:left="2575" w:hanging="360"/>
      </w:pPr>
      <w:rPr>
        <w:rFonts w:ascii="Courier New" w:hAnsi="Courier New" w:hint="default"/>
      </w:rPr>
    </w:lvl>
    <w:lvl w:ilvl="2" w:tplc="08090005" w:tentative="1">
      <w:start w:val="1"/>
      <w:numFmt w:val="bullet"/>
      <w:lvlText w:val=""/>
      <w:lvlJc w:val="left"/>
      <w:pPr>
        <w:tabs>
          <w:tab w:val="num" w:pos="3295"/>
        </w:tabs>
        <w:ind w:left="3295" w:hanging="360"/>
      </w:pPr>
      <w:rPr>
        <w:rFonts w:ascii="Wingdings" w:hAnsi="Wingdings" w:hint="default"/>
      </w:rPr>
    </w:lvl>
    <w:lvl w:ilvl="3" w:tplc="08090001" w:tentative="1">
      <w:start w:val="1"/>
      <w:numFmt w:val="bullet"/>
      <w:lvlText w:val=""/>
      <w:lvlJc w:val="left"/>
      <w:pPr>
        <w:tabs>
          <w:tab w:val="num" w:pos="4015"/>
        </w:tabs>
        <w:ind w:left="4015" w:hanging="360"/>
      </w:pPr>
      <w:rPr>
        <w:rFonts w:ascii="Symbol" w:hAnsi="Symbol" w:hint="default"/>
      </w:rPr>
    </w:lvl>
    <w:lvl w:ilvl="4" w:tplc="08090003" w:tentative="1">
      <w:start w:val="1"/>
      <w:numFmt w:val="bullet"/>
      <w:lvlText w:val="o"/>
      <w:lvlJc w:val="left"/>
      <w:pPr>
        <w:tabs>
          <w:tab w:val="num" w:pos="4735"/>
        </w:tabs>
        <w:ind w:left="4735" w:hanging="360"/>
      </w:pPr>
      <w:rPr>
        <w:rFonts w:ascii="Courier New" w:hAnsi="Courier New" w:cs="Courier New" w:hint="default"/>
      </w:rPr>
    </w:lvl>
    <w:lvl w:ilvl="5" w:tplc="08090005" w:tentative="1">
      <w:start w:val="1"/>
      <w:numFmt w:val="bullet"/>
      <w:lvlText w:val=""/>
      <w:lvlJc w:val="left"/>
      <w:pPr>
        <w:tabs>
          <w:tab w:val="num" w:pos="5455"/>
        </w:tabs>
        <w:ind w:left="5455" w:hanging="360"/>
      </w:pPr>
      <w:rPr>
        <w:rFonts w:ascii="Wingdings" w:hAnsi="Wingdings" w:hint="default"/>
      </w:rPr>
    </w:lvl>
    <w:lvl w:ilvl="6" w:tplc="08090001" w:tentative="1">
      <w:start w:val="1"/>
      <w:numFmt w:val="bullet"/>
      <w:lvlText w:val=""/>
      <w:lvlJc w:val="left"/>
      <w:pPr>
        <w:tabs>
          <w:tab w:val="num" w:pos="6175"/>
        </w:tabs>
        <w:ind w:left="6175" w:hanging="360"/>
      </w:pPr>
      <w:rPr>
        <w:rFonts w:ascii="Symbol" w:hAnsi="Symbol" w:hint="default"/>
      </w:rPr>
    </w:lvl>
    <w:lvl w:ilvl="7" w:tplc="08090003" w:tentative="1">
      <w:start w:val="1"/>
      <w:numFmt w:val="bullet"/>
      <w:lvlText w:val="o"/>
      <w:lvlJc w:val="left"/>
      <w:pPr>
        <w:tabs>
          <w:tab w:val="num" w:pos="6895"/>
        </w:tabs>
        <w:ind w:left="6895" w:hanging="360"/>
      </w:pPr>
      <w:rPr>
        <w:rFonts w:ascii="Courier New" w:hAnsi="Courier New" w:cs="Courier New" w:hint="default"/>
      </w:rPr>
    </w:lvl>
    <w:lvl w:ilvl="8" w:tplc="08090005" w:tentative="1">
      <w:start w:val="1"/>
      <w:numFmt w:val="bullet"/>
      <w:lvlText w:val=""/>
      <w:lvlJc w:val="left"/>
      <w:pPr>
        <w:tabs>
          <w:tab w:val="num" w:pos="7615"/>
        </w:tabs>
        <w:ind w:left="7615" w:hanging="360"/>
      </w:pPr>
      <w:rPr>
        <w:rFonts w:ascii="Wingdings" w:hAnsi="Wingdings" w:hint="default"/>
      </w:rPr>
    </w:lvl>
  </w:abstractNum>
  <w:abstractNum w:abstractNumId="52">
    <w:nsid w:val="1B164620"/>
    <w:multiLevelType w:val="hybridMultilevel"/>
    <w:tmpl w:val="341A244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3">
    <w:nsid w:val="1C4239D1"/>
    <w:multiLevelType w:val="singleLevel"/>
    <w:tmpl w:val="7BD66612"/>
    <w:lvl w:ilvl="0">
      <w:start w:val="2"/>
      <w:numFmt w:val="lowerLetter"/>
      <w:lvlText w:val="(%1)"/>
      <w:lvlJc w:val="left"/>
      <w:pPr>
        <w:tabs>
          <w:tab w:val="num" w:pos="1440"/>
        </w:tabs>
        <w:ind w:left="1440" w:hanging="720"/>
      </w:pPr>
      <w:rPr>
        <w:rFonts w:hint="default"/>
      </w:rPr>
    </w:lvl>
  </w:abstractNum>
  <w:abstractNum w:abstractNumId="54">
    <w:nsid w:val="1C5B091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5">
    <w:nsid w:val="1C773C76"/>
    <w:multiLevelType w:val="hybridMultilevel"/>
    <w:tmpl w:val="7264CE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nsid w:val="1C867100"/>
    <w:multiLevelType w:val="hybridMultilevel"/>
    <w:tmpl w:val="C414BC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1C8A1B4F"/>
    <w:multiLevelType w:val="hybridMultilevel"/>
    <w:tmpl w:val="5BCE7D38"/>
    <w:lvl w:ilvl="0" w:tplc="BADC1556">
      <w:start w:val="3"/>
      <w:numFmt w:val="decimal"/>
      <w:lvlText w:val="%1"/>
      <w:lvlJc w:val="left"/>
      <w:pPr>
        <w:tabs>
          <w:tab w:val="num" w:pos="720"/>
        </w:tabs>
        <w:ind w:left="720" w:hanging="540"/>
      </w:pPr>
      <w:rPr>
        <w:rFonts w:hint="default"/>
        <w:b w:val="0"/>
      </w:rPr>
    </w:lvl>
    <w:lvl w:ilvl="1" w:tplc="04090001">
      <w:start w:val="1"/>
      <w:numFmt w:val="bullet"/>
      <w:lvlText w:val=""/>
      <w:lvlJc w:val="left"/>
      <w:pPr>
        <w:tabs>
          <w:tab w:val="num" w:pos="1260"/>
        </w:tabs>
        <w:ind w:left="1260" w:hanging="360"/>
      </w:pPr>
      <w:rPr>
        <w:rFonts w:ascii="Symbol" w:hAnsi="Symbol" w:hint="default"/>
        <w:b w:val="0"/>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58">
    <w:nsid w:val="1DA865E1"/>
    <w:multiLevelType w:val="hybridMultilevel"/>
    <w:tmpl w:val="F3B40756"/>
    <w:lvl w:ilvl="0" w:tplc="D9229E04">
      <w:start w:val="1"/>
      <w:numFmt w:val="bullet"/>
      <w:pStyle w:val="NormalNotBold"/>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9">
    <w:nsid w:val="1DAF7EA9"/>
    <w:multiLevelType w:val="hybridMultilevel"/>
    <w:tmpl w:val="477A7B56"/>
    <w:lvl w:ilvl="0" w:tplc="6C124A2E">
      <w:start w:val="1"/>
      <w:numFmt w:val="lowerRoman"/>
      <w:lvlText w:val="(%1)"/>
      <w:lvlJc w:val="left"/>
      <w:pPr>
        <w:ind w:left="1287" w:hanging="720"/>
      </w:pPr>
      <w:rPr>
        <w:rFonts w:hint="default"/>
      </w:r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0">
    <w:nsid w:val="1F815C3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1">
    <w:nsid w:val="22AF4E9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2">
    <w:nsid w:val="22B53DD2"/>
    <w:multiLevelType w:val="multilevel"/>
    <w:tmpl w:val="8C5AEB2C"/>
    <w:lvl w:ilvl="0">
      <w:start w:val="1"/>
      <w:numFmt w:val="decimal"/>
      <w:pStyle w:val="Heading1"/>
      <w:suff w:val="space"/>
      <w:lvlText w:val="Part %1"/>
      <w:lvlJc w:val="left"/>
      <w:pPr>
        <w:ind w:left="142" w:firstLine="0"/>
      </w:pPr>
      <w:rPr>
        <w:rFonts w:ascii="Arial" w:hAnsi="Arial" w:hint="default"/>
      </w:rPr>
    </w:lvl>
    <w:lvl w:ilvl="1">
      <w:start w:val="1"/>
      <w:numFmt w:val="decimal"/>
      <w:pStyle w:val="Heading2"/>
      <w:suff w:val="nothing"/>
      <w:lvlText w:val="Article %2"/>
      <w:lvlJc w:val="left"/>
      <w:pPr>
        <w:ind w:left="0" w:firstLine="0"/>
      </w:pPr>
      <w:rPr>
        <w:rFonts w:ascii="Arial" w:hAnsi="Arial" w:hint="default"/>
        <w:caps w:val="0"/>
      </w:rPr>
    </w:lvl>
    <w:lvl w:ilvl="2">
      <w:start w:val="1"/>
      <w:numFmt w:val="decimal"/>
      <w:pStyle w:val="Heading3"/>
      <w:suff w:val="nothing"/>
      <w:lvlText w:val="Section %3"/>
      <w:lvlJc w:val="left"/>
      <w:pPr>
        <w:ind w:left="0" w:firstLine="0"/>
      </w:pPr>
      <w:rPr>
        <w:rFonts w:ascii="Arial" w:hAnsi="Arial"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63">
    <w:nsid w:val="22EB3DFE"/>
    <w:multiLevelType w:val="hybridMultilevel"/>
    <w:tmpl w:val="FD206C08"/>
    <w:lvl w:ilvl="0" w:tplc="3E0CB91C">
      <w:start w:val="1"/>
      <w:numFmt w:val="lowerLetter"/>
      <w:lvlText w:val="(%1)"/>
      <w:lvlJc w:val="left"/>
      <w:pPr>
        <w:tabs>
          <w:tab w:val="num" w:pos="851"/>
        </w:tabs>
        <w:ind w:left="851" w:hanging="284"/>
      </w:pPr>
      <w:rPr>
        <w:rFonts w:hint="default"/>
      </w:rPr>
    </w:lvl>
    <w:lvl w:ilvl="1" w:tplc="08090019" w:tentative="1">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64">
    <w:nsid w:val="2373199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5">
    <w:nsid w:val="237C7E8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6">
    <w:nsid w:val="252405B9"/>
    <w:multiLevelType w:val="hybridMultilevel"/>
    <w:tmpl w:val="76E6C86A"/>
    <w:lvl w:ilvl="0" w:tplc="AEAC730C">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7">
    <w:nsid w:val="263A3759"/>
    <w:multiLevelType w:val="hybridMultilevel"/>
    <w:tmpl w:val="966C4996"/>
    <w:lvl w:ilvl="0" w:tplc="83E6A66E">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68">
    <w:nsid w:val="272A213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9">
    <w:nsid w:val="276D28A9"/>
    <w:multiLevelType w:val="hybridMultilevel"/>
    <w:tmpl w:val="4D8A0560"/>
    <w:lvl w:ilvl="0" w:tplc="D10AE3A4">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0">
    <w:nsid w:val="27FB11C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1">
    <w:nsid w:val="280D3D1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2">
    <w:nsid w:val="282253A7"/>
    <w:multiLevelType w:val="hybridMultilevel"/>
    <w:tmpl w:val="F4B42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3">
    <w:nsid w:val="284C242A"/>
    <w:multiLevelType w:val="hybridMultilevel"/>
    <w:tmpl w:val="5DB08E1A"/>
    <w:lvl w:ilvl="0" w:tplc="EBEC7F0C">
      <w:start w:val="5"/>
      <w:numFmt w:val="lowerLetter"/>
      <w:lvlText w:val="(%1)"/>
      <w:lvlJc w:val="left"/>
      <w:pPr>
        <w:tabs>
          <w:tab w:val="num" w:pos="1800"/>
        </w:tabs>
        <w:ind w:left="1800" w:hanging="360"/>
      </w:pPr>
      <w:rPr>
        <w:rFonts w:hint="default"/>
      </w:rPr>
    </w:lvl>
    <w:lvl w:ilvl="1" w:tplc="0809000F">
      <w:start w:val="1"/>
      <w:numFmt w:val="decimal"/>
      <w:lvlText w:val="%2."/>
      <w:lvlJc w:val="left"/>
      <w:pPr>
        <w:tabs>
          <w:tab w:val="num" w:pos="1800"/>
        </w:tabs>
        <w:ind w:left="1800" w:hanging="360"/>
      </w:pPr>
      <w:rPr>
        <w:rFonts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4">
    <w:nsid w:val="286D2AE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5">
    <w:nsid w:val="2909797F"/>
    <w:multiLevelType w:val="singleLevel"/>
    <w:tmpl w:val="ABC89F54"/>
    <w:lvl w:ilvl="0">
      <w:start w:val="1"/>
      <w:numFmt w:val="lowerLetter"/>
      <w:lvlText w:val="(%1)"/>
      <w:lvlJc w:val="left"/>
      <w:pPr>
        <w:tabs>
          <w:tab w:val="num" w:pos="1440"/>
        </w:tabs>
        <w:ind w:left="1440" w:hanging="720"/>
      </w:pPr>
      <w:rPr>
        <w:rFonts w:hint="default"/>
      </w:rPr>
    </w:lvl>
  </w:abstractNum>
  <w:abstractNum w:abstractNumId="76">
    <w:nsid w:val="290D048C"/>
    <w:multiLevelType w:val="hybridMultilevel"/>
    <w:tmpl w:val="4ED0DE90"/>
    <w:lvl w:ilvl="0" w:tplc="3E0CB91C">
      <w:start w:val="1"/>
      <w:numFmt w:val="lowerLetter"/>
      <w:lvlText w:val="(%1)"/>
      <w:lvlJc w:val="left"/>
      <w:pPr>
        <w:tabs>
          <w:tab w:val="num" w:pos="851"/>
        </w:tabs>
        <w:ind w:left="851" w:hanging="284"/>
      </w:pPr>
      <w:rPr>
        <w:rFonts w:hint="default"/>
      </w:rPr>
    </w:lvl>
    <w:lvl w:ilvl="1" w:tplc="B43E3F3E">
      <w:start w:val="1"/>
      <w:numFmt w:val="bullet"/>
      <w:lvlText w:val="-"/>
      <w:lvlJc w:val="left"/>
      <w:pPr>
        <w:tabs>
          <w:tab w:val="num" w:pos="2007"/>
        </w:tabs>
        <w:ind w:left="2007" w:hanging="360"/>
      </w:pPr>
      <w:rPr>
        <w:rFonts w:ascii="Courier New" w:hAnsi="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77">
    <w:nsid w:val="29141033"/>
    <w:multiLevelType w:val="hybridMultilevel"/>
    <w:tmpl w:val="372AAA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8">
    <w:nsid w:val="29777552"/>
    <w:multiLevelType w:val="hybridMultilevel"/>
    <w:tmpl w:val="45B813C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9">
    <w:nsid w:val="2ABA53B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0">
    <w:nsid w:val="2B284927"/>
    <w:multiLevelType w:val="multilevel"/>
    <w:tmpl w:val="66D21E66"/>
    <w:lvl w:ilvl="0">
      <w:start w:val="5"/>
      <w:numFmt w:val="decimal"/>
      <w:lvlText w:val="%1"/>
      <w:lvlJc w:val="left"/>
      <w:pPr>
        <w:tabs>
          <w:tab w:val="num" w:pos="855"/>
        </w:tabs>
        <w:ind w:left="855" w:hanging="855"/>
      </w:pPr>
      <w:rPr>
        <w:rFonts w:cs="Times New Roman" w:hint="default"/>
      </w:rPr>
    </w:lvl>
    <w:lvl w:ilvl="1">
      <w:start w:val="1"/>
      <w:numFmt w:val="decimal"/>
      <w:lvlText w:val="%1.%2"/>
      <w:lvlJc w:val="left"/>
      <w:pPr>
        <w:tabs>
          <w:tab w:val="num" w:pos="855"/>
        </w:tabs>
        <w:ind w:left="855" w:hanging="855"/>
      </w:pPr>
      <w:rPr>
        <w:rFonts w:cs="Times New Roman" w:hint="default"/>
      </w:rPr>
    </w:lvl>
    <w:lvl w:ilvl="2">
      <w:start w:val="1"/>
      <w:numFmt w:val="decimal"/>
      <w:lvlText w:val="%1.%2.%3"/>
      <w:lvlJc w:val="left"/>
      <w:pPr>
        <w:tabs>
          <w:tab w:val="num" w:pos="855"/>
        </w:tabs>
        <w:ind w:left="855" w:hanging="85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nsid w:val="2C04564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2">
    <w:nsid w:val="2D2A5BDE"/>
    <w:multiLevelType w:val="hybridMultilevel"/>
    <w:tmpl w:val="460C9F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2E0C337F"/>
    <w:multiLevelType w:val="singleLevel"/>
    <w:tmpl w:val="08090019"/>
    <w:lvl w:ilvl="0">
      <w:start w:val="1"/>
      <w:numFmt w:val="lowerLetter"/>
      <w:lvlText w:val="(%1)"/>
      <w:lvlJc w:val="left"/>
      <w:pPr>
        <w:tabs>
          <w:tab w:val="num" w:pos="360"/>
        </w:tabs>
        <w:ind w:left="360" w:hanging="360"/>
      </w:pPr>
      <w:rPr>
        <w:rFonts w:hint="default"/>
      </w:rPr>
    </w:lvl>
  </w:abstractNum>
  <w:abstractNum w:abstractNumId="84">
    <w:nsid w:val="2E4961C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5">
    <w:nsid w:val="2E8F526C"/>
    <w:multiLevelType w:val="hybridMultilevel"/>
    <w:tmpl w:val="30384DB6"/>
    <w:lvl w:ilvl="0" w:tplc="88D865A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6">
    <w:nsid w:val="2F54709F"/>
    <w:multiLevelType w:val="hybridMultilevel"/>
    <w:tmpl w:val="BC7C5DEA"/>
    <w:lvl w:ilvl="0" w:tplc="50CCF62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7">
    <w:nsid w:val="30F84FA0"/>
    <w:multiLevelType w:val="hybridMultilevel"/>
    <w:tmpl w:val="C74059FC"/>
    <w:lvl w:ilvl="0" w:tplc="719CF928">
      <w:start w:val="1"/>
      <w:numFmt w:val="bullet"/>
      <w:lvlText w:val="•"/>
      <w:lvlJc w:val="left"/>
      <w:pPr>
        <w:tabs>
          <w:tab w:val="num" w:pos="1361"/>
        </w:tabs>
        <w:ind w:left="1361" w:hanging="227"/>
      </w:pPr>
      <w:rPr>
        <w:rFonts w:ascii="Times New Roman" w:hAnsi="Times New Roman" w:cs="Times New Roman" w:hint="default"/>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88">
    <w:nsid w:val="318D3CDE"/>
    <w:multiLevelType w:val="hybridMultilevel"/>
    <w:tmpl w:val="87AE9D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9">
    <w:nsid w:val="31BC2F8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0">
    <w:nsid w:val="31CB7CC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1">
    <w:nsid w:val="31F36C7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2">
    <w:nsid w:val="32E12905"/>
    <w:multiLevelType w:val="hybridMultilevel"/>
    <w:tmpl w:val="F79836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33631F1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4">
    <w:nsid w:val="33697BE2"/>
    <w:multiLevelType w:val="hybridMultilevel"/>
    <w:tmpl w:val="AF280DCE"/>
    <w:lvl w:ilvl="0" w:tplc="D236EBD4">
      <w:start w:val="1"/>
      <w:numFmt w:val="decimal"/>
      <w:lvlText w:val="%1."/>
      <w:lvlJc w:val="left"/>
      <w:pPr>
        <w:tabs>
          <w:tab w:val="num" w:pos="567"/>
        </w:tabs>
        <w:ind w:left="56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5">
    <w:nsid w:val="346B2246"/>
    <w:multiLevelType w:val="singleLevel"/>
    <w:tmpl w:val="0809000F"/>
    <w:lvl w:ilvl="0">
      <w:start w:val="1"/>
      <w:numFmt w:val="decimal"/>
      <w:lvlText w:val="%1."/>
      <w:lvlJc w:val="left"/>
      <w:pPr>
        <w:tabs>
          <w:tab w:val="num" w:pos="360"/>
        </w:tabs>
        <w:ind w:left="360" w:hanging="360"/>
      </w:pPr>
    </w:lvl>
  </w:abstractNum>
  <w:abstractNum w:abstractNumId="96">
    <w:nsid w:val="35693ADC"/>
    <w:multiLevelType w:val="hybridMultilevel"/>
    <w:tmpl w:val="D592EF64"/>
    <w:lvl w:ilvl="0" w:tplc="D10AE3A4">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7">
    <w:nsid w:val="3616308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8">
    <w:nsid w:val="388F1822"/>
    <w:multiLevelType w:val="hybridMultilevel"/>
    <w:tmpl w:val="020CD7DA"/>
    <w:lvl w:ilvl="0" w:tplc="6A8C162A">
      <w:start w:val="1"/>
      <w:numFmt w:val="lowerLetter"/>
      <w:lvlText w:val="%1)"/>
      <w:lvlJc w:val="left"/>
      <w:pPr>
        <w:tabs>
          <w:tab w:val="num" w:pos="1440"/>
        </w:tabs>
        <w:ind w:left="1440" w:hanging="360"/>
      </w:pPr>
      <w:rPr>
        <w:rFonts w:hint="default"/>
        <w:i w:val="0"/>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99">
    <w:nsid w:val="390420BD"/>
    <w:multiLevelType w:val="multilevel"/>
    <w:tmpl w:val="76228C3A"/>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0">
    <w:nsid w:val="39C0332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01">
    <w:nsid w:val="39E37C60"/>
    <w:multiLevelType w:val="hybridMultilevel"/>
    <w:tmpl w:val="16923A22"/>
    <w:lvl w:ilvl="0" w:tplc="D10AE3A4">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2">
    <w:nsid w:val="3A1731F2"/>
    <w:multiLevelType w:val="hybridMultilevel"/>
    <w:tmpl w:val="C0725D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3">
    <w:nsid w:val="3A2B49CA"/>
    <w:multiLevelType w:val="hybridMultilevel"/>
    <w:tmpl w:val="130AD2A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04">
    <w:nsid w:val="3A36702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5">
    <w:nsid w:val="3B12601A"/>
    <w:multiLevelType w:val="hybridMultilevel"/>
    <w:tmpl w:val="2EAA9F2E"/>
    <w:lvl w:ilvl="0" w:tplc="DC44D62C">
      <w:start w:val="1"/>
      <w:numFmt w:val="bullet"/>
      <w:lvlText w:val=""/>
      <w:lvlJc w:val="left"/>
      <w:pPr>
        <w:tabs>
          <w:tab w:val="num" w:pos="1080"/>
        </w:tabs>
        <w:ind w:left="1080" w:hanging="360"/>
      </w:pPr>
      <w:rPr>
        <w:rFonts w:ascii="Symbol" w:hAnsi="Symbol" w:hint="default"/>
        <w:color w:val="auto"/>
        <w:sz w:val="22"/>
        <w:szCs w:val="22"/>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06">
    <w:nsid w:val="3B9214C5"/>
    <w:multiLevelType w:val="hybridMultilevel"/>
    <w:tmpl w:val="92B46A7C"/>
    <w:lvl w:ilvl="0" w:tplc="74508876">
      <w:start w:val="7"/>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7">
    <w:nsid w:val="3C1B0573"/>
    <w:multiLevelType w:val="hybridMultilevel"/>
    <w:tmpl w:val="8A80E57C"/>
    <w:lvl w:ilvl="0" w:tplc="DC44D62C">
      <w:start w:val="1"/>
      <w:numFmt w:val="bullet"/>
      <w:lvlText w:val=""/>
      <w:lvlJc w:val="left"/>
      <w:pPr>
        <w:tabs>
          <w:tab w:val="num" w:pos="360"/>
        </w:tabs>
        <w:ind w:left="360" w:hanging="360"/>
      </w:pPr>
      <w:rPr>
        <w:rFonts w:ascii="Symbol" w:hAnsi="Symbol" w:hint="default"/>
        <w:color w:val="auto"/>
        <w:sz w:val="22"/>
        <w:szCs w:val="22"/>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start w:val="1"/>
      <w:numFmt w:val="bullet"/>
      <w:lvlText w:val=""/>
      <w:lvlJc w:val="left"/>
      <w:pPr>
        <w:tabs>
          <w:tab w:val="num" w:pos="3600"/>
        </w:tabs>
        <w:ind w:left="3600" w:hanging="360"/>
      </w:pPr>
      <w:rPr>
        <w:rFonts w:ascii="Symbol" w:hAnsi="Symbol" w:hint="default"/>
        <w:color w:val="auto"/>
        <w:sz w:val="22"/>
        <w:szCs w:val="22"/>
      </w:rPr>
    </w:lvl>
    <w:lvl w:ilvl="4" w:tplc="08090003">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08">
    <w:nsid w:val="3F5D0FBF"/>
    <w:multiLevelType w:val="hybridMultilevel"/>
    <w:tmpl w:val="D234BDA4"/>
    <w:lvl w:ilvl="0" w:tplc="D19CD9C6">
      <w:start w:val="2"/>
      <w:numFmt w:val="lowerLetter"/>
      <w:lvlText w:val="(%1)"/>
      <w:lvlJc w:val="left"/>
      <w:pPr>
        <w:tabs>
          <w:tab w:val="num" w:pos="1620"/>
        </w:tabs>
        <w:ind w:left="1620" w:hanging="720"/>
      </w:pPr>
      <w:rPr>
        <w:rFonts w:hint="default"/>
        <w:color w:val="auto"/>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9">
    <w:nsid w:val="3F5D171F"/>
    <w:multiLevelType w:val="hybridMultilevel"/>
    <w:tmpl w:val="6D98D1C4"/>
    <w:lvl w:ilvl="0" w:tplc="FFFFFFFF">
      <w:start w:val="1"/>
      <w:numFmt w:val="lowerLetter"/>
      <w:lvlText w:val="(%1)"/>
      <w:lvlJc w:val="left"/>
      <w:pPr>
        <w:tabs>
          <w:tab w:val="num" w:pos="432"/>
        </w:tabs>
        <w:ind w:left="432" w:hanging="450"/>
      </w:pPr>
      <w:rPr>
        <w:rFonts w:hint="default"/>
      </w:rPr>
    </w:lvl>
    <w:lvl w:ilvl="1" w:tplc="FFFFFFFF" w:tentative="1">
      <w:start w:val="1"/>
      <w:numFmt w:val="lowerLetter"/>
      <w:lvlText w:val="%2."/>
      <w:lvlJc w:val="left"/>
      <w:pPr>
        <w:tabs>
          <w:tab w:val="num" w:pos="1062"/>
        </w:tabs>
        <w:ind w:left="1062" w:hanging="360"/>
      </w:pPr>
    </w:lvl>
    <w:lvl w:ilvl="2" w:tplc="FFFFFFFF" w:tentative="1">
      <w:start w:val="1"/>
      <w:numFmt w:val="lowerRoman"/>
      <w:lvlText w:val="%3."/>
      <w:lvlJc w:val="right"/>
      <w:pPr>
        <w:tabs>
          <w:tab w:val="num" w:pos="1782"/>
        </w:tabs>
        <w:ind w:left="1782" w:hanging="180"/>
      </w:pPr>
    </w:lvl>
    <w:lvl w:ilvl="3" w:tplc="FFFFFFFF" w:tentative="1">
      <w:start w:val="1"/>
      <w:numFmt w:val="decimal"/>
      <w:lvlText w:val="%4."/>
      <w:lvlJc w:val="left"/>
      <w:pPr>
        <w:tabs>
          <w:tab w:val="num" w:pos="2502"/>
        </w:tabs>
        <w:ind w:left="2502" w:hanging="360"/>
      </w:pPr>
    </w:lvl>
    <w:lvl w:ilvl="4" w:tplc="FFFFFFFF" w:tentative="1">
      <w:start w:val="1"/>
      <w:numFmt w:val="lowerLetter"/>
      <w:lvlText w:val="%5."/>
      <w:lvlJc w:val="left"/>
      <w:pPr>
        <w:tabs>
          <w:tab w:val="num" w:pos="3222"/>
        </w:tabs>
        <w:ind w:left="3222" w:hanging="360"/>
      </w:pPr>
    </w:lvl>
    <w:lvl w:ilvl="5" w:tplc="FFFFFFFF" w:tentative="1">
      <w:start w:val="1"/>
      <w:numFmt w:val="lowerRoman"/>
      <w:lvlText w:val="%6."/>
      <w:lvlJc w:val="right"/>
      <w:pPr>
        <w:tabs>
          <w:tab w:val="num" w:pos="3942"/>
        </w:tabs>
        <w:ind w:left="3942" w:hanging="180"/>
      </w:pPr>
    </w:lvl>
    <w:lvl w:ilvl="6" w:tplc="FFFFFFFF" w:tentative="1">
      <w:start w:val="1"/>
      <w:numFmt w:val="decimal"/>
      <w:lvlText w:val="%7."/>
      <w:lvlJc w:val="left"/>
      <w:pPr>
        <w:tabs>
          <w:tab w:val="num" w:pos="4662"/>
        </w:tabs>
        <w:ind w:left="4662" w:hanging="360"/>
      </w:pPr>
    </w:lvl>
    <w:lvl w:ilvl="7" w:tplc="FFFFFFFF" w:tentative="1">
      <w:start w:val="1"/>
      <w:numFmt w:val="lowerLetter"/>
      <w:lvlText w:val="%8."/>
      <w:lvlJc w:val="left"/>
      <w:pPr>
        <w:tabs>
          <w:tab w:val="num" w:pos="5382"/>
        </w:tabs>
        <w:ind w:left="5382" w:hanging="360"/>
      </w:pPr>
    </w:lvl>
    <w:lvl w:ilvl="8" w:tplc="FFFFFFFF" w:tentative="1">
      <w:start w:val="1"/>
      <w:numFmt w:val="lowerRoman"/>
      <w:lvlText w:val="%9."/>
      <w:lvlJc w:val="right"/>
      <w:pPr>
        <w:tabs>
          <w:tab w:val="num" w:pos="6102"/>
        </w:tabs>
        <w:ind w:left="6102" w:hanging="180"/>
      </w:pPr>
    </w:lvl>
  </w:abstractNum>
  <w:abstractNum w:abstractNumId="110">
    <w:nsid w:val="40442E5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1">
    <w:nsid w:val="40663EA6"/>
    <w:multiLevelType w:val="hybridMultilevel"/>
    <w:tmpl w:val="4B3A53B0"/>
    <w:lvl w:ilvl="0" w:tplc="193084D4">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2">
    <w:nsid w:val="40FF2D3F"/>
    <w:multiLevelType w:val="hybridMultilevel"/>
    <w:tmpl w:val="1E90C840"/>
    <w:lvl w:ilvl="0" w:tplc="08090001">
      <w:start w:val="1"/>
      <w:numFmt w:val="bullet"/>
      <w:lvlText w:val=""/>
      <w:lvlJc w:val="left"/>
      <w:pPr>
        <w:tabs>
          <w:tab w:val="num" w:pos="1860"/>
        </w:tabs>
        <w:ind w:left="1860" w:hanging="360"/>
      </w:pPr>
      <w:rPr>
        <w:rFonts w:ascii="Symbol" w:hAnsi="Symbol" w:hint="default"/>
      </w:rPr>
    </w:lvl>
    <w:lvl w:ilvl="1" w:tplc="08090003" w:tentative="1">
      <w:start w:val="1"/>
      <w:numFmt w:val="bullet"/>
      <w:lvlText w:val="o"/>
      <w:lvlJc w:val="left"/>
      <w:pPr>
        <w:tabs>
          <w:tab w:val="num" w:pos="2580"/>
        </w:tabs>
        <w:ind w:left="2580" w:hanging="360"/>
      </w:pPr>
      <w:rPr>
        <w:rFonts w:ascii="Courier New" w:hAnsi="Courier New" w:cs="Courier New" w:hint="default"/>
      </w:rPr>
    </w:lvl>
    <w:lvl w:ilvl="2" w:tplc="08090005" w:tentative="1">
      <w:start w:val="1"/>
      <w:numFmt w:val="bullet"/>
      <w:lvlText w:val=""/>
      <w:lvlJc w:val="left"/>
      <w:pPr>
        <w:tabs>
          <w:tab w:val="num" w:pos="3300"/>
        </w:tabs>
        <w:ind w:left="3300" w:hanging="360"/>
      </w:pPr>
      <w:rPr>
        <w:rFonts w:ascii="Wingdings" w:hAnsi="Wingdings" w:hint="default"/>
      </w:rPr>
    </w:lvl>
    <w:lvl w:ilvl="3" w:tplc="08090001" w:tentative="1">
      <w:start w:val="1"/>
      <w:numFmt w:val="bullet"/>
      <w:lvlText w:val=""/>
      <w:lvlJc w:val="left"/>
      <w:pPr>
        <w:tabs>
          <w:tab w:val="num" w:pos="4020"/>
        </w:tabs>
        <w:ind w:left="4020" w:hanging="360"/>
      </w:pPr>
      <w:rPr>
        <w:rFonts w:ascii="Symbol" w:hAnsi="Symbol" w:hint="default"/>
      </w:rPr>
    </w:lvl>
    <w:lvl w:ilvl="4" w:tplc="08090003" w:tentative="1">
      <w:start w:val="1"/>
      <w:numFmt w:val="bullet"/>
      <w:lvlText w:val="o"/>
      <w:lvlJc w:val="left"/>
      <w:pPr>
        <w:tabs>
          <w:tab w:val="num" w:pos="4740"/>
        </w:tabs>
        <w:ind w:left="4740" w:hanging="360"/>
      </w:pPr>
      <w:rPr>
        <w:rFonts w:ascii="Courier New" w:hAnsi="Courier New" w:cs="Courier New" w:hint="default"/>
      </w:rPr>
    </w:lvl>
    <w:lvl w:ilvl="5" w:tplc="08090005" w:tentative="1">
      <w:start w:val="1"/>
      <w:numFmt w:val="bullet"/>
      <w:lvlText w:val=""/>
      <w:lvlJc w:val="left"/>
      <w:pPr>
        <w:tabs>
          <w:tab w:val="num" w:pos="5460"/>
        </w:tabs>
        <w:ind w:left="5460" w:hanging="360"/>
      </w:pPr>
      <w:rPr>
        <w:rFonts w:ascii="Wingdings" w:hAnsi="Wingdings" w:hint="default"/>
      </w:rPr>
    </w:lvl>
    <w:lvl w:ilvl="6" w:tplc="08090001" w:tentative="1">
      <w:start w:val="1"/>
      <w:numFmt w:val="bullet"/>
      <w:lvlText w:val=""/>
      <w:lvlJc w:val="left"/>
      <w:pPr>
        <w:tabs>
          <w:tab w:val="num" w:pos="6180"/>
        </w:tabs>
        <w:ind w:left="6180" w:hanging="360"/>
      </w:pPr>
      <w:rPr>
        <w:rFonts w:ascii="Symbol" w:hAnsi="Symbol" w:hint="default"/>
      </w:rPr>
    </w:lvl>
    <w:lvl w:ilvl="7" w:tplc="08090003" w:tentative="1">
      <w:start w:val="1"/>
      <w:numFmt w:val="bullet"/>
      <w:lvlText w:val="o"/>
      <w:lvlJc w:val="left"/>
      <w:pPr>
        <w:tabs>
          <w:tab w:val="num" w:pos="6900"/>
        </w:tabs>
        <w:ind w:left="6900" w:hanging="360"/>
      </w:pPr>
      <w:rPr>
        <w:rFonts w:ascii="Courier New" w:hAnsi="Courier New" w:cs="Courier New" w:hint="default"/>
      </w:rPr>
    </w:lvl>
    <w:lvl w:ilvl="8" w:tplc="08090005" w:tentative="1">
      <w:start w:val="1"/>
      <w:numFmt w:val="bullet"/>
      <w:lvlText w:val=""/>
      <w:lvlJc w:val="left"/>
      <w:pPr>
        <w:tabs>
          <w:tab w:val="num" w:pos="7620"/>
        </w:tabs>
        <w:ind w:left="7620" w:hanging="360"/>
      </w:pPr>
      <w:rPr>
        <w:rFonts w:ascii="Wingdings" w:hAnsi="Wingdings" w:hint="default"/>
      </w:rPr>
    </w:lvl>
  </w:abstractNum>
  <w:abstractNum w:abstractNumId="113">
    <w:nsid w:val="425E4B0A"/>
    <w:multiLevelType w:val="hybridMultilevel"/>
    <w:tmpl w:val="BF745E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4">
    <w:nsid w:val="4286562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5">
    <w:nsid w:val="443204BB"/>
    <w:multiLevelType w:val="hybridMultilevel"/>
    <w:tmpl w:val="354CEED8"/>
    <w:lvl w:ilvl="0" w:tplc="193084D4">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6">
    <w:nsid w:val="4500463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7">
    <w:nsid w:val="45632913"/>
    <w:multiLevelType w:val="hybridMultilevel"/>
    <w:tmpl w:val="F7AAD96E"/>
    <w:lvl w:ilvl="0" w:tplc="D10AE3A4">
      <w:start w:val="1"/>
      <w:numFmt w:val="bullet"/>
      <w:lvlText w:val=""/>
      <w:lvlJc w:val="left"/>
      <w:pPr>
        <w:tabs>
          <w:tab w:val="num" w:pos="1418"/>
        </w:tabs>
        <w:ind w:left="1418" w:hanging="284"/>
      </w:pPr>
      <w:rPr>
        <w:rFonts w:ascii="Symbol" w:hAnsi="Symbol" w:hint="default"/>
      </w:rPr>
    </w:lvl>
    <w:lvl w:ilvl="1" w:tplc="08090003" w:tentative="1">
      <w:start w:val="1"/>
      <w:numFmt w:val="bullet"/>
      <w:lvlText w:val="o"/>
      <w:lvlJc w:val="left"/>
      <w:pPr>
        <w:tabs>
          <w:tab w:val="num" w:pos="2574"/>
        </w:tabs>
        <w:ind w:left="2574" w:hanging="360"/>
      </w:pPr>
      <w:rPr>
        <w:rFonts w:ascii="Courier New" w:hAnsi="Courier New" w:cs="Courier New" w:hint="default"/>
      </w:rPr>
    </w:lvl>
    <w:lvl w:ilvl="2" w:tplc="08090005" w:tentative="1">
      <w:start w:val="1"/>
      <w:numFmt w:val="bullet"/>
      <w:lvlText w:val=""/>
      <w:lvlJc w:val="left"/>
      <w:pPr>
        <w:tabs>
          <w:tab w:val="num" w:pos="3294"/>
        </w:tabs>
        <w:ind w:left="3294" w:hanging="360"/>
      </w:pPr>
      <w:rPr>
        <w:rFonts w:ascii="Wingdings" w:hAnsi="Wingdings" w:hint="default"/>
      </w:rPr>
    </w:lvl>
    <w:lvl w:ilvl="3" w:tplc="08090001" w:tentative="1">
      <w:start w:val="1"/>
      <w:numFmt w:val="bullet"/>
      <w:lvlText w:val=""/>
      <w:lvlJc w:val="left"/>
      <w:pPr>
        <w:tabs>
          <w:tab w:val="num" w:pos="4014"/>
        </w:tabs>
        <w:ind w:left="4014" w:hanging="360"/>
      </w:pPr>
      <w:rPr>
        <w:rFonts w:ascii="Symbol" w:hAnsi="Symbol" w:hint="default"/>
      </w:rPr>
    </w:lvl>
    <w:lvl w:ilvl="4" w:tplc="08090003" w:tentative="1">
      <w:start w:val="1"/>
      <w:numFmt w:val="bullet"/>
      <w:lvlText w:val="o"/>
      <w:lvlJc w:val="left"/>
      <w:pPr>
        <w:tabs>
          <w:tab w:val="num" w:pos="4734"/>
        </w:tabs>
        <w:ind w:left="4734" w:hanging="360"/>
      </w:pPr>
      <w:rPr>
        <w:rFonts w:ascii="Courier New" w:hAnsi="Courier New" w:cs="Courier New" w:hint="default"/>
      </w:rPr>
    </w:lvl>
    <w:lvl w:ilvl="5" w:tplc="08090005" w:tentative="1">
      <w:start w:val="1"/>
      <w:numFmt w:val="bullet"/>
      <w:lvlText w:val=""/>
      <w:lvlJc w:val="left"/>
      <w:pPr>
        <w:tabs>
          <w:tab w:val="num" w:pos="5454"/>
        </w:tabs>
        <w:ind w:left="5454" w:hanging="360"/>
      </w:pPr>
      <w:rPr>
        <w:rFonts w:ascii="Wingdings" w:hAnsi="Wingdings" w:hint="default"/>
      </w:rPr>
    </w:lvl>
    <w:lvl w:ilvl="6" w:tplc="08090001" w:tentative="1">
      <w:start w:val="1"/>
      <w:numFmt w:val="bullet"/>
      <w:lvlText w:val=""/>
      <w:lvlJc w:val="left"/>
      <w:pPr>
        <w:tabs>
          <w:tab w:val="num" w:pos="6174"/>
        </w:tabs>
        <w:ind w:left="6174" w:hanging="360"/>
      </w:pPr>
      <w:rPr>
        <w:rFonts w:ascii="Symbol" w:hAnsi="Symbol" w:hint="default"/>
      </w:rPr>
    </w:lvl>
    <w:lvl w:ilvl="7" w:tplc="08090003" w:tentative="1">
      <w:start w:val="1"/>
      <w:numFmt w:val="bullet"/>
      <w:lvlText w:val="o"/>
      <w:lvlJc w:val="left"/>
      <w:pPr>
        <w:tabs>
          <w:tab w:val="num" w:pos="6894"/>
        </w:tabs>
        <w:ind w:left="6894" w:hanging="360"/>
      </w:pPr>
      <w:rPr>
        <w:rFonts w:ascii="Courier New" w:hAnsi="Courier New" w:cs="Courier New" w:hint="default"/>
      </w:rPr>
    </w:lvl>
    <w:lvl w:ilvl="8" w:tplc="08090005" w:tentative="1">
      <w:start w:val="1"/>
      <w:numFmt w:val="bullet"/>
      <w:lvlText w:val=""/>
      <w:lvlJc w:val="left"/>
      <w:pPr>
        <w:tabs>
          <w:tab w:val="num" w:pos="7614"/>
        </w:tabs>
        <w:ind w:left="7614" w:hanging="360"/>
      </w:pPr>
      <w:rPr>
        <w:rFonts w:ascii="Wingdings" w:hAnsi="Wingdings" w:hint="default"/>
      </w:rPr>
    </w:lvl>
  </w:abstractNum>
  <w:abstractNum w:abstractNumId="118">
    <w:nsid w:val="45E47728"/>
    <w:multiLevelType w:val="singleLevel"/>
    <w:tmpl w:val="EB0CCB10"/>
    <w:lvl w:ilvl="0">
      <w:start w:val="1"/>
      <w:numFmt w:val="decimal"/>
      <w:lvlText w:val="%1."/>
      <w:lvlJc w:val="left"/>
      <w:pPr>
        <w:tabs>
          <w:tab w:val="num" w:pos="600"/>
        </w:tabs>
        <w:ind w:left="600" w:hanging="360"/>
      </w:pPr>
      <w:rPr>
        <w:b w:val="0"/>
      </w:rPr>
    </w:lvl>
  </w:abstractNum>
  <w:abstractNum w:abstractNumId="119">
    <w:nsid w:val="45FC144F"/>
    <w:multiLevelType w:val="hybridMultilevel"/>
    <w:tmpl w:val="A498C50E"/>
    <w:lvl w:ilvl="0" w:tplc="B43E3F3E">
      <w:start w:val="1"/>
      <w:numFmt w:val="bullet"/>
      <w:lvlText w:val="-"/>
      <w:lvlJc w:val="left"/>
      <w:pPr>
        <w:tabs>
          <w:tab w:val="num" w:pos="1211"/>
        </w:tabs>
        <w:ind w:left="1211" w:hanging="360"/>
      </w:pPr>
      <w:rPr>
        <w:rFonts w:ascii="Courier New" w:hAnsi="Courier New" w:hint="default"/>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20">
    <w:nsid w:val="46D9412D"/>
    <w:multiLevelType w:val="hybridMultilevel"/>
    <w:tmpl w:val="458C7B96"/>
    <w:lvl w:ilvl="0" w:tplc="AEAC730C">
      <w:start w:val="1"/>
      <w:numFmt w:val="bullet"/>
      <w:lvlText w:val=""/>
      <w:lvlJc w:val="left"/>
      <w:pPr>
        <w:tabs>
          <w:tab w:val="num" w:pos="851"/>
        </w:tabs>
        <w:ind w:left="851" w:hanging="284"/>
      </w:pPr>
      <w:rPr>
        <w:rFonts w:ascii="Symbol" w:hAnsi="Symbol" w:hint="default"/>
      </w:rPr>
    </w:lvl>
    <w:lvl w:ilvl="1" w:tplc="08090003">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21">
    <w:nsid w:val="47F54D87"/>
    <w:multiLevelType w:val="hybridMultilevel"/>
    <w:tmpl w:val="2CF898AE"/>
    <w:lvl w:ilvl="0" w:tplc="FC26F71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2">
    <w:nsid w:val="494D4127"/>
    <w:multiLevelType w:val="hybridMultilevel"/>
    <w:tmpl w:val="6D90C29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3">
    <w:nsid w:val="495F18D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4">
    <w:nsid w:val="4B2E5EBD"/>
    <w:multiLevelType w:val="hybridMultilevel"/>
    <w:tmpl w:val="0D6E98B8"/>
    <w:lvl w:ilvl="0" w:tplc="193084D4">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5">
    <w:nsid w:val="4C727FB5"/>
    <w:multiLevelType w:val="hybridMultilevel"/>
    <w:tmpl w:val="1640E5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6">
    <w:nsid w:val="4DF5747A"/>
    <w:multiLevelType w:val="hybridMultilevel"/>
    <w:tmpl w:val="B3868F7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7">
    <w:nsid w:val="4F912EE9"/>
    <w:multiLevelType w:val="hybridMultilevel"/>
    <w:tmpl w:val="71543A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8">
    <w:nsid w:val="50254EA3"/>
    <w:multiLevelType w:val="hybridMultilevel"/>
    <w:tmpl w:val="EC7C0644"/>
    <w:lvl w:ilvl="0" w:tplc="193084D4">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9">
    <w:nsid w:val="50476D43"/>
    <w:multiLevelType w:val="hybridMultilevel"/>
    <w:tmpl w:val="D30E43CC"/>
    <w:lvl w:ilvl="0" w:tplc="82E60F52">
      <w:start w:val="3"/>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30">
    <w:nsid w:val="505D51B1"/>
    <w:multiLevelType w:val="hybridMultilevel"/>
    <w:tmpl w:val="96525BD8"/>
    <w:lvl w:ilvl="0" w:tplc="193084D4">
      <w:start w:val="1"/>
      <w:numFmt w:val="bullet"/>
      <w:lvlText w:val=""/>
      <w:lvlJc w:val="left"/>
      <w:pPr>
        <w:tabs>
          <w:tab w:val="num" w:pos="1134"/>
        </w:tabs>
        <w:ind w:left="1134"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1">
    <w:nsid w:val="50785080"/>
    <w:multiLevelType w:val="singleLevel"/>
    <w:tmpl w:val="0809000F"/>
    <w:lvl w:ilvl="0">
      <w:start w:val="1"/>
      <w:numFmt w:val="decimal"/>
      <w:lvlText w:val="%1."/>
      <w:lvlJc w:val="left"/>
      <w:pPr>
        <w:tabs>
          <w:tab w:val="num" w:pos="360"/>
        </w:tabs>
        <w:ind w:left="360" w:hanging="360"/>
      </w:pPr>
    </w:lvl>
  </w:abstractNum>
  <w:abstractNum w:abstractNumId="132">
    <w:nsid w:val="50E775AF"/>
    <w:multiLevelType w:val="hybridMultilevel"/>
    <w:tmpl w:val="0CFEB16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3">
    <w:nsid w:val="517549BC"/>
    <w:multiLevelType w:val="hybridMultilevel"/>
    <w:tmpl w:val="125EEBB2"/>
    <w:lvl w:ilvl="0" w:tplc="9DEAC600">
      <w:start w:val="1"/>
      <w:numFmt w:val="bullet"/>
      <w:lvlText w:val=""/>
      <w:lvlJc w:val="left"/>
      <w:pPr>
        <w:tabs>
          <w:tab w:val="num" w:pos="284"/>
        </w:tabs>
        <w:ind w:left="284" w:hanging="284"/>
      </w:pPr>
      <w:rPr>
        <w:rFonts w:ascii="Wingdings" w:hAnsi="Wingdings" w:hint="default"/>
        <w:sz w:val="22"/>
      </w:rPr>
    </w:lvl>
    <w:lvl w:ilvl="1" w:tplc="8882721A">
      <w:start w:val="1"/>
      <w:numFmt w:val="bullet"/>
      <w:lvlText w:val=""/>
      <w:lvlJc w:val="left"/>
      <w:pPr>
        <w:tabs>
          <w:tab w:val="num" w:pos="1364"/>
        </w:tabs>
        <w:ind w:left="1364" w:hanging="284"/>
      </w:pPr>
      <w:rPr>
        <w:rFonts w:ascii="Wingdings" w:hAnsi="Wingdings" w:hint="default"/>
        <w:sz w:val="22"/>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4">
    <w:nsid w:val="51A03B8B"/>
    <w:multiLevelType w:val="hybridMultilevel"/>
    <w:tmpl w:val="30384DB6"/>
    <w:lvl w:ilvl="0" w:tplc="88D865A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5">
    <w:nsid w:val="52A82F72"/>
    <w:multiLevelType w:val="multilevel"/>
    <w:tmpl w:val="D680AA14"/>
    <w:lvl w:ilvl="0">
      <w:start w:val="2"/>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6">
    <w:nsid w:val="535A58CD"/>
    <w:multiLevelType w:val="hybridMultilevel"/>
    <w:tmpl w:val="F506A260"/>
    <w:lvl w:ilvl="0" w:tplc="FFFFFFFF">
      <w:start w:val="1"/>
      <w:numFmt w:val="bullet"/>
      <w:lvlText w:val="-"/>
      <w:lvlJc w:val="left"/>
      <w:pPr>
        <w:tabs>
          <w:tab w:val="num" w:pos="360"/>
        </w:tabs>
        <w:ind w:left="360" w:hanging="360"/>
      </w:pPr>
      <w:rPr>
        <w:rFonts w:ascii="Arial" w:hAnsi="Aria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7">
    <w:nsid w:val="55DD5908"/>
    <w:multiLevelType w:val="hybridMultilevel"/>
    <w:tmpl w:val="BEC0486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38">
    <w:nsid w:val="56041EB0"/>
    <w:multiLevelType w:val="hybridMultilevel"/>
    <w:tmpl w:val="954048DC"/>
    <w:lvl w:ilvl="0" w:tplc="FFFFFFFF">
      <w:start w:val="1"/>
      <w:numFmt w:val="bullet"/>
      <w:lvlText w:val=""/>
      <w:lvlJc w:val="left"/>
      <w:pPr>
        <w:tabs>
          <w:tab w:val="num" w:pos="1440"/>
        </w:tabs>
        <w:ind w:left="1440" w:hanging="360"/>
      </w:pPr>
      <w:rPr>
        <w:rFonts w:ascii="Symbol" w:hAnsi="Symbol" w:hint="default"/>
      </w:rPr>
    </w:lvl>
    <w:lvl w:ilvl="1" w:tplc="FFFFFFFF">
      <w:start w:val="1"/>
      <w:numFmt w:val="bullet"/>
      <w:lvlText w:val="-"/>
      <w:lvlJc w:val="left"/>
      <w:pPr>
        <w:tabs>
          <w:tab w:val="num" w:pos="2160"/>
        </w:tabs>
        <w:ind w:left="2160" w:hanging="360"/>
      </w:pPr>
      <w:rPr>
        <w:rFonts w:ascii="Arial" w:hAnsi="Arial"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39">
    <w:nsid w:val="56250773"/>
    <w:multiLevelType w:val="singleLevel"/>
    <w:tmpl w:val="60BA5CD8"/>
    <w:lvl w:ilvl="0">
      <w:start w:val="1"/>
      <w:numFmt w:val="decimal"/>
      <w:lvlText w:val="%1."/>
      <w:lvlJc w:val="left"/>
      <w:pPr>
        <w:tabs>
          <w:tab w:val="num" w:pos="840"/>
        </w:tabs>
        <w:ind w:left="840" w:hanging="720"/>
      </w:pPr>
      <w:rPr>
        <w:rFonts w:hint="default"/>
      </w:rPr>
    </w:lvl>
  </w:abstractNum>
  <w:abstractNum w:abstractNumId="140">
    <w:nsid w:val="56AC48F5"/>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141">
    <w:nsid w:val="56F53A27"/>
    <w:multiLevelType w:val="hybridMultilevel"/>
    <w:tmpl w:val="6332FCE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2">
    <w:nsid w:val="584E6B9D"/>
    <w:multiLevelType w:val="hybridMultilevel"/>
    <w:tmpl w:val="DCD0C284"/>
    <w:lvl w:ilvl="0" w:tplc="193084D4">
      <w:start w:val="1"/>
      <w:numFmt w:val="bullet"/>
      <w:lvlText w:val=""/>
      <w:lvlJc w:val="left"/>
      <w:pPr>
        <w:tabs>
          <w:tab w:val="num" w:pos="567"/>
        </w:tabs>
        <w:ind w:left="567" w:hanging="567"/>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3">
    <w:nsid w:val="5977008F"/>
    <w:multiLevelType w:val="multilevel"/>
    <w:tmpl w:val="1736DE64"/>
    <w:lvl w:ilvl="0">
      <w:start w:val="1"/>
      <w:numFmt w:val="bullet"/>
      <w:lvlText w:val="-"/>
      <w:lvlJc w:val="left"/>
      <w:pPr>
        <w:tabs>
          <w:tab w:val="num" w:pos="1440"/>
        </w:tabs>
        <w:ind w:left="1440" w:hanging="360"/>
      </w:pPr>
      <w:rPr>
        <w:rFonts w:ascii="Arial" w:hAnsi="Aria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44">
    <w:nsid w:val="599D189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nsid w:val="59C36696"/>
    <w:multiLevelType w:val="singleLevel"/>
    <w:tmpl w:val="00B805DA"/>
    <w:lvl w:ilvl="0">
      <w:start w:val="1"/>
      <w:numFmt w:val="lowerLetter"/>
      <w:lvlText w:val="(%1)"/>
      <w:lvlJc w:val="left"/>
      <w:pPr>
        <w:tabs>
          <w:tab w:val="num" w:pos="720"/>
        </w:tabs>
        <w:ind w:left="720" w:hanging="720"/>
      </w:pPr>
      <w:rPr>
        <w:rFonts w:hint="default"/>
        <w:b/>
      </w:rPr>
    </w:lvl>
  </w:abstractNum>
  <w:abstractNum w:abstractNumId="146">
    <w:nsid w:val="5A0D72DF"/>
    <w:multiLevelType w:val="hybridMultilevel"/>
    <w:tmpl w:val="37EA86A2"/>
    <w:lvl w:ilvl="0" w:tplc="193084D4">
      <w:start w:val="1"/>
      <w:numFmt w:val="bullet"/>
      <w:lvlText w:val=""/>
      <w:lvlJc w:val="left"/>
      <w:pPr>
        <w:tabs>
          <w:tab w:val="num" w:pos="1134"/>
        </w:tabs>
        <w:ind w:left="1134" w:hanging="567"/>
      </w:pPr>
      <w:rPr>
        <w:rFonts w:ascii="Symbol" w:hAnsi="Symbol" w:hint="default"/>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47">
    <w:nsid w:val="5A77517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8">
    <w:nsid w:val="5AC5057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9">
    <w:nsid w:val="5AF11A7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0">
    <w:nsid w:val="5B7B4D9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1">
    <w:nsid w:val="5BE076A2"/>
    <w:multiLevelType w:val="hybridMultilevel"/>
    <w:tmpl w:val="E03AC656"/>
    <w:lvl w:ilvl="0" w:tplc="08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2">
    <w:nsid w:val="5C323D0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3">
    <w:nsid w:val="5C487802"/>
    <w:multiLevelType w:val="hybridMultilevel"/>
    <w:tmpl w:val="68C4B82C"/>
    <w:lvl w:ilvl="0" w:tplc="D10AE3A4">
      <w:start w:val="1"/>
      <w:numFmt w:val="bullet"/>
      <w:lvlText w:val=""/>
      <w:lvlJc w:val="left"/>
      <w:pPr>
        <w:tabs>
          <w:tab w:val="num" w:pos="1418"/>
        </w:tabs>
        <w:ind w:left="1418" w:hanging="284"/>
      </w:pPr>
      <w:rPr>
        <w:rFonts w:ascii="Symbol" w:hAnsi="Symbol" w:hint="default"/>
      </w:rPr>
    </w:lvl>
    <w:lvl w:ilvl="1" w:tplc="08090003" w:tentative="1">
      <w:start w:val="1"/>
      <w:numFmt w:val="bullet"/>
      <w:lvlText w:val="o"/>
      <w:lvlJc w:val="left"/>
      <w:pPr>
        <w:tabs>
          <w:tab w:val="num" w:pos="2574"/>
        </w:tabs>
        <w:ind w:left="2574" w:hanging="360"/>
      </w:pPr>
      <w:rPr>
        <w:rFonts w:ascii="Courier New" w:hAnsi="Courier New" w:cs="Courier New" w:hint="default"/>
      </w:rPr>
    </w:lvl>
    <w:lvl w:ilvl="2" w:tplc="08090005" w:tentative="1">
      <w:start w:val="1"/>
      <w:numFmt w:val="bullet"/>
      <w:lvlText w:val=""/>
      <w:lvlJc w:val="left"/>
      <w:pPr>
        <w:tabs>
          <w:tab w:val="num" w:pos="3294"/>
        </w:tabs>
        <w:ind w:left="3294" w:hanging="360"/>
      </w:pPr>
      <w:rPr>
        <w:rFonts w:ascii="Wingdings" w:hAnsi="Wingdings" w:hint="default"/>
      </w:rPr>
    </w:lvl>
    <w:lvl w:ilvl="3" w:tplc="08090001" w:tentative="1">
      <w:start w:val="1"/>
      <w:numFmt w:val="bullet"/>
      <w:lvlText w:val=""/>
      <w:lvlJc w:val="left"/>
      <w:pPr>
        <w:tabs>
          <w:tab w:val="num" w:pos="4014"/>
        </w:tabs>
        <w:ind w:left="4014" w:hanging="360"/>
      </w:pPr>
      <w:rPr>
        <w:rFonts w:ascii="Symbol" w:hAnsi="Symbol" w:hint="default"/>
      </w:rPr>
    </w:lvl>
    <w:lvl w:ilvl="4" w:tplc="08090003" w:tentative="1">
      <w:start w:val="1"/>
      <w:numFmt w:val="bullet"/>
      <w:lvlText w:val="o"/>
      <w:lvlJc w:val="left"/>
      <w:pPr>
        <w:tabs>
          <w:tab w:val="num" w:pos="4734"/>
        </w:tabs>
        <w:ind w:left="4734" w:hanging="360"/>
      </w:pPr>
      <w:rPr>
        <w:rFonts w:ascii="Courier New" w:hAnsi="Courier New" w:cs="Courier New" w:hint="default"/>
      </w:rPr>
    </w:lvl>
    <w:lvl w:ilvl="5" w:tplc="08090005" w:tentative="1">
      <w:start w:val="1"/>
      <w:numFmt w:val="bullet"/>
      <w:lvlText w:val=""/>
      <w:lvlJc w:val="left"/>
      <w:pPr>
        <w:tabs>
          <w:tab w:val="num" w:pos="5454"/>
        </w:tabs>
        <w:ind w:left="5454" w:hanging="360"/>
      </w:pPr>
      <w:rPr>
        <w:rFonts w:ascii="Wingdings" w:hAnsi="Wingdings" w:hint="default"/>
      </w:rPr>
    </w:lvl>
    <w:lvl w:ilvl="6" w:tplc="08090001" w:tentative="1">
      <w:start w:val="1"/>
      <w:numFmt w:val="bullet"/>
      <w:lvlText w:val=""/>
      <w:lvlJc w:val="left"/>
      <w:pPr>
        <w:tabs>
          <w:tab w:val="num" w:pos="6174"/>
        </w:tabs>
        <w:ind w:left="6174" w:hanging="360"/>
      </w:pPr>
      <w:rPr>
        <w:rFonts w:ascii="Symbol" w:hAnsi="Symbol" w:hint="default"/>
      </w:rPr>
    </w:lvl>
    <w:lvl w:ilvl="7" w:tplc="08090003" w:tentative="1">
      <w:start w:val="1"/>
      <w:numFmt w:val="bullet"/>
      <w:lvlText w:val="o"/>
      <w:lvlJc w:val="left"/>
      <w:pPr>
        <w:tabs>
          <w:tab w:val="num" w:pos="6894"/>
        </w:tabs>
        <w:ind w:left="6894" w:hanging="360"/>
      </w:pPr>
      <w:rPr>
        <w:rFonts w:ascii="Courier New" w:hAnsi="Courier New" w:cs="Courier New" w:hint="default"/>
      </w:rPr>
    </w:lvl>
    <w:lvl w:ilvl="8" w:tplc="08090005" w:tentative="1">
      <w:start w:val="1"/>
      <w:numFmt w:val="bullet"/>
      <w:lvlText w:val=""/>
      <w:lvlJc w:val="left"/>
      <w:pPr>
        <w:tabs>
          <w:tab w:val="num" w:pos="7614"/>
        </w:tabs>
        <w:ind w:left="7614" w:hanging="360"/>
      </w:pPr>
      <w:rPr>
        <w:rFonts w:ascii="Wingdings" w:hAnsi="Wingdings" w:hint="default"/>
      </w:rPr>
    </w:lvl>
  </w:abstractNum>
  <w:abstractNum w:abstractNumId="154">
    <w:nsid w:val="5D49144C"/>
    <w:multiLevelType w:val="singleLevel"/>
    <w:tmpl w:val="08090019"/>
    <w:lvl w:ilvl="0">
      <w:start w:val="1"/>
      <w:numFmt w:val="lowerLetter"/>
      <w:lvlText w:val="(%1)"/>
      <w:lvlJc w:val="left"/>
      <w:pPr>
        <w:tabs>
          <w:tab w:val="num" w:pos="360"/>
        </w:tabs>
        <w:ind w:left="360" w:hanging="360"/>
      </w:pPr>
      <w:rPr>
        <w:rFonts w:hint="default"/>
      </w:rPr>
    </w:lvl>
  </w:abstractNum>
  <w:abstractNum w:abstractNumId="155">
    <w:nsid w:val="5EC325B1"/>
    <w:multiLevelType w:val="hybridMultilevel"/>
    <w:tmpl w:val="6EE4B58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6">
    <w:nsid w:val="5F5751E0"/>
    <w:multiLevelType w:val="hybridMultilevel"/>
    <w:tmpl w:val="9654AFB2"/>
    <w:lvl w:ilvl="0" w:tplc="DC44D62C">
      <w:start w:val="1"/>
      <w:numFmt w:val="bullet"/>
      <w:lvlText w:val=""/>
      <w:lvlJc w:val="left"/>
      <w:pPr>
        <w:tabs>
          <w:tab w:val="num" w:pos="1080"/>
        </w:tabs>
        <w:ind w:left="1080" w:hanging="360"/>
      </w:pPr>
      <w:rPr>
        <w:rFonts w:ascii="Symbol" w:hAnsi="Symbol" w:hint="default"/>
        <w:color w:val="auto"/>
        <w:sz w:val="22"/>
        <w:szCs w:val="22"/>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57">
    <w:nsid w:val="601125B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8">
    <w:nsid w:val="60764CF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9">
    <w:nsid w:val="608D5F8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0">
    <w:nsid w:val="626336DC"/>
    <w:multiLevelType w:val="singleLevel"/>
    <w:tmpl w:val="B9F47B54"/>
    <w:lvl w:ilvl="0">
      <w:start w:val="1"/>
      <w:numFmt w:val="decimal"/>
      <w:lvlText w:val="%1."/>
      <w:lvlJc w:val="left"/>
      <w:pPr>
        <w:tabs>
          <w:tab w:val="num" w:pos="360"/>
        </w:tabs>
        <w:ind w:left="360" w:hanging="360"/>
      </w:pPr>
      <w:rPr>
        <w:b w:val="0"/>
      </w:rPr>
    </w:lvl>
  </w:abstractNum>
  <w:abstractNum w:abstractNumId="161">
    <w:nsid w:val="62A80926"/>
    <w:multiLevelType w:val="hybridMultilevel"/>
    <w:tmpl w:val="4EB6F432"/>
    <w:lvl w:ilvl="0" w:tplc="3E0CB91C">
      <w:start w:val="1"/>
      <w:numFmt w:val="lowerLetter"/>
      <w:lvlText w:val="(%1)"/>
      <w:lvlJc w:val="left"/>
      <w:pPr>
        <w:tabs>
          <w:tab w:val="num" w:pos="1184"/>
        </w:tabs>
        <w:ind w:left="1184" w:hanging="284"/>
      </w:pPr>
      <w:rPr>
        <w:rFonts w:hint="default"/>
      </w:rPr>
    </w:lvl>
    <w:lvl w:ilvl="1" w:tplc="08090019" w:tentative="1">
      <w:start w:val="1"/>
      <w:numFmt w:val="lowerLetter"/>
      <w:lvlText w:val="%2."/>
      <w:lvlJc w:val="left"/>
      <w:pPr>
        <w:tabs>
          <w:tab w:val="num" w:pos="1980"/>
        </w:tabs>
        <w:ind w:left="1980" w:hanging="360"/>
      </w:pPr>
    </w:lvl>
    <w:lvl w:ilvl="2" w:tplc="0809001B" w:tentative="1">
      <w:start w:val="1"/>
      <w:numFmt w:val="lowerRoman"/>
      <w:lvlText w:val="%3."/>
      <w:lvlJc w:val="right"/>
      <w:pPr>
        <w:tabs>
          <w:tab w:val="num" w:pos="2700"/>
        </w:tabs>
        <w:ind w:left="2700" w:hanging="180"/>
      </w:pPr>
    </w:lvl>
    <w:lvl w:ilvl="3" w:tplc="0809000F" w:tentative="1">
      <w:start w:val="1"/>
      <w:numFmt w:val="decimal"/>
      <w:lvlText w:val="%4."/>
      <w:lvlJc w:val="left"/>
      <w:pPr>
        <w:tabs>
          <w:tab w:val="num" w:pos="3420"/>
        </w:tabs>
        <w:ind w:left="3420" w:hanging="360"/>
      </w:pPr>
    </w:lvl>
    <w:lvl w:ilvl="4" w:tplc="08090019" w:tentative="1">
      <w:start w:val="1"/>
      <w:numFmt w:val="lowerLetter"/>
      <w:lvlText w:val="%5."/>
      <w:lvlJc w:val="left"/>
      <w:pPr>
        <w:tabs>
          <w:tab w:val="num" w:pos="4140"/>
        </w:tabs>
        <w:ind w:left="4140" w:hanging="360"/>
      </w:pPr>
    </w:lvl>
    <w:lvl w:ilvl="5" w:tplc="0809001B" w:tentative="1">
      <w:start w:val="1"/>
      <w:numFmt w:val="lowerRoman"/>
      <w:lvlText w:val="%6."/>
      <w:lvlJc w:val="right"/>
      <w:pPr>
        <w:tabs>
          <w:tab w:val="num" w:pos="4860"/>
        </w:tabs>
        <w:ind w:left="4860" w:hanging="180"/>
      </w:pPr>
    </w:lvl>
    <w:lvl w:ilvl="6" w:tplc="0809000F" w:tentative="1">
      <w:start w:val="1"/>
      <w:numFmt w:val="decimal"/>
      <w:lvlText w:val="%7."/>
      <w:lvlJc w:val="left"/>
      <w:pPr>
        <w:tabs>
          <w:tab w:val="num" w:pos="5580"/>
        </w:tabs>
        <w:ind w:left="5580" w:hanging="360"/>
      </w:pPr>
    </w:lvl>
    <w:lvl w:ilvl="7" w:tplc="08090019" w:tentative="1">
      <w:start w:val="1"/>
      <w:numFmt w:val="lowerLetter"/>
      <w:lvlText w:val="%8."/>
      <w:lvlJc w:val="left"/>
      <w:pPr>
        <w:tabs>
          <w:tab w:val="num" w:pos="6300"/>
        </w:tabs>
        <w:ind w:left="6300" w:hanging="360"/>
      </w:pPr>
    </w:lvl>
    <w:lvl w:ilvl="8" w:tplc="0809001B" w:tentative="1">
      <w:start w:val="1"/>
      <w:numFmt w:val="lowerRoman"/>
      <w:lvlText w:val="%9."/>
      <w:lvlJc w:val="right"/>
      <w:pPr>
        <w:tabs>
          <w:tab w:val="num" w:pos="7020"/>
        </w:tabs>
        <w:ind w:left="7020" w:hanging="180"/>
      </w:pPr>
    </w:lvl>
  </w:abstractNum>
  <w:abstractNum w:abstractNumId="162">
    <w:nsid w:val="634B127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3">
    <w:nsid w:val="63DA62BC"/>
    <w:multiLevelType w:val="hybridMultilevel"/>
    <w:tmpl w:val="04A0E78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4">
    <w:nsid w:val="64BD6B74"/>
    <w:multiLevelType w:val="hybridMultilevel"/>
    <w:tmpl w:val="4530C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5">
    <w:nsid w:val="655E00E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6">
    <w:nsid w:val="67AC09E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7">
    <w:nsid w:val="68235ADD"/>
    <w:multiLevelType w:val="hybridMultilevel"/>
    <w:tmpl w:val="28549040"/>
    <w:lvl w:ilvl="0" w:tplc="D10AE3A4">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8">
    <w:nsid w:val="68751937"/>
    <w:multiLevelType w:val="hybridMultilevel"/>
    <w:tmpl w:val="006C82EC"/>
    <w:lvl w:ilvl="0" w:tplc="D10AE3A4">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9">
    <w:nsid w:val="68A66F67"/>
    <w:multiLevelType w:val="hybridMultilevel"/>
    <w:tmpl w:val="00DEA820"/>
    <w:lvl w:ilvl="0" w:tplc="E6806774">
      <w:start w:val="1"/>
      <w:numFmt w:val="bullet"/>
      <w:lvlText w:val=""/>
      <w:lvlJc w:val="left"/>
      <w:pPr>
        <w:tabs>
          <w:tab w:val="num" w:pos="1440"/>
        </w:tabs>
        <w:ind w:left="1440" w:hanging="360"/>
      </w:pPr>
      <w:rPr>
        <w:rFonts w:ascii="Symbol" w:hAnsi="Symbol" w:hint="default"/>
        <w:color w:val="auto"/>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0">
    <w:nsid w:val="6950667A"/>
    <w:multiLevelType w:val="hybridMultilevel"/>
    <w:tmpl w:val="448C3936"/>
    <w:lvl w:ilvl="0" w:tplc="CFA4420A">
      <w:start w:val="1"/>
      <w:numFmt w:val="bullet"/>
      <w:lvlText w:val=""/>
      <w:lvlJc w:val="left"/>
      <w:pPr>
        <w:tabs>
          <w:tab w:val="num" w:pos="1090"/>
        </w:tabs>
        <w:ind w:left="1090" w:hanging="550"/>
      </w:pPr>
      <w:rPr>
        <w:rFonts w:ascii="Symbol" w:hAnsi="Symbol"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1">
    <w:nsid w:val="69B51C99"/>
    <w:multiLevelType w:val="hybridMultilevel"/>
    <w:tmpl w:val="0206F106"/>
    <w:lvl w:ilvl="0" w:tplc="0809000F">
      <w:start w:val="5"/>
      <w:numFmt w:val="decimal"/>
      <w:lvlText w:val="%1."/>
      <w:lvlJc w:val="left"/>
      <w:pPr>
        <w:tabs>
          <w:tab w:val="num" w:pos="360"/>
        </w:tabs>
        <w:ind w:left="360" w:hanging="360"/>
      </w:pPr>
      <w:rPr>
        <w:rFonts w:hint="default"/>
      </w:rPr>
    </w:lvl>
    <w:lvl w:ilvl="1" w:tplc="08090019">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72">
    <w:nsid w:val="6A337D6D"/>
    <w:multiLevelType w:val="hybridMultilevel"/>
    <w:tmpl w:val="2240324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3">
    <w:nsid w:val="6B735B4B"/>
    <w:multiLevelType w:val="hybridMultilevel"/>
    <w:tmpl w:val="493282DC"/>
    <w:lvl w:ilvl="0" w:tplc="DE9479B6">
      <w:start w:val="1"/>
      <w:numFmt w:val="lowerLetter"/>
      <w:lvlText w:val="(%1)"/>
      <w:lvlJc w:val="left"/>
      <w:pPr>
        <w:tabs>
          <w:tab w:val="num" w:pos="1440"/>
        </w:tabs>
        <w:ind w:left="1440" w:hanging="720"/>
      </w:pPr>
      <w:rPr>
        <w:rFonts w:hint="default"/>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nsid w:val="6D465567"/>
    <w:multiLevelType w:val="hybridMultilevel"/>
    <w:tmpl w:val="20746E6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75">
    <w:nsid w:val="6D5A52AC"/>
    <w:multiLevelType w:val="multilevel"/>
    <w:tmpl w:val="161484E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6">
    <w:nsid w:val="6FAF6A6F"/>
    <w:multiLevelType w:val="hybridMultilevel"/>
    <w:tmpl w:val="DB607AF2"/>
    <w:lvl w:ilvl="0" w:tplc="08090001">
      <w:start w:val="1"/>
      <w:numFmt w:val="bullet"/>
      <w:lvlText w:val=""/>
      <w:lvlJc w:val="left"/>
      <w:pPr>
        <w:tabs>
          <w:tab w:val="num" w:pos="1314"/>
        </w:tabs>
        <w:ind w:left="1314" w:hanging="360"/>
      </w:pPr>
      <w:rPr>
        <w:rFonts w:ascii="Symbol" w:hAnsi="Symbol" w:hint="default"/>
      </w:rPr>
    </w:lvl>
    <w:lvl w:ilvl="1" w:tplc="08090003" w:tentative="1">
      <w:start w:val="1"/>
      <w:numFmt w:val="bullet"/>
      <w:lvlText w:val="o"/>
      <w:lvlJc w:val="left"/>
      <w:pPr>
        <w:tabs>
          <w:tab w:val="num" w:pos="2034"/>
        </w:tabs>
        <w:ind w:left="2034" w:hanging="360"/>
      </w:pPr>
      <w:rPr>
        <w:rFonts w:ascii="Courier New" w:hAnsi="Courier New" w:cs="Courier New" w:hint="default"/>
      </w:rPr>
    </w:lvl>
    <w:lvl w:ilvl="2" w:tplc="08090005" w:tentative="1">
      <w:start w:val="1"/>
      <w:numFmt w:val="bullet"/>
      <w:lvlText w:val=""/>
      <w:lvlJc w:val="left"/>
      <w:pPr>
        <w:tabs>
          <w:tab w:val="num" w:pos="2754"/>
        </w:tabs>
        <w:ind w:left="2754" w:hanging="360"/>
      </w:pPr>
      <w:rPr>
        <w:rFonts w:ascii="Wingdings" w:hAnsi="Wingdings" w:hint="default"/>
      </w:rPr>
    </w:lvl>
    <w:lvl w:ilvl="3" w:tplc="08090001" w:tentative="1">
      <w:start w:val="1"/>
      <w:numFmt w:val="bullet"/>
      <w:lvlText w:val=""/>
      <w:lvlJc w:val="left"/>
      <w:pPr>
        <w:tabs>
          <w:tab w:val="num" w:pos="3474"/>
        </w:tabs>
        <w:ind w:left="3474" w:hanging="360"/>
      </w:pPr>
      <w:rPr>
        <w:rFonts w:ascii="Symbol" w:hAnsi="Symbol" w:hint="default"/>
      </w:rPr>
    </w:lvl>
    <w:lvl w:ilvl="4" w:tplc="08090003" w:tentative="1">
      <w:start w:val="1"/>
      <w:numFmt w:val="bullet"/>
      <w:lvlText w:val="o"/>
      <w:lvlJc w:val="left"/>
      <w:pPr>
        <w:tabs>
          <w:tab w:val="num" w:pos="4194"/>
        </w:tabs>
        <w:ind w:left="4194" w:hanging="360"/>
      </w:pPr>
      <w:rPr>
        <w:rFonts w:ascii="Courier New" w:hAnsi="Courier New" w:cs="Courier New" w:hint="default"/>
      </w:rPr>
    </w:lvl>
    <w:lvl w:ilvl="5" w:tplc="08090005" w:tentative="1">
      <w:start w:val="1"/>
      <w:numFmt w:val="bullet"/>
      <w:lvlText w:val=""/>
      <w:lvlJc w:val="left"/>
      <w:pPr>
        <w:tabs>
          <w:tab w:val="num" w:pos="4914"/>
        </w:tabs>
        <w:ind w:left="4914" w:hanging="360"/>
      </w:pPr>
      <w:rPr>
        <w:rFonts w:ascii="Wingdings" w:hAnsi="Wingdings" w:hint="default"/>
      </w:rPr>
    </w:lvl>
    <w:lvl w:ilvl="6" w:tplc="08090001" w:tentative="1">
      <w:start w:val="1"/>
      <w:numFmt w:val="bullet"/>
      <w:lvlText w:val=""/>
      <w:lvlJc w:val="left"/>
      <w:pPr>
        <w:tabs>
          <w:tab w:val="num" w:pos="5634"/>
        </w:tabs>
        <w:ind w:left="5634" w:hanging="360"/>
      </w:pPr>
      <w:rPr>
        <w:rFonts w:ascii="Symbol" w:hAnsi="Symbol" w:hint="default"/>
      </w:rPr>
    </w:lvl>
    <w:lvl w:ilvl="7" w:tplc="08090003" w:tentative="1">
      <w:start w:val="1"/>
      <w:numFmt w:val="bullet"/>
      <w:lvlText w:val="o"/>
      <w:lvlJc w:val="left"/>
      <w:pPr>
        <w:tabs>
          <w:tab w:val="num" w:pos="6354"/>
        </w:tabs>
        <w:ind w:left="6354" w:hanging="360"/>
      </w:pPr>
      <w:rPr>
        <w:rFonts w:ascii="Courier New" w:hAnsi="Courier New" w:cs="Courier New" w:hint="default"/>
      </w:rPr>
    </w:lvl>
    <w:lvl w:ilvl="8" w:tplc="08090005" w:tentative="1">
      <w:start w:val="1"/>
      <w:numFmt w:val="bullet"/>
      <w:lvlText w:val=""/>
      <w:lvlJc w:val="left"/>
      <w:pPr>
        <w:tabs>
          <w:tab w:val="num" w:pos="7074"/>
        </w:tabs>
        <w:ind w:left="7074" w:hanging="360"/>
      </w:pPr>
      <w:rPr>
        <w:rFonts w:ascii="Wingdings" w:hAnsi="Wingdings" w:hint="default"/>
      </w:rPr>
    </w:lvl>
  </w:abstractNum>
  <w:abstractNum w:abstractNumId="177">
    <w:nsid w:val="707D2EC3"/>
    <w:multiLevelType w:val="hybridMultilevel"/>
    <w:tmpl w:val="689ED410"/>
    <w:lvl w:ilvl="0" w:tplc="719CF928">
      <w:start w:val="1"/>
      <w:numFmt w:val="bullet"/>
      <w:lvlText w:val="•"/>
      <w:lvlJc w:val="left"/>
      <w:pPr>
        <w:tabs>
          <w:tab w:val="num" w:pos="227"/>
        </w:tabs>
        <w:ind w:left="227" w:hanging="227"/>
      </w:pPr>
      <w:rPr>
        <w:rFonts w:ascii="Times New Roman" w:hAnsi="Times New Roman" w:cs="Times New Roman" w:hint="default"/>
      </w:rPr>
    </w:lvl>
    <w:lvl w:ilvl="1" w:tplc="B43E3F3E">
      <w:start w:val="1"/>
      <w:numFmt w:val="bullet"/>
      <w:lvlText w:val="-"/>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8">
    <w:nsid w:val="719A6255"/>
    <w:multiLevelType w:val="hybridMultilevel"/>
    <w:tmpl w:val="440E48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9">
    <w:nsid w:val="725D28F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0">
    <w:nsid w:val="727307BB"/>
    <w:multiLevelType w:val="multilevel"/>
    <w:tmpl w:val="8C5AEB2C"/>
    <w:lvl w:ilvl="0">
      <w:start w:val="1"/>
      <w:numFmt w:val="decimal"/>
      <w:suff w:val="space"/>
      <w:lvlText w:val="Part %1"/>
      <w:lvlJc w:val="left"/>
      <w:pPr>
        <w:ind w:left="9360" w:firstLine="0"/>
      </w:pPr>
      <w:rPr>
        <w:rFonts w:ascii="Arial" w:hAnsi="Arial" w:hint="default"/>
      </w:rPr>
    </w:lvl>
    <w:lvl w:ilvl="1">
      <w:start w:val="1"/>
      <w:numFmt w:val="decimal"/>
      <w:suff w:val="nothing"/>
      <w:lvlText w:val="Article %2"/>
      <w:lvlJc w:val="left"/>
      <w:pPr>
        <w:ind w:left="0" w:firstLine="0"/>
      </w:pPr>
      <w:rPr>
        <w:rFonts w:ascii="Arial" w:hAnsi="Arial" w:hint="default"/>
        <w:caps w:val="0"/>
      </w:rPr>
    </w:lvl>
    <w:lvl w:ilvl="2">
      <w:start w:val="1"/>
      <w:numFmt w:val="decimal"/>
      <w:suff w:val="nothing"/>
      <w:lvlText w:val="Section %3"/>
      <w:lvlJc w:val="left"/>
      <w:pPr>
        <w:ind w:left="0" w:firstLine="0"/>
      </w:pPr>
      <w:rPr>
        <w:rFonts w:ascii="Arial" w:hAnsi="Arial"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1">
    <w:nsid w:val="72B42F9E"/>
    <w:multiLevelType w:val="hybridMultilevel"/>
    <w:tmpl w:val="4128F4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2">
    <w:nsid w:val="72FF787B"/>
    <w:multiLevelType w:val="multilevel"/>
    <w:tmpl w:val="A4CCC65E"/>
    <w:lvl w:ilvl="0">
      <w:start w:val="1"/>
      <w:numFmt w:val="bullet"/>
      <w:lvlText w:val=""/>
      <w:lvlJc w:val="left"/>
      <w:pPr>
        <w:tabs>
          <w:tab w:val="num" w:pos="360"/>
        </w:tabs>
        <w:ind w:left="360" w:hanging="360"/>
      </w:pPr>
      <w:rPr>
        <w:rFonts w:ascii="Symbol" w:hAnsi="Symbol" w:hint="default"/>
        <w:color w:val="FF0000"/>
      </w:rPr>
    </w:lvl>
    <w:lvl w:ilvl="1">
      <w:start w:val="1"/>
      <w:numFmt w:val="decimal"/>
      <w:lvlText w:val="%1.%2."/>
      <w:lvlJc w:val="left"/>
      <w:pPr>
        <w:tabs>
          <w:tab w:val="num" w:pos="-288"/>
        </w:tabs>
        <w:ind w:left="-288" w:hanging="432"/>
      </w:pPr>
      <w:rPr>
        <w:rFonts w:hint="default"/>
      </w:rPr>
    </w:lvl>
    <w:lvl w:ilvl="2">
      <w:start w:val="1"/>
      <w:numFmt w:val="decimal"/>
      <w:lvlText w:val="%1.%2.%3."/>
      <w:lvlJc w:val="left"/>
      <w:pPr>
        <w:tabs>
          <w:tab w:val="num" w:pos="360"/>
        </w:tabs>
        <w:ind w:left="144" w:hanging="504"/>
      </w:pPr>
      <w:rPr>
        <w:rFonts w:hint="default"/>
      </w:rPr>
    </w:lvl>
    <w:lvl w:ilvl="3">
      <w:start w:val="1"/>
      <w:numFmt w:val="decimal"/>
      <w:lvlText w:val="%1.%2.%3.%4."/>
      <w:lvlJc w:val="left"/>
      <w:pPr>
        <w:tabs>
          <w:tab w:val="num" w:pos="1080"/>
        </w:tabs>
        <w:ind w:left="648" w:hanging="648"/>
      </w:pPr>
      <w:rPr>
        <w:rFonts w:hint="default"/>
      </w:rPr>
    </w:lvl>
    <w:lvl w:ilvl="4">
      <w:start w:val="1"/>
      <w:numFmt w:val="decimal"/>
      <w:lvlText w:val="%1.%2.%3.%4.%5."/>
      <w:lvlJc w:val="left"/>
      <w:pPr>
        <w:tabs>
          <w:tab w:val="num" w:pos="1440"/>
        </w:tabs>
        <w:ind w:left="1152" w:hanging="792"/>
      </w:pPr>
      <w:rPr>
        <w:rFonts w:hint="default"/>
      </w:rPr>
    </w:lvl>
    <w:lvl w:ilvl="5">
      <w:start w:val="1"/>
      <w:numFmt w:val="decimal"/>
      <w:lvlText w:val="%1.%2.%3.%4.%5.%6."/>
      <w:lvlJc w:val="left"/>
      <w:pPr>
        <w:tabs>
          <w:tab w:val="num" w:pos="2160"/>
        </w:tabs>
        <w:ind w:left="1656" w:hanging="936"/>
      </w:pPr>
      <w:rPr>
        <w:rFonts w:hint="default"/>
      </w:rPr>
    </w:lvl>
    <w:lvl w:ilvl="6">
      <w:start w:val="1"/>
      <w:numFmt w:val="decimal"/>
      <w:lvlText w:val="%1.%2.%3.%4.%5.%6.%7."/>
      <w:lvlJc w:val="left"/>
      <w:pPr>
        <w:tabs>
          <w:tab w:val="num" w:pos="2520"/>
        </w:tabs>
        <w:ind w:left="2160" w:hanging="1080"/>
      </w:pPr>
      <w:rPr>
        <w:rFonts w:hint="default"/>
      </w:rPr>
    </w:lvl>
    <w:lvl w:ilvl="7">
      <w:start w:val="1"/>
      <w:numFmt w:val="decimal"/>
      <w:lvlText w:val="%1.%2.%3.%4.%5.%6.%7.%8."/>
      <w:lvlJc w:val="left"/>
      <w:pPr>
        <w:tabs>
          <w:tab w:val="num" w:pos="3240"/>
        </w:tabs>
        <w:ind w:left="2664" w:hanging="1224"/>
      </w:pPr>
      <w:rPr>
        <w:rFonts w:hint="default"/>
      </w:rPr>
    </w:lvl>
    <w:lvl w:ilvl="8">
      <w:start w:val="1"/>
      <w:numFmt w:val="decimal"/>
      <w:lvlText w:val="%1.%2.%3.%4.%5.%6.%7.%8.%9."/>
      <w:lvlJc w:val="left"/>
      <w:pPr>
        <w:tabs>
          <w:tab w:val="num" w:pos="3960"/>
        </w:tabs>
        <w:ind w:left="3240" w:hanging="1440"/>
      </w:pPr>
      <w:rPr>
        <w:rFonts w:hint="default"/>
      </w:rPr>
    </w:lvl>
  </w:abstractNum>
  <w:abstractNum w:abstractNumId="183">
    <w:nsid w:val="73431505"/>
    <w:multiLevelType w:val="hybridMultilevel"/>
    <w:tmpl w:val="30C8C5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4">
    <w:nsid w:val="73DD267B"/>
    <w:multiLevelType w:val="hybridMultilevel"/>
    <w:tmpl w:val="92F07AF6"/>
    <w:lvl w:ilvl="0" w:tplc="08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5">
    <w:nsid w:val="73E31954"/>
    <w:multiLevelType w:val="hybridMultilevel"/>
    <w:tmpl w:val="111E280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6">
    <w:nsid w:val="740F284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7">
    <w:nsid w:val="7492430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8">
    <w:nsid w:val="75A21C9A"/>
    <w:multiLevelType w:val="singleLevel"/>
    <w:tmpl w:val="08090001"/>
    <w:lvl w:ilvl="0">
      <w:start w:val="1"/>
      <w:numFmt w:val="bullet"/>
      <w:lvlText w:val=""/>
      <w:lvlJc w:val="left"/>
      <w:pPr>
        <w:tabs>
          <w:tab w:val="num" w:pos="1440"/>
        </w:tabs>
        <w:ind w:left="1440" w:hanging="360"/>
      </w:pPr>
      <w:rPr>
        <w:rFonts w:ascii="Symbol" w:hAnsi="Symbol" w:hint="default"/>
      </w:rPr>
    </w:lvl>
  </w:abstractNum>
  <w:abstractNum w:abstractNumId="189">
    <w:nsid w:val="76850DF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0">
    <w:nsid w:val="768C2ED8"/>
    <w:multiLevelType w:val="hybridMultilevel"/>
    <w:tmpl w:val="BEEC1F48"/>
    <w:lvl w:ilvl="0" w:tplc="AEAC730C">
      <w:start w:val="1"/>
      <w:numFmt w:val="bullet"/>
      <w:lvlText w:val=""/>
      <w:lvlJc w:val="left"/>
      <w:pPr>
        <w:tabs>
          <w:tab w:val="num" w:pos="851"/>
        </w:tabs>
        <w:ind w:left="851" w:hanging="284"/>
      </w:pPr>
      <w:rPr>
        <w:rFonts w:ascii="Symbol" w:hAnsi="Symbol" w:hint="default"/>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91">
    <w:nsid w:val="77874BC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2">
    <w:nsid w:val="78A64060"/>
    <w:multiLevelType w:val="hybridMultilevel"/>
    <w:tmpl w:val="E4A40044"/>
    <w:lvl w:ilvl="0" w:tplc="193084D4">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3">
    <w:nsid w:val="7C801A6E"/>
    <w:multiLevelType w:val="hybridMultilevel"/>
    <w:tmpl w:val="54AA6E76"/>
    <w:lvl w:ilvl="0" w:tplc="9CA4E6BA">
      <w:start w:val="1"/>
      <w:numFmt w:val="bullet"/>
      <w:lvlText w:val=""/>
      <w:lvlJc w:val="left"/>
      <w:pPr>
        <w:tabs>
          <w:tab w:val="num" w:pos="1422"/>
        </w:tabs>
        <w:ind w:left="1575" w:hanging="360"/>
      </w:pPr>
      <w:rPr>
        <w:rFonts w:ascii="Symbol" w:hAnsi="Symbol" w:hint="default"/>
        <w:spacing w:val="0"/>
        <w:position w:val="0"/>
        <w:sz w:val="20"/>
      </w:rPr>
    </w:lvl>
    <w:lvl w:ilvl="1" w:tplc="08090003" w:tentative="1">
      <w:start w:val="1"/>
      <w:numFmt w:val="bullet"/>
      <w:lvlText w:val="o"/>
      <w:lvlJc w:val="left"/>
      <w:pPr>
        <w:tabs>
          <w:tab w:val="num" w:pos="2295"/>
        </w:tabs>
        <w:ind w:left="2295" w:hanging="360"/>
      </w:pPr>
      <w:rPr>
        <w:rFonts w:ascii="Courier New" w:hAnsi="Courier New" w:cs="Courier New" w:hint="default"/>
      </w:rPr>
    </w:lvl>
    <w:lvl w:ilvl="2" w:tplc="08090005" w:tentative="1">
      <w:start w:val="1"/>
      <w:numFmt w:val="bullet"/>
      <w:lvlText w:val=""/>
      <w:lvlJc w:val="left"/>
      <w:pPr>
        <w:tabs>
          <w:tab w:val="num" w:pos="3015"/>
        </w:tabs>
        <w:ind w:left="3015" w:hanging="360"/>
      </w:pPr>
      <w:rPr>
        <w:rFonts w:ascii="Wingdings" w:hAnsi="Wingdings" w:hint="default"/>
      </w:rPr>
    </w:lvl>
    <w:lvl w:ilvl="3" w:tplc="08090001" w:tentative="1">
      <w:start w:val="1"/>
      <w:numFmt w:val="bullet"/>
      <w:lvlText w:val=""/>
      <w:lvlJc w:val="left"/>
      <w:pPr>
        <w:tabs>
          <w:tab w:val="num" w:pos="3735"/>
        </w:tabs>
        <w:ind w:left="3735" w:hanging="360"/>
      </w:pPr>
      <w:rPr>
        <w:rFonts w:ascii="Symbol" w:hAnsi="Symbol" w:hint="default"/>
      </w:rPr>
    </w:lvl>
    <w:lvl w:ilvl="4" w:tplc="08090003" w:tentative="1">
      <w:start w:val="1"/>
      <w:numFmt w:val="bullet"/>
      <w:lvlText w:val="o"/>
      <w:lvlJc w:val="left"/>
      <w:pPr>
        <w:tabs>
          <w:tab w:val="num" w:pos="4455"/>
        </w:tabs>
        <w:ind w:left="4455" w:hanging="360"/>
      </w:pPr>
      <w:rPr>
        <w:rFonts w:ascii="Courier New" w:hAnsi="Courier New" w:cs="Courier New" w:hint="default"/>
      </w:rPr>
    </w:lvl>
    <w:lvl w:ilvl="5" w:tplc="08090005" w:tentative="1">
      <w:start w:val="1"/>
      <w:numFmt w:val="bullet"/>
      <w:lvlText w:val=""/>
      <w:lvlJc w:val="left"/>
      <w:pPr>
        <w:tabs>
          <w:tab w:val="num" w:pos="5175"/>
        </w:tabs>
        <w:ind w:left="5175" w:hanging="360"/>
      </w:pPr>
      <w:rPr>
        <w:rFonts w:ascii="Wingdings" w:hAnsi="Wingdings" w:hint="default"/>
      </w:rPr>
    </w:lvl>
    <w:lvl w:ilvl="6" w:tplc="08090001" w:tentative="1">
      <w:start w:val="1"/>
      <w:numFmt w:val="bullet"/>
      <w:lvlText w:val=""/>
      <w:lvlJc w:val="left"/>
      <w:pPr>
        <w:tabs>
          <w:tab w:val="num" w:pos="5895"/>
        </w:tabs>
        <w:ind w:left="5895" w:hanging="360"/>
      </w:pPr>
      <w:rPr>
        <w:rFonts w:ascii="Symbol" w:hAnsi="Symbol" w:hint="default"/>
      </w:rPr>
    </w:lvl>
    <w:lvl w:ilvl="7" w:tplc="08090003" w:tentative="1">
      <w:start w:val="1"/>
      <w:numFmt w:val="bullet"/>
      <w:lvlText w:val="o"/>
      <w:lvlJc w:val="left"/>
      <w:pPr>
        <w:tabs>
          <w:tab w:val="num" w:pos="6615"/>
        </w:tabs>
        <w:ind w:left="6615" w:hanging="360"/>
      </w:pPr>
      <w:rPr>
        <w:rFonts w:ascii="Courier New" w:hAnsi="Courier New" w:cs="Courier New" w:hint="default"/>
      </w:rPr>
    </w:lvl>
    <w:lvl w:ilvl="8" w:tplc="08090005" w:tentative="1">
      <w:start w:val="1"/>
      <w:numFmt w:val="bullet"/>
      <w:lvlText w:val=""/>
      <w:lvlJc w:val="left"/>
      <w:pPr>
        <w:tabs>
          <w:tab w:val="num" w:pos="7335"/>
        </w:tabs>
        <w:ind w:left="7335" w:hanging="360"/>
      </w:pPr>
      <w:rPr>
        <w:rFonts w:ascii="Wingdings" w:hAnsi="Wingdings" w:hint="default"/>
      </w:rPr>
    </w:lvl>
  </w:abstractNum>
  <w:abstractNum w:abstractNumId="194">
    <w:nsid w:val="7DDE0B72"/>
    <w:multiLevelType w:val="hybridMultilevel"/>
    <w:tmpl w:val="79E48AA8"/>
    <w:lvl w:ilvl="0" w:tplc="A436313A">
      <w:start w:val="1"/>
      <w:numFmt w:val="bullet"/>
      <w:lvlText w:val="*"/>
      <w:lvlJc w:val="left"/>
      <w:pPr>
        <w:tabs>
          <w:tab w:val="num" w:pos="284"/>
        </w:tabs>
        <w:ind w:left="284" w:hanging="284"/>
      </w:pPr>
      <w:rPr>
        <w:rFonts w:ascii="Arial" w:hAnsi="Arial" w:hint="default"/>
        <w:sz w:val="22"/>
      </w:rPr>
    </w:lvl>
    <w:lvl w:ilvl="1" w:tplc="B43E3F3E">
      <w:start w:val="1"/>
      <w:numFmt w:val="bullet"/>
      <w:lvlText w:val="-"/>
      <w:lvlJc w:val="left"/>
      <w:pPr>
        <w:tabs>
          <w:tab w:val="num" w:pos="1440"/>
        </w:tabs>
        <w:ind w:left="1440" w:hanging="360"/>
      </w:pPr>
      <w:rPr>
        <w:rFonts w:ascii="Courier New" w:hAnsi="Courier New" w:hint="default"/>
        <w:sz w:val="22"/>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5">
    <w:nsid w:val="7E5B36E0"/>
    <w:multiLevelType w:val="hybridMultilevel"/>
    <w:tmpl w:val="26FE46A4"/>
    <w:lvl w:ilvl="0" w:tplc="5546C5E0">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196">
    <w:nsid w:val="7EC350E1"/>
    <w:multiLevelType w:val="singleLevel"/>
    <w:tmpl w:val="FCD8A968"/>
    <w:lvl w:ilvl="0">
      <w:start w:val="2"/>
      <w:numFmt w:val="lowerLetter"/>
      <w:lvlText w:val="(%1)"/>
      <w:lvlJc w:val="left"/>
      <w:pPr>
        <w:tabs>
          <w:tab w:val="num" w:pos="720"/>
        </w:tabs>
        <w:ind w:left="720" w:hanging="720"/>
      </w:pPr>
      <w:rPr>
        <w:rFonts w:hint="default"/>
      </w:rPr>
    </w:lvl>
  </w:abstractNum>
  <w:abstractNum w:abstractNumId="197">
    <w:nsid w:val="7ECD4E65"/>
    <w:multiLevelType w:val="hybridMultilevel"/>
    <w:tmpl w:val="59C8BE16"/>
    <w:lvl w:ilvl="0" w:tplc="5BA67EC6">
      <w:start w:val="1"/>
      <w:numFmt w:val="bullet"/>
      <w:lvlText w:val=""/>
      <w:lvlJc w:val="left"/>
      <w:pPr>
        <w:tabs>
          <w:tab w:val="num" w:pos="284"/>
        </w:tabs>
        <w:ind w:left="284" w:hanging="284"/>
      </w:pPr>
      <w:rPr>
        <w:rFonts w:ascii="Wingdings" w:hAnsi="Wingdings" w:hint="default"/>
        <w:sz w:val="22"/>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8">
    <w:nsid w:val="7F791F0C"/>
    <w:multiLevelType w:val="hybridMultilevel"/>
    <w:tmpl w:val="B04E45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58"/>
  </w:num>
  <w:num w:numId="2">
    <w:abstractNumId w:val="44"/>
  </w:num>
  <w:num w:numId="3">
    <w:abstractNumId w:val="62"/>
  </w:num>
  <w:num w:numId="4">
    <w:abstractNumId w:val="168"/>
  </w:num>
  <w:num w:numId="5">
    <w:abstractNumId w:val="117"/>
  </w:num>
  <w:num w:numId="6">
    <w:abstractNumId w:val="101"/>
  </w:num>
  <w:num w:numId="7">
    <w:abstractNumId w:val="69"/>
  </w:num>
  <w:num w:numId="8">
    <w:abstractNumId w:val="167"/>
  </w:num>
  <w:num w:numId="9">
    <w:abstractNumId w:val="153"/>
  </w:num>
  <w:num w:numId="10">
    <w:abstractNumId w:val="20"/>
  </w:num>
  <w:num w:numId="11">
    <w:abstractNumId w:val="66"/>
  </w:num>
  <w:num w:numId="12">
    <w:abstractNumId w:val="194"/>
  </w:num>
  <w:num w:numId="13">
    <w:abstractNumId w:val="48"/>
  </w:num>
  <w:num w:numId="14">
    <w:abstractNumId w:val="190"/>
  </w:num>
  <w:num w:numId="15">
    <w:abstractNumId w:val="120"/>
  </w:num>
  <w:num w:numId="16">
    <w:abstractNumId w:val="63"/>
  </w:num>
  <w:num w:numId="17">
    <w:abstractNumId w:val="51"/>
  </w:num>
  <w:num w:numId="18">
    <w:abstractNumId w:val="87"/>
  </w:num>
  <w:num w:numId="19">
    <w:abstractNumId w:val="177"/>
  </w:num>
  <w:num w:numId="20">
    <w:abstractNumId w:val="76"/>
  </w:num>
  <w:num w:numId="21">
    <w:abstractNumId w:val="11"/>
  </w:num>
  <w:num w:numId="22">
    <w:abstractNumId w:val="15"/>
  </w:num>
  <w:num w:numId="23">
    <w:abstractNumId w:val="128"/>
  </w:num>
  <w:num w:numId="24">
    <w:abstractNumId w:val="133"/>
  </w:num>
  <w:num w:numId="25">
    <w:abstractNumId w:val="197"/>
  </w:num>
  <w:num w:numId="26">
    <w:abstractNumId w:val="94"/>
  </w:num>
  <w:num w:numId="27">
    <w:abstractNumId w:val="3"/>
  </w:num>
  <w:num w:numId="28">
    <w:abstractNumId w:val="142"/>
  </w:num>
  <w:num w:numId="29">
    <w:abstractNumId w:val="192"/>
  </w:num>
  <w:num w:numId="30">
    <w:abstractNumId w:val="124"/>
  </w:num>
  <w:num w:numId="31">
    <w:abstractNumId w:val="115"/>
  </w:num>
  <w:num w:numId="32">
    <w:abstractNumId w:val="119"/>
  </w:num>
  <w:num w:numId="33">
    <w:abstractNumId w:val="50"/>
  </w:num>
  <w:num w:numId="34">
    <w:abstractNumId w:val="146"/>
  </w:num>
  <w:num w:numId="35">
    <w:abstractNumId w:val="38"/>
  </w:num>
  <w:num w:numId="36">
    <w:abstractNumId w:val="1"/>
    <w:lvlOverride w:ilvl="0">
      <w:lvl w:ilvl="0">
        <w:start w:val="1"/>
        <w:numFmt w:val="bullet"/>
        <w:lvlText w:val=""/>
        <w:legacy w:legacy="1" w:legacySpace="0" w:legacyIndent="360"/>
        <w:lvlJc w:val="left"/>
        <w:pPr>
          <w:ind w:left="1080" w:hanging="360"/>
        </w:pPr>
        <w:rPr>
          <w:rFonts w:ascii="Symbol" w:hAnsi="Symbol" w:hint="default"/>
        </w:rPr>
      </w:lvl>
    </w:lvlOverride>
  </w:num>
  <w:num w:numId="37">
    <w:abstractNumId w:val="54"/>
  </w:num>
  <w:num w:numId="38">
    <w:abstractNumId w:val="196"/>
  </w:num>
  <w:num w:numId="39">
    <w:abstractNumId w:val="162"/>
  </w:num>
  <w:num w:numId="40">
    <w:abstractNumId w:val="138"/>
  </w:num>
  <w:num w:numId="41">
    <w:abstractNumId w:val="70"/>
  </w:num>
  <w:num w:numId="42">
    <w:abstractNumId w:val="93"/>
  </w:num>
  <w:num w:numId="43">
    <w:abstractNumId w:val="91"/>
  </w:num>
  <w:num w:numId="44">
    <w:abstractNumId w:val="53"/>
  </w:num>
  <w:num w:numId="45">
    <w:abstractNumId w:val="9"/>
  </w:num>
  <w:num w:numId="46">
    <w:abstractNumId w:val="166"/>
  </w:num>
  <w:num w:numId="47">
    <w:abstractNumId w:val="104"/>
  </w:num>
  <w:num w:numId="48">
    <w:abstractNumId w:val="43"/>
  </w:num>
  <w:num w:numId="49">
    <w:abstractNumId w:val="29"/>
  </w:num>
  <w:num w:numId="50">
    <w:abstractNumId w:val="97"/>
  </w:num>
  <w:num w:numId="51">
    <w:abstractNumId w:val="25"/>
  </w:num>
  <w:num w:numId="52">
    <w:abstractNumId w:val="191"/>
  </w:num>
  <w:num w:numId="53">
    <w:abstractNumId w:val="27"/>
  </w:num>
  <w:num w:numId="54">
    <w:abstractNumId w:val="31"/>
  </w:num>
  <w:num w:numId="55">
    <w:abstractNumId w:val="46"/>
  </w:num>
  <w:num w:numId="56">
    <w:abstractNumId w:val="188"/>
  </w:num>
  <w:num w:numId="57">
    <w:abstractNumId w:val="187"/>
  </w:num>
  <w:num w:numId="58">
    <w:abstractNumId w:val="123"/>
  </w:num>
  <w:num w:numId="59">
    <w:abstractNumId w:val="84"/>
  </w:num>
  <w:num w:numId="60">
    <w:abstractNumId w:val="110"/>
  </w:num>
  <w:num w:numId="61">
    <w:abstractNumId w:val="71"/>
  </w:num>
  <w:num w:numId="62">
    <w:abstractNumId w:val="79"/>
  </w:num>
  <w:num w:numId="63">
    <w:abstractNumId w:val="140"/>
  </w:num>
  <w:num w:numId="64">
    <w:abstractNumId w:val="30"/>
  </w:num>
  <w:num w:numId="65">
    <w:abstractNumId w:val="64"/>
  </w:num>
  <w:num w:numId="66">
    <w:abstractNumId w:val="74"/>
  </w:num>
  <w:num w:numId="67">
    <w:abstractNumId w:val="81"/>
  </w:num>
  <w:num w:numId="68">
    <w:abstractNumId w:val="189"/>
  </w:num>
  <w:num w:numId="69">
    <w:abstractNumId w:val="42"/>
  </w:num>
  <w:num w:numId="70">
    <w:abstractNumId w:val="68"/>
  </w:num>
  <w:num w:numId="71">
    <w:abstractNumId w:val="159"/>
  </w:num>
  <w:num w:numId="72">
    <w:abstractNumId w:val="60"/>
  </w:num>
  <w:num w:numId="73">
    <w:abstractNumId w:val="158"/>
  </w:num>
  <w:num w:numId="74">
    <w:abstractNumId w:val="47"/>
  </w:num>
  <w:num w:numId="75">
    <w:abstractNumId w:val="116"/>
  </w:num>
  <w:num w:numId="76">
    <w:abstractNumId w:val="13"/>
  </w:num>
  <w:num w:numId="77">
    <w:abstractNumId w:val="61"/>
  </w:num>
  <w:num w:numId="78">
    <w:abstractNumId w:val="95"/>
  </w:num>
  <w:num w:numId="79">
    <w:abstractNumId w:val="186"/>
  </w:num>
  <w:num w:numId="80">
    <w:abstractNumId w:val="145"/>
  </w:num>
  <w:num w:numId="81">
    <w:abstractNumId w:val="18"/>
  </w:num>
  <w:num w:numId="82">
    <w:abstractNumId w:val="152"/>
  </w:num>
  <w:num w:numId="83">
    <w:abstractNumId w:val="89"/>
  </w:num>
  <w:num w:numId="84">
    <w:abstractNumId w:val="136"/>
  </w:num>
  <w:num w:numId="85">
    <w:abstractNumId w:val="6"/>
  </w:num>
  <w:num w:numId="86">
    <w:abstractNumId w:val="149"/>
  </w:num>
  <w:num w:numId="87">
    <w:abstractNumId w:val="157"/>
  </w:num>
  <w:num w:numId="88">
    <w:abstractNumId w:val="160"/>
  </w:num>
  <w:num w:numId="89">
    <w:abstractNumId w:val="114"/>
  </w:num>
  <w:num w:numId="90">
    <w:abstractNumId w:val="90"/>
  </w:num>
  <w:num w:numId="91">
    <w:abstractNumId w:val="2"/>
  </w:num>
  <w:num w:numId="92">
    <w:abstractNumId w:val="37"/>
  </w:num>
  <w:num w:numId="93">
    <w:abstractNumId w:val="14"/>
  </w:num>
  <w:num w:numId="94">
    <w:abstractNumId w:val="12"/>
  </w:num>
  <w:num w:numId="95">
    <w:abstractNumId w:val="118"/>
  </w:num>
  <w:num w:numId="96">
    <w:abstractNumId w:val="144"/>
  </w:num>
  <w:num w:numId="97">
    <w:abstractNumId w:val="26"/>
  </w:num>
  <w:num w:numId="98">
    <w:abstractNumId w:val="36"/>
  </w:num>
  <w:num w:numId="99">
    <w:abstractNumId w:val="171"/>
  </w:num>
  <w:num w:numId="100">
    <w:abstractNumId w:val="19"/>
  </w:num>
  <w:num w:numId="101">
    <w:abstractNumId w:val="65"/>
  </w:num>
  <w:num w:numId="102">
    <w:abstractNumId w:val="45"/>
  </w:num>
  <w:num w:numId="103">
    <w:abstractNumId w:val="33"/>
  </w:num>
  <w:num w:numId="104">
    <w:abstractNumId w:val="148"/>
  </w:num>
  <w:num w:numId="105">
    <w:abstractNumId w:val="131"/>
  </w:num>
  <w:num w:numId="106">
    <w:abstractNumId w:val="105"/>
  </w:num>
  <w:num w:numId="107">
    <w:abstractNumId w:val="8"/>
  </w:num>
  <w:num w:numId="108">
    <w:abstractNumId w:val="150"/>
  </w:num>
  <w:num w:numId="109">
    <w:abstractNumId w:val="147"/>
  </w:num>
  <w:num w:numId="110">
    <w:abstractNumId w:val="125"/>
  </w:num>
  <w:num w:numId="111">
    <w:abstractNumId w:val="111"/>
  </w:num>
  <w:num w:numId="112">
    <w:abstractNumId w:val="156"/>
  </w:num>
  <w:num w:numId="113">
    <w:abstractNumId w:val="139"/>
  </w:num>
  <w:num w:numId="114">
    <w:abstractNumId w:val="107"/>
  </w:num>
  <w:num w:numId="115">
    <w:abstractNumId w:val="75"/>
  </w:num>
  <w:num w:numId="116">
    <w:abstractNumId w:val="21"/>
  </w:num>
  <w:num w:numId="117">
    <w:abstractNumId w:val="99"/>
  </w:num>
  <w:num w:numId="118">
    <w:abstractNumId w:val="164"/>
  </w:num>
  <w:num w:numId="119">
    <w:abstractNumId w:val="161"/>
  </w:num>
  <w:num w:numId="120">
    <w:abstractNumId w:val="40"/>
  </w:num>
  <w:num w:numId="121">
    <w:abstractNumId w:val="137"/>
  </w:num>
  <w:num w:numId="122">
    <w:abstractNumId w:val="41"/>
  </w:num>
  <w:num w:numId="123">
    <w:abstractNumId w:val="98"/>
  </w:num>
  <w:num w:numId="124">
    <w:abstractNumId w:val="103"/>
  </w:num>
  <w:num w:numId="125">
    <w:abstractNumId w:val="169"/>
  </w:num>
  <w:num w:numId="126">
    <w:abstractNumId w:val="34"/>
  </w:num>
  <w:num w:numId="127">
    <w:abstractNumId w:val="173"/>
  </w:num>
  <w:num w:numId="128">
    <w:abstractNumId w:val="23"/>
  </w:num>
  <w:num w:numId="129">
    <w:abstractNumId w:val="16"/>
  </w:num>
  <w:num w:numId="130">
    <w:abstractNumId w:val="108"/>
  </w:num>
  <w:num w:numId="131">
    <w:abstractNumId w:val="182"/>
  </w:num>
  <w:num w:numId="132">
    <w:abstractNumId w:val="195"/>
  </w:num>
  <w:num w:numId="133">
    <w:abstractNumId w:val="67"/>
  </w:num>
  <w:num w:numId="134">
    <w:abstractNumId w:val="32"/>
  </w:num>
  <w:num w:numId="135">
    <w:abstractNumId w:val="73"/>
  </w:num>
  <w:num w:numId="136">
    <w:abstractNumId w:val="129"/>
  </w:num>
  <w:num w:numId="137">
    <w:abstractNumId w:val="0"/>
  </w:num>
  <w:num w:numId="138">
    <w:abstractNumId w:val="172"/>
  </w:num>
  <w:num w:numId="139">
    <w:abstractNumId w:val="163"/>
  </w:num>
  <w:num w:numId="140">
    <w:abstractNumId w:val="55"/>
  </w:num>
  <w:num w:numId="141">
    <w:abstractNumId w:val="130"/>
  </w:num>
  <w:num w:numId="142">
    <w:abstractNumId w:val="83"/>
  </w:num>
  <w:num w:numId="143">
    <w:abstractNumId w:val="154"/>
  </w:num>
  <w:num w:numId="144">
    <w:abstractNumId w:val="109"/>
  </w:num>
  <w:num w:numId="145">
    <w:abstractNumId w:val="78"/>
  </w:num>
  <w:num w:numId="146">
    <w:abstractNumId w:val="176"/>
  </w:num>
  <w:num w:numId="147">
    <w:abstractNumId w:val="28"/>
  </w:num>
  <w:num w:numId="148">
    <w:abstractNumId w:val="170"/>
  </w:num>
  <w:num w:numId="149">
    <w:abstractNumId w:val="174"/>
  </w:num>
  <w:num w:numId="150">
    <w:abstractNumId w:val="183"/>
  </w:num>
  <w:num w:numId="151">
    <w:abstractNumId w:val="178"/>
  </w:num>
  <w:num w:numId="152">
    <w:abstractNumId w:val="24"/>
  </w:num>
  <w:num w:numId="153">
    <w:abstractNumId w:val="96"/>
  </w:num>
  <w:num w:numId="154">
    <w:abstractNumId w:val="112"/>
  </w:num>
  <w:num w:numId="155">
    <w:abstractNumId w:val="59"/>
  </w:num>
  <w:num w:numId="156">
    <w:abstractNumId w:val="62"/>
  </w:num>
  <w:num w:numId="157">
    <w:abstractNumId w:val="193"/>
  </w:num>
  <w:num w:numId="158">
    <w:abstractNumId w:val="35"/>
  </w:num>
  <w:num w:numId="159">
    <w:abstractNumId w:val="49"/>
  </w:num>
  <w:num w:numId="160">
    <w:abstractNumId w:val="113"/>
  </w:num>
  <w:num w:numId="161">
    <w:abstractNumId w:val="102"/>
  </w:num>
  <w:num w:numId="162">
    <w:abstractNumId w:val="72"/>
  </w:num>
  <w:num w:numId="163">
    <w:abstractNumId w:val="77"/>
  </w:num>
  <w:num w:numId="164">
    <w:abstractNumId w:val="184"/>
  </w:num>
  <w:num w:numId="165">
    <w:abstractNumId w:val="127"/>
  </w:num>
  <w:num w:numId="166">
    <w:abstractNumId w:val="4"/>
  </w:num>
  <w:num w:numId="167">
    <w:abstractNumId w:val="181"/>
  </w:num>
  <w:num w:numId="168">
    <w:abstractNumId w:val="92"/>
  </w:num>
  <w:num w:numId="169">
    <w:abstractNumId w:val="52"/>
  </w:num>
  <w:num w:numId="170">
    <w:abstractNumId w:val="7"/>
  </w:num>
  <w:num w:numId="171">
    <w:abstractNumId w:val="82"/>
  </w:num>
  <w:num w:numId="172">
    <w:abstractNumId w:val="56"/>
  </w:num>
  <w:num w:numId="173">
    <w:abstractNumId w:val="57"/>
  </w:num>
  <w:num w:numId="174">
    <w:abstractNumId w:val="155"/>
  </w:num>
  <w:num w:numId="175">
    <w:abstractNumId w:val="100"/>
  </w:num>
  <w:num w:numId="176">
    <w:abstractNumId w:val="165"/>
  </w:num>
  <w:num w:numId="177">
    <w:abstractNumId w:val="39"/>
  </w:num>
  <w:num w:numId="178">
    <w:abstractNumId w:val="179"/>
  </w:num>
  <w:num w:numId="179">
    <w:abstractNumId w:val="5"/>
  </w:num>
  <w:num w:numId="180">
    <w:abstractNumId w:val="85"/>
  </w:num>
  <w:num w:numId="181">
    <w:abstractNumId w:val="134"/>
  </w:num>
  <w:num w:numId="182">
    <w:abstractNumId w:val="143"/>
  </w:num>
  <w:num w:numId="183">
    <w:abstractNumId w:val="17"/>
  </w:num>
  <w:num w:numId="18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175"/>
  </w:num>
  <w:num w:numId="186">
    <w:abstractNumId w:val="151"/>
  </w:num>
  <w:num w:numId="187">
    <w:abstractNumId w:val="122"/>
  </w:num>
  <w:num w:numId="188">
    <w:abstractNumId w:val="185"/>
  </w:num>
  <w:num w:numId="189">
    <w:abstractNumId w:val="126"/>
  </w:num>
  <w:num w:numId="190">
    <w:abstractNumId w:val="132"/>
  </w:num>
  <w:num w:numId="191">
    <w:abstractNumId w:val="180"/>
  </w:num>
  <w:num w:numId="192">
    <w:abstractNumId w:val="135"/>
  </w:num>
  <w:num w:numId="193">
    <w:abstractNumId w:val="88"/>
  </w:num>
  <w:num w:numId="194">
    <w:abstractNumId w:val="106"/>
  </w:num>
  <w:num w:numId="195">
    <w:abstractNumId w:val="22"/>
  </w:num>
  <w:num w:numId="196">
    <w:abstractNumId w:val="80"/>
  </w:num>
  <w:num w:numId="197">
    <w:abstractNumId w:val="141"/>
  </w:num>
  <w:num w:numId="198">
    <w:abstractNumId w:val="198"/>
  </w:num>
  <w:num w:numId="199">
    <w:abstractNumId w:val="121"/>
  </w:num>
  <w:num w:numId="200">
    <w:abstractNumId w:val="62"/>
  </w:num>
  <w:num w:numId="201">
    <w:abstractNumId w:val="62"/>
  </w:num>
  <w:num w:numId="202">
    <w:abstractNumId w:val="62"/>
  </w:num>
  <w:num w:numId="203">
    <w:abstractNumId w:val="86"/>
  </w:num>
  <w:numIdMacAtCleanup w:val="19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1F08"/>
  <w:trackRevisions/>
  <w:defaultTabStop w:val="567"/>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rsids>
    <w:rsidRoot w:val="00162AB6"/>
    <w:rsid w:val="000020BB"/>
    <w:rsid w:val="000103DB"/>
    <w:rsid w:val="000131C8"/>
    <w:rsid w:val="000141A6"/>
    <w:rsid w:val="0001600A"/>
    <w:rsid w:val="00030FA3"/>
    <w:rsid w:val="00031D5A"/>
    <w:rsid w:val="0003354C"/>
    <w:rsid w:val="000357CB"/>
    <w:rsid w:val="00045533"/>
    <w:rsid w:val="00045D51"/>
    <w:rsid w:val="0005019B"/>
    <w:rsid w:val="00050B40"/>
    <w:rsid w:val="00051A91"/>
    <w:rsid w:val="00054EE4"/>
    <w:rsid w:val="0006213C"/>
    <w:rsid w:val="000623E7"/>
    <w:rsid w:val="00063000"/>
    <w:rsid w:val="000646FE"/>
    <w:rsid w:val="000664E4"/>
    <w:rsid w:val="00066510"/>
    <w:rsid w:val="00077F6A"/>
    <w:rsid w:val="00081EDB"/>
    <w:rsid w:val="0008374B"/>
    <w:rsid w:val="00092866"/>
    <w:rsid w:val="00093B75"/>
    <w:rsid w:val="00094BA1"/>
    <w:rsid w:val="000A19DC"/>
    <w:rsid w:val="000A2584"/>
    <w:rsid w:val="000A267E"/>
    <w:rsid w:val="000A3B1F"/>
    <w:rsid w:val="000A3CDD"/>
    <w:rsid w:val="000A7A83"/>
    <w:rsid w:val="000B03CD"/>
    <w:rsid w:val="000B77C0"/>
    <w:rsid w:val="000C0888"/>
    <w:rsid w:val="000C74D5"/>
    <w:rsid w:val="000D141C"/>
    <w:rsid w:val="000D19AE"/>
    <w:rsid w:val="000D3284"/>
    <w:rsid w:val="000D5B7E"/>
    <w:rsid w:val="000E43E2"/>
    <w:rsid w:val="000F3968"/>
    <w:rsid w:val="000F6361"/>
    <w:rsid w:val="000F6C88"/>
    <w:rsid w:val="000F6EAF"/>
    <w:rsid w:val="001000C6"/>
    <w:rsid w:val="00101792"/>
    <w:rsid w:val="00103173"/>
    <w:rsid w:val="001101B9"/>
    <w:rsid w:val="00112126"/>
    <w:rsid w:val="00114720"/>
    <w:rsid w:val="00127EB7"/>
    <w:rsid w:val="00136248"/>
    <w:rsid w:val="00145A6C"/>
    <w:rsid w:val="00147144"/>
    <w:rsid w:val="00151C8D"/>
    <w:rsid w:val="00151D87"/>
    <w:rsid w:val="00162AB6"/>
    <w:rsid w:val="00163A98"/>
    <w:rsid w:val="00164782"/>
    <w:rsid w:val="00167849"/>
    <w:rsid w:val="001709A4"/>
    <w:rsid w:val="00170B6D"/>
    <w:rsid w:val="00171339"/>
    <w:rsid w:val="001717A4"/>
    <w:rsid w:val="0017242C"/>
    <w:rsid w:val="00176468"/>
    <w:rsid w:val="00176DA6"/>
    <w:rsid w:val="00187A51"/>
    <w:rsid w:val="00187D44"/>
    <w:rsid w:val="001A46F3"/>
    <w:rsid w:val="001A6868"/>
    <w:rsid w:val="001B3BCC"/>
    <w:rsid w:val="001B7580"/>
    <w:rsid w:val="001B7758"/>
    <w:rsid w:val="001B7FDB"/>
    <w:rsid w:val="001C5B16"/>
    <w:rsid w:val="001C614D"/>
    <w:rsid w:val="001C70D7"/>
    <w:rsid w:val="001C71FE"/>
    <w:rsid w:val="001D4C88"/>
    <w:rsid w:val="001D573C"/>
    <w:rsid w:val="001D6A66"/>
    <w:rsid w:val="001F4191"/>
    <w:rsid w:val="001F552E"/>
    <w:rsid w:val="00201842"/>
    <w:rsid w:val="00206A45"/>
    <w:rsid w:val="00207344"/>
    <w:rsid w:val="002177C1"/>
    <w:rsid w:val="00222669"/>
    <w:rsid w:val="00222B49"/>
    <w:rsid w:val="00223B1F"/>
    <w:rsid w:val="00231CDA"/>
    <w:rsid w:val="00240360"/>
    <w:rsid w:val="00242914"/>
    <w:rsid w:val="002463DD"/>
    <w:rsid w:val="002658B4"/>
    <w:rsid w:val="00272544"/>
    <w:rsid w:val="002828AB"/>
    <w:rsid w:val="0028304B"/>
    <w:rsid w:val="00284AA9"/>
    <w:rsid w:val="00285891"/>
    <w:rsid w:val="002902AE"/>
    <w:rsid w:val="00291C17"/>
    <w:rsid w:val="00291F4B"/>
    <w:rsid w:val="00294776"/>
    <w:rsid w:val="002A071B"/>
    <w:rsid w:val="002A3786"/>
    <w:rsid w:val="002A48A1"/>
    <w:rsid w:val="002A68F1"/>
    <w:rsid w:val="002B14D6"/>
    <w:rsid w:val="002B3549"/>
    <w:rsid w:val="002C17E6"/>
    <w:rsid w:val="002C6C70"/>
    <w:rsid w:val="002C791A"/>
    <w:rsid w:val="002D4130"/>
    <w:rsid w:val="002E318F"/>
    <w:rsid w:val="002E390F"/>
    <w:rsid w:val="002E3999"/>
    <w:rsid w:val="002E3D51"/>
    <w:rsid w:val="002F3EBA"/>
    <w:rsid w:val="002F62BA"/>
    <w:rsid w:val="00301F57"/>
    <w:rsid w:val="0030495D"/>
    <w:rsid w:val="00304BC9"/>
    <w:rsid w:val="00304F40"/>
    <w:rsid w:val="00320F75"/>
    <w:rsid w:val="00326D4F"/>
    <w:rsid w:val="003315B3"/>
    <w:rsid w:val="00331A5C"/>
    <w:rsid w:val="00333C73"/>
    <w:rsid w:val="0034195D"/>
    <w:rsid w:val="00341B2C"/>
    <w:rsid w:val="00344F12"/>
    <w:rsid w:val="00346116"/>
    <w:rsid w:val="003479A4"/>
    <w:rsid w:val="00347B38"/>
    <w:rsid w:val="003502F6"/>
    <w:rsid w:val="00355E82"/>
    <w:rsid w:val="00356BE7"/>
    <w:rsid w:val="00360BF2"/>
    <w:rsid w:val="003661EE"/>
    <w:rsid w:val="00372792"/>
    <w:rsid w:val="0037594C"/>
    <w:rsid w:val="003838D1"/>
    <w:rsid w:val="00383FDF"/>
    <w:rsid w:val="003A30C3"/>
    <w:rsid w:val="003A3B0E"/>
    <w:rsid w:val="003A5E78"/>
    <w:rsid w:val="003A71A4"/>
    <w:rsid w:val="003B06AF"/>
    <w:rsid w:val="003B229B"/>
    <w:rsid w:val="003B637C"/>
    <w:rsid w:val="003D3D4D"/>
    <w:rsid w:val="003F5155"/>
    <w:rsid w:val="003F7ADD"/>
    <w:rsid w:val="00401153"/>
    <w:rsid w:val="00401B35"/>
    <w:rsid w:val="0040569B"/>
    <w:rsid w:val="00412238"/>
    <w:rsid w:val="00414524"/>
    <w:rsid w:val="00416169"/>
    <w:rsid w:val="00416C0E"/>
    <w:rsid w:val="00422A9B"/>
    <w:rsid w:val="00423DAF"/>
    <w:rsid w:val="00426988"/>
    <w:rsid w:val="004320A7"/>
    <w:rsid w:val="00440ED5"/>
    <w:rsid w:val="00450BF5"/>
    <w:rsid w:val="0045485B"/>
    <w:rsid w:val="00465C29"/>
    <w:rsid w:val="004773DA"/>
    <w:rsid w:val="00480C8A"/>
    <w:rsid w:val="00490C32"/>
    <w:rsid w:val="0049620E"/>
    <w:rsid w:val="00497873"/>
    <w:rsid w:val="004A3D65"/>
    <w:rsid w:val="004A79D4"/>
    <w:rsid w:val="004C4728"/>
    <w:rsid w:val="004D35C3"/>
    <w:rsid w:val="004D4CE1"/>
    <w:rsid w:val="004E21B8"/>
    <w:rsid w:val="004E4E09"/>
    <w:rsid w:val="004E5EEA"/>
    <w:rsid w:val="004E625D"/>
    <w:rsid w:val="004E6B26"/>
    <w:rsid w:val="004F4276"/>
    <w:rsid w:val="00501CE4"/>
    <w:rsid w:val="0050736A"/>
    <w:rsid w:val="00510CDF"/>
    <w:rsid w:val="00513B87"/>
    <w:rsid w:val="00514C8F"/>
    <w:rsid w:val="00517C33"/>
    <w:rsid w:val="00522180"/>
    <w:rsid w:val="00523A0A"/>
    <w:rsid w:val="005250D9"/>
    <w:rsid w:val="00526AAE"/>
    <w:rsid w:val="00531D3E"/>
    <w:rsid w:val="00540F9A"/>
    <w:rsid w:val="0054696D"/>
    <w:rsid w:val="00564D6E"/>
    <w:rsid w:val="005712DA"/>
    <w:rsid w:val="00572F36"/>
    <w:rsid w:val="00575DF1"/>
    <w:rsid w:val="00580CAE"/>
    <w:rsid w:val="00582195"/>
    <w:rsid w:val="00583152"/>
    <w:rsid w:val="0058742C"/>
    <w:rsid w:val="005922D2"/>
    <w:rsid w:val="0059376F"/>
    <w:rsid w:val="005A0E45"/>
    <w:rsid w:val="005A3D91"/>
    <w:rsid w:val="005B55EB"/>
    <w:rsid w:val="005C0DEF"/>
    <w:rsid w:val="005C2D6A"/>
    <w:rsid w:val="005C370C"/>
    <w:rsid w:val="005C42A3"/>
    <w:rsid w:val="005D65E1"/>
    <w:rsid w:val="005D6C0D"/>
    <w:rsid w:val="005D75BE"/>
    <w:rsid w:val="005E4018"/>
    <w:rsid w:val="005E40FB"/>
    <w:rsid w:val="00601DDC"/>
    <w:rsid w:val="00611E2A"/>
    <w:rsid w:val="00613719"/>
    <w:rsid w:val="006226FB"/>
    <w:rsid w:val="00623F72"/>
    <w:rsid w:val="00624D33"/>
    <w:rsid w:val="006250E7"/>
    <w:rsid w:val="00626B66"/>
    <w:rsid w:val="00634DF2"/>
    <w:rsid w:val="00642B8D"/>
    <w:rsid w:val="006452DD"/>
    <w:rsid w:val="00651AD2"/>
    <w:rsid w:val="00654FA7"/>
    <w:rsid w:val="00655041"/>
    <w:rsid w:val="0066100B"/>
    <w:rsid w:val="00672AE9"/>
    <w:rsid w:val="006806CC"/>
    <w:rsid w:val="00681A96"/>
    <w:rsid w:val="006834D8"/>
    <w:rsid w:val="00683B85"/>
    <w:rsid w:val="00686F45"/>
    <w:rsid w:val="0069087C"/>
    <w:rsid w:val="00690BE1"/>
    <w:rsid w:val="00696CCC"/>
    <w:rsid w:val="006A0AEE"/>
    <w:rsid w:val="006B1616"/>
    <w:rsid w:val="006C3AEC"/>
    <w:rsid w:val="006D3E79"/>
    <w:rsid w:val="006E0606"/>
    <w:rsid w:val="006E29A7"/>
    <w:rsid w:val="006E4F95"/>
    <w:rsid w:val="006E6E92"/>
    <w:rsid w:val="006F381C"/>
    <w:rsid w:val="006F4DCE"/>
    <w:rsid w:val="0070057C"/>
    <w:rsid w:val="00704780"/>
    <w:rsid w:val="00707EDF"/>
    <w:rsid w:val="00710B8D"/>
    <w:rsid w:val="00713F3A"/>
    <w:rsid w:val="0072299B"/>
    <w:rsid w:val="00726841"/>
    <w:rsid w:val="00734AB6"/>
    <w:rsid w:val="0073728A"/>
    <w:rsid w:val="0074021F"/>
    <w:rsid w:val="00747E73"/>
    <w:rsid w:val="00755BF7"/>
    <w:rsid w:val="007619EF"/>
    <w:rsid w:val="007707A8"/>
    <w:rsid w:val="00771859"/>
    <w:rsid w:val="00780009"/>
    <w:rsid w:val="00781219"/>
    <w:rsid w:val="00781D2B"/>
    <w:rsid w:val="007836B3"/>
    <w:rsid w:val="00783A69"/>
    <w:rsid w:val="00786635"/>
    <w:rsid w:val="00794A70"/>
    <w:rsid w:val="00795083"/>
    <w:rsid w:val="007C0459"/>
    <w:rsid w:val="007C6343"/>
    <w:rsid w:val="007D0504"/>
    <w:rsid w:val="007E6EF1"/>
    <w:rsid w:val="007F01CD"/>
    <w:rsid w:val="007F2438"/>
    <w:rsid w:val="007F2823"/>
    <w:rsid w:val="0080741D"/>
    <w:rsid w:val="00807625"/>
    <w:rsid w:val="00807C2E"/>
    <w:rsid w:val="00810522"/>
    <w:rsid w:val="00812115"/>
    <w:rsid w:val="00812FA9"/>
    <w:rsid w:val="00824083"/>
    <w:rsid w:val="00836207"/>
    <w:rsid w:val="00840608"/>
    <w:rsid w:val="00843031"/>
    <w:rsid w:val="00844B0A"/>
    <w:rsid w:val="0084535A"/>
    <w:rsid w:val="0085642F"/>
    <w:rsid w:val="00857E76"/>
    <w:rsid w:val="0086784E"/>
    <w:rsid w:val="0087186C"/>
    <w:rsid w:val="00872888"/>
    <w:rsid w:val="00874690"/>
    <w:rsid w:val="00874C63"/>
    <w:rsid w:val="00881ACD"/>
    <w:rsid w:val="00885CBA"/>
    <w:rsid w:val="00886218"/>
    <w:rsid w:val="00893C05"/>
    <w:rsid w:val="008969BB"/>
    <w:rsid w:val="00896AA6"/>
    <w:rsid w:val="008970F2"/>
    <w:rsid w:val="008A3491"/>
    <w:rsid w:val="008A4A9B"/>
    <w:rsid w:val="008A7F00"/>
    <w:rsid w:val="008B2068"/>
    <w:rsid w:val="008B3B2E"/>
    <w:rsid w:val="008B67D9"/>
    <w:rsid w:val="008C1EEF"/>
    <w:rsid w:val="008D14C8"/>
    <w:rsid w:val="008D1C9E"/>
    <w:rsid w:val="008D4A9D"/>
    <w:rsid w:val="008D5ED4"/>
    <w:rsid w:val="008D72FF"/>
    <w:rsid w:val="008D7446"/>
    <w:rsid w:val="008D7B08"/>
    <w:rsid w:val="008E39ED"/>
    <w:rsid w:val="008E40C7"/>
    <w:rsid w:val="008E4AC2"/>
    <w:rsid w:val="008F1B6F"/>
    <w:rsid w:val="008F342B"/>
    <w:rsid w:val="008F364C"/>
    <w:rsid w:val="009076AE"/>
    <w:rsid w:val="00907860"/>
    <w:rsid w:val="009122CB"/>
    <w:rsid w:val="0091249B"/>
    <w:rsid w:val="00913CF6"/>
    <w:rsid w:val="009166F8"/>
    <w:rsid w:val="00920A3F"/>
    <w:rsid w:val="00920B18"/>
    <w:rsid w:val="00920C5C"/>
    <w:rsid w:val="00937982"/>
    <w:rsid w:val="00940701"/>
    <w:rsid w:val="00942AE3"/>
    <w:rsid w:val="00943871"/>
    <w:rsid w:val="0094646B"/>
    <w:rsid w:val="00947AF6"/>
    <w:rsid w:val="00950750"/>
    <w:rsid w:val="00952EC2"/>
    <w:rsid w:val="009548BC"/>
    <w:rsid w:val="00955521"/>
    <w:rsid w:val="00955EE4"/>
    <w:rsid w:val="0097340F"/>
    <w:rsid w:val="0097695E"/>
    <w:rsid w:val="00995759"/>
    <w:rsid w:val="00996D2D"/>
    <w:rsid w:val="009B18A7"/>
    <w:rsid w:val="009B6B49"/>
    <w:rsid w:val="009B731E"/>
    <w:rsid w:val="009D1BFE"/>
    <w:rsid w:val="009D1FC5"/>
    <w:rsid w:val="009D3517"/>
    <w:rsid w:val="009D4488"/>
    <w:rsid w:val="009D785C"/>
    <w:rsid w:val="009E2EFE"/>
    <w:rsid w:val="009E3643"/>
    <w:rsid w:val="009E55B3"/>
    <w:rsid w:val="009F0398"/>
    <w:rsid w:val="009F1E73"/>
    <w:rsid w:val="009F2441"/>
    <w:rsid w:val="009F7414"/>
    <w:rsid w:val="00A00D30"/>
    <w:rsid w:val="00A04560"/>
    <w:rsid w:val="00A24E31"/>
    <w:rsid w:val="00A404A9"/>
    <w:rsid w:val="00A40EED"/>
    <w:rsid w:val="00A46DB0"/>
    <w:rsid w:val="00A54EE5"/>
    <w:rsid w:val="00A64D70"/>
    <w:rsid w:val="00A74478"/>
    <w:rsid w:val="00A8060F"/>
    <w:rsid w:val="00A82C3F"/>
    <w:rsid w:val="00A82E2D"/>
    <w:rsid w:val="00A94F17"/>
    <w:rsid w:val="00A951BE"/>
    <w:rsid w:val="00A96DA5"/>
    <w:rsid w:val="00AA0B26"/>
    <w:rsid w:val="00AA10DB"/>
    <w:rsid w:val="00AB5B16"/>
    <w:rsid w:val="00AB7E29"/>
    <w:rsid w:val="00AC2A52"/>
    <w:rsid w:val="00AC4051"/>
    <w:rsid w:val="00AC53AE"/>
    <w:rsid w:val="00AC74E2"/>
    <w:rsid w:val="00AC7894"/>
    <w:rsid w:val="00AD4318"/>
    <w:rsid w:val="00AD566D"/>
    <w:rsid w:val="00AE65C3"/>
    <w:rsid w:val="00AE7CBC"/>
    <w:rsid w:val="00AF36C8"/>
    <w:rsid w:val="00AF6B1F"/>
    <w:rsid w:val="00AF6B33"/>
    <w:rsid w:val="00AF7241"/>
    <w:rsid w:val="00B01870"/>
    <w:rsid w:val="00B04358"/>
    <w:rsid w:val="00B04EF1"/>
    <w:rsid w:val="00B05B42"/>
    <w:rsid w:val="00B162B2"/>
    <w:rsid w:val="00B173C2"/>
    <w:rsid w:val="00B21E75"/>
    <w:rsid w:val="00B24A6B"/>
    <w:rsid w:val="00B317C4"/>
    <w:rsid w:val="00B404E8"/>
    <w:rsid w:val="00B40AF7"/>
    <w:rsid w:val="00B43D41"/>
    <w:rsid w:val="00B44DD5"/>
    <w:rsid w:val="00B55A91"/>
    <w:rsid w:val="00B64C00"/>
    <w:rsid w:val="00B65F6C"/>
    <w:rsid w:val="00B67519"/>
    <w:rsid w:val="00B67825"/>
    <w:rsid w:val="00B73FD5"/>
    <w:rsid w:val="00B81D43"/>
    <w:rsid w:val="00B8282F"/>
    <w:rsid w:val="00B82E25"/>
    <w:rsid w:val="00B84357"/>
    <w:rsid w:val="00B84DBE"/>
    <w:rsid w:val="00B90703"/>
    <w:rsid w:val="00B9347C"/>
    <w:rsid w:val="00B95937"/>
    <w:rsid w:val="00BA334F"/>
    <w:rsid w:val="00BA4729"/>
    <w:rsid w:val="00BA54AE"/>
    <w:rsid w:val="00BB18EA"/>
    <w:rsid w:val="00BB4472"/>
    <w:rsid w:val="00BC3E98"/>
    <w:rsid w:val="00BC3F53"/>
    <w:rsid w:val="00BC6ACA"/>
    <w:rsid w:val="00BD5045"/>
    <w:rsid w:val="00BE4327"/>
    <w:rsid w:val="00BF0CDC"/>
    <w:rsid w:val="00BF3DB7"/>
    <w:rsid w:val="00C0018F"/>
    <w:rsid w:val="00C055BC"/>
    <w:rsid w:val="00C14BC2"/>
    <w:rsid w:val="00C15CB1"/>
    <w:rsid w:val="00C26923"/>
    <w:rsid w:val="00C30F9D"/>
    <w:rsid w:val="00C32896"/>
    <w:rsid w:val="00C3414F"/>
    <w:rsid w:val="00C40F36"/>
    <w:rsid w:val="00C411C2"/>
    <w:rsid w:val="00C44303"/>
    <w:rsid w:val="00C443C0"/>
    <w:rsid w:val="00C478AA"/>
    <w:rsid w:val="00C518CD"/>
    <w:rsid w:val="00C65A9E"/>
    <w:rsid w:val="00C66BBE"/>
    <w:rsid w:val="00C6752D"/>
    <w:rsid w:val="00C7254E"/>
    <w:rsid w:val="00C7566F"/>
    <w:rsid w:val="00C82D20"/>
    <w:rsid w:val="00C83E9E"/>
    <w:rsid w:val="00C84FB9"/>
    <w:rsid w:val="00C91AC0"/>
    <w:rsid w:val="00C933A3"/>
    <w:rsid w:val="00CA1C1D"/>
    <w:rsid w:val="00CA2165"/>
    <w:rsid w:val="00CB0823"/>
    <w:rsid w:val="00CB1AA3"/>
    <w:rsid w:val="00CC0C84"/>
    <w:rsid w:val="00CC0CF8"/>
    <w:rsid w:val="00CC10A6"/>
    <w:rsid w:val="00CC20A9"/>
    <w:rsid w:val="00CC732D"/>
    <w:rsid w:val="00CD0FD8"/>
    <w:rsid w:val="00CD2AC3"/>
    <w:rsid w:val="00CD33CB"/>
    <w:rsid w:val="00CD51F7"/>
    <w:rsid w:val="00CE1EB3"/>
    <w:rsid w:val="00CE33A3"/>
    <w:rsid w:val="00CE3959"/>
    <w:rsid w:val="00CE3F9E"/>
    <w:rsid w:val="00CE5629"/>
    <w:rsid w:val="00CF3626"/>
    <w:rsid w:val="00CF38A4"/>
    <w:rsid w:val="00CF4E74"/>
    <w:rsid w:val="00D05B01"/>
    <w:rsid w:val="00D06AA9"/>
    <w:rsid w:val="00D076FC"/>
    <w:rsid w:val="00D10643"/>
    <w:rsid w:val="00D1209D"/>
    <w:rsid w:val="00D20B86"/>
    <w:rsid w:val="00D25BA5"/>
    <w:rsid w:val="00D25F0A"/>
    <w:rsid w:val="00D2603C"/>
    <w:rsid w:val="00D2658C"/>
    <w:rsid w:val="00D36001"/>
    <w:rsid w:val="00D40E77"/>
    <w:rsid w:val="00D41706"/>
    <w:rsid w:val="00D50D7F"/>
    <w:rsid w:val="00D55BB0"/>
    <w:rsid w:val="00D56B13"/>
    <w:rsid w:val="00D644B8"/>
    <w:rsid w:val="00D665CD"/>
    <w:rsid w:val="00D72B3B"/>
    <w:rsid w:val="00D7481E"/>
    <w:rsid w:val="00D83D12"/>
    <w:rsid w:val="00D8596B"/>
    <w:rsid w:val="00D86209"/>
    <w:rsid w:val="00D8697A"/>
    <w:rsid w:val="00D87FAD"/>
    <w:rsid w:val="00D93B7B"/>
    <w:rsid w:val="00D95C37"/>
    <w:rsid w:val="00DA17EE"/>
    <w:rsid w:val="00DB3BC4"/>
    <w:rsid w:val="00DB58FD"/>
    <w:rsid w:val="00DC21F5"/>
    <w:rsid w:val="00DC4495"/>
    <w:rsid w:val="00DC552F"/>
    <w:rsid w:val="00DD29BD"/>
    <w:rsid w:val="00DD3443"/>
    <w:rsid w:val="00DE0014"/>
    <w:rsid w:val="00DE0825"/>
    <w:rsid w:val="00DE10C2"/>
    <w:rsid w:val="00DF0E03"/>
    <w:rsid w:val="00DF7117"/>
    <w:rsid w:val="00E018E4"/>
    <w:rsid w:val="00E04524"/>
    <w:rsid w:val="00E057E5"/>
    <w:rsid w:val="00E060BF"/>
    <w:rsid w:val="00E1121B"/>
    <w:rsid w:val="00E11E7E"/>
    <w:rsid w:val="00E12BD3"/>
    <w:rsid w:val="00E1751A"/>
    <w:rsid w:val="00E20025"/>
    <w:rsid w:val="00E2038C"/>
    <w:rsid w:val="00E20C2A"/>
    <w:rsid w:val="00E22A75"/>
    <w:rsid w:val="00E35922"/>
    <w:rsid w:val="00E41153"/>
    <w:rsid w:val="00E41168"/>
    <w:rsid w:val="00E46265"/>
    <w:rsid w:val="00E519AD"/>
    <w:rsid w:val="00E61C96"/>
    <w:rsid w:val="00E645B5"/>
    <w:rsid w:val="00E67E95"/>
    <w:rsid w:val="00E71046"/>
    <w:rsid w:val="00E712B4"/>
    <w:rsid w:val="00E83A14"/>
    <w:rsid w:val="00E961BE"/>
    <w:rsid w:val="00EA58C7"/>
    <w:rsid w:val="00EA774B"/>
    <w:rsid w:val="00EB2D4A"/>
    <w:rsid w:val="00EB5416"/>
    <w:rsid w:val="00EB5FFA"/>
    <w:rsid w:val="00EB6AD6"/>
    <w:rsid w:val="00EB7684"/>
    <w:rsid w:val="00EC0BD1"/>
    <w:rsid w:val="00EC61BA"/>
    <w:rsid w:val="00EC6E58"/>
    <w:rsid w:val="00EC7FA5"/>
    <w:rsid w:val="00ED6216"/>
    <w:rsid w:val="00EE1987"/>
    <w:rsid w:val="00EE36E4"/>
    <w:rsid w:val="00EE5D3A"/>
    <w:rsid w:val="00EF2F22"/>
    <w:rsid w:val="00F005C5"/>
    <w:rsid w:val="00F012FB"/>
    <w:rsid w:val="00F02B95"/>
    <w:rsid w:val="00F03283"/>
    <w:rsid w:val="00F07B98"/>
    <w:rsid w:val="00F101C6"/>
    <w:rsid w:val="00F21549"/>
    <w:rsid w:val="00F30149"/>
    <w:rsid w:val="00F304E9"/>
    <w:rsid w:val="00F36AEA"/>
    <w:rsid w:val="00F531D3"/>
    <w:rsid w:val="00F53852"/>
    <w:rsid w:val="00F542E9"/>
    <w:rsid w:val="00F7070C"/>
    <w:rsid w:val="00F70B5C"/>
    <w:rsid w:val="00F74415"/>
    <w:rsid w:val="00F74E9D"/>
    <w:rsid w:val="00F758FF"/>
    <w:rsid w:val="00F828AE"/>
    <w:rsid w:val="00F82FAB"/>
    <w:rsid w:val="00FA14FF"/>
    <w:rsid w:val="00FA5C68"/>
    <w:rsid w:val="00FA61B3"/>
    <w:rsid w:val="00FA6921"/>
    <w:rsid w:val="00FB4D51"/>
    <w:rsid w:val="00FB5623"/>
    <w:rsid w:val="00FC6347"/>
    <w:rsid w:val="00FC685A"/>
    <w:rsid w:val="00FC71FB"/>
    <w:rsid w:val="00FD6213"/>
    <w:rsid w:val="00FD62DA"/>
    <w:rsid w:val="00FD6670"/>
    <w:rsid w:val="00FD77E3"/>
    <w:rsid w:val="00FE773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PlaceType"/>
  <w:smartTagType w:namespaceuri="urn:schemas-microsoft-com:office:smarttags" w:name="PlaceName"/>
  <w:smartTagType w:namespaceuri="urn:schemas-microsoft-com:office:smarttags" w:name="stockticker"/>
  <w:smartTagType w:namespaceuri="urn:schemas-microsoft-com:office:smarttags" w:name="address"/>
  <w:smartTagType w:namespaceuri="urn:schemas-microsoft-com:office:smarttags" w:name="PostalCode"/>
  <w:smartTagType w:namespaceuri="urn:schemas-microsoft-com:office:smarttags" w:name="Street"/>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ersonName"/>
  <w:shapeDefaults>
    <o:shapedefaults v:ext="edit" spidmax="8193"/>
    <o:shapelayout v:ext="edit">
      <o:idmap v:ext="edit" data="1"/>
      <o:rules v:ext="edit">
        <o:r id="V:Rule11" type="connector" idref="#_s1135"/>
        <o:r id="V:Rule12" type="connector" idref="#_x0000_s1151"/>
        <o:r id="V:Rule13" type="connector" idref="#_s1136">
          <o:proxy start="" idref="#_s1142" connectloc="0"/>
          <o:proxy end="" idref="#_s1141" connectloc="2"/>
        </o:r>
        <o:r id="V:Rule14" type="connector" idref="#_s1140">
          <o:proxy start="" idref="#_s1143" connectloc="0"/>
          <o:proxy end="" idref="#_s1142" connectloc="2"/>
        </o:r>
        <o:r id="V:Rule15" type="connector" idref="#_s1139">
          <o:proxy start="" idref="#_s1144" connectloc="0"/>
          <o:proxy end="" idref="#_s1142" connectloc="2"/>
        </o:r>
        <o:r id="V:Rule16" type="connector" idref="#_s1138">
          <o:proxy start="" idref="#_s1145" connectloc="2"/>
          <o:proxy end="" idref="#_s1146" connectloc="3"/>
        </o:r>
        <o:r id="V:Rule17" type="connector" idref="#_s1137">
          <o:proxy start="" idref="#_s1146" connectloc="0"/>
          <o:proxy end="" idref="#_s1144" connectloc="2"/>
        </o:r>
        <o:r id="V:Rule18" type="connector" idref="#_x0000_s1166">
          <o:proxy start="" idref="#_s1289" connectloc="2"/>
          <o:proxy end="" idref="#_x0000_s1152" connectloc="3"/>
        </o:r>
        <o:r id="V:Rule19" type="connector" idref="#_x0000_s1157"/>
        <o:r id="V:Rule20" type="connector" idref="#_x0000_s1162">
          <o:proxy start="" idref="#_s1289" connectloc="2"/>
          <o:proxy end="" idref="#_x0000_s1152" connectloc="3"/>
        </o:r>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F4DCE"/>
    <w:rPr>
      <w:rFonts w:ascii="Arial" w:hAnsi="Arial"/>
      <w:sz w:val="22"/>
    </w:rPr>
  </w:style>
  <w:style w:type="paragraph" w:styleId="Heading1">
    <w:name w:val="heading 1"/>
    <w:basedOn w:val="Normal"/>
    <w:next w:val="Normal"/>
    <w:link w:val="Heading1Char"/>
    <w:qFormat/>
    <w:rsid w:val="00331A5C"/>
    <w:pPr>
      <w:keepNext/>
      <w:numPr>
        <w:numId w:val="3"/>
      </w:numPr>
      <w:ind w:left="0"/>
      <w:jc w:val="both"/>
      <w:outlineLvl w:val="0"/>
    </w:pPr>
    <w:rPr>
      <w:b/>
      <w:sz w:val="36"/>
      <w:lang w:eastAsia="en-US"/>
    </w:rPr>
  </w:style>
  <w:style w:type="paragraph" w:styleId="Heading2">
    <w:name w:val="heading 2"/>
    <w:basedOn w:val="Normal"/>
    <w:next w:val="Normal"/>
    <w:link w:val="Heading2Char1"/>
    <w:qFormat/>
    <w:rsid w:val="00331A5C"/>
    <w:pPr>
      <w:keepNext/>
      <w:numPr>
        <w:ilvl w:val="1"/>
        <w:numId w:val="3"/>
      </w:numPr>
      <w:outlineLvl w:val="1"/>
    </w:pPr>
    <w:rPr>
      <w:b/>
      <w:sz w:val="28"/>
      <w:lang w:eastAsia="en-US"/>
    </w:rPr>
  </w:style>
  <w:style w:type="paragraph" w:styleId="Heading3">
    <w:name w:val="heading 3"/>
    <w:basedOn w:val="Normal"/>
    <w:next w:val="Normal"/>
    <w:link w:val="Heading3Char"/>
    <w:qFormat/>
    <w:rsid w:val="00331A5C"/>
    <w:pPr>
      <w:keepNext/>
      <w:numPr>
        <w:ilvl w:val="2"/>
        <w:numId w:val="3"/>
      </w:numPr>
      <w:outlineLvl w:val="2"/>
    </w:pPr>
    <w:rPr>
      <w:b/>
      <w:snapToGrid w:val="0"/>
      <w:color w:val="000000"/>
      <w:sz w:val="28"/>
      <w:lang w:eastAsia="en-US"/>
    </w:rPr>
  </w:style>
  <w:style w:type="paragraph" w:styleId="Heading4">
    <w:name w:val="heading 4"/>
    <w:basedOn w:val="Normal"/>
    <w:next w:val="Normal"/>
    <w:link w:val="Heading4Char"/>
    <w:qFormat/>
    <w:rsid w:val="000020BB"/>
    <w:pPr>
      <w:keepNext/>
      <w:numPr>
        <w:ilvl w:val="3"/>
        <w:numId w:val="3"/>
      </w:numPr>
      <w:outlineLvl w:val="3"/>
    </w:pPr>
    <w:rPr>
      <w:b/>
      <w:snapToGrid w:val="0"/>
      <w:u w:val="single"/>
      <w:lang w:eastAsia="en-US"/>
    </w:rPr>
  </w:style>
  <w:style w:type="paragraph" w:styleId="Heading5">
    <w:name w:val="heading 5"/>
    <w:basedOn w:val="Normal"/>
    <w:next w:val="Normal"/>
    <w:link w:val="Heading5Char"/>
    <w:qFormat/>
    <w:rsid w:val="00331A5C"/>
    <w:pPr>
      <w:keepNext/>
      <w:numPr>
        <w:ilvl w:val="4"/>
        <w:numId w:val="3"/>
      </w:numPr>
      <w:outlineLvl w:val="4"/>
    </w:pPr>
    <w:rPr>
      <w:b/>
      <w:u w:val="single"/>
      <w:lang w:eastAsia="en-US"/>
    </w:rPr>
  </w:style>
  <w:style w:type="paragraph" w:styleId="Heading6">
    <w:name w:val="heading 6"/>
    <w:basedOn w:val="Normal"/>
    <w:next w:val="Normal"/>
    <w:link w:val="Heading6Char"/>
    <w:qFormat/>
    <w:rsid w:val="00331A5C"/>
    <w:pPr>
      <w:keepNext/>
      <w:numPr>
        <w:ilvl w:val="5"/>
        <w:numId w:val="3"/>
      </w:numPr>
      <w:outlineLvl w:val="5"/>
    </w:pPr>
    <w:rPr>
      <w:b/>
      <w:snapToGrid w:val="0"/>
      <w:color w:val="000000"/>
      <w:lang w:eastAsia="en-US"/>
    </w:rPr>
  </w:style>
  <w:style w:type="paragraph" w:styleId="Heading7">
    <w:name w:val="heading 7"/>
    <w:basedOn w:val="Normal"/>
    <w:next w:val="Normal"/>
    <w:link w:val="Heading7Char"/>
    <w:qFormat/>
    <w:rsid w:val="00331A5C"/>
    <w:pPr>
      <w:keepNext/>
      <w:numPr>
        <w:ilvl w:val="6"/>
        <w:numId w:val="3"/>
      </w:numPr>
      <w:outlineLvl w:val="6"/>
    </w:pPr>
    <w:rPr>
      <w:b/>
      <w:sz w:val="28"/>
      <w:lang w:eastAsia="en-US"/>
    </w:rPr>
  </w:style>
  <w:style w:type="paragraph" w:styleId="Heading8">
    <w:name w:val="heading 8"/>
    <w:basedOn w:val="Normal"/>
    <w:next w:val="Normal"/>
    <w:link w:val="Heading8Char"/>
    <w:qFormat/>
    <w:rsid w:val="00331A5C"/>
    <w:pPr>
      <w:keepNext/>
      <w:numPr>
        <w:ilvl w:val="7"/>
        <w:numId w:val="3"/>
      </w:numPr>
      <w:outlineLvl w:val="7"/>
    </w:pPr>
    <w:rPr>
      <w:snapToGrid w:val="0"/>
      <w:color w:val="000000"/>
      <w:sz w:val="42"/>
      <w:lang w:eastAsia="en-US"/>
    </w:rPr>
  </w:style>
  <w:style w:type="paragraph" w:styleId="Heading9">
    <w:name w:val="heading 9"/>
    <w:basedOn w:val="Normal"/>
    <w:next w:val="Normal"/>
    <w:link w:val="Heading9Char"/>
    <w:qFormat/>
    <w:rsid w:val="00331A5C"/>
    <w:pPr>
      <w:keepNext/>
      <w:numPr>
        <w:ilvl w:val="8"/>
        <w:numId w:val="3"/>
      </w:numPr>
      <w:tabs>
        <w:tab w:val="left" w:pos="1062"/>
      </w:tabs>
      <w:outlineLvl w:val="8"/>
    </w:pPr>
    <w:rPr>
      <w:b/>
      <w:snapToGrid w:val="0"/>
      <w:color w:val="000000"/>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47B38"/>
    <w:rPr>
      <w:rFonts w:ascii="Arial" w:hAnsi="Arial"/>
      <w:b/>
      <w:sz w:val="36"/>
      <w:lang w:eastAsia="en-US"/>
    </w:rPr>
  </w:style>
  <w:style w:type="character" w:customStyle="1" w:styleId="Heading2Char1">
    <w:name w:val="Heading 2 Char1"/>
    <w:basedOn w:val="DefaultParagraphFont"/>
    <w:link w:val="Heading2"/>
    <w:rsid w:val="00331A5C"/>
    <w:rPr>
      <w:rFonts w:ascii="Arial" w:hAnsi="Arial"/>
      <w:b/>
      <w:sz w:val="28"/>
      <w:lang w:val="en-GB" w:eastAsia="en-US" w:bidi="ar-SA"/>
    </w:rPr>
  </w:style>
  <w:style w:type="character" w:customStyle="1" w:styleId="Heading3Char">
    <w:name w:val="Heading 3 Char"/>
    <w:basedOn w:val="DefaultParagraphFont"/>
    <w:link w:val="Heading3"/>
    <w:rsid w:val="00347B38"/>
    <w:rPr>
      <w:rFonts w:ascii="Arial" w:hAnsi="Arial"/>
      <w:b/>
      <w:snapToGrid w:val="0"/>
      <w:color w:val="000000"/>
      <w:sz w:val="28"/>
      <w:lang w:eastAsia="en-US"/>
    </w:rPr>
  </w:style>
  <w:style w:type="character" w:customStyle="1" w:styleId="Heading4Char">
    <w:name w:val="Heading 4 Char"/>
    <w:basedOn w:val="DefaultParagraphFont"/>
    <w:link w:val="Heading4"/>
    <w:rsid w:val="00480C8A"/>
    <w:rPr>
      <w:rFonts w:ascii="Arial" w:hAnsi="Arial"/>
      <w:b/>
      <w:snapToGrid w:val="0"/>
      <w:sz w:val="22"/>
      <w:u w:val="single"/>
      <w:lang w:val="en-GB" w:eastAsia="en-US" w:bidi="ar-SA"/>
    </w:rPr>
  </w:style>
  <w:style w:type="character" w:customStyle="1" w:styleId="Heading5Char">
    <w:name w:val="Heading 5 Char"/>
    <w:basedOn w:val="DefaultParagraphFont"/>
    <w:link w:val="Heading5"/>
    <w:rsid w:val="00347B38"/>
    <w:rPr>
      <w:rFonts w:ascii="Arial" w:hAnsi="Arial"/>
      <w:b/>
      <w:sz w:val="22"/>
      <w:u w:val="single"/>
      <w:lang w:eastAsia="en-US"/>
    </w:rPr>
  </w:style>
  <w:style w:type="character" w:customStyle="1" w:styleId="Heading6Char">
    <w:name w:val="Heading 6 Char"/>
    <w:basedOn w:val="DefaultParagraphFont"/>
    <w:link w:val="Heading6"/>
    <w:rsid w:val="00347B38"/>
    <w:rPr>
      <w:rFonts w:ascii="Arial" w:hAnsi="Arial"/>
      <w:b/>
      <w:snapToGrid w:val="0"/>
      <w:color w:val="000000"/>
      <w:sz w:val="22"/>
      <w:lang w:eastAsia="en-US"/>
    </w:rPr>
  </w:style>
  <w:style w:type="character" w:customStyle="1" w:styleId="Heading7Char">
    <w:name w:val="Heading 7 Char"/>
    <w:basedOn w:val="DefaultParagraphFont"/>
    <w:link w:val="Heading7"/>
    <w:rsid w:val="00347B38"/>
    <w:rPr>
      <w:rFonts w:ascii="Arial" w:hAnsi="Arial"/>
      <w:b/>
      <w:sz w:val="28"/>
      <w:lang w:eastAsia="en-US"/>
    </w:rPr>
  </w:style>
  <w:style w:type="character" w:customStyle="1" w:styleId="Heading8Char">
    <w:name w:val="Heading 8 Char"/>
    <w:basedOn w:val="DefaultParagraphFont"/>
    <w:link w:val="Heading8"/>
    <w:rsid w:val="00347B38"/>
    <w:rPr>
      <w:rFonts w:ascii="Arial" w:hAnsi="Arial"/>
      <w:snapToGrid w:val="0"/>
      <w:color w:val="000000"/>
      <w:sz w:val="42"/>
      <w:lang w:eastAsia="en-US"/>
    </w:rPr>
  </w:style>
  <w:style w:type="character" w:customStyle="1" w:styleId="Heading9Char">
    <w:name w:val="Heading 9 Char"/>
    <w:basedOn w:val="DefaultParagraphFont"/>
    <w:link w:val="Heading9"/>
    <w:rsid w:val="00347B38"/>
    <w:rPr>
      <w:rFonts w:ascii="Arial" w:hAnsi="Arial"/>
      <w:b/>
      <w:snapToGrid w:val="0"/>
      <w:color w:val="000000"/>
      <w:sz w:val="28"/>
      <w:lang w:eastAsia="en-US"/>
    </w:rPr>
  </w:style>
  <w:style w:type="paragraph" w:styleId="Header">
    <w:name w:val="header"/>
    <w:basedOn w:val="Normal"/>
    <w:link w:val="HeaderChar"/>
    <w:uiPriority w:val="99"/>
    <w:rsid w:val="00162AB6"/>
    <w:pPr>
      <w:tabs>
        <w:tab w:val="center" w:pos="4153"/>
        <w:tab w:val="right" w:pos="8306"/>
      </w:tabs>
    </w:pPr>
  </w:style>
  <w:style w:type="character" w:customStyle="1" w:styleId="HeaderChar">
    <w:name w:val="Header Char"/>
    <w:basedOn w:val="DefaultParagraphFont"/>
    <w:link w:val="Header"/>
    <w:uiPriority w:val="99"/>
    <w:rsid w:val="00347B38"/>
    <w:rPr>
      <w:rFonts w:ascii="Arial" w:hAnsi="Arial"/>
      <w:sz w:val="22"/>
    </w:rPr>
  </w:style>
  <w:style w:type="paragraph" w:styleId="Footer">
    <w:name w:val="footer"/>
    <w:basedOn w:val="Normal"/>
    <w:link w:val="FooterChar"/>
    <w:rsid w:val="00162AB6"/>
    <w:pPr>
      <w:tabs>
        <w:tab w:val="center" w:pos="4153"/>
        <w:tab w:val="right" w:pos="8306"/>
      </w:tabs>
    </w:pPr>
  </w:style>
  <w:style w:type="character" w:customStyle="1" w:styleId="FooterChar">
    <w:name w:val="Footer Char"/>
    <w:basedOn w:val="DefaultParagraphFont"/>
    <w:link w:val="Footer"/>
    <w:rsid w:val="00347B38"/>
    <w:rPr>
      <w:rFonts w:ascii="Arial" w:hAnsi="Arial"/>
      <w:sz w:val="22"/>
    </w:rPr>
  </w:style>
  <w:style w:type="paragraph" w:styleId="DocumentMap">
    <w:name w:val="Document Map"/>
    <w:basedOn w:val="Normal"/>
    <w:link w:val="DocumentMapChar"/>
    <w:semiHidden/>
    <w:rsid w:val="00162AB6"/>
    <w:pPr>
      <w:shd w:val="clear" w:color="auto" w:fill="000080"/>
    </w:pPr>
    <w:rPr>
      <w:rFonts w:ascii="Tahoma" w:hAnsi="Tahoma" w:cs="Tahoma"/>
    </w:rPr>
  </w:style>
  <w:style w:type="character" w:customStyle="1" w:styleId="DocumentMapChar">
    <w:name w:val="Document Map Char"/>
    <w:basedOn w:val="DefaultParagraphFont"/>
    <w:link w:val="DocumentMap"/>
    <w:semiHidden/>
    <w:rsid w:val="00347B38"/>
    <w:rPr>
      <w:rFonts w:ascii="Tahoma" w:hAnsi="Tahoma" w:cs="Tahoma"/>
      <w:sz w:val="22"/>
      <w:shd w:val="clear" w:color="auto" w:fill="000080"/>
    </w:rPr>
  </w:style>
  <w:style w:type="character" w:styleId="PageNumber">
    <w:name w:val="page number"/>
    <w:basedOn w:val="DefaultParagraphFont"/>
    <w:rsid w:val="00162AB6"/>
  </w:style>
  <w:style w:type="paragraph" w:styleId="BodyTextIndent">
    <w:name w:val="Body Text Indent"/>
    <w:basedOn w:val="Normal"/>
    <w:link w:val="BodyTextIndentChar"/>
    <w:semiHidden/>
    <w:rsid w:val="00162AB6"/>
    <w:pPr>
      <w:ind w:left="720" w:hanging="720"/>
    </w:pPr>
    <w:rPr>
      <w:lang w:eastAsia="en-US"/>
    </w:rPr>
  </w:style>
  <w:style w:type="character" w:customStyle="1" w:styleId="BodyTextIndentChar">
    <w:name w:val="Body Text Indent Char"/>
    <w:basedOn w:val="DefaultParagraphFont"/>
    <w:link w:val="BodyTextIndent"/>
    <w:semiHidden/>
    <w:rsid w:val="00347B38"/>
    <w:rPr>
      <w:rFonts w:ascii="Arial" w:hAnsi="Arial"/>
      <w:sz w:val="22"/>
      <w:lang w:eastAsia="en-US"/>
    </w:rPr>
  </w:style>
  <w:style w:type="paragraph" w:styleId="BodyTextIndent2">
    <w:name w:val="Body Text Indent 2"/>
    <w:basedOn w:val="Normal"/>
    <w:link w:val="BodyTextIndent2Char"/>
    <w:semiHidden/>
    <w:rsid w:val="00162AB6"/>
    <w:pPr>
      <w:ind w:left="720"/>
    </w:pPr>
    <w:rPr>
      <w:lang w:eastAsia="en-US"/>
    </w:rPr>
  </w:style>
  <w:style w:type="character" w:customStyle="1" w:styleId="BodyTextIndent2Char">
    <w:name w:val="Body Text Indent 2 Char"/>
    <w:basedOn w:val="DefaultParagraphFont"/>
    <w:link w:val="BodyTextIndent2"/>
    <w:semiHidden/>
    <w:rsid w:val="00347B38"/>
    <w:rPr>
      <w:rFonts w:ascii="Arial" w:hAnsi="Arial"/>
      <w:sz w:val="22"/>
      <w:lang w:eastAsia="en-US"/>
    </w:rPr>
  </w:style>
  <w:style w:type="paragraph" w:styleId="BodyTextIndent3">
    <w:name w:val="Body Text Indent 3"/>
    <w:basedOn w:val="Normal"/>
    <w:link w:val="BodyTextIndent3Char"/>
    <w:semiHidden/>
    <w:rsid w:val="00162AB6"/>
    <w:pPr>
      <w:ind w:left="720" w:hanging="720"/>
    </w:pPr>
    <w:rPr>
      <w:b/>
      <w:lang w:eastAsia="en-US"/>
    </w:rPr>
  </w:style>
  <w:style w:type="character" w:customStyle="1" w:styleId="BodyTextIndent3Char">
    <w:name w:val="Body Text Indent 3 Char"/>
    <w:basedOn w:val="DefaultParagraphFont"/>
    <w:link w:val="BodyTextIndent3"/>
    <w:semiHidden/>
    <w:rsid w:val="00347B38"/>
    <w:rPr>
      <w:rFonts w:ascii="Arial" w:hAnsi="Arial"/>
      <w:b/>
      <w:sz w:val="22"/>
      <w:lang w:eastAsia="en-US"/>
    </w:rPr>
  </w:style>
  <w:style w:type="paragraph" w:styleId="BodyText">
    <w:name w:val="Body Text"/>
    <w:basedOn w:val="Normal"/>
    <w:link w:val="BodyTextChar"/>
    <w:semiHidden/>
    <w:rsid w:val="00162AB6"/>
    <w:pPr>
      <w:tabs>
        <w:tab w:val="left" w:pos="720"/>
        <w:tab w:val="left" w:pos="1440"/>
        <w:tab w:val="left" w:pos="2160"/>
      </w:tabs>
      <w:spacing w:after="120"/>
      <w:jc w:val="both"/>
    </w:pPr>
    <w:rPr>
      <w:color w:val="000000"/>
      <w:lang w:eastAsia="en-US"/>
    </w:rPr>
  </w:style>
  <w:style w:type="character" w:customStyle="1" w:styleId="BodyTextChar">
    <w:name w:val="Body Text Char"/>
    <w:basedOn w:val="DefaultParagraphFont"/>
    <w:link w:val="BodyText"/>
    <w:semiHidden/>
    <w:rsid w:val="00347B38"/>
    <w:rPr>
      <w:rFonts w:ascii="Arial" w:hAnsi="Arial"/>
      <w:color w:val="000000"/>
      <w:sz w:val="22"/>
      <w:lang w:eastAsia="en-US"/>
    </w:rPr>
  </w:style>
  <w:style w:type="paragraph" w:styleId="BodyText3">
    <w:name w:val="Body Text 3"/>
    <w:basedOn w:val="Normal"/>
    <w:link w:val="BodyText3Char"/>
    <w:semiHidden/>
    <w:rsid w:val="00162AB6"/>
    <w:pPr>
      <w:tabs>
        <w:tab w:val="left" w:pos="522"/>
        <w:tab w:val="left" w:pos="1440"/>
        <w:tab w:val="left" w:pos="2160"/>
      </w:tabs>
    </w:pPr>
    <w:rPr>
      <w:sz w:val="18"/>
      <w:lang w:eastAsia="en-US"/>
    </w:rPr>
  </w:style>
  <w:style w:type="character" w:customStyle="1" w:styleId="BodyText3Char">
    <w:name w:val="Body Text 3 Char"/>
    <w:basedOn w:val="DefaultParagraphFont"/>
    <w:link w:val="BodyText3"/>
    <w:semiHidden/>
    <w:rsid w:val="00347B38"/>
    <w:rPr>
      <w:rFonts w:ascii="Arial" w:hAnsi="Arial"/>
      <w:sz w:val="18"/>
      <w:lang w:eastAsia="en-US"/>
    </w:rPr>
  </w:style>
  <w:style w:type="paragraph" w:styleId="BodyText2">
    <w:name w:val="Body Text 2"/>
    <w:basedOn w:val="Normal"/>
    <w:link w:val="BodyText2Char"/>
    <w:semiHidden/>
    <w:rsid w:val="00162AB6"/>
    <w:rPr>
      <w:snapToGrid w:val="0"/>
      <w:lang w:eastAsia="en-US"/>
    </w:rPr>
  </w:style>
  <w:style w:type="character" w:customStyle="1" w:styleId="BodyText2Char">
    <w:name w:val="Body Text 2 Char"/>
    <w:basedOn w:val="DefaultParagraphFont"/>
    <w:link w:val="BodyText2"/>
    <w:semiHidden/>
    <w:rsid w:val="00347B38"/>
    <w:rPr>
      <w:rFonts w:ascii="Arial" w:hAnsi="Arial"/>
      <w:snapToGrid w:val="0"/>
      <w:sz w:val="22"/>
      <w:lang w:eastAsia="en-US"/>
    </w:rPr>
  </w:style>
  <w:style w:type="paragraph" w:styleId="Title">
    <w:name w:val="Title"/>
    <w:basedOn w:val="Normal"/>
    <w:link w:val="TitleChar"/>
    <w:qFormat/>
    <w:rsid w:val="00162AB6"/>
    <w:pPr>
      <w:tabs>
        <w:tab w:val="left" w:pos="540"/>
        <w:tab w:val="left" w:pos="720"/>
        <w:tab w:val="left" w:pos="1440"/>
        <w:tab w:val="left" w:pos="2160"/>
      </w:tabs>
      <w:jc w:val="center"/>
    </w:pPr>
    <w:rPr>
      <w:b/>
      <w:color w:val="000000"/>
      <w:lang w:eastAsia="en-US"/>
    </w:rPr>
  </w:style>
  <w:style w:type="character" w:customStyle="1" w:styleId="TitleChar">
    <w:name w:val="Title Char"/>
    <w:basedOn w:val="DefaultParagraphFont"/>
    <w:link w:val="Title"/>
    <w:rsid w:val="00347B38"/>
    <w:rPr>
      <w:rFonts w:ascii="Arial" w:hAnsi="Arial"/>
      <w:b/>
      <w:color w:val="000000"/>
      <w:sz w:val="22"/>
      <w:lang w:eastAsia="en-US"/>
    </w:rPr>
  </w:style>
  <w:style w:type="paragraph" w:styleId="BlockText">
    <w:name w:val="Block Text"/>
    <w:basedOn w:val="Normal"/>
    <w:semiHidden/>
    <w:rsid w:val="00162AB6"/>
    <w:pPr>
      <w:ind w:left="720" w:right="-136" w:hanging="720"/>
    </w:pPr>
    <w:rPr>
      <w:snapToGrid w:val="0"/>
      <w:lang w:eastAsia="en-US"/>
    </w:rPr>
  </w:style>
  <w:style w:type="paragraph" w:styleId="PlainText">
    <w:name w:val="Plain Text"/>
    <w:basedOn w:val="Normal"/>
    <w:link w:val="PlainTextChar"/>
    <w:semiHidden/>
    <w:rsid w:val="00162AB6"/>
    <w:rPr>
      <w:rFonts w:ascii="Courier New" w:hAnsi="Courier New"/>
      <w:sz w:val="20"/>
      <w:lang w:eastAsia="en-US"/>
    </w:rPr>
  </w:style>
  <w:style w:type="character" w:customStyle="1" w:styleId="PlainTextChar">
    <w:name w:val="Plain Text Char"/>
    <w:basedOn w:val="DefaultParagraphFont"/>
    <w:link w:val="PlainText"/>
    <w:semiHidden/>
    <w:rsid w:val="00347B38"/>
    <w:rPr>
      <w:rFonts w:ascii="Courier New" w:hAnsi="Courier New"/>
      <w:lang w:eastAsia="en-US"/>
    </w:rPr>
  </w:style>
  <w:style w:type="paragraph" w:styleId="Subtitle">
    <w:name w:val="Subtitle"/>
    <w:basedOn w:val="Normal"/>
    <w:link w:val="SubtitleChar"/>
    <w:qFormat/>
    <w:rsid w:val="00162AB6"/>
    <w:rPr>
      <w:b/>
      <w:u w:val="single"/>
      <w:lang w:eastAsia="en-US"/>
    </w:rPr>
  </w:style>
  <w:style w:type="character" w:customStyle="1" w:styleId="SubtitleChar">
    <w:name w:val="Subtitle Char"/>
    <w:basedOn w:val="DefaultParagraphFont"/>
    <w:link w:val="Subtitle"/>
    <w:rsid w:val="00347B38"/>
    <w:rPr>
      <w:rFonts w:ascii="Arial" w:hAnsi="Arial"/>
      <w:b/>
      <w:sz w:val="22"/>
      <w:u w:val="single"/>
      <w:lang w:eastAsia="en-US"/>
    </w:rPr>
  </w:style>
  <w:style w:type="paragraph" w:styleId="Caption">
    <w:name w:val="caption"/>
    <w:basedOn w:val="Normal"/>
    <w:next w:val="Normal"/>
    <w:qFormat/>
    <w:rsid w:val="00162AB6"/>
    <w:pPr>
      <w:tabs>
        <w:tab w:val="left" w:pos="720"/>
        <w:tab w:val="left" w:pos="1440"/>
        <w:tab w:val="left" w:pos="2160"/>
        <w:tab w:val="left" w:pos="2880"/>
      </w:tabs>
    </w:pPr>
    <w:rPr>
      <w:b/>
      <w:color w:val="000000"/>
      <w:u w:val="single"/>
    </w:rPr>
  </w:style>
  <w:style w:type="paragraph" w:styleId="CommentText">
    <w:name w:val="annotation text"/>
    <w:basedOn w:val="Normal"/>
    <w:link w:val="CommentTextChar"/>
    <w:semiHidden/>
    <w:rsid w:val="00162AB6"/>
    <w:rPr>
      <w:sz w:val="20"/>
    </w:rPr>
  </w:style>
  <w:style w:type="character" w:customStyle="1" w:styleId="CommentTextChar">
    <w:name w:val="Comment Text Char"/>
    <w:basedOn w:val="DefaultParagraphFont"/>
    <w:link w:val="CommentText"/>
    <w:semiHidden/>
    <w:rsid w:val="00347B38"/>
    <w:rPr>
      <w:rFonts w:ascii="Arial" w:hAnsi="Arial"/>
    </w:rPr>
  </w:style>
  <w:style w:type="paragraph" w:styleId="BalloonText">
    <w:name w:val="Balloon Text"/>
    <w:basedOn w:val="Normal"/>
    <w:link w:val="BalloonTextChar"/>
    <w:semiHidden/>
    <w:rsid w:val="00162AB6"/>
    <w:rPr>
      <w:rFonts w:ascii="Tahoma" w:hAnsi="Tahoma" w:cs="Tahoma"/>
      <w:sz w:val="16"/>
      <w:szCs w:val="16"/>
    </w:rPr>
  </w:style>
  <w:style w:type="character" w:customStyle="1" w:styleId="BalloonTextChar">
    <w:name w:val="Balloon Text Char"/>
    <w:basedOn w:val="DefaultParagraphFont"/>
    <w:link w:val="BalloonText"/>
    <w:semiHidden/>
    <w:rsid w:val="00347B38"/>
    <w:rPr>
      <w:rFonts w:ascii="Tahoma" w:hAnsi="Tahoma" w:cs="Tahoma"/>
      <w:sz w:val="16"/>
      <w:szCs w:val="16"/>
    </w:rPr>
  </w:style>
  <w:style w:type="paragraph" w:customStyle="1" w:styleId="H1">
    <w:name w:val="H1"/>
    <w:basedOn w:val="Normal"/>
    <w:next w:val="Normal"/>
    <w:semiHidden/>
    <w:rsid w:val="00162AB6"/>
    <w:pPr>
      <w:keepNext/>
      <w:spacing w:before="100" w:after="100"/>
      <w:outlineLvl w:val="1"/>
    </w:pPr>
    <w:rPr>
      <w:rFonts w:ascii="Times New Roman" w:hAnsi="Times New Roman"/>
      <w:b/>
      <w:snapToGrid w:val="0"/>
      <w:kern w:val="36"/>
      <w:sz w:val="48"/>
      <w:lang w:eastAsia="en-US"/>
    </w:rPr>
  </w:style>
  <w:style w:type="paragraph" w:styleId="TOC1">
    <w:name w:val="toc 1"/>
    <w:basedOn w:val="Normal"/>
    <w:next w:val="Normal"/>
    <w:autoRedefine/>
    <w:uiPriority w:val="39"/>
    <w:rsid w:val="00331A5C"/>
    <w:pPr>
      <w:spacing w:before="360" w:after="360"/>
    </w:pPr>
    <w:rPr>
      <w:rFonts w:ascii="Times New Roman" w:hAnsi="Times New Roman"/>
      <w:b/>
      <w:bCs/>
      <w:caps/>
      <w:szCs w:val="22"/>
      <w:u w:val="single"/>
    </w:rPr>
  </w:style>
  <w:style w:type="paragraph" w:styleId="TOC2">
    <w:name w:val="toc 2"/>
    <w:basedOn w:val="Normal"/>
    <w:next w:val="Normal"/>
    <w:autoRedefine/>
    <w:uiPriority w:val="39"/>
    <w:rsid w:val="00162AB6"/>
    <w:rPr>
      <w:rFonts w:ascii="Times New Roman" w:hAnsi="Times New Roman"/>
      <w:b/>
      <w:bCs/>
      <w:smallCaps/>
      <w:szCs w:val="22"/>
    </w:rPr>
  </w:style>
  <w:style w:type="paragraph" w:styleId="TOC3">
    <w:name w:val="toc 3"/>
    <w:basedOn w:val="Normal"/>
    <w:next w:val="Normal"/>
    <w:autoRedefine/>
    <w:uiPriority w:val="39"/>
    <w:rsid w:val="00162AB6"/>
    <w:rPr>
      <w:rFonts w:ascii="Times New Roman" w:hAnsi="Times New Roman"/>
      <w:smallCaps/>
      <w:szCs w:val="22"/>
    </w:rPr>
  </w:style>
  <w:style w:type="paragraph" w:styleId="TOC4">
    <w:name w:val="toc 4"/>
    <w:basedOn w:val="Normal"/>
    <w:next w:val="Normal"/>
    <w:autoRedefine/>
    <w:semiHidden/>
    <w:rsid w:val="00162AB6"/>
    <w:rPr>
      <w:rFonts w:ascii="Times New Roman" w:hAnsi="Times New Roman"/>
      <w:szCs w:val="22"/>
    </w:rPr>
  </w:style>
  <w:style w:type="paragraph" w:styleId="TOC5">
    <w:name w:val="toc 5"/>
    <w:basedOn w:val="Normal"/>
    <w:next w:val="Normal"/>
    <w:autoRedefine/>
    <w:semiHidden/>
    <w:rsid w:val="00162AB6"/>
    <w:rPr>
      <w:rFonts w:ascii="Times New Roman" w:hAnsi="Times New Roman"/>
      <w:szCs w:val="22"/>
    </w:rPr>
  </w:style>
  <w:style w:type="paragraph" w:styleId="TOC6">
    <w:name w:val="toc 6"/>
    <w:basedOn w:val="Normal"/>
    <w:next w:val="Normal"/>
    <w:autoRedefine/>
    <w:semiHidden/>
    <w:rsid w:val="00162AB6"/>
    <w:rPr>
      <w:rFonts w:ascii="Times New Roman" w:hAnsi="Times New Roman"/>
      <w:szCs w:val="22"/>
    </w:rPr>
  </w:style>
  <w:style w:type="paragraph" w:styleId="TOC7">
    <w:name w:val="toc 7"/>
    <w:basedOn w:val="Normal"/>
    <w:next w:val="Normal"/>
    <w:autoRedefine/>
    <w:semiHidden/>
    <w:rsid w:val="00162AB6"/>
    <w:rPr>
      <w:rFonts w:ascii="Times New Roman" w:hAnsi="Times New Roman"/>
      <w:szCs w:val="22"/>
    </w:rPr>
  </w:style>
  <w:style w:type="paragraph" w:styleId="TOC8">
    <w:name w:val="toc 8"/>
    <w:basedOn w:val="Normal"/>
    <w:next w:val="Normal"/>
    <w:autoRedefine/>
    <w:semiHidden/>
    <w:rsid w:val="00162AB6"/>
    <w:rPr>
      <w:rFonts w:ascii="Times New Roman" w:hAnsi="Times New Roman"/>
      <w:szCs w:val="22"/>
    </w:rPr>
  </w:style>
  <w:style w:type="paragraph" w:styleId="TOC9">
    <w:name w:val="toc 9"/>
    <w:basedOn w:val="Normal"/>
    <w:next w:val="Normal"/>
    <w:autoRedefine/>
    <w:semiHidden/>
    <w:rsid w:val="00162AB6"/>
    <w:rPr>
      <w:rFonts w:ascii="Times New Roman" w:hAnsi="Times New Roman"/>
      <w:szCs w:val="22"/>
    </w:rPr>
  </w:style>
  <w:style w:type="character" w:styleId="Hyperlink">
    <w:name w:val="Hyperlink"/>
    <w:basedOn w:val="DefaultParagraphFont"/>
    <w:uiPriority w:val="99"/>
    <w:rsid w:val="00162AB6"/>
    <w:rPr>
      <w:color w:val="0000FF"/>
      <w:u w:val="single"/>
    </w:rPr>
  </w:style>
  <w:style w:type="paragraph" w:customStyle="1" w:styleId="NormalNotBold">
    <w:name w:val="Normal + Not Bold"/>
    <w:aliases w:val="Justified"/>
    <w:basedOn w:val="Heading2"/>
    <w:semiHidden/>
    <w:rsid w:val="00162AB6"/>
    <w:pPr>
      <w:keepLines/>
      <w:numPr>
        <w:ilvl w:val="0"/>
        <w:numId w:val="1"/>
      </w:numPr>
      <w:jc w:val="both"/>
    </w:pPr>
    <w:rPr>
      <w:b w:val="0"/>
    </w:rPr>
  </w:style>
  <w:style w:type="paragraph" w:customStyle="1" w:styleId="Normal11pt">
    <w:name w:val="Normal 11pt"/>
    <w:basedOn w:val="Normal"/>
    <w:link w:val="Normal11ptChar"/>
    <w:rsid w:val="00162AB6"/>
    <w:pPr>
      <w:jc w:val="both"/>
    </w:pPr>
    <w:rPr>
      <w:rFonts w:cs="Arial"/>
      <w:szCs w:val="22"/>
    </w:rPr>
  </w:style>
  <w:style w:type="character" w:customStyle="1" w:styleId="Normal11ptChar">
    <w:name w:val="Normal 11pt Char"/>
    <w:basedOn w:val="DefaultParagraphFont"/>
    <w:link w:val="Normal11pt"/>
    <w:rsid w:val="00162AB6"/>
    <w:rPr>
      <w:rFonts w:ascii="Arial" w:hAnsi="Arial" w:cs="Arial"/>
      <w:sz w:val="22"/>
      <w:szCs w:val="22"/>
      <w:lang w:val="en-GB" w:eastAsia="en-GB" w:bidi="ar-SA"/>
    </w:rPr>
  </w:style>
  <w:style w:type="paragraph" w:styleId="Index1">
    <w:name w:val="index 1"/>
    <w:basedOn w:val="Normal"/>
    <w:next w:val="Normal"/>
    <w:autoRedefine/>
    <w:semiHidden/>
    <w:rsid w:val="00162AB6"/>
    <w:pPr>
      <w:ind w:left="240" w:hanging="240"/>
    </w:pPr>
  </w:style>
  <w:style w:type="paragraph" w:styleId="Index2">
    <w:name w:val="index 2"/>
    <w:basedOn w:val="Normal"/>
    <w:next w:val="Normal"/>
    <w:autoRedefine/>
    <w:semiHidden/>
    <w:rsid w:val="00162AB6"/>
    <w:pPr>
      <w:ind w:left="480" w:hanging="240"/>
    </w:pPr>
  </w:style>
  <w:style w:type="paragraph" w:customStyle="1" w:styleId="Style6">
    <w:name w:val="Style6"/>
    <w:basedOn w:val="Normal"/>
    <w:semiHidden/>
    <w:rsid w:val="00162AB6"/>
    <w:pPr>
      <w:ind w:left="720" w:hanging="720"/>
      <w:jc w:val="both"/>
    </w:pPr>
    <w:rPr>
      <w:lang w:eastAsia="en-US"/>
    </w:rPr>
  </w:style>
  <w:style w:type="paragraph" w:styleId="FootnoteText">
    <w:name w:val="footnote text"/>
    <w:basedOn w:val="Normal"/>
    <w:link w:val="FootnoteTextChar"/>
    <w:semiHidden/>
    <w:rsid w:val="00162AB6"/>
    <w:rPr>
      <w:sz w:val="20"/>
    </w:rPr>
  </w:style>
  <w:style w:type="character" w:customStyle="1" w:styleId="FootnoteTextChar">
    <w:name w:val="Footnote Text Char"/>
    <w:basedOn w:val="DefaultParagraphFont"/>
    <w:link w:val="FootnoteText"/>
    <w:semiHidden/>
    <w:rsid w:val="00347B38"/>
    <w:rPr>
      <w:rFonts w:ascii="Arial" w:hAnsi="Arial"/>
    </w:rPr>
  </w:style>
  <w:style w:type="character" w:styleId="FootnoteReference">
    <w:name w:val="footnote reference"/>
    <w:basedOn w:val="DefaultParagraphFont"/>
    <w:semiHidden/>
    <w:rsid w:val="00162AB6"/>
    <w:rPr>
      <w:vertAlign w:val="superscript"/>
    </w:rPr>
  </w:style>
  <w:style w:type="paragraph" w:customStyle="1" w:styleId="CharChar1CharCharCharCharCharCharCharCharCharCharCharCharChar">
    <w:name w:val="Char Char1 Char Char Char Char Char Char Char Char Char Char Char Char Char"/>
    <w:basedOn w:val="Normal"/>
    <w:semiHidden/>
    <w:rsid w:val="00162AB6"/>
    <w:pPr>
      <w:spacing w:after="160" w:line="240" w:lineRule="exact"/>
    </w:pPr>
    <w:rPr>
      <w:rFonts w:ascii="Verdana" w:hAnsi="Verdana"/>
      <w:sz w:val="20"/>
      <w:lang w:val="en-US" w:eastAsia="en-US"/>
    </w:rPr>
  </w:style>
  <w:style w:type="table" w:styleId="TableGrid">
    <w:name w:val="Table Grid"/>
    <w:basedOn w:val="TableNormal"/>
    <w:rsid w:val="00162A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
    <w:name w:val="N"/>
    <w:basedOn w:val="Heading2"/>
    <w:semiHidden/>
    <w:rsid w:val="00162AB6"/>
    <w:pPr>
      <w:jc w:val="both"/>
    </w:pPr>
    <w:rPr>
      <w:sz w:val="34"/>
    </w:rPr>
  </w:style>
  <w:style w:type="character" w:customStyle="1" w:styleId="CharChar">
    <w:name w:val="Char Char"/>
    <w:basedOn w:val="DefaultParagraphFont"/>
    <w:rsid w:val="003B229B"/>
    <w:rPr>
      <w:rFonts w:ascii="Arial" w:hAnsi="Arial"/>
      <w:b/>
      <w:sz w:val="22"/>
      <w:lang w:val="en-GB" w:eastAsia="en-US" w:bidi="ar-SA"/>
    </w:rPr>
  </w:style>
  <w:style w:type="character" w:styleId="CommentReference">
    <w:name w:val="annotation reference"/>
    <w:basedOn w:val="DefaultParagraphFont"/>
    <w:semiHidden/>
    <w:rsid w:val="003B229B"/>
    <w:rPr>
      <w:sz w:val="16"/>
      <w:szCs w:val="16"/>
    </w:rPr>
  </w:style>
  <w:style w:type="character" w:styleId="Strong">
    <w:name w:val="Strong"/>
    <w:basedOn w:val="DefaultParagraphFont"/>
    <w:qFormat/>
    <w:rsid w:val="003B229B"/>
    <w:rPr>
      <w:b/>
      <w:bCs/>
    </w:rPr>
  </w:style>
  <w:style w:type="character" w:styleId="FollowedHyperlink">
    <w:name w:val="FollowedHyperlink"/>
    <w:basedOn w:val="DefaultParagraphFont"/>
    <w:rsid w:val="003B229B"/>
    <w:rPr>
      <w:color w:val="800080"/>
      <w:u w:val="single"/>
    </w:rPr>
  </w:style>
  <w:style w:type="paragraph" w:customStyle="1" w:styleId="Char">
    <w:name w:val="Char"/>
    <w:basedOn w:val="Normal"/>
    <w:rsid w:val="00B65F6C"/>
    <w:pPr>
      <w:spacing w:after="160" w:line="240" w:lineRule="exact"/>
    </w:pPr>
    <w:rPr>
      <w:rFonts w:ascii="Verdana" w:hAnsi="Verdana"/>
      <w:sz w:val="20"/>
      <w:lang w:val="en-US" w:eastAsia="en-US"/>
    </w:rPr>
  </w:style>
  <w:style w:type="paragraph" w:customStyle="1" w:styleId="CharCharCharCharCharChar">
    <w:name w:val="Char Char Char Char Char Char"/>
    <w:basedOn w:val="Normal"/>
    <w:rsid w:val="00913CF6"/>
    <w:pPr>
      <w:spacing w:after="160" w:line="240" w:lineRule="exact"/>
    </w:pPr>
    <w:rPr>
      <w:rFonts w:ascii="Verdana" w:hAnsi="Verdana"/>
      <w:sz w:val="20"/>
      <w:lang w:val="en-US" w:eastAsia="en-US"/>
    </w:rPr>
  </w:style>
  <w:style w:type="paragraph" w:customStyle="1" w:styleId="01-NormInd1-BB">
    <w:name w:val="01-NormInd1-BB"/>
    <w:basedOn w:val="Normal"/>
    <w:rsid w:val="00913CF6"/>
    <w:pPr>
      <w:ind w:left="720"/>
      <w:jc w:val="both"/>
    </w:pPr>
    <w:rPr>
      <w:lang w:eastAsia="en-US"/>
    </w:rPr>
  </w:style>
  <w:style w:type="paragraph" w:styleId="CommentSubject">
    <w:name w:val="annotation subject"/>
    <w:basedOn w:val="CommentText"/>
    <w:next w:val="CommentText"/>
    <w:link w:val="CommentSubjectChar"/>
    <w:semiHidden/>
    <w:rsid w:val="00167849"/>
    <w:rPr>
      <w:b/>
      <w:bCs/>
    </w:rPr>
  </w:style>
  <w:style w:type="character" w:customStyle="1" w:styleId="CommentSubjectChar">
    <w:name w:val="Comment Subject Char"/>
    <w:basedOn w:val="CommentTextChar"/>
    <w:link w:val="CommentSubject"/>
    <w:semiHidden/>
    <w:rsid w:val="00347B38"/>
    <w:rPr>
      <w:b/>
      <w:bCs/>
    </w:rPr>
  </w:style>
  <w:style w:type="paragraph" w:customStyle="1" w:styleId="CharChar1CharCharCharCharCharCharCharCharCharCharCharCharChar0">
    <w:name w:val="Char Char1 Char Char Char Char Char Char Char Char Char Char Char Char Char"/>
    <w:basedOn w:val="Normal"/>
    <w:rsid w:val="00147144"/>
    <w:pPr>
      <w:spacing w:after="160" w:line="240" w:lineRule="exact"/>
    </w:pPr>
    <w:rPr>
      <w:rFonts w:ascii="Verdana" w:hAnsi="Verdana"/>
      <w:sz w:val="20"/>
      <w:lang w:val="en-US" w:eastAsia="en-US"/>
    </w:rPr>
  </w:style>
  <w:style w:type="paragraph" w:styleId="ListBullet">
    <w:name w:val="List Bullet"/>
    <w:basedOn w:val="Normal"/>
    <w:rsid w:val="00F21549"/>
    <w:pPr>
      <w:numPr>
        <w:numId w:val="137"/>
      </w:numPr>
    </w:pPr>
    <w:rPr>
      <w:sz w:val="24"/>
    </w:rPr>
  </w:style>
  <w:style w:type="character" w:customStyle="1" w:styleId="Heading2Char">
    <w:name w:val="Heading 2 Char"/>
    <w:basedOn w:val="DefaultParagraphFont"/>
    <w:uiPriority w:val="9"/>
    <w:rsid w:val="00D2603C"/>
    <w:rPr>
      <w:rFonts w:ascii="Arial" w:hAnsi="Arial"/>
      <w:b/>
      <w:sz w:val="22"/>
      <w:lang w:val="en-GB" w:eastAsia="en-US" w:bidi="ar-SA"/>
    </w:rPr>
  </w:style>
  <w:style w:type="paragraph" w:styleId="NormalWeb">
    <w:name w:val="Normal (Web)"/>
    <w:basedOn w:val="Normal"/>
    <w:rsid w:val="00995759"/>
    <w:pPr>
      <w:spacing w:after="240"/>
    </w:pPr>
    <w:rPr>
      <w:rFonts w:ascii="Times New Roman" w:hAnsi="Times New Roman"/>
      <w:sz w:val="24"/>
      <w:szCs w:val="24"/>
    </w:rPr>
  </w:style>
  <w:style w:type="character" w:customStyle="1" w:styleId="CharChar0">
    <w:name w:val="Char Char"/>
    <w:basedOn w:val="DefaultParagraphFont"/>
    <w:rsid w:val="005C370C"/>
    <w:rPr>
      <w:rFonts w:ascii="Arial" w:hAnsi="Arial"/>
      <w:b/>
      <w:sz w:val="22"/>
      <w:lang w:val="en-GB" w:eastAsia="en-US" w:bidi="ar-SA"/>
    </w:rPr>
  </w:style>
  <w:style w:type="paragraph" w:customStyle="1" w:styleId="Char0">
    <w:name w:val="Char"/>
    <w:basedOn w:val="Normal"/>
    <w:rsid w:val="005C370C"/>
    <w:pPr>
      <w:spacing w:after="160" w:line="240" w:lineRule="exact"/>
    </w:pPr>
    <w:rPr>
      <w:rFonts w:ascii="Verdana" w:hAnsi="Verdana"/>
      <w:sz w:val="20"/>
      <w:lang w:val="en-US" w:eastAsia="en-US"/>
    </w:rPr>
  </w:style>
  <w:style w:type="paragraph" w:customStyle="1" w:styleId="CharCharCharCharCharChar0">
    <w:name w:val="Char Char Char Char Char Char"/>
    <w:basedOn w:val="Normal"/>
    <w:rsid w:val="005C370C"/>
    <w:pPr>
      <w:spacing w:after="160" w:line="240" w:lineRule="exact"/>
    </w:pPr>
    <w:rPr>
      <w:rFonts w:ascii="Verdana" w:hAnsi="Verdana"/>
      <w:sz w:val="20"/>
      <w:lang w:val="en-US" w:eastAsia="en-US"/>
    </w:rPr>
  </w:style>
  <w:style w:type="paragraph" w:styleId="ListParagraph">
    <w:name w:val="List Paragraph"/>
    <w:basedOn w:val="Normal"/>
    <w:uiPriority w:val="34"/>
    <w:qFormat/>
    <w:rsid w:val="00540F9A"/>
    <w:pPr>
      <w:ind w:left="72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telford.gov.uk/Council+democracy/Customer+complaints/Complaints+comments+and+compliments.htm" TargetMode="External"/><Relationship Id="rId18" Type="http://schemas.openxmlformats.org/officeDocument/2006/relationships/hyperlink" Target="http://www.telford.gov.uk"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eader" Target="header2.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telford.gov.uk" TargetMode="External"/><Relationship Id="rId17" Type="http://schemas.openxmlformats.org/officeDocument/2006/relationships/hyperlink" Target="http://www.lgo.org.uk/" TargetMode="External"/><Relationship Id="rId25" Type="http://schemas.openxmlformats.org/officeDocument/2006/relationships/header" Target="header3.xml"/><Relationship Id="rId33" Type="http://schemas.openxmlformats.org/officeDocument/2006/relationships/footer" Target="footer11.xml"/><Relationship Id="rId2" Type="http://schemas.openxmlformats.org/officeDocument/2006/relationships/numbering" Target="numbering.xml"/><Relationship Id="rId16" Type="http://schemas.openxmlformats.org/officeDocument/2006/relationships/hyperlink" Target="http://www.telford.gov.uk/Council+democracy/Customer+complaints/Complaints+comments+and+compliments.htm" TargetMode="External"/><Relationship Id="rId20" Type="http://schemas.openxmlformats.org/officeDocument/2006/relationships/hyperlink" Target="http://www.telford.gov.uk/Council+democracy/Democracy+elections/Council+Constitution.htm"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ig@telford.gov.uk" TargetMode="External"/><Relationship Id="rId32" Type="http://schemas.openxmlformats.org/officeDocument/2006/relationships/footer" Target="footer10.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mailto:fiona.bottrill@telford.gov.uk" TargetMode="External"/><Relationship Id="rId28" Type="http://schemas.openxmlformats.org/officeDocument/2006/relationships/footer" Target="footer7.xml"/><Relationship Id="rId10" Type="http://schemas.openxmlformats.org/officeDocument/2006/relationships/footer" Target="footer1.xml"/><Relationship Id="rId19" Type="http://schemas.openxmlformats.org/officeDocument/2006/relationships/hyperlink" Target="http://www.telford.gov.uk/Council+democracy/Democracy+elections/Council+Constitution.htm" TargetMode="Externa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telford.gov.uk" TargetMode="External"/><Relationship Id="rId22" Type="http://schemas.openxmlformats.org/officeDocument/2006/relationships/footer" Target="footer4.xml"/><Relationship Id="rId27" Type="http://schemas.openxmlformats.org/officeDocument/2006/relationships/footer" Target="footer6.xml"/><Relationship Id="rId30" Type="http://schemas.openxmlformats.org/officeDocument/2006/relationships/footer" Target="footer8.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0A523C-F1BF-4716-B08D-D86BB2727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371</Pages>
  <Words>93709</Words>
  <Characters>556940</Characters>
  <Application>Microsoft Office Word</Application>
  <DocSecurity>0</DocSecurity>
  <Lines>4641</Lines>
  <Paragraphs>1298</Paragraphs>
  <ScaleCrop>false</ScaleCrop>
  <HeadingPairs>
    <vt:vector size="2" baseType="variant">
      <vt:variant>
        <vt:lpstr>Title</vt:lpstr>
      </vt:variant>
      <vt:variant>
        <vt:i4>1</vt:i4>
      </vt:variant>
    </vt:vector>
  </HeadingPairs>
  <TitlesOfParts>
    <vt:vector size="1" baseType="lpstr">
      <vt:lpstr> </vt:lpstr>
    </vt:vector>
  </TitlesOfParts>
  <Company>Telford &amp; Wrekin</Company>
  <LinksUpToDate>false</LinksUpToDate>
  <CharactersWithSpaces>649351</CharactersWithSpaces>
  <SharedDoc>false</SharedDoc>
  <HLinks>
    <vt:vector size="552" baseType="variant">
      <vt:variant>
        <vt:i4>2621456</vt:i4>
      </vt:variant>
      <vt:variant>
        <vt:i4>531</vt:i4>
      </vt:variant>
      <vt:variant>
        <vt:i4>0</vt:i4>
      </vt:variant>
      <vt:variant>
        <vt:i4>5</vt:i4>
      </vt:variant>
      <vt:variant>
        <vt:lpwstr>mailto:jenny.marriott@telford.gov.uk</vt:lpwstr>
      </vt:variant>
      <vt:variant>
        <vt:lpwstr/>
      </vt:variant>
      <vt:variant>
        <vt:i4>3342356</vt:i4>
      </vt:variant>
      <vt:variant>
        <vt:i4>528</vt:i4>
      </vt:variant>
      <vt:variant>
        <vt:i4>0</vt:i4>
      </vt:variant>
      <vt:variant>
        <vt:i4>5</vt:i4>
      </vt:variant>
      <vt:variant>
        <vt:lpwstr>mailto:sarah.daffern@telford.go.uk</vt:lpwstr>
      </vt:variant>
      <vt:variant>
        <vt:lpwstr/>
      </vt:variant>
      <vt:variant>
        <vt:i4>4063322</vt:i4>
      </vt:variant>
      <vt:variant>
        <vt:i4>519</vt:i4>
      </vt:variant>
      <vt:variant>
        <vt:i4>0</vt:i4>
      </vt:variant>
      <vt:variant>
        <vt:i4>5</vt:i4>
      </vt:variant>
      <vt:variant>
        <vt:lpwstr>mailto:ig@telford.gov.uk</vt:lpwstr>
      </vt:variant>
      <vt:variant>
        <vt:lpwstr/>
      </vt:variant>
      <vt:variant>
        <vt:i4>3604490</vt:i4>
      </vt:variant>
      <vt:variant>
        <vt:i4>516</vt:i4>
      </vt:variant>
      <vt:variant>
        <vt:i4>0</vt:i4>
      </vt:variant>
      <vt:variant>
        <vt:i4>5</vt:i4>
      </vt:variant>
      <vt:variant>
        <vt:lpwstr>mailto:fiona.bottrill@telford.gov.uk</vt:lpwstr>
      </vt:variant>
      <vt:variant>
        <vt:lpwstr/>
      </vt:variant>
      <vt:variant>
        <vt:i4>5373953</vt:i4>
      </vt:variant>
      <vt:variant>
        <vt:i4>504</vt:i4>
      </vt:variant>
      <vt:variant>
        <vt:i4>0</vt:i4>
      </vt:variant>
      <vt:variant>
        <vt:i4>5</vt:i4>
      </vt:variant>
      <vt:variant>
        <vt:lpwstr>http://www.telford.gov.uk/Council+democracy/Democracy+elections/Council+Constitution.htm</vt:lpwstr>
      </vt:variant>
      <vt:variant>
        <vt:lpwstr/>
      </vt:variant>
      <vt:variant>
        <vt:i4>5373953</vt:i4>
      </vt:variant>
      <vt:variant>
        <vt:i4>501</vt:i4>
      </vt:variant>
      <vt:variant>
        <vt:i4>0</vt:i4>
      </vt:variant>
      <vt:variant>
        <vt:i4>5</vt:i4>
      </vt:variant>
      <vt:variant>
        <vt:lpwstr>http://www.telford.gov.uk/Council+democracy/Democracy+elections/Council+Constitution.htm</vt:lpwstr>
      </vt:variant>
      <vt:variant>
        <vt:lpwstr/>
      </vt:variant>
      <vt:variant>
        <vt:i4>7536677</vt:i4>
      </vt:variant>
      <vt:variant>
        <vt:i4>498</vt:i4>
      </vt:variant>
      <vt:variant>
        <vt:i4>0</vt:i4>
      </vt:variant>
      <vt:variant>
        <vt:i4>5</vt:i4>
      </vt:variant>
      <vt:variant>
        <vt:lpwstr>http://www.telford.gov.uk/</vt:lpwstr>
      </vt:variant>
      <vt:variant>
        <vt:lpwstr/>
      </vt:variant>
      <vt:variant>
        <vt:i4>7995438</vt:i4>
      </vt:variant>
      <vt:variant>
        <vt:i4>495</vt:i4>
      </vt:variant>
      <vt:variant>
        <vt:i4>0</vt:i4>
      </vt:variant>
      <vt:variant>
        <vt:i4>5</vt:i4>
      </vt:variant>
      <vt:variant>
        <vt:lpwstr>http://www.lgo.org.uk/</vt:lpwstr>
      </vt:variant>
      <vt:variant>
        <vt:lpwstr/>
      </vt:variant>
      <vt:variant>
        <vt:i4>6619176</vt:i4>
      </vt:variant>
      <vt:variant>
        <vt:i4>492</vt:i4>
      </vt:variant>
      <vt:variant>
        <vt:i4>0</vt:i4>
      </vt:variant>
      <vt:variant>
        <vt:i4>5</vt:i4>
      </vt:variant>
      <vt:variant>
        <vt:lpwstr>http://www.telford.gov.uk/Council+democracy/Customer+complaints/Complaints+comments+and+compliments.htm</vt:lpwstr>
      </vt:variant>
      <vt:variant>
        <vt:lpwstr/>
      </vt:variant>
      <vt:variant>
        <vt:i4>7536677</vt:i4>
      </vt:variant>
      <vt:variant>
        <vt:i4>489</vt:i4>
      </vt:variant>
      <vt:variant>
        <vt:i4>0</vt:i4>
      </vt:variant>
      <vt:variant>
        <vt:i4>5</vt:i4>
      </vt:variant>
      <vt:variant>
        <vt:lpwstr>http://www.telford.gov.uk/</vt:lpwstr>
      </vt:variant>
      <vt:variant>
        <vt:lpwstr/>
      </vt:variant>
      <vt:variant>
        <vt:i4>6619176</vt:i4>
      </vt:variant>
      <vt:variant>
        <vt:i4>486</vt:i4>
      </vt:variant>
      <vt:variant>
        <vt:i4>0</vt:i4>
      </vt:variant>
      <vt:variant>
        <vt:i4>5</vt:i4>
      </vt:variant>
      <vt:variant>
        <vt:lpwstr>http://www.telford.gov.uk/Council+democracy/Customer+complaints/Complaints+comments+and+compliments.htm</vt:lpwstr>
      </vt:variant>
      <vt:variant>
        <vt:lpwstr/>
      </vt:variant>
      <vt:variant>
        <vt:i4>7536677</vt:i4>
      </vt:variant>
      <vt:variant>
        <vt:i4>483</vt:i4>
      </vt:variant>
      <vt:variant>
        <vt:i4>0</vt:i4>
      </vt:variant>
      <vt:variant>
        <vt:i4>5</vt:i4>
      </vt:variant>
      <vt:variant>
        <vt:lpwstr>http://www.telford.gov.uk/</vt:lpwstr>
      </vt:variant>
      <vt:variant>
        <vt:lpwstr/>
      </vt:variant>
      <vt:variant>
        <vt:i4>2031669</vt:i4>
      </vt:variant>
      <vt:variant>
        <vt:i4>476</vt:i4>
      </vt:variant>
      <vt:variant>
        <vt:i4>0</vt:i4>
      </vt:variant>
      <vt:variant>
        <vt:i4>5</vt:i4>
      </vt:variant>
      <vt:variant>
        <vt:lpwstr/>
      </vt:variant>
      <vt:variant>
        <vt:lpwstr>_Toc271209643</vt:lpwstr>
      </vt:variant>
      <vt:variant>
        <vt:i4>2031669</vt:i4>
      </vt:variant>
      <vt:variant>
        <vt:i4>470</vt:i4>
      </vt:variant>
      <vt:variant>
        <vt:i4>0</vt:i4>
      </vt:variant>
      <vt:variant>
        <vt:i4>5</vt:i4>
      </vt:variant>
      <vt:variant>
        <vt:lpwstr/>
      </vt:variant>
      <vt:variant>
        <vt:lpwstr>_Toc271209642</vt:lpwstr>
      </vt:variant>
      <vt:variant>
        <vt:i4>2031669</vt:i4>
      </vt:variant>
      <vt:variant>
        <vt:i4>464</vt:i4>
      </vt:variant>
      <vt:variant>
        <vt:i4>0</vt:i4>
      </vt:variant>
      <vt:variant>
        <vt:i4>5</vt:i4>
      </vt:variant>
      <vt:variant>
        <vt:lpwstr/>
      </vt:variant>
      <vt:variant>
        <vt:lpwstr>_Toc271209641</vt:lpwstr>
      </vt:variant>
      <vt:variant>
        <vt:i4>2031669</vt:i4>
      </vt:variant>
      <vt:variant>
        <vt:i4>458</vt:i4>
      </vt:variant>
      <vt:variant>
        <vt:i4>0</vt:i4>
      </vt:variant>
      <vt:variant>
        <vt:i4>5</vt:i4>
      </vt:variant>
      <vt:variant>
        <vt:lpwstr/>
      </vt:variant>
      <vt:variant>
        <vt:lpwstr>_Toc271209640</vt:lpwstr>
      </vt:variant>
      <vt:variant>
        <vt:i4>1572917</vt:i4>
      </vt:variant>
      <vt:variant>
        <vt:i4>452</vt:i4>
      </vt:variant>
      <vt:variant>
        <vt:i4>0</vt:i4>
      </vt:variant>
      <vt:variant>
        <vt:i4>5</vt:i4>
      </vt:variant>
      <vt:variant>
        <vt:lpwstr/>
      </vt:variant>
      <vt:variant>
        <vt:lpwstr>_Toc271209639</vt:lpwstr>
      </vt:variant>
      <vt:variant>
        <vt:i4>1572917</vt:i4>
      </vt:variant>
      <vt:variant>
        <vt:i4>446</vt:i4>
      </vt:variant>
      <vt:variant>
        <vt:i4>0</vt:i4>
      </vt:variant>
      <vt:variant>
        <vt:i4>5</vt:i4>
      </vt:variant>
      <vt:variant>
        <vt:lpwstr/>
      </vt:variant>
      <vt:variant>
        <vt:lpwstr>_Toc271209638</vt:lpwstr>
      </vt:variant>
      <vt:variant>
        <vt:i4>1572917</vt:i4>
      </vt:variant>
      <vt:variant>
        <vt:i4>440</vt:i4>
      </vt:variant>
      <vt:variant>
        <vt:i4>0</vt:i4>
      </vt:variant>
      <vt:variant>
        <vt:i4>5</vt:i4>
      </vt:variant>
      <vt:variant>
        <vt:lpwstr/>
      </vt:variant>
      <vt:variant>
        <vt:lpwstr>_Toc271209637</vt:lpwstr>
      </vt:variant>
      <vt:variant>
        <vt:i4>1572917</vt:i4>
      </vt:variant>
      <vt:variant>
        <vt:i4>434</vt:i4>
      </vt:variant>
      <vt:variant>
        <vt:i4>0</vt:i4>
      </vt:variant>
      <vt:variant>
        <vt:i4>5</vt:i4>
      </vt:variant>
      <vt:variant>
        <vt:lpwstr/>
      </vt:variant>
      <vt:variant>
        <vt:lpwstr>_Toc271209636</vt:lpwstr>
      </vt:variant>
      <vt:variant>
        <vt:i4>1572917</vt:i4>
      </vt:variant>
      <vt:variant>
        <vt:i4>428</vt:i4>
      </vt:variant>
      <vt:variant>
        <vt:i4>0</vt:i4>
      </vt:variant>
      <vt:variant>
        <vt:i4>5</vt:i4>
      </vt:variant>
      <vt:variant>
        <vt:lpwstr/>
      </vt:variant>
      <vt:variant>
        <vt:lpwstr>_Toc271209635</vt:lpwstr>
      </vt:variant>
      <vt:variant>
        <vt:i4>1572917</vt:i4>
      </vt:variant>
      <vt:variant>
        <vt:i4>422</vt:i4>
      </vt:variant>
      <vt:variant>
        <vt:i4>0</vt:i4>
      </vt:variant>
      <vt:variant>
        <vt:i4>5</vt:i4>
      </vt:variant>
      <vt:variant>
        <vt:lpwstr/>
      </vt:variant>
      <vt:variant>
        <vt:lpwstr>_Toc271209634</vt:lpwstr>
      </vt:variant>
      <vt:variant>
        <vt:i4>1572917</vt:i4>
      </vt:variant>
      <vt:variant>
        <vt:i4>416</vt:i4>
      </vt:variant>
      <vt:variant>
        <vt:i4>0</vt:i4>
      </vt:variant>
      <vt:variant>
        <vt:i4>5</vt:i4>
      </vt:variant>
      <vt:variant>
        <vt:lpwstr/>
      </vt:variant>
      <vt:variant>
        <vt:lpwstr>_Toc271209633</vt:lpwstr>
      </vt:variant>
      <vt:variant>
        <vt:i4>1572917</vt:i4>
      </vt:variant>
      <vt:variant>
        <vt:i4>410</vt:i4>
      </vt:variant>
      <vt:variant>
        <vt:i4>0</vt:i4>
      </vt:variant>
      <vt:variant>
        <vt:i4>5</vt:i4>
      </vt:variant>
      <vt:variant>
        <vt:lpwstr/>
      </vt:variant>
      <vt:variant>
        <vt:lpwstr>_Toc271209632</vt:lpwstr>
      </vt:variant>
      <vt:variant>
        <vt:i4>1572917</vt:i4>
      </vt:variant>
      <vt:variant>
        <vt:i4>404</vt:i4>
      </vt:variant>
      <vt:variant>
        <vt:i4>0</vt:i4>
      </vt:variant>
      <vt:variant>
        <vt:i4>5</vt:i4>
      </vt:variant>
      <vt:variant>
        <vt:lpwstr/>
      </vt:variant>
      <vt:variant>
        <vt:lpwstr>_Toc271209631</vt:lpwstr>
      </vt:variant>
      <vt:variant>
        <vt:i4>1572917</vt:i4>
      </vt:variant>
      <vt:variant>
        <vt:i4>398</vt:i4>
      </vt:variant>
      <vt:variant>
        <vt:i4>0</vt:i4>
      </vt:variant>
      <vt:variant>
        <vt:i4>5</vt:i4>
      </vt:variant>
      <vt:variant>
        <vt:lpwstr/>
      </vt:variant>
      <vt:variant>
        <vt:lpwstr>_Toc271209630</vt:lpwstr>
      </vt:variant>
      <vt:variant>
        <vt:i4>1638453</vt:i4>
      </vt:variant>
      <vt:variant>
        <vt:i4>392</vt:i4>
      </vt:variant>
      <vt:variant>
        <vt:i4>0</vt:i4>
      </vt:variant>
      <vt:variant>
        <vt:i4>5</vt:i4>
      </vt:variant>
      <vt:variant>
        <vt:lpwstr/>
      </vt:variant>
      <vt:variant>
        <vt:lpwstr>_Toc271209629</vt:lpwstr>
      </vt:variant>
      <vt:variant>
        <vt:i4>1638453</vt:i4>
      </vt:variant>
      <vt:variant>
        <vt:i4>386</vt:i4>
      </vt:variant>
      <vt:variant>
        <vt:i4>0</vt:i4>
      </vt:variant>
      <vt:variant>
        <vt:i4>5</vt:i4>
      </vt:variant>
      <vt:variant>
        <vt:lpwstr/>
      </vt:variant>
      <vt:variant>
        <vt:lpwstr>_Toc271209628</vt:lpwstr>
      </vt:variant>
      <vt:variant>
        <vt:i4>1638453</vt:i4>
      </vt:variant>
      <vt:variant>
        <vt:i4>380</vt:i4>
      </vt:variant>
      <vt:variant>
        <vt:i4>0</vt:i4>
      </vt:variant>
      <vt:variant>
        <vt:i4>5</vt:i4>
      </vt:variant>
      <vt:variant>
        <vt:lpwstr/>
      </vt:variant>
      <vt:variant>
        <vt:lpwstr>_Toc271209627</vt:lpwstr>
      </vt:variant>
      <vt:variant>
        <vt:i4>1638453</vt:i4>
      </vt:variant>
      <vt:variant>
        <vt:i4>374</vt:i4>
      </vt:variant>
      <vt:variant>
        <vt:i4>0</vt:i4>
      </vt:variant>
      <vt:variant>
        <vt:i4>5</vt:i4>
      </vt:variant>
      <vt:variant>
        <vt:lpwstr/>
      </vt:variant>
      <vt:variant>
        <vt:lpwstr>_Toc271209626</vt:lpwstr>
      </vt:variant>
      <vt:variant>
        <vt:i4>1638453</vt:i4>
      </vt:variant>
      <vt:variant>
        <vt:i4>368</vt:i4>
      </vt:variant>
      <vt:variant>
        <vt:i4>0</vt:i4>
      </vt:variant>
      <vt:variant>
        <vt:i4>5</vt:i4>
      </vt:variant>
      <vt:variant>
        <vt:lpwstr/>
      </vt:variant>
      <vt:variant>
        <vt:lpwstr>_Toc271209625</vt:lpwstr>
      </vt:variant>
      <vt:variant>
        <vt:i4>1638453</vt:i4>
      </vt:variant>
      <vt:variant>
        <vt:i4>362</vt:i4>
      </vt:variant>
      <vt:variant>
        <vt:i4>0</vt:i4>
      </vt:variant>
      <vt:variant>
        <vt:i4>5</vt:i4>
      </vt:variant>
      <vt:variant>
        <vt:lpwstr/>
      </vt:variant>
      <vt:variant>
        <vt:lpwstr>_Toc271209624</vt:lpwstr>
      </vt:variant>
      <vt:variant>
        <vt:i4>1638453</vt:i4>
      </vt:variant>
      <vt:variant>
        <vt:i4>356</vt:i4>
      </vt:variant>
      <vt:variant>
        <vt:i4>0</vt:i4>
      </vt:variant>
      <vt:variant>
        <vt:i4>5</vt:i4>
      </vt:variant>
      <vt:variant>
        <vt:lpwstr/>
      </vt:variant>
      <vt:variant>
        <vt:lpwstr>_Toc271209623</vt:lpwstr>
      </vt:variant>
      <vt:variant>
        <vt:i4>1638453</vt:i4>
      </vt:variant>
      <vt:variant>
        <vt:i4>350</vt:i4>
      </vt:variant>
      <vt:variant>
        <vt:i4>0</vt:i4>
      </vt:variant>
      <vt:variant>
        <vt:i4>5</vt:i4>
      </vt:variant>
      <vt:variant>
        <vt:lpwstr/>
      </vt:variant>
      <vt:variant>
        <vt:lpwstr>_Toc271209622</vt:lpwstr>
      </vt:variant>
      <vt:variant>
        <vt:i4>1638453</vt:i4>
      </vt:variant>
      <vt:variant>
        <vt:i4>344</vt:i4>
      </vt:variant>
      <vt:variant>
        <vt:i4>0</vt:i4>
      </vt:variant>
      <vt:variant>
        <vt:i4>5</vt:i4>
      </vt:variant>
      <vt:variant>
        <vt:lpwstr/>
      </vt:variant>
      <vt:variant>
        <vt:lpwstr>_Toc271209621</vt:lpwstr>
      </vt:variant>
      <vt:variant>
        <vt:i4>1638453</vt:i4>
      </vt:variant>
      <vt:variant>
        <vt:i4>338</vt:i4>
      </vt:variant>
      <vt:variant>
        <vt:i4>0</vt:i4>
      </vt:variant>
      <vt:variant>
        <vt:i4>5</vt:i4>
      </vt:variant>
      <vt:variant>
        <vt:lpwstr/>
      </vt:variant>
      <vt:variant>
        <vt:lpwstr>_Toc271209620</vt:lpwstr>
      </vt:variant>
      <vt:variant>
        <vt:i4>1703989</vt:i4>
      </vt:variant>
      <vt:variant>
        <vt:i4>332</vt:i4>
      </vt:variant>
      <vt:variant>
        <vt:i4>0</vt:i4>
      </vt:variant>
      <vt:variant>
        <vt:i4>5</vt:i4>
      </vt:variant>
      <vt:variant>
        <vt:lpwstr/>
      </vt:variant>
      <vt:variant>
        <vt:lpwstr>_Toc271209619</vt:lpwstr>
      </vt:variant>
      <vt:variant>
        <vt:i4>1703989</vt:i4>
      </vt:variant>
      <vt:variant>
        <vt:i4>326</vt:i4>
      </vt:variant>
      <vt:variant>
        <vt:i4>0</vt:i4>
      </vt:variant>
      <vt:variant>
        <vt:i4>5</vt:i4>
      </vt:variant>
      <vt:variant>
        <vt:lpwstr/>
      </vt:variant>
      <vt:variant>
        <vt:lpwstr>_Toc271209618</vt:lpwstr>
      </vt:variant>
      <vt:variant>
        <vt:i4>1703989</vt:i4>
      </vt:variant>
      <vt:variant>
        <vt:i4>320</vt:i4>
      </vt:variant>
      <vt:variant>
        <vt:i4>0</vt:i4>
      </vt:variant>
      <vt:variant>
        <vt:i4>5</vt:i4>
      </vt:variant>
      <vt:variant>
        <vt:lpwstr/>
      </vt:variant>
      <vt:variant>
        <vt:lpwstr>_Toc271209617</vt:lpwstr>
      </vt:variant>
      <vt:variant>
        <vt:i4>1703989</vt:i4>
      </vt:variant>
      <vt:variant>
        <vt:i4>314</vt:i4>
      </vt:variant>
      <vt:variant>
        <vt:i4>0</vt:i4>
      </vt:variant>
      <vt:variant>
        <vt:i4>5</vt:i4>
      </vt:variant>
      <vt:variant>
        <vt:lpwstr/>
      </vt:variant>
      <vt:variant>
        <vt:lpwstr>_Toc271209616</vt:lpwstr>
      </vt:variant>
      <vt:variant>
        <vt:i4>1703989</vt:i4>
      </vt:variant>
      <vt:variant>
        <vt:i4>308</vt:i4>
      </vt:variant>
      <vt:variant>
        <vt:i4>0</vt:i4>
      </vt:variant>
      <vt:variant>
        <vt:i4>5</vt:i4>
      </vt:variant>
      <vt:variant>
        <vt:lpwstr/>
      </vt:variant>
      <vt:variant>
        <vt:lpwstr>_Toc271209615</vt:lpwstr>
      </vt:variant>
      <vt:variant>
        <vt:i4>1703989</vt:i4>
      </vt:variant>
      <vt:variant>
        <vt:i4>302</vt:i4>
      </vt:variant>
      <vt:variant>
        <vt:i4>0</vt:i4>
      </vt:variant>
      <vt:variant>
        <vt:i4>5</vt:i4>
      </vt:variant>
      <vt:variant>
        <vt:lpwstr/>
      </vt:variant>
      <vt:variant>
        <vt:lpwstr>_Toc271209614</vt:lpwstr>
      </vt:variant>
      <vt:variant>
        <vt:i4>1703989</vt:i4>
      </vt:variant>
      <vt:variant>
        <vt:i4>296</vt:i4>
      </vt:variant>
      <vt:variant>
        <vt:i4>0</vt:i4>
      </vt:variant>
      <vt:variant>
        <vt:i4>5</vt:i4>
      </vt:variant>
      <vt:variant>
        <vt:lpwstr/>
      </vt:variant>
      <vt:variant>
        <vt:lpwstr>_Toc271209613</vt:lpwstr>
      </vt:variant>
      <vt:variant>
        <vt:i4>1703989</vt:i4>
      </vt:variant>
      <vt:variant>
        <vt:i4>290</vt:i4>
      </vt:variant>
      <vt:variant>
        <vt:i4>0</vt:i4>
      </vt:variant>
      <vt:variant>
        <vt:i4>5</vt:i4>
      </vt:variant>
      <vt:variant>
        <vt:lpwstr/>
      </vt:variant>
      <vt:variant>
        <vt:lpwstr>_Toc271209612</vt:lpwstr>
      </vt:variant>
      <vt:variant>
        <vt:i4>1703989</vt:i4>
      </vt:variant>
      <vt:variant>
        <vt:i4>284</vt:i4>
      </vt:variant>
      <vt:variant>
        <vt:i4>0</vt:i4>
      </vt:variant>
      <vt:variant>
        <vt:i4>5</vt:i4>
      </vt:variant>
      <vt:variant>
        <vt:lpwstr/>
      </vt:variant>
      <vt:variant>
        <vt:lpwstr>_Toc271209611</vt:lpwstr>
      </vt:variant>
      <vt:variant>
        <vt:i4>1703989</vt:i4>
      </vt:variant>
      <vt:variant>
        <vt:i4>278</vt:i4>
      </vt:variant>
      <vt:variant>
        <vt:i4>0</vt:i4>
      </vt:variant>
      <vt:variant>
        <vt:i4>5</vt:i4>
      </vt:variant>
      <vt:variant>
        <vt:lpwstr/>
      </vt:variant>
      <vt:variant>
        <vt:lpwstr>_Toc271209610</vt:lpwstr>
      </vt:variant>
      <vt:variant>
        <vt:i4>1769525</vt:i4>
      </vt:variant>
      <vt:variant>
        <vt:i4>272</vt:i4>
      </vt:variant>
      <vt:variant>
        <vt:i4>0</vt:i4>
      </vt:variant>
      <vt:variant>
        <vt:i4>5</vt:i4>
      </vt:variant>
      <vt:variant>
        <vt:lpwstr/>
      </vt:variant>
      <vt:variant>
        <vt:lpwstr>_Toc271209609</vt:lpwstr>
      </vt:variant>
      <vt:variant>
        <vt:i4>1769525</vt:i4>
      </vt:variant>
      <vt:variant>
        <vt:i4>266</vt:i4>
      </vt:variant>
      <vt:variant>
        <vt:i4>0</vt:i4>
      </vt:variant>
      <vt:variant>
        <vt:i4>5</vt:i4>
      </vt:variant>
      <vt:variant>
        <vt:lpwstr/>
      </vt:variant>
      <vt:variant>
        <vt:lpwstr>_Toc271209608</vt:lpwstr>
      </vt:variant>
      <vt:variant>
        <vt:i4>1769525</vt:i4>
      </vt:variant>
      <vt:variant>
        <vt:i4>260</vt:i4>
      </vt:variant>
      <vt:variant>
        <vt:i4>0</vt:i4>
      </vt:variant>
      <vt:variant>
        <vt:i4>5</vt:i4>
      </vt:variant>
      <vt:variant>
        <vt:lpwstr/>
      </vt:variant>
      <vt:variant>
        <vt:lpwstr>_Toc271209607</vt:lpwstr>
      </vt:variant>
      <vt:variant>
        <vt:i4>1769525</vt:i4>
      </vt:variant>
      <vt:variant>
        <vt:i4>254</vt:i4>
      </vt:variant>
      <vt:variant>
        <vt:i4>0</vt:i4>
      </vt:variant>
      <vt:variant>
        <vt:i4>5</vt:i4>
      </vt:variant>
      <vt:variant>
        <vt:lpwstr/>
      </vt:variant>
      <vt:variant>
        <vt:lpwstr>_Toc271209606</vt:lpwstr>
      </vt:variant>
      <vt:variant>
        <vt:i4>1769525</vt:i4>
      </vt:variant>
      <vt:variant>
        <vt:i4>248</vt:i4>
      </vt:variant>
      <vt:variant>
        <vt:i4>0</vt:i4>
      </vt:variant>
      <vt:variant>
        <vt:i4>5</vt:i4>
      </vt:variant>
      <vt:variant>
        <vt:lpwstr/>
      </vt:variant>
      <vt:variant>
        <vt:lpwstr>_Toc271209605</vt:lpwstr>
      </vt:variant>
      <vt:variant>
        <vt:i4>1769525</vt:i4>
      </vt:variant>
      <vt:variant>
        <vt:i4>242</vt:i4>
      </vt:variant>
      <vt:variant>
        <vt:i4>0</vt:i4>
      </vt:variant>
      <vt:variant>
        <vt:i4>5</vt:i4>
      </vt:variant>
      <vt:variant>
        <vt:lpwstr/>
      </vt:variant>
      <vt:variant>
        <vt:lpwstr>_Toc271209604</vt:lpwstr>
      </vt:variant>
      <vt:variant>
        <vt:i4>1769525</vt:i4>
      </vt:variant>
      <vt:variant>
        <vt:i4>236</vt:i4>
      </vt:variant>
      <vt:variant>
        <vt:i4>0</vt:i4>
      </vt:variant>
      <vt:variant>
        <vt:i4>5</vt:i4>
      </vt:variant>
      <vt:variant>
        <vt:lpwstr/>
      </vt:variant>
      <vt:variant>
        <vt:lpwstr>_Toc271209603</vt:lpwstr>
      </vt:variant>
      <vt:variant>
        <vt:i4>1769525</vt:i4>
      </vt:variant>
      <vt:variant>
        <vt:i4>230</vt:i4>
      </vt:variant>
      <vt:variant>
        <vt:i4>0</vt:i4>
      </vt:variant>
      <vt:variant>
        <vt:i4>5</vt:i4>
      </vt:variant>
      <vt:variant>
        <vt:lpwstr/>
      </vt:variant>
      <vt:variant>
        <vt:lpwstr>_Toc271209602</vt:lpwstr>
      </vt:variant>
      <vt:variant>
        <vt:i4>1769525</vt:i4>
      </vt:variant>
      <vt:variant>
        <vt:i4>224</vt:i4>
      </vt:variant>
      <vt:variant>
        <vt:i4>0</vt:i4>
      </vt:variant>
      <vt:variant>
        <vt:i4>5</vt:i4>
      </vt:variant>
      <vt:variant>
        <vt:lpwstr/>
      </vt:variant>
      <vt:variant>
        <vt:lpwstr>_Toc271209601</vt:lpwstr>
      </vt:variant>
      <vt:variant>
        <vt:i4>1769525</vt:i4>
      </vt:variant>
      <vt:variant>
        <vt:i4>218</vt:i4>
      </vt:variant>
      <vt:variant>
        <vt:i4>0</vt:i4>
      </vt:variant>
      <vt:variant>
        <vt:i4>5</vt:i4>
      </vt:variant>
      <vt:variant>
        <vt:lpwstr/>
      </vt:variant>
      <vt:variant>
        <vt:lpwstr>_Toc271209600</vt:lpwstr>
      </vt:variant>
      <vt:variant>
        <vt:i4>1179702</vt:i4>
      </vt:variant>
      <vt:variant>
        <vt:i4>212</vt:i4>
      </vt:variant>
      <vt:variant>
        <vt:i4>0</vt:i4>
      </vt:variant>
      <vt:variant>
        <vt:i4>5</vt:i4>
      </vt:variant>
      <vt:variant>
        <vt:lpwstr/>
      </vt:variant>
      <vt:variant>
        <vt:lpwstr>_Toc271209599</vt:lpwstr>
      </vt:variant>
      <vt:variant>
        <vt:i4>1179702</vt:i4>
      </vt:variant>
      <vt:variant>
        <vt:i4>206</vt:i4>
      </vt:variant>
      <vt:variant>
        <vt:i4>0</vt:i4>
      </vt:variant>
      <vt:variant>
        <vt:i4>5</vt:i4>
      </vt:variant>
      <vt:variant>
        <vt:lpwstr/>
      </vt:variant>
      <vt:variant>
        <vt:lpwstr>_Toc271209598</vt:lpwstr>
      </vt:variant>
      <vt:variant>
        <vt:i4>1179702</vt:i4>
      </vt:variant>
      <vt:variant>
        <vt:i4>200</vt:i4>
      </vt:variant>
      <vt:variant>
        <vt:i4>0</vt:i4>
      </vt:variant>
      <vt:variant>
        <vt:i4>5</vt:i4>
      </vt:variant>
      <vt:variant>
        <vt:lpwstr/>
      </vt:variant>
      <vt:variant>
        <vt:lpwstr>_Toc271209597</vt:lpwstr>
      </vt:variant>
      <vt:variant>
        <vt:i4>1179702</vt:i4>
      </vt:variant>
      <vt:variant>
        <vt:i4>194</vt:i4>
      </vt:variant>
      <vt:variant>
        <vt:i4>0</vt:i4>
      </vt:variant>
      <vt:variant>
        <vt:i4>5</vt:i4>
      </vt:variant>
      <vt:variant>
        <vt:lpwstr/>
      </vt:variant>
      <vt:variant>
        <vt:lpwstr>_Toc271209596</vt:lpwstr>
      </vt:variant>
      <vt:variant>
        <vt:i4>1179702</vt:i4>
      </vt:variant>
      <vt:variant>
        <vt:i4>188</vt:i4>
      </vt:variant>
      <vt:variant>
        <vt:i4>0</vt:i4>
      </vt:variant>
      <vt:variant>
        <vt:i4>5</vt:i4>
      </vt:variant>
      <vt:variant>
        <vt:lpwstr/>
      </vt:variant>
      <vt:variant>
        <vt:lpwstr>_Toc271209595</vt:lpwstr>
      </vt:variant>
      <vt:variant>
        <vt:i4>1179702</vt:i4>
      </vt:variant>
      <vt:variant>
        <vt:i4>182</vt:i4>
      </vt:variant>
      <vt:variant>
        <vt:i4>0</vt:i4>
      </vt:variant>
      <vt:variant>
        <vt:i4>5</vt:i4>
      </vt:variant>
      <vt:variant>
        <vt:lpwstr/>
      </vt:variant>
      <vt:variant>
        <vt:lpwstr>_Toc271209594</vt:lpwstr>
      </vt:variant>
      <vt:variant>
        <vt:i4>1179702</vt:i4>
      </vt:variant>
      <vt:variant>
        <vt:i4>176</vt:i4>
      </vt:variant>
      <vt:variant>
        <vt:i4>0</vt:i4>
      </vt:variant>
      <vt:variant>
        <vt:i4>5</vt:i4>
      </vt:variant>
      <vt:variant>
        <vt:lpwstr/>
      </vt:variant>
      <vt:variant>
        <vt:lpwstr>_Toc271209593</vt:lpwstr>
      </vt:variant>
      <vt:variant>
        <vt:i4>1179702</vt:i4>
      </vt:variant>
      <vt:variant>
        <vt:i4>170</vt:i4>
      </vt:variant>
      <vt:variant>
        <vt:i4>0</vt:i4>
      </vt:variant>
      <vt:variant>
        <vt:i4>5</vt:i4>
      </vt:variant>
      <vt:variant>
        <vt:lpwstr/>
      </vt:variant>
      <vt:variant>
        <vt:lpwstr>_Toc271209592</vt:lpwstr>
      </vt:variant>
      <vt:variant>
        <vt:i4>1179702</vt:i4>
      </vt:variant>
      <vt:variant>
        <vt:i4>164</vt:i4>
      </vt:variant>
      <vt:variant>
        <vt:i4>0</vt:i4>
      </vt:variant>
      <vt:variant>
        <vt:i4>5</vt:i4>
      </vt:variant>
      <vt:variant>
        <vt:lpwstr/>
      </vt:variant>
      <vt:variant>
        <vt:lpwstr>_Toc271209591</vt:lpwstr>
      </vt:variant>
      <vt:variant>
        <vt:i4>1179702</vt:i4>
      </vt:variant>
      <vt:variant>
        <vt:i4>158</vt:i4>
      </vt:variant>
      <vt:variant>
        <vt:i4>0</vt:i4>
      </vt:variant>
      <vt:variant>
        <vt:i4>5</vt:i4>
      </vt:variant>
      <vt:variant>
        <vt:lpwstr/>
      </vt:variant>
      <vt:variant>
        <vt:lpwstr>_Toc271209590</vt:lpwstr>
      </vt:variant>
      <vt:variant>
        <vt:i4>1245238</vt:i4>
      </vt:variant>
      <vt:variant>
        <vt:i4>152</vt:i4>
      </vt:variant>
      <vt:variant>
        <vt:i4>0</vt:i4>
      </vt:variant>
      <vt:variant>
        <vt:i4>5</vt:i4>
      </vt:variant>
      <vt:variant>
        <vt:lpwstr/>
      </vt:variant>
      <vt:variant>
        <vt:lpwstr>_Toc271209589</vt:lpwstr>
      </vt:variant>
      <vt:variant>
        <vt:i4>1245238</vt:i4>
      </vt:variant>
      <vt:variant>
        <vt:i4>146</vt:i4>
      </vt:variant>
      <vt:variant>
        <vt:i4>0</vt:i4>
      </vt:variant>
      <vt:variant>
        <vt:i4>5</vt:i4>
      </vt:variant>
      <vt:variant>
        <vt:lpwstr/>
      </vt:variant>
      <vt:variant>
        <vt:lpwstr>_Toc271209588</vt:lpwstr>
      </vt:variant>
      <vt:variant>
        <vt:i4>1245238</vt:i4>
      </vt:variant>
      <vt:variant>
        <vt:i4>140</vt:i4>
      </vt:variant>
      <vt:variant>
        <vt:i4>0</vt:i4>
      </vt:variant>
      <vt:variant>
        <vt:i4>5</vt:i4>
      </vt:variant>
      <vt:variant>
        <vt:lpwstr/>
      </vt:variant>
      <vt:variant>
        <vt:lpwstr>_Toc271209587</vt:lpwstr>
      </vt:variant>
      <vt:variant>
        <vt:i4>1245238</vt:i4>
      </vt:variant>
      <vt:variant>
        <vt:i4>134</vt:i4>
      </vt:variant>
      <vt:variant>
        <vt:i4>0</vt:i4>
      </vt:variant>
      <vt:variant>
        <vt:i4>5</vt:i4>
      </vt:variant>
      <vt:variant>
        <vt:lpwstr/>
      </vt:variant>
      <vt:variant>
        <vt:lpwstr>_Toc271209586</vt:lpwstr>
      </vt:variant>
      <vt:variant>
        <vt:i4>1245238</vt:i4>
      </vt:variant>
      <vt:variant>
        <vt:i4>128</vt:i4>
      </vt:variant>
      <vt:variant>
        <vt:i4>0</vt:i4>
      </vt:variant>
      <vt:variant>
        <vt:i4>5</vt:i4>
      </vt:variant>
      <vt:variant>
        <vt:lpwstr/>
      </vt:variant>
      <vt:variant>
        <vt:lpwstr>_Toc271209585</vt:lpwstr>
      </vt:variant>
      <vt:variant>
        <vt:i4>1245238</vt:i4>
      </vt:variant>
      <vt:variant>
        <vt:i4>122</vt:i4>
      </vt:variant>
      <vt:variant>
        <vt:i4>0</vt:i4>
      </vt:variant>
      <vt:variant>
        <vt:i4>5</vt:i4>
      </vt:variant>
      <vt:variant>
        <vt:lpwstr/>
      </vt:variant>
      <vt:variant>
        <vt:lpwstr>_Toc271209584</vt:lpwstr>
      </vt:variant>
      <vt:variant>
        <vt:i4>1245238</vt:i4>
      </vt:variant>
      <vt:variant>
        <vt:i4>116</vt:i4>
      </vt:variant>
      <vt:variant>
        <vt:i4>0</vt:i4>
      </vt:variant>
      <vt:variant>
        <vt:i4>5</vt:i4>
      </vt:variant>
      <vt:variant>
        <vt:lpwstr/>
      </vt:variant>
      <vt:variant>
        <vt:lpwstr>_Toc271209583</vt:lpwstr>
      </vt:variant>
      <vt:variant>
        <vt:i4>1245238</vt:i4>
      </vt:variant>
      <vt:variant>
        <vt:i4>110</vt:i4>
      </vt:variant>
      <vt:variant>
        <vt:i4>0</vt:i4>
      </vt:variant>
      <vt:variant>
        <vt:i4>5</vt:i4>
      </vt:variant>
      <vt:variant>
        <vt:lpwstr/>
      </vt:variant>
      <vt:variant>
        <vt:lpwstr>_Toc271209582</vt:lpwstr>
      </vt:variant>
      <vt:variant>
        <vt:i4>1245238</vt:i4>
      </vt:variant>
      <vt:variant>
        <vt:i4>104</vt:i4>
      </vt:variant>
      <vt:variant>
        <vt:i4>0</vt:i4>
      </vt:variant>
      <vt:variant>
        <vt:i4>5</vt:i4>
      </vt:variant>
      <vt:variant>
        <vt:lpwstr/>
      </vt:variant>
      <vt:variant>
        <vt:lpwstr>_Toc271209581</vt:lpwstr>
      </vt:variant>
      <vt:variant>
        <vt:i4>1245238</vt:i4>
      </vt:variant>
      <vt:variant>
        <vt:i4>98</vt:i4>
      </vt:variant>
      <vt:variant>
        <vt:i4>0</vt:i4>
      </vt:variant>
      <vt:variant>
        <vt:i4>5</vt:i4>
      </vt:variant>
      <vt:variant>
        <vt:lpwstr/>
      </vt:variant>
      <vt:variant>
        <vt:lpwstr>_Toc271209580</vt:lpwstr>
      </vt:variant>
      <vt:variant>
        <vt:i4>1835062</vt:i4>
      </vt:variant>
      <vt:variant>
        <vt:i4>92</vt:i4>
      </vt:variant>
      <vt:variant>
        <vt:i4>0</vt:i4>
      </vt:variant>
      <vt:variant>
        <vt:i4>5</vt:i4>
      </vt:variant>
      <vt:variant>
        <vt:lpwstr/>
      </vt:variant>
      <vt:variant>
        <vt:lpwstr>_Toc271209579</vt:lpwstr>
      </vt:variant>
      <vt:variant>
        <vt:i4>1835062</vt:i4>
      </vt:variant>
      <vt:variant>
        <vt:i4>86</vt:i4>
      </vt:variant>
      <vt:variant>
        <vt:i4>0</vt:i4>
      </vt:variant>
      <vt:variant>
        <vt:i4>5</vt:i4>
      </vt:variant>
      <vt:variant>
        <vt:lpwstr/>
      </vt:variant>
      <vt:variant>
        <vt:lpwstr>_Toc271209578</vt:lpwstr>
      </vt:variant>
      <vt:variant>
        <vt:i4>1835062</vt:i4>
      </vt:variant>
      <vt:variant>
        <vt:i4>80</vt:i4>
      </vt:variant>
      <vt:variant>
        <vt:i4>0</vt:i4>
      </vt:variant>
      <vt:variant>
        <vt:i4>5</vt:i4>
      </vt:variant>
      <vt:variant>
        <vt:lpwstr/>
      </vt:variant>
      <vt:variant>
        <vt:lpwstr>_Toc271209577</vt:lpwstr>
      </vt:variant>
      <vt:variant>
        <vt:i4>1835062</vt:i4>
      </vt:variant>
      <vt:variant>
        <vt:i4>74</vt:i4>
      </vt:variant>
      <vt:variant>
        <vt:i4>0</vt:i4>
      </vt:variant>
      <vt:variant>
        <vt:i4>5</vt:i4>
      </vt:variant>
      <vt:variant>
        <vt:lpwstr/>
      </vt:variant>
      <vt:variant>
        <vt:lpwstr>_Toc271209574</vt:lpwstr>
      </vt:variant>
      <vt:variant>
        <vt:i4>1835062</vt:i4>
      </vt:variant>
      <vt:variant>
        <vt:i4>68</vt:i4>
      </vt:variant>
      <vt:variant>
        <vt:i4>0</vt:i4>
      </vt:variant>
      <vt:variant>
        <vt:i4>5</vt:i4>
      </vt:variant>
      <vt:variant>
        <vt:lpwstr/>
      </vt:variant>
      <vt:variant>
        <vt:lpwstr>_Toc271209573</vt:lpwstr>
      </vt:variant>
      <vt:variant>
        <vt:i4>1835062</vt:i4>
      </vt:variant>
      <vt:variant>
        <vt:i4>62</vt:i4>
      </vt:variant>
      <vt:variant>
        <vt:i4>0</vt:i4>
      </vt:variant>
      <vt:variant>
        <vt:i4>5</vt:i4>
      </vt:variant>
      <vt:variant>
        <vt:lpwstr/>
      </vt:variant>
      <vt:variant>
        <vt:lpwstr>_Toc271209572</vt:lpwstr>
      </vt:variant>
      <vt:variant>
        <vt:i4>1835062</vt:i4>
      </vt:variant>
      <vt:variant>
        <vt:i4>56</vt:i4>
      </vt:variant>
      <vt:variant>
        <vt:i4>0</vt:i4>
      </vt:variant>
      <vt:variant>
        <vt:i4>5</vt:i4>
      </vt:variant>
      <vt:variant>
        <vt:lpwstr/>
      </vt:variant>
      <vt:variant>
        <vt:lpwstr>_Toc271209571</vt:lpwstr>
      </vt:variant>
      <vt:variant>
        <vt:i4>1835062</vt:i4>
      </vt:variant>
      <vt:variant>
        <vt:i4>50</vt:i4>
      </vt:variant>
      <vt:variant>
        <vt:i4>0</vt:i4>
      </vt:variant>
      <vt:variant>
        <vt:i4>5</vt:i4>
      </vt:variant>
      <vt:variant>
        <vt:lpwstr/>
      </vt:variant>
      <vt:variant>
        <vt:lpwstr>_Toc271209570</vt:lpwstr>
      </vt:variant>
      <vt:variant>
        <vt:i4>1900598</vt:i4>
      </vt:variant>
      <vt:variant>
        <vt:i4>44</vt:i4>
      </vt:variant>
      <vt:variant>
        <vt:i4>0</vt:i4>
      </vt:variant>
      <vt:variant>
        <vt:i4>5</vt:i4>
      </vt:variant>
      <vt:variant>
        <vt:lpwstr/>
      </vt:variant>
      <vt:variant>
        <vt:lpwstr>_Toc271209569</vt:lpwstr>
      </vt:variant>
      <vt:variant>
        <vt:i4>1900598</vt:i4>
      </vt:variant>
      <vt:variant>
        <vt:i4>38</vt:i4>
      </vt:variant>
      <vt:variant>
        <vt:i4>0</vt:i4>
      </vt:variant>
      <vt:variant>
        <vt:i4>5</vt:i4>
      </vt:variant>
      <vt:variant>
        <vt:lpwstr/>
      </vt:variant>
      <vt:variant>
        <vt:lpwstr>_Toc271209568</vt:lpwstr>
      </vt:variant>
      <vt:variant>
        <vt:i4>1900598</vt:i4>
      </vt:variant>
      <vt:variant>
        <vt:i4>32</vt:i4>
      </vt:variant>
      <vt:variant>
        <vt:i4>0</vt:i4>
      </vt:variant>
      <vt:variant>
        <vt:i4>5</vt:i4>
      </vt:variant>
      <vt:variant>
        <vt:lpwstr/>
      </vt:variant>
      <vt:variant>
        <vt:lpwstr>_Toc271209567</vt:lpwstr>
      </vt:variant>
      <vt:variant>
        <vt:i4>1900598</vt:i4>
      </vt:variant>
      <vt:variant>
        <vt:i4>26</vt:i4>
      </vt:variant>
      <vt:variant>
        <vt:i4>0</vt:i4>
      </vt:variant>
      <vt:variant>
        <vt:i4>5</vt:i4>
      </vt:variant>
      <vt:variant>
        <vt:lpwstr/>
      </vt:variant>
      <vt:variant>
        <vt:lpwstr>_Toc271209566</vt:lpwstr>
      </vt:variant>
      <vt:variant>
        <vt:i4>1900598</vt:i4>
      </vt:variant>
      <vt:variant>
        <vt:i4>20</vt:i4>
      </vt:variant>
      <vt:variant>
        <vt:i4>0</vt:i4>
      </vt:variant>
      <vt:variant>
        <vt:i4>5</vt:i4>
      </vt:variant>
      <vt:variant>
        <vt:lpwstr/>
      </vt:variant>
      <vt:variant>
        <vt:lpwstr>_Toc271209565</vt:lpwstr>
      </vt:variant>
      <vt:variant>
        <vt:i4>1900598</vt:i4>
      </vt:variant>
      <vt:variant>
        <vt:i4>14</vt:i4>
      </vt:variant>
      <vt:variant>
        <vt:i4>0</vt:i4>
      </vt:variant>
      <vt:variant>
        <vt:i4>5</vt:i4>
      </vt:variant>
      <vt:variant>
        <vt:lpwstr/>
      </vt:variant>
      <vt:variant>
        <vt:lpwstr>_Toc271209564</vt:lpwstr>
      </vt:variant>
      <vt:variant>
        <vt:i4>1900598</vt:i4>
      </vt:variant>
      <vt:variant>
        <vt:i4>8</vt:i4>
      </vt:variant>
      <vt:variant>
        <vt:i4>0</vt:i4>
      </vt:variant>
      <vt:variant>
        <vt:i4>5</vt:i4>
      </vt:variant>
      <vt:variant>
        <vt:lpwstr/>
      </vt:variant>
      <vt:variant>
        <vt:lpwstr>_Toc271209563</vt:lpwstr>
      </vt:variant>
      <vt:variant>
        <vt:i4>1900598</vt:i4>
      </vt:variant>
      <vt:variant>
        <vt:i4>2</vt:i4>
      </vt:variant>
      <vt:variant>
        <vt:i4>0</vt:i4>
      </vt:variant>
      <vt:variant>
        <vt:i4>5</vt:i4>
      </vt:variant>
      <vt:variant>
        <vt:lpwstr/>
      </vt:variant>
      <vt:variant>
        <vt:lpwstr>_Toc271209562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legdemo</dc:creator>
  <cp:keywords/>
  <dc:description/>
  <cp:lastModifiedBy>legsugo</cp:lastModifiedBy>
  <cp:revision>5</cp:revision>
  <cp:lastPrinted>2011-02-18T10:53:00Z</cp:lastPrinted>
  <dcterms:created xsi:type="dcterms:W3CDTF">2011-02-17T15:02:00Z</dcterms:created>
  <dcterms:modified xsi:type="dcterms:W3CDTF">2011-02-23T12:04:00Z</dcterms:modified>
</cp:coreProperties>
</file>